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33" w:type="pct"/>
        <w:tblInd w:w="-72" w:type="dxa"/>
        <w:tblLook w:val="0000" w:firstRow="0" w:lastRow="0" w:firstColumn="0" w:lastColumn="0" w:noHBand="0" w:noVBand="0"/>
      </w:tblPr>
      <w:tblGrid>
        <w:gridCol w:w="4271"/>
        <w:gridCol w:w="684"/>
        <w:gridCol w:w="4461"/>
      </w:tblGrid>
      <w:tr w:rsidR="00CF66F7" w:rsidRPr="00821185" w14:paraId="270F1382" w14:textId="77777777" w:rsidTr="007A2519">
        <w:trPr>
          <w:trHeight w:hRule="exact" w:val="907"/>
        </w:trPr>
        <w:tc>
          <w:tcPr>
            <w:tcW w:w="5000" w:type="pct"/>
            <w:gridSpan w:val="3"/>
            <w:vAlign w:val="center"/>
          </w:tcPr>
          <w:p w14:paraId="3615B627" w14:textId="77777777" w:rsidR="00B774E6" w:rsidRDefault="00B774E6" w:rsidP="007F5986">
            <w:pPr>
              <w:pStyle w:val="OTRTITULNAME"/>
              <w:widowControl w:val="0"/>
              <w:spacing w:before="0" w:after="0"/>
              <w:jc w:val="both"/>
              <w:rPr>
                <w:b w:val="0"/>
                <w:sz w:val="28"/>
              </w:rPr>
            </w:pPr>
            <w:r w:rsidRPr="005811F4">
              <w:rPr>
                <w:b w:val="0"/>
                <w:sz w:val="28"/>
              </w:rPr>
              <w:t>Утвержден</w:t>
            </w:r>
          </w:p>
          <w:p w14:paraId="7DEA781E" w14:textId="4E65794D" w:rsidR="00CF66F7" w:rsidRPr="00B774E6" w:rsidRDefault="00B774E6" w:rsidP="007F5986">
            <w:pPr>
              <w:pStyle w:val="OTRTITULNAME"/>
              <w:widowControl w:val="0"/>
              <w:spacing w:before="0" w:after="0"/>
              <w:jc w:val="both"/>
              <w:rPr>
                <w:b w:val="0"/>
                <w:sz w:val="28"/>
              </w:rPr>
            </w:pPr>
            <w:r w:rsidRPr="00B774E6">
              <w:rPr>
                <w:b w:val="0"/>
                <w:sz w:val="28"/>
              </w:rPr>
              <w:fldChar w:fldCharType="begin"/>
            </w:r>
            <w:r w:rsidRPr="00B774E6">
              <w:rPr>
                <w:b w:val="0"/>
                <w:sz w:val="28"/>
              </w:rPr>
              <w:instrText xml:space="preserve"> DOCPROPERTY  DocCode  \* MERGEFORMAT </w:instrText>
            </w:r>
            <w:r w:rsidRPr="00B774E6">
              <w:rPr>
                <w:b w:val="0"/>
                <w:sz w:val="28"/>
              </w:rPr>
              <w:fldChar w:fldCharType="separate"/>
            </w:r>
            <w:r w:rsidR="005116A9">
              <w:rPr>
                <w:b w:val="0"/>
                <w:sz w:val="28"/>
              </w:rPr>
              <w:t>05610536.09.01,00(02,00).ДР.006-01.00 1(2,5)</w:t>
            </w:r>
            <w:r w:rsidRPr="00B774E6">
              <w:rPr>
                <w:b w:val="0"/>
                <w:sz w:val="28"/>
              </w:rPr>
              <w:fldChar w:fldCharType="end"/>
            </w:r>
          </w:p>
        </w:tc>
      </w:tr>
      <w:tr w:rsidR="00CF66F7" w:rsidRPr="00821185" w14:paraId="3B558F6A" w14:textId="77777777" w:rsidTr="007A2519">
        <w:trPr>
          <w:trHeight w:val="653"/>
        </w:trPr>
        <w:tc>
          <w:tcPr>
            <w:tcW w:w="2268" w:type="pct"/>
            <w:vAlign w:val="center"/>
          </w:tcPr>
          <w:p w14:paraId="086C1867" w14:textId="77777777" w:rsidR="00CF66F7" w:rsidRPr="00821185" w:rsidRDefault="00CF66F7" w:rsidP="007F5986">
            <w:pPr>
              <w:pStyle w:val="OTRTITULNAME"/>
              <w:widowControl w:val="0"/>
              <w:spacing w:before="0" w:after="0"/>
              <w:jc w:val="both"/>
            </w:pPr>
          </w:p>
        </w:tc>
        <w:tc>
          <w:tcPr>
            <w:tcW w:w="363" w:type="pct"/>
            <w:vAlign w:val="center"/>
          </w:tcPr>
          <w:p w14:paraId="35F0E768" w14:textId="77777777" w:rsidR="00CF66F7" w:rsidRPr="00821185" w:rsidRDefault="00CF66F7" w:rsidP="007F5986">
            <w:pPr>
              <w:pStyle w:val="OTRTITULNAME"/>
              <w:widowControl w:val="0"/>
              <w:spacing w:before="0" w:after="0"/>
              <w:jc w:val="both"/>
            </w:pPr>
          </w:p>
        </w:tc>
        <w:tc>
          <w:tcPr>
            <w:tcW w:w="2369" w:type="pct"/>
            <w:vAlign w:val="center"/>
          </w:tcPr>
          <w:p w14:paraId="75EA5F43" w14:textId="77777777" w:rsidR="00CF66F7" w:rsidRPr="00821185" w:rsidRDefault="00CF66F7" w:rsidP="007F5986">
            <w:pPr>
              <w:pStyle w:val="OTRTITULnew"/>
              <w:widowControl w:val="0"/>
              <w:spacing w:before="60" w:after="60" w:line="240" w:lineRule="auto"/>
            </w:pPr>
          </w:p>
        </w:tc>
      </w:tr>
    </w:tbl>
    <w:p w14:paraId="30F89B5A" w14:textId="0FEB7EEA" w:rsidR="00CF66F7" w:rsidRDefault="00CF66F7" w:rsidP="007F5986">
      <w:pPr>
        <w:widowControl w:val="0"/>
        <w:contextualSpacing/>
        <w:jc w:val="center"/>
        <w:rPr>
          <w:rFonts w:eastAsia="Calibri"/>
          <w:sz w:val="32"/>
          <w:szCs w:val="28"/>
        </w:rPr>
      </w:pPr>
      <w:r w:rsidRPr="00E30BAF">
        <w:rPr>
          <w:rFonts w:eastAsia="Calibri"/>
          <w:sz w:val="32"/>
          <w:szCs w:val="28"/>
        </w:rPr>
        <w:t>Автоматизированная система Федерального казначейства,</w:t>
      </w:r>
    </w:p>
    <w:p w14:paraId="31D017AB" w14:textId="77777777" w:rsidR="00F84CA8" w:rsidRPr="003C5AF8" w:rsidRDefault="00F84CA8" w:rsidP="007F5986">
      <w:pPr>
        <w:widowControl w:val="0"/>
        <w:contextualSpacing/>
        <w:jc w:val="center"/>
        <w:rPr>
          <w:rFonts w:eastAsia="Calibri"/>
          <w:sz w:val="32"/>
          <w:szCs w:val="32"/>
        </w:rPr>
      </w:pPr>
      <w:r w:rsidRPr="00996299">
        <w:rPr>
          <w:rFonts w:eastAsia="Calibri"/>
          <w:sz w:val="32"/>
          <w:szCs w:val="32"/>
        </w:rPr>
        <w:t>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w:t>
      </w:r>
      <w:r w:rsidRPr="00E82879">
        <w:rPr>
          <w:rFonts w:eastAsia="Calibri"/>
          <w:sz w:val="32"/>
          <w:szCs w:val="32"/>
        </w:rPr>
        <w:t>ционной системы управления общественными финансами «Электронный бюджет»</w:t>
      </w:r>
    </w:p>
    <w:p w14:paraId="0E9CD626" w14:textId="77777777" w:rsidR="00F84CA8" w:rsidRPr="00E30BAF" w:rsidRDefault="00F84CA8" w:rsidP="007F5986">
      <w:pPr>
        <w:widowControl w:val="0"/>
        <w:contextualSpacing/>
        <w:jc w:val="center"/>
        <w:rPr>
          <w:rFonts w:eastAsia="Calibri"/>
          <w:sz w:val="32"/>
          <w:szCs w:val="28"/>
        </w:rPr>
      </w:pPr>
    </w:p>
    <w:p w14:paraId="4C6C8EAE" w14:textId="77777777" w:rsidR="00CF66F7" w:rsidRPr="00E30BAF" w:rsidRDefault="00CF66F7" w:rsidP="007F5986">
      <w:pPr>
        <w:widowControl w:val="0"/>
        <w:contextualSpacing/>
        <w:jc w:val="center"/>
        <w:rPr>
          <w:rFonts w:eastAsia="Calibri"/>
          <w:sz w:val="32"/>
          <w:szCs w:val="28"/>
        </w:rPr>
      </w:pPr>
      <w:r w:rsidRPr="00E30BAF">
        <w:rPr>
          <w:rFonts w:eastAsia="Calibri"/>
          <w:sz w:val="32"/>
          <w:szCs w:val="28"/>
        </w:rPr>
        <w:t xml:space="preserve">Подсистема управления расходами </w:t>
      </w:r>
    </w:p>
    <w:p w14:paraId="7BAA91E2" w14:textId="77777777" w:rsidR="00CF66F7" w:rsidRPr="00E30BAF" w:rsidRDefault="00CF66F7" w:rsidP="007F5986">
      <w:pPr>
        <w:widowControl w:val="0"/>
        <w:contextualSpacing/>
        <w:jc w:val="center"/>
        <w:rPr>
          <w:rFonts w:eastAsia="Calibri"/>
          <w:sz w:val="32"/>
          <w:szCs w:val="28"/>
        </w:rPr>
      </w:pPr>
      <w:r w:rsidRPr="00E30BAF">
        <w:rPr>
          <w:rFonts w:eastAsia="Calibri"/>
          <w:sz w:val="32"/>
          <w:szCs w:val="28"/>
        </w:rPr>
        <w:t>государственной интегрированной информационной системы управления общественными финансами «Электронный бюджет»</w:t>
      </w:r>
    </w:p>
    <w:p w14:paraId="59AB81C9" w14:textId="77777777" w:rsidR="00CF66F7" w:rsidRPr="00E30BAF" w:rsidRDefault="00CF66F7" w:rsidP="007F5986">
      <w:pPr>
        <w:widowControl w:val="0"/>
      </w:pPr>
    </w:p>
    <w:p w14:paraId="239EF16F" w14:textId="77777777" w:rsidR="00CF66F7" w:rsidRPr="00E30BAF" w:rsidRDefault="00CF66F7" w:rsidP="007F5986">
      <w:pPr>
        <w:widowControl w:val="0"/>
      </w:pPr>
    </w:p>
    <w:p w14:paraId="23A0FB01" w14:textId="72755834" w:rsidR="00CF66F7" w:rsidRPr="00B774E6" w:rsidRDefault="00CF66F7" w:rsidP="007F5986">
      <w:pPr>
        <w:pStyle w:val="GOSTSign"/>
        <w:keepNext w:val="0"/>
        <w:widowControl w:val="0"/>
        <w:rPr>
          <w:sz w:val="20"/>
          <w:szCs w:val="18"/>
        </w:rPr>
      </w:pPr>
      <w:r w:rsidRPr="00E30BAF">
        <w:rPr>
          <w:sz w:val="32"/>
        </w:rPr>
        <w:t xml:space="preserve"> </w:t>
      </w:r>
      <w:r w:rsidR="00B774E6">
        <w:rPr>
          <w:sz w:val="32"/>
        </w:rPr>
        <w:t>Требования</w:t>
      </w:r>
    </w:p>
    <w:p w14:paraId="71CA1A5F" w14:textId="1730EE91" w:rsidR="00CF66F7" w:rsidRPr="00B774E6" w:rsidRDefault="00CF66F7" w:rsidP="007F5986">
      <w:pPr>
        <w:pStyle w:val="GOSTTitul0"/>
        <w:widowControl w:val="0"/>
        <w:rPr>
          <w:b/>
          <w:sz w:val="32"/>
          <w:bdr w:val="none" w:sz="0" w:space="0" w:color="auto" w:frame="1"/>
        </w:rPr>
      </w:pPr>
      <w:r w:rsidRPr="00B774E6">
        <w:rPr>
          <w:b/>
          <w:sz w:val="32"/>
          <w:bdr w:val="none" w:sz="0" w:space="0" w:color="auto" w:frame="1"/>
        </w:rPr>
        <w:t xml:space="preserve">к форматам </w:t>
      </w:r>
      <w:r w:rsidR="008125EA">
        <w:rPr>
          <w:b/>
          <w:sz w:val="32"/>
          <w:bdr w:val="none" w:sz="0" w:space="0" w:color="auto" w:frame="1"/>
        </w:rPr>
        <w:t>обмена</w:t>
      </w:r>
      <w:r w:rsidR="005F2BB6">
        <w:rPr>
          <w:b/>
          <w:sz w:val="32"/>
          <w:bdr w:val="none" w:sz="0" w:space="0" w:color="auto" w:frame="1"/>
        </w:rPr>
        <w:t xml:space="preserve">, используемым </w:t>
      </w:r>
      <w:r w:rsidRPr="00B774E6">
        <w:rPr>
          <w:b/>
          <w:sz w:val="32"/>
          <w:bdr w:val="none" w:sz="0" w:space="0" w:color="auto" w:frame="1"/>
        </w:rPr>
        <w:t>при информационном взаимодействии между</w:t>
      </w:r>
      <w:r w:rsidR="005F2BB6">
        <w:rPr>
          <w:b/>
          <w:sz w:val="32"/>
          <w:bdr w:val="none" w:sz="0" w:space="0" w:color="auto" w:frame="1"/>
        </w:rPr>
        <w:t xml:space="preserve"> территориальными</w:t>
      </w:r>
      <w:r w:rsidRPr="00B774E6">
        <w:rPr>
          <w:b/>
          <w:sz w:val="32"/>
          <w:bdr w:val="none" w:sz="0" w:space="0" w:color="auto" w:frame="1"/>
        </w:rPr>
        <w:t xml:space="preserve">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w:t>
      </w:r>
    </w:p>
    <w:p w14:paraId="6B86AAC6" w14:textId="5AAB9193" w:rsidR="00B774E6" w:rsidRPr="00B774E6" w:rsidRDefault="00B774E6" w:rsidP="007F5986">
      <w:pPr>
        <w:pStyle w:val="GOSTTitul0"/>
        <w:widowControl w:val="0"/>
        <w:rPr>
          <w:b/>
          <w:sz w:val="32"/>
          <w:bdr w:val="none" w:sz="0" w:space="0" w:color="auto" w:frame="1"/>
        </w:rPr>
      </w:pPr>
      <w:r w:rsidRPr="00B774E6">
        <w:rPr>
          <w:b/>
          <w:sz w:val="32"/>
          <w:bdr w:val="none" w:sz="0" w:space="0" w:color="auto" w:frame="1"/>
        </w:rPr>
        <w:t>(</w:t>
      </w:r>
      <w:r w:rsidRPr="00B774E6">
        <w:rPr>
          <w:b/>
          <w:sz w:val="32"/>
        </w:rPr>
        <w:t xml:space="preserve">дополнение № </w:t>
      </w:r>
      <w:r w:rsidR="00F84CA8">
        <w:rPr>
          <w:b/>
          <w:sz w:val="32"/>
        </w:rPr>
        <w:t>1</w:t>
      </w:r>
      <w:r w:rsidRPr="00B774E6">
        <w:rPr>
          <w:b/>
          <w:sz w:val="32"/>
        </w:rPr>
        <w:t>)</w:t>
      </w:r>
    </w:p>
    <w:p w14:paraId="55DF346E" w14:textId="6D01450B" w:rsidR="00B774E6" w:rsidRPr="00B008CB" w:rsidRDefault="00B774E6" w:rsidP="007F5986">
      <w:pPr>
        <w:widowControl w:val="0"/>
        <w:spacing w:before="120" w:after="120" w:line="360" w:lineRule="auto"/>
        <w:jc w:val="center"/>
        <w:rPr>
          <w:sz w:val="28"/>
          <w:szCs w:val="28"/>
        </w:rPr>
      </w:pPr>
      <w:r w:rsidRPr="00B008CB">
        <w:rPr>
          <w:sz w:val="28"/>
          <w:szCs w:val="28"/>
        </w:rPr>
        <w:t xml:space="preserve">Версия </w:t>
      </w:r>
      <w:r>
        <w:rPr>
          <w:sz w:val="28"/>
          <w:szCs w:val="28"/>
        </w:rPr>
        <w:t>3</w:t>
      </w:r>
      <w:r w:rsidR="008125EA">
        <w:rPr>
          <w:sz w:val="28"/>
          <w:szCs w:val="28"/>
        </w:rPr>
        <w:t>3</w:t>
      </w:r>
      <w:r>
        <w:rPr>
          <w:sz w:val="28"/>
          <w:szCs w:val="28"/>
        </w:rPr>
        <w:t>.0</w:t>
      </w:r>
    </w:p>
    <w:p w14:paraId="6EEB54FF" w14:textId="50DD73AF" w:rsidR="00B774E6" w:rsidRPr="00E30BAF" w:rsidRDefault="00B774E6" w:rsidP="007F5986">
      <w:pPr>
        <w:pStyle w:val="GOSTTitul0"/>
        <w:widowControl w:val="0"/>
        <w:rPr>
          <w:bdr w:val="none" w:sz="0" w:space="0" w:color="auto" w:frame="1"/>
        </w:rPr>
      </w:pPr>
      <w:r>
        <w:rPr>
          <w:bdr w:val="none" w:sz="0" w:space="0" w:color="auto" w:frame="1"/>
        </w:rPr>
        <w:t xml:space="preserve">Код документа: </w:t>
      </w:r>
      <w:r w:rsidR="003B708E">
        <w:fldChar w:fldCharType="begin"/>
      </w:r>
      <w:r w:rsidR="003B708E">
        <w:instrText xml:space="preserve"> DOCPROPERTY  DocCode  \* MERGEFORMAT </w:instrText>
      </w:r>
      <w:r w:rsidR="003B708E">
        <w:fldChar w:fldCharType="separate"/>
      </w:r>
      <w:r w:rsidR="005116A9">
        <w:t>05610536.09.01,00(02,00).ДР.006-01.00 1(2,5)</w:t>
      </w:r>
      <w:r w:rsidR="003B708E">
        <w:fldChar w:fldCharType="end"/>
      </w:r>
    </w:p>
    <w:p w14:paraId="46FDAF52" w14:textId="0C2C3A19" w:rsidR="00CF66F7" w:rsidRPr="00E30BAF" w:rsidRDefault="00B774E6" w:rsidP="007F5986">
      <w:pPr>
        <w:widowControl w:val="0"/>
        <w:spacing w:before="400" w:after="400" w:line="360" w:lineRule="auto"/>
        <w:jc w:val="center"/>
        <w:rPr>
          <w:bdr w:val="none" w:sz="0" w:space="0" w:color="auto" w:frame="1"/>
        </w:rPr>
      </w:pPr>
      <w:r w:rsidRPr="00E30BAF">
        <w:rPr>
          <w:sz w:val="28"/>
          <w:szCs w:val="28"/>
        </w:rPr>
        <w:t xml:space="preserve">Листов: </w:t>
      </w:r>
      <w:r>
        <w:rPr>
          <w:noProof/>
          <w:sz w:val="28"/>
          <w:szCs w:val="28"/>
        </w:rPr>
        <w:fldChar w:fldCharType="begin"/>
      </w:r>
      <w:r>
        <w:rPr>
          <w:noProof/>
          <w:sz w:val="28"/>
          <w:szCs w:val="28"/>
        </w:rPr>
        <w:instrText xml:space="preserve"> NUMPAGES   \* MERGEFORMAT </w:instrText>
      </w:r>
      <w:r>
        <w:rPr>
          <w:noProof/>
          <w:sz w:val="28"/>
          <w:szCs w:val="28"/>
        </w:rPr>
        <w:fldChar w:fldCharType="separate"/>
      </w:r>
      <w:r w:rsidR="00324C31">
        <w:rPr>
          <w:noProof/>
          <w:sz w:val="28"/>
          <w:szCs w:val="28"/>
        </w:rPr>
        <w:t>235</w:t>
      </w:r>
      <w:r>
        <w:rPr>
          <w:noProof/>
          <w:sz w:val="28"/>
          <w:szCs w:val="28"/>
        </w:rPr>
        <w:fldChar w:fldCharType="end"/>
      </w:r>
    </w:p>
    <w:p w14:paraId="0D3BC385" w14:textId="77777777" w:rsidR="00CF66F7" w:rsidRPr="00E30BAF" w:rsidRDefault="00CF66F7" w:rsidP="007F5986">
      <w:pPr>
        <w:pStyle w:val="GOSTTitul0"/>
        <w:widowControl w:val="0"/>
        <w:rPr>
          <w:bdr w:val="none" w:sz="0" w:space="0" w:color="auto" w:frame="1"/>
        </w:rPr>
      </w:pPr>
    </w:p>
    <w:p w14:paraId="48C879EA" w14:textId="77777777" w:rsidR="00CF66F7" w:rsidRPr="00E30BAF" w:rsidRDefault="00CF66F7" w:rsidP="007F5986">
      <w:pPr>
        <w:pStyle w:val="GOSTTitul0"/>
        <w:widowControl w:val="0"/>
        <w:rPr>
          <w:bdr w:val="none" w:sz="0" w:space="0" w:color="auto" w:frame="1"/>
        </w:rPr>
        <w:sectPr w:rsidR="00CF66F7" w:rsidRPr="00E30BAF" w:rsidSect="00E605BB">
          <w:headerReference w:type="default" r:id="rId8"/>
          <w:footerReference w:type="default" r:id="rId9"/>
          <w:pgSz w:w="11906" w:h="16838"/>
          <w:pgMar w:top="1134" w:right="851" w:bottom="1134" w:left="1701" w:header="708" w:footer="708" w:gutter="0"/>
          <w:cols w:space="708"/>
          <w:docGrid w:linePitch="360"/>
        </w:sectPr>
      </w:pPr>
    </w:p>
    <w:p w14:paraId="5BA739B1" w14:textId="77777777" w:rsidR="00B774E6" w:rsidRPr="002A157E" w:rsidRDefault="00B774E6" w:rsidP="007F5986">
      <w:pPr>
        <w:pStyle w:val="ASFKAn"/>
        <w:widowControl w:val="0"/>
      </w:pPr>
      <w:r w:rsidRPr="002A157E">
        <w:lastRenderedPageBreak/>
        <w:t>Аннотация</w:t>
      </w:r>
    </w:p>
    <w:p w14:paraId="395D22A1" w14:textId="14AFC063" w:rsidR="00B774E6" w:rsidRDefault="00B774E6" w:rsidP="007F5986">
      <w:pPr>
        <w:pStyle w:val="ASFKNormal"/>
        <w:widowControl w:val="0"/>
        <w:spacing w:before="60" w:after="120"/>
        <w:jc w:val="both"/>
        <w:rPr>
          <w:sz w:val="24"/>
          <w:szCs w:val="24"/>
        </w:rPr>
      </w:pPr>
      <w:r w:rsidRPr="002A157E">
        <w:rPr>
          <w:sz w:val="24"/>
        </w:rPr>
        <w:t xml:space="preserve">Документ «Требования </w:t>
      </w:r>
      <w:r w:rsidRPr="00FB7DEE">
        <w:rPr>
          <w:sz w:val="24"/>
        </w:rPr>
        <w:t>к форматам обмена, используемых при информационном взаимодействии между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r>
        <w:rPr>
          <w:sz w:val="24"/>
        </w:rPr>
        <w:t xml:space="preserve"> </w:t>
      </w:r>
      <w:r w:rsidRPr="00FB7DEE">
        <w:rPr>
          <w:sz w:val="24"/>
        </w:rPr>
        <w:t xml:space="preserve">(дополнение № </w:t>
      </w:r>
      <w:r w:rsidR="00F84CA8">
        <w:rPr>
          <w:sz w:val="24"/>
        </w:rPr>
        <w:t>1</w:t>
      </w:r>
      <w:r w:rsidRPr="00FB7DEE">
        <w:rPr>
          <w:sz w:val="24"/>
        </w:rPr>
        <w:t>)</w:t>
      </w:r>
      <w:r>
        <w:rPr>
          <w:sz w:val="24"/>
        </w:rPr>
        <w:t xml:space="preserve">» </w:t>
      </w:r>
      <w:r w:rsidRPr="00FB7DEE">
        <w:rPr>
          <w:sz w:val="24"/>
          <w:szCs w:val="24"/>
        </w:rPr>
        <w:t>относится к Требования</w:t>
      </w:r>
      <w:r>
        <w:rPr>
          <w:sz w:val="24"/>
          <w:szCs w:val="24"/>
        </w:rPr>
        <w:t>м</w:t>
      </w:r>
      <w:r w:rsidRPr="00FB7DEE">
        <w:rPr>
          <w:sz w:val="24"/>
          <w:szCs w:val="24"/>
        </w:rPr>
        <w:t xml:space="preserve"> к форматам </w:t>
      </w:r>
      <w:r w:rsidR="00F84CA8">
        <w:rPr>
          <w:sz w:val="24"/>
          <w:szCs w:val="24"/>
        </w:rPr>
        <w:t>файлов</w:t>
      </w:r>
      <w:r w:rsidRPr="00FB7DEE">
        <w:rPr>
          <w:sz w:val="24"/>
          <w:szCs w:val="24"/>
        </w:rPr>
        <w:t xml:space="preserve"> версии 3</w:t>
      </w:r>
      <w:r w:rsidR="00F84CA8">
        <w:rPr>
          <w:sz w:val="24"/>
          <w:szCs w:val="24"/>
        </w:rPr>
        <w:t>2</w:t>
      </w:r>
      <w:r w:rsidRPr="00FB7DEE">
        <w:rPr>
          <w:sz w:val="24"/>
          <w:szCs w:val="24"/>
        </w:rPr>
        <w:t>.0 (Тома 1-8):</w:t>
      </w:r>
    </w:p>
    <w:p w14:paraId="45064079" w14:textId="3B782BAD" w:rsidR="00B774E6" w:rsidRDefault="00B774E6" w:rsidP="007F5986">
      <w:pPr>
        <w:pStyle w:val="ASFKNormal"/>
        <w:widowControl w:val="0"/>
        <w:spacing w:before="60" w:after="120"/>
        <w:jc w:val="both"/>
        <w:rPr>
          <w:sz w:val="24"/>
        </w:rPr>
      </w:pPr>
      <w:r>
        <w:rPr>
          <w:sz w:val="24"/>
          <w:szCs w:val="24"/>
        </w:rPr>
        <w:t xml:space="preserve">– </w:t>
      </w:r>
      <w:r w:rsidRPr="00FB7DEE">
        <w:rPr>
          <w:sz w:val="24"/>
          <w:szCs w:val="24"/>
        </w:rPr>
        <w:t>05610536.09.01,00(02,00).ТФ.003-3</w:t>
      </w:r>
      <w:r w:rsidR="008125EA">
        <w:rPr>
          <w:sz w:val="24"/>
          <w:szCs w:val="24"/>
        </w:rPr>
        <w:t>3</w:t>
      </w:r>
      <w:r w:rsidRPr="00FB7DEE">
        <w:rPr>
          <w:sz w:val="24"/>
          <w:szCs w:val="24"/>
        </w:rPr>
        <w:t>.0</w:t>
      </w:r>
      <w:r w:rsidR="008125EA">
        <w:rPr>
          <w:sz w:val="24"/>
          <w:szCs w:val="24"/>
        </w:rPr>
        <w:t>0</w:t>
      </w:r>
      <w:r w:rsidRPr="00FB7DEE">
        <w:rPr>
          <w:sz w:val="24"/>
          <w:szCs w:val="24"/>
        </w:rPr>
        <w:t xml:space="preserve"> 1(2,5)_Том 1 </w:t>
      </w:r>
      <w:r w:rsidRPr="00A004D5">
        <w:rPr>
          <w:sz w:val="24"/>
        </w:rPr>
        <w:t xml:space="preserve">Требования к форматам текстовых файлов, передаваемых участниками бюджетного процесса, неучастниками бюджетного процесса, бюджетными учреждениями, автономными учреждениями в </w:t>
      </w:r>
      <w:r w:rsidR="00F84CA8">
        <w:rPr>
          <w:sz w:val="24"/>
        </w:rPr>
        <w:t xml:space="preserve">территориальные </w:t>
      </w:r>
      <w:r w:rsidRPr="00A004D5">
        <w:rPr>
          <w:sz w:val="24"/>
        </w:rPr>
        <w:t>органы Федерального казначейства</w:t>
      </w:r>
      <w:r>
        <w:rPr>
          <w:sz w:val="24"/>
        </w:rPr>
        <w:t>;</w:t>
      </w:r>
    </w:p>
    <w:p w14:paraId="1BE42E76" w14:textId="59BA80A4" w:rsidR="00B774E6" w:rsidRDefault="00B774E6" w:rsidP="007F5986">
      <w:pPr>
        <w:pStyle w:val="ASFKNormal"/>
        <w:widowControl w:val="0"/>
        <w:spacing w:before="60" w:after="120"/>
        <w:jc w:val="both"/>
        <w:rPr>
          <w:sz w:val="24"/>
        </w:rPr>
      </w:pPr>
      <w:r>
        <w:rPr>
          <w:sz w:val="24"/>
          <w:szCs w:val="24"/>
        </w:rPr>
        <w:t xml:space="preserve">– </w:t>
      </w:r>
      <w:r w:rsidRPr="00FB7DEE">
        <w:rPr>
          <w:sz w:val="24"/>
          <w:szCs w:val="24"/>
        </w:rPr>
        <w:t>05610536.09.01,00(02,00).ТФ.004-</w:t>
      </w:r>
      <w:r w:rsidR="008125EA">
        <w:rPr>
          <w:sz w:val="24"/>
          <w:szCs w:val="24"/>
        </w:rPr>
        <w:t>33.00</w:t>
      </w:r>
      <w:r w:rsidRPr="00FB7DEE">
        <w:rPr>
          <w:sz w:val="24"/>
          <w:szCs w:val="24"/>
        </w:rPr>
        <w:t xml:space="preserve"> 1(2,5)_Том 2 </w:t>
      </w:r>
      <w:r w:rsidRPr="000C524F">
        <w:rPr>
          <w:sz w:val="24"/>
        </w:rPr>
        <w:t>Требования к форматам текстовых файлов, передаваемых органами Федерального казначейства участникам бюджетного процесса, неучастникам бюджетного процесса, бюджетным учреждениям, автономным учреждениям, Счетной палате</w:t>
      </w:r>
      <w:r>
        <w:rPr>
          <w:sz w:val="24"/>
        </w:rPr>
        <w:t>;</w:t>
      </w:r>
    </w:p>
    <w:p w14:paraId="1BD729CE" w14:textId="4E757C48" w:rsidR="00B774E6" w:rsidRPr="004E1BC1" w:rsidRDefault="00B774E6" w:rsidP="007F5986">
      <w:pPr>
        <w:pStyle w:val="ASFKNormal"/>
        <w:widowControl w:val="0"/>
        <w:spacing w:before="60" w:after="120"/>
        <w:jc w:val="both"/>
        <w:rPr>
          <w:sz w:val="24"/>
          <w:szCs w:val="24"/>
        </w:rPr>
      </w:pPr>
      <w:r>
        <w:rPr>
          <w:sz w:val="24"/>
          <w:szCs w:val="24"/>
        </w:rPr>
        <w:t xml:space="preserve">– </w:t>
      </w:r>
      <w:r w:rsidRPr="004E1BC1">
        <w:rPr>
          <w:sz w:val="24"/>
          <w:szCs w:val="24"/>
        </w:rPr>
        <w:t>05610536.09.01,00(02,00).ТФ.005-</w:t>
      </w:r>
      <w:r w:rsidR="008125EA">
        <w:rPr>
          <w:sz w:val="24"/>
          <w:szCs w:val="24"/>
        </w:rPr>
        <w:t>33.00</w:t>
      </w:r>
      <w:r w:rsidRPr="004E1BC1">
        <w:rPr>
          <w:sz w:val="24"/>
          <w:szCs w:val="24"/>
        </w:rPr>
        <w:t xml:space="preserve"> 1(2,5)</w:t>
      </w:r>
      <w:r w:rsidRPr="00FB7DEE">
        <w:rPr>
          <w:sz w:val="24"/>
          <w:szCs w:val="24"/>
        </w:rPr>
        <w:t xml:space="preserve">_Том </w:t>
      </w:r>
      <w:r>
        <w:rPr>
          <w:sz w:val="24"/>
          <w:szCs w:val="24"/>
        </w:rPr>
        <w:t>3</w:t>
      </w:r>
      <w:r w:rsidRPr="00FB7DEE">
        <w:rPr>
          <w:sz w:val="24"/>
          <w:szCs w:val="24"/>
        </w:rPr>
        <w:t xml:space="preserve"> </w:t>
      </w:r>
      <w:r w:rsidRPr="004E1BC1">
        <w:rPr>
          <w:sz w:val="24"/>
          <w:szCs w:val="24"/>
        </w:rPr>
        <w:t>Требования к форматам текстовых файлов, используемы</w:t>
      </w:r>
      <w:r w:rsidR="00F84CA8">
        <w:rPr>
          <w:sz w:val="24"/>
          <w:szCs w:val="24"/>
        </w:rPr>
        <w:t>м</w:t>
      </w:r>
      <w:r w:rsidRPr="004E1BC1">
        <w:rPr>
          <w:sz w:val="24"/>
          <w:szCs w:val="24"/>
        </w:rPr>
        <w:t xml:space="preserve"> при передаче нормативно-справочной информации;</w:t>
      </w:r>
    </w:p>
    <w:p w14:paraId="286B7B82" w14:textId="50B43093" w:rsidR="00B774E6" w:rsidRDefault="00B774E6" w:rsidP="007F5986">
      <w:pPr>
        <w:pStyle w:val="ASFKNormal"/>
        <w:widowControl w:val="0"/>
        <w:spacing w:before="60" w:after="120"/>
        <w:jc w:val="both"/>
        <w:rPr>
          <w:sz w:val="24"/>
          <w:szCs w:val="24"/>
        </w:rPr>
      </w:pPr>
      <w:r>
        <w:rPr>
          <w:sz w:val="24"/>
          <w:szCs w:val="24"/>
        </w:rPr>
        <w:t xml:space="preserve">– </w:t>
      </w:r>
      <w:r w:rsidRPr="004E1BC1">
        <w:rPr>
          <w:sz w:val="24"/>
          <w:szCs w:val="24"/>
        </w:rPr>
        <w:t>05610536.09.01,00(02,00).ТФ.006-</w:t>
      </w:r>
      <w:r w:rsidR="008125EA">
        <w:rPr>
          <w:sz w:val="24"/>
          <w:szCs w:val="24"/>
        </w:rPr>
        <w:t>33.00</w:t>
      </w:r>
      <w:r w:rsidRPr="004E1BC1">
        <w:rPr>
          <w:sz w:val="24"/>
          <w:szCs w:val="24"/>
        </w:rPr>
        <w:t xml:space="preserve"> 1(2,5)_Том 4. Требования к форматам текстовых файлов, используемы</w:t>
      </w:r>
      <w:r w:rsidR="00F84CA8">
        <w:rPr>
          <w:sz w:val="24"/>
          <w:szCs w:val="24"/>
        </w:rPr>
        <w:t>м</w:t>
      </w:r>
      <w:r w:rsidRPr="004E1BC1">
        <w:rPr>
          <w:sz w:val="24"/>
          <w:szCs w:val="24"/>
        </w:rPr>
        <w:t xml:space="preserve"> при информационном взаимодействии между органами Федерального казначейства и их клиентами по обеспечению клиентов органов Федерального казначейства наличными средствами;</w:t>
      </w:r>
    </w:p>
    <w:p w14:paraId="3E6E027E" w14:textId="597BE469" w:rsidR="00B774E6" w:rsidRDefault="00B774E6" w:rsidP="007F5986">
      <w:pPr>
        <w:pStyle w:val="ASFKNormal"/>
        <w:widowControl w:val="0"/>
        <w:spacing w:before="60" w:after="120"/>
        <w:jc w:val="both"/>
        <w:rPr>
          <w:sz w:val="24"/>
          <w:szCs w:val="24"/>
        </w:rPr>
      </w:pPr>
      <w:r>
        <w:rPr>
          <w:sz w:val="24"/>
          <w:szCs w:val="24"/>
        </w:rPr>
        <w:t xml:space="preserve">– </w:t>
      </w:r>
      <w:r w:rsidRPr="004E1BC1">
        <w:rPr>
          <w:sz w:val="24"/>
          <w:szCs w:val="24"/>
        </w:rPr>
        <w:t>05610536.09.01,00(02,00).ТФ.007-</w:t>
      </w:r>
      <w:r w:rsidR="008125EA">
        <w:rPr>
          <w:sz w:val="24"/>
          <w:szCs w:val="24"/>
        </w:rPr>
        <w:t>33.00</w:t>
      </w:r>
      <w:r w:rsidRPr="004E1BC1">
        <w:rPr>
          <w:sz w:val="24"/>
          <w:szCs w:val="24"/>
        </w:rPr>
        <w:t xml:space="preserve"> 1(2,5)_Том 5. Требования к форматам текстовых файлов, используемых при информационном взаимодействии в системе Федерального казначейства;</w:t>
      </w:r>
    </w:p>
    <w:p w14:paraId="1D627491" w14:textId="7DC3D2E6" w:rsidR="00B774E6" w:rsidRDefault="00B774E6" w:rsidP="007F5986">
      <w:pPr>
        <w:pStyle w:val="ASFKNormal"/>
        <w:widowControl w:val="0"/>
        <w:spacing w:before="60" w:after="120"/>
        <w:jc w:val="both"/>
        <w:rPr>
          <w:sz w:val="24"/>
          <w:szCs w:val="24"/>
        </w:rPr>
      </w:pPr>
      <w:r>
        <w:rPr>
          <w:sz w:val="24"/>
          <w:szCs w:val="24"/>
        </w:rPr>
        <w:t xml:space="preserve">– </w:t>
      </w:r>
      <w:r w:rsidRPr="004E1BC1">
        <w:rPr>
          <w:sz w:val="24"/>
          <w:szCs w:val="24"/>
        </w:rPr>
        <w:t>05610536.09.01,00(02,00).ТФ.008-</w:t>
      </w:r>
      <w:r w:rsidR="008125EA">
        <w:rPr>
          <w:sz w:val="24"/>
          <w:szCs w:val="24"/>
        </w:rPr>
        <w:t>33.00</w:t>
      </w:r>
      <w:r w:rsidRPr="004E1BC1">
        <w:rPr>
          <w:sz w:val="24"/>
          <w:szCs w:val="24"/>
        </w:rPr>
        <w:t xml:space="preserve"> 1(2,5)_Том 6. Требования к форматам xml-</w:t>
      </w:r>
      <w:r w:rsidR="00DA0923">
        <w:rPr>
          <w:sz w:val="24"/>
          <w:szCs w:val="24"/>
        </w:rPr>
        <w:t>сообщений</w:t>
      </w:r>
      <w:r w:rsidRPr="004E1BC1">
        <w:rPr>
          <w:sz w:val="24"/>
          <w:szCs w:val="24"/>
        </w:rPr>
        <w:t>, используемы</w:t>
      </w:r>
      <w:r w:rsidR="00F84CA8">
        <w:rPr>
          <w:sz w:val="24"/>
          <w:szCs w:val="24"/>
        </w:rPr>
        <w:t>м</w:t>
      </w:r>
      <w:r w:rsidRPr="004E1BC1">
        <w:rPr>
          <w:sz w:val="24"/>
          <w:szCs w:val="24"/>
        </w:rPr>
        <w:t xml:space="preserve"> при информационном взаимодействии между Федеральным казначейством и уполномоченными организациями;</w:t>
      </w:r>
    </w:p>
    <w:p w14:paraId="651E9B84" w14:textId="08AEFFF1" w:rsidR="00B774E6" w:rsidRDefault="00B774E6" w:rsidP="007F5986">
      <w:pPr>
        <w:pStyle w:val="ASFKNormal"/>
        <w:widowControl w:val="0"/>
        <w:spacing w:before="60" w:after="120"/>
        <w:jc w:val="both"/>
        <w:rPr>
          <w:sz w:val="24"/>
          <w:szCs w:val="24"/>
        </w:rPr>
      </w:pPr>
      <w:r>
        <w:rPr>
          <w:sz w:val="24"/>
          <w:szCs w:val="24"/>
        </w:rPr>
        <w:t xml:space="preserve">– </w:t>
      </w:r>
      <w:r w:rsidRPr="004E1BC1">
        <w:rPr>
          <w:sz w:val="24"/>
          <w:szCs w:val="24"/>
        </w:rPr>
        <w:t>05610536.09.01,00(02,00).ТФ.009-</w:t>
      </w:r>
      <w:r w:rsidR="008125EA">
        <w:rPr>
          <w:sz w:val="24"/>
          <w:szCs w:val="24"/>
        </w:rPr>
        <w:t>33.00</w:t>
      </w:r>
      <w:r w:rsidRPr="004E1BC1">
        <w:rPr>
          <w:sz w:val="24"/>
          <w:szCs w:val="24"/>
        </w:rPr>
        <w:t xml:space="preserve"> 1(2,5)_Том 7. Требования к форматам XML-</w:t>
      </w:r>
      <w:r w:rsidR="00DA0923">
        <w:rPr>
          <w:sz w:val="24"/>
          <w:szCs w:val="24"/>
        </w:rPr>
        <w:t>сообщений</w:t>
      </w:r>
      <w:r w:rsidRPr="004E1BC1">
        <w:rPr>
          <w:sz w:val="24"/>
          <w:szCs w:val="24"/>
        </w:rPr>
        <w:t>, передаваемы</w:t>
      </w:r>
      <w:r w:rsidR="00F84CA8">
        <w:rPr>
          <w:sz w:val="24"/>
          <w:szCs w:val="24"/>
        </w:rPr>
        <w:t>м</w:t>
      </w:r>
      <w:r w:rsidRPr="004E1BC1">
        <w:rPr>
          <w:sz w:val="24"/>
          <w:szCs w:val="24"/>
        </w:rPr>
        <w:t xml:space="preserve"> подсистемами государственной интегрированной информационной системы управления общественными финансами «Электронный бюджет», внешними получателями в </w:t>
      </w:r>
      <w:r w:rsidR="00F84CA8">
        <w:rPr>
          <w:sz w:val="24"/>
          <w:szCs w:val="24"/>
        </w:rPr>
        <w:t xml:space="preserve">территориальные </w:t>
      </w:r>
      <w:r w:rsidRPr="004E1BC1">
        <w:rPr>
          <w:sz w:val="24"/>
          <w:szCs w:val="24"/>
        </w:rPr>
        <w:t>органы Федерального казначейства</w:t>
      </w:r>
    </w:p>
    <w:p w14:paraId="624103AC" w14:textId="4E39B971" w:rsidR="00B774E6" w:rsidRDefault="00B774E6" w:rsidP="007F5986">
      <w:pPr>
        <w:pStyle w:val="ASFKNormal"/>
        <w:widowControl w:val="0"/>
        <w:spacing w:before="60" w:after="120"/>
        <w:jc w:val="both"/>
        <w:rPr>
          <w:sz w:val="24"/>
          <w:szCs w:val="24"/>
        </w:rPr>
      </w:pPr>
      <w:r>
        <w:rPr>
          <w:sz w:val="24"/>
          <w:szCs w:val="24"/>
        </w:rPr>
        <w:t xml:space="preserve">– </w:t>
      </w:r>
      <w:r w:rsidRPr="004E1BC1">
        <w:rPr>
          <w:sz w:val="24"/>
          <w:szCs w:val="24"/>
        </w:rPr>
        <w:t>05610536.09.01,00(02,00).ТФ.010-</w:t>
      </w:r>
      <w:r w:rsidR="008125EA">
        <w:rPr>
          <w:sz w:val="24"/>
          <w:szCs w:val="24"/>
        </w:rPr>
        <w:t>33.00</w:t>
      </w:r>
      <w:r w:rsidRPr="004E1BC1">
        <w:rPr>
          <w:sz w:val="24"/>
          <w:szCs w:val="24"/>
        </w:rPr>
        <w:t xml:space="preserve"> 1(2,5)_Том 8. Требования к форматам XML-</w:t>
      </w:r>
      <w:r w:rsidR="00DA0923">
        <w:rPr>
          <w:sz w:val="24"/>
          <w:szCs w:val="24"/>
        </w:rPr>
        <w:t>сообщений</w:t>
      </w:r>
      <w:r w:rsidRPr="004E1BC1">
        <w:rPr>
          <w:sz w:val="24"/>
          <w:szCs w:val="24"/>
        </w:rPr>
        <w:t>, передаваемы</w:t>
      </w:r>
      <w:r w:rsidR="00F84CA8">
        <w:rPr>
          <w:sz w:val="24"/>
          <w:szCs w:val="24"/>
        </w:rPr>
        <w:t>м</w:t>
      </w:r>
      <w:r w:rsidRPr="004E1BC1">
        <w:rPr>
          <w:sz w:val="24"/>
          <w:szCs w:val="24"/>
        </w:rPr>
        <w:t xml:space="preserve"> </w:t>
      </w:r>
      <w:r w:rsidR="00F84CA8">
        <w:rPr>
          <w:sz w:val="24"/>
          <w:szCs w:val="24"/>
        </w:rPr>
        <w:t xml:space="preserve">территориальными </w:t>
      </w:r>
      <w:r w:rsidRPr="004E1BC1">
        <w:rPr>
          <w:sz w:val="24"/>
          <w:szCs w:val="24"/>
        </w:rPr>
        <w:t>органами Федерального казначейства подсистемам государственной интегрированной информационной системы управления</w:t>
      </w:r>
      <w:r>
        <w:rPr>
          <w:sz w:val="24"/>
        </w:rPr>
        <w:t xml:space="preserve"> </w:t>
      </w:r>
      <w:r w:rsidRPr="00D537B8">
        <w:rPr>
          <w:sz w:val="24"/>
        </w:rPr>
        <w:t>общественными финансами «Электронный бюджет» и внешним</w:t>
      </w:r>
      <w:r>
        <w:rPr>
          <w:sz w:val="24"/>
        </w:rPr>
        <w:t xml:space="preserve"> </w:t>
      </w:r>
      <w:r w:rsidRPr="00D537B8">
        <w:rPr>
          <w:sz w:val="24"/>
        </w:rPr>
        <w:t>получателям</w:t>
      </w:r>
      <w:r>
        <w:rPr>
          <w:sz w:val="24"/>
        </w:rPr>
        <w:t>.</w:t>
      </w:r>
    </w:p>
    <w:p w14:paraId="7336CCD3" w14:textId="614C47A5" w:rsidR="00B774E6" w:rsidRPr="004E1BC1" w:rsidRDefault="004A6D04" w:rsidP="007F5986">
      <w:pPr>
        <w:pStyle w:val="ASFKNormal"/>
        <w:widowControl w:val="0"/>
        <w:spacing w:before="60" w:after="120"/>
        <w:jc w:val="both"/>
        <w:rPr>
          <w:sz w:val="24"/>
          <w:szCs w:val="24"/>
        </w:rPr>
      </w:pPr>
      <w:r w:rsidRPr="004A6D04">
        <w:rPr>
          <w:sz w:val="24"/>
          <w:szCs w:val="24"/>
        </w:rPr>
        <w:t>Произведена актуализация в рамках проведения предварительных испытаний функци</w:t>
      </w:r>
      <w:r>
        <w:rPr>
          <w:sz w:val="24"/>
          <w:szCs w:val="24"/>
        </w:rPr>
        <w:t>онального обновления версии 32.9</w:t>
      </w:r>
      <w:r w:rsidRPr="004A6D04">
        <w:rPr>
          <w:sz w:val="24"/>
          <w:szCs w:val="24"/>
        </w:rPr>
        <w:t>.0 ППО АСФК</w:t>
      </w:r>
      <w:r w:rsidR="00B774E6" w:rsidRPr="004A6D04">
        <w:rPr>
          <w:sz w:val="24"/>
          <w:szCs w:val="24"/>
        </w:rPr>
        <w:t>.</w:t>
      </w:r>
    </w:p>
    <w:p w14:paraId="185CB7B6" w14:textId="28874A27" w:rsidR="00B774E6" w:rsidRDefault="00B774E6" w:rsidP="007F5986">
      <w:pPr>
        <w:pStyle w:val="ASFKNormal"/>
        <w:widowControl w:val="0"/>
        <w:spacing w:before="60" w:after="120"/>
        <w:jc w:val="both"/>
        <w:rPr>
          <w:sz w:val="24"/>
          <w:szCs w:val="24"/>
        </w:rPr>
      </w:pPr>
      <w:r w:rsidRPr="004E1BC1">
        <w:rPr>
          <w:sz w:val="24"/>
          <w:szCs w:val="24"/>
        </w:rPr>
        <w:t xml:space="preserve">Документ соответствует </w:t>
      </w:r>
      <w:r w:rsidRPr="004A6D04">
        <w:rPr>
          <w:sz w:val="24"/>
          <w:szCs w:val="24"/>
        </w:rPr>
        <w:t>32.</w:t>
      </w:r>
      <w:r w:rsidR="00D14FD3" w:rsidRPr="004A6D04">
        <w:rPr>
          <w:sz w:val="24"/>
          <w:szCs w:val="24"/>
        </w:rPr>
        <w:t>9</w:t>
      </w:r>
      <w:r w:rsidRPr="004A6D04">
        <w:rPr>
          <w:sz w:val="24"/>
          <w:szCs w:val="24"/>
        </w:rPr>
        <w:t>.0</w:t>
      </w:r>
      <w:r w:rsidRPr="004E1BC1">
        <w:rPr>
          <w:sz w:val="24"/>
          <w:szCs w:val="24"/>
        </w:rPr>
        <w:t xml:space="preserve"> версии программного обеспечения.</w:t>
      </w:r>
    </w:p>
    <w:p w14:paraId="2BDA8A70" w14:textId="77777777" w:rsidR="007F5986" w:rsidRDefault="00F84CA8" w:rsidP="007F5986">
      <w:pPr>
        <w:pStyle w:val="ASFKNormal"/>
        <w:widowControl w:val="0"/>
        <w:spacing w:before="60" w:after="120"/>
        <w:jc w:val="both"/>
        <w:rPr>
          <w:sz w:val="24"/>
          <w:szCs w:val="24"/>
        </w:rPr>
        <w:sectPr w:rsidR="007F5986" w:rsidSect="00951240">
          <w:headerReference w:type="default" r:id="rId10"/>
          <w:footerReference w:type="default" r:id="rId11"/>
          <w:pgSz w:w="11906" w:h="16838"/>
          <w:pgMar w:top="1134" w:right="851" w:bottom="1134" w:left="1276" w:header="708" w:footer="708" w:gutter="0"/>
          <w:cols w:space="708"/>
          <w:docGrid w:linePitch="360"/>
        </w:sectPr>
      </w:pPr>
      <w:r w:rsidRPr="00F84CA8">
        <w:rPr>
          <w:sz w:val="24"/>
          <w:szCs w:val="24"/>
        </w:rPr>
        <w:t xml:space="preserve">Документ относится к Автоматизированной системе Федерального казначейства (подсистемы «СУФД» (01,00), «OEBS» (02,00)). Также касается подсистемы управления расходами государственной интегрированной информационной системы управления общественными финансами «Электронный бюджет» (05,00), компонента казначейского сопровождения модуля ведения операций по исполнению обязательств участников бюджетного </w:t>
      </w:r>
      <w:r w:rsidRPr="00F84CA8">
        <w:rPr>
          <w:sz w:val="24"/>
          <w:szCs w:val="24"/>
        </w:rPr>
        <w:lastRenderedPageBreak/>
        <w:t>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 (05,09).</w:t>
      </w:r>
    </w:p>
    <w:p w14:paraId="4DF9F37A" w14:textId="77777777" w:rsidR="00CF66F7" w:rsidRPr="00E30BAF" w:rsidRDefault="00CF66F7" w:rsidP="007F5986">
      <w:pPr>
        <w:pStyle w:val="OTRContents"/>
        <w:keepNext w:val="0"/>
        <w:pageBreakBefore w:val="0"/>
        <w:widowControl w:val="0"/>
      </w:pPr>
      <w:r w:rsidRPr="00E30BAF">
        <w:lastRenderedPageBreak/>
        <w:t>Содержание</w:t>
      </w:r>
    </w:p>
    <w:p w14:paraId="054DE7DF" w14:textId="77777777" w:rsidR="00324C31" w:rsidRDefault="00CF66F7">
      <w:pPr>
        <w:pStyle w:val="15"/>
        <w:rPr>
          <w:rFonts w:asciiTheme="minorHAnsi" w:eastAsiaTheme="minorEastAsia" w:hAnsiTheme="minorHAnsi" w:cstheme="minorBidi"/>
          <w:b w:val="0"/>
          <w:bCs w:val="0"/>
          <w:caps w:val="0"/>
          <w:sz w:val="22"/>
          <w:szCs w:val="22"/>
        </w:rPr>
      </w:pPr>
      <w:r w:rsidRPr="00E30BAF">
        <w:fldChar w:fldCharType="begin"/>
      </w:r>
      <w:r w:rsidRPr="00E30BAF">
        <w:instrText xml:space="preserve"> TOC \o \h \z </w:instrText>
      </w:r>
      <w:r w:rsidRPr="00E30BAF">
        <w:fldChar w:fldCharType="separate"/>
      </w:r>
      <w:hyperlink w:anchor="_Toc95148950" w:history="1">
        <w:r w:rsidR="00324C31" w:rsidRPr="00E575B7">
          <w:rPr>
            <w:rStyle w:val="af1"/>
            <w:highlight w:val="green"/>
          </w:rPr>
          <w:t>1.</w:t>
        </w:r>
        <w:r w:rsidR="00324C31">
          <w:rPr>
            <w:rFonts w:asciiTheme="minorHAnsi" w:eastAsiaTheme="minorEastAsia" w:hAnsiTheme="minorHAnsi" w:cstheme="minorBidi"/>
            <w:b w:val="0"/>
            <w:bCs w:val="0"/>
            <w:caps w:val="0"/>
            <w:sz w:val="22"/>
            <w:szCs w:val="22"/>
          </w:rPr>
          <w:tab/>
        </w:r>
        <w:r w:rsidR="00324C31" w:rsidRPr="00E575B7">
          <w:rPr>
            <w:rStyle w:val="af1"/>
            <w:highlight w:val="green"/>
          </w:rPr>
          <w:t>Общее описание документа</w:t>
        </w:r>
        <w:r w:rsidR="00324C31">
          <w:rPr>
            <w:webHidden/>
          </w:rPr>
          <w:tab/>
        </w:r>
        <w:r w:rsidR="00324C31">
          <w:rPr>
            <w:webHidden/>
          </w:rPr>
          <w:fldChar w:fldCharType="begin"/>
        </w:r>
        <w:r w:rsidR="00324C31">
          <w:rPr>
            <w:webHidden/>
          </w:rPr>
          <w:instrText xml:space="preserve"> PAGEREF _Toc95148950 \h </w:instrText>
        </w:r>
        <w:r w:rsidR="00324C31">
          <w:rPr>
            <w:webHidden/>
          </w:rPr>
        </w:r>
        <w:r w:rsidR="00324C31">
          <w:rPr>
            <w:webHidden/>
          </w:rPr>
          <w:fldChar w:fldCharType="separate"/>
        </w:r>
        <w:r w:rsidR="00324C31">
          <w:rPr>
            <w:webHidden/>
          </w:rPr>
          <w:t>9</w:t>
        </w:r>
        <w:r w:rsidR="00324C31">
          <w:rPr>
            <w:webHidden/>
          </w:rPr>
          <w:fldChar w:fldCharType="end"/>
        </w:r>
      </w:hyperlink>
    </w:p>
    <w:p w14:paraId="18C4FB67" w14:textId="77777777" w:rsidR="00324C31" w:rsidRDefault="003B708E">
      <w:pPr>
        <w:pStyle w:val="15"/>
        <w:rPr>
          <w:rFonts w:asciiTheme="minorHAnsi" w:eastAsiaTheme="minorEastAsia" w:hAnsiTheme="minorHAnsi" w:cstheme="minorBidi"/>
          <w:b w:val="0"/>
          <w:bCs w:val="0"/>
          <w:caps w:val="0"/>
          <w:sz w:val="22"/>
          <w:szCs w:val="22"/>
        </w:rPr>
      </w:pPr>
      <w:hyperlink w:anchor="_Toc95148951" w:history="1">
        <w:r w:rsidR="00324C31" w:rsidRPr="00E575B7">
          <w:rPr>
            <w:rStyle w:val="af1"/>
          </w:rPr>
          <w:t>2.</w:t>
        </w:r>
        <w:r w:rsidR="00324C31">
          <w:rPr>
            <w:rFonts w:asciiTheme="minorHAnsi" w:eastAsiaTheme="minorEastAsia" w:hAnsiTheme="minorHAnsi" w:cstheme="minorBidi"/>
            <w:b w:val="0"/>
            <w:bCs w:val="0"/>
            <w:caps w:val="0"/>
            <w:sz w:val="22"/>
            <w:szCs w:val="22"/>
          </w:rPr>
          <w:tab/>
        </w:r>
        <w:r w:rsidR="00324C31" w:rsidRPr="00E575B7">
          <w:rPr>
            <w:rStyle w:val="af1"/>
          </w:rPr>
          <w:t>Описание информационного взаимодействия</w:t>
        </w:r>
        <w:r w:rsidR="00324C31">
          <w:rPr>
            <w:webHidden/>
          </w:rPr>
          <w:tab/>
        </w:r>
        <w:r w:rsidR="00324C31">
          <w:rPr>
            <w:webHidden/>
          </w:rPr>
          <w:fldChar w:fldCharType="begin"/>
        </w:r>
        <w:r w:rsidR="00324C31">
          <w:rPr>
            <w:webHidden/>
          </w:rPr>
          <w:instrText xml:space="preserve"> PAGEREF _Toc95148951 \h </w:instrText>
        </w:r>
        <w:r w:rsidR="00324C31">
          <w:rPr>
            <w:webHidden/>
          </w:rPr>
        </w:r>
        <w:r w:rsidR="00324C31">
          <w:rPr>
            <w:webHidden/>
          </w:rPr>
          <w:fldChar w:fldCharType="separate"/>
        </w:r>
        <w:r w:rsidR="00324C31">
          <w:rPr>
            <w:webHidden/>
          </w:rPr>
          <w:t>15</w:t>
        </w:r>
        <w:r w:rsidR="00324C31">
          <w:rPr>
            <w:webHidden/>
          </w:rPr>
          <w:fldChar w:fldCharType="end"/>
        </w:r>
      </w:hyperlink>
    </w:p>
    <w:p w14:paraId="57ED6A65" w14:textId="77777777" w:rsidR="00324C31" w:rsidRDefault="003B708E">
      <w:pPr>
        <w:pStyle w:val="2b"/>
        <w:rPr>
          <w:rFonts w:asciiTheme="minorHAnsi" w:eastAsiaTheme="minorEastAsia" w:hAnsiTheme="minorHAnsi" w:cstheme="minorBidi"/>
          <w:bCs w:val="0"/>
          <w:sz w:val="22"/>
          <w:szCs w:val="22"/>
        </w:rPr>
      </w:pPr>
      <w:hyperlink w:anchor="_Toc95148952" w:history="1">
        <w:r w:rsidR="00324C31" w:rsidRPr="00E575B7">
          <w:rPr>
            <w:rStyle w:val="af1"/>
            <w:highlight w:val="green"/>
          </w:rPr>
          <w:t>2.1.</w:t>
        </w:r>
        <w:r w:rsidR="00324C31">
          <w:rPr>
            <w:rFonts w:asciiTheme="minorHAnsi" w:eastAsiaTheme="minorEastAsia" w:hAnsiTheme="minorHAnsi" w:cstheme="minorBidi"/>
            <w:bCs w:val="0"/>
            <w:sz w:val="22"/>
            <w:szCs w:val="22"/>
          </w:rPr>
          <w:tab/>
        </w:r>
        <w:r w:rsidR="00324C31" w:rsidRPr="00E575B7">
          <w:rPr>
            <w:rStyle w:val="af1"/>
            <w:highlight w:val="green"/>
          </w:rPr>
          <w:t>Описание сообщения обмена</w:t>
        </w:r>
        <w:r w:rsidR="00324C31">
          <w:rPr>
            <w:webHidden/>
          </w:rPr>
          <w:tab/>
        </w:r>
        <w:r w:rsidR="00324C31">
          <w:rPr>
            <w:webHidden/>
          </w:rPr>
          <w:fldChar w:fldCharType="begin"/>
        </w:r>
        <w:r w:rsidR="00324C31">
          <w:rPr>
            <w:webHidden/>
          </w:rPr>
          <w:instrText xml:space="preserve"> PAGEREF _Toc95148952 \h </w:instrText>
        </w:r>
        <w:r w:rsidR="00324C31">
          <w:rPr>
            <w:webHidden/>
          </w:rPr>
        </w:r>
        <w:r w:rsidR="00324C31">
          <w:rPr>
            <w:webHidden/>
          </w:rPr>
          <w:fldChar w:fldCharType="separate"/>
        </w:r>
        <w:r w:rsidR="00324C31">
          <w:rPr>
            <w:webHidden/>
          </w:rPr>
          <w:t>15</w:t>
        </w:r>
        <w:r w:rsidR="00324C31">
          <w:rPr>
            <w:webHidden/>
          </w:rPr>
          <w:fldChar w:fldCharType="end"/>
        </w:r>
      </w:hyperlink>
    </w:p>
    <w:p w14:paraId="4A178593" w14:textId="77777777" w:rsidR="00324C31" w:rsidRDefault="003B708E">
      <w:pPr>
        <w:pStyle w:val="15"/>
        <w:rPr>
          <w:rFonts w:asciiTheme="minorHAnsi" w:eastAsiaTheme="minorEastAsia" w:hAnsiTheme="minorHAnsi" w:cstheme="minorBidi"/>
          <w:b w:val="0"/>
          <w:bCs w:val="0"/>
          <w:caps w:val="0"/>
          <w:sz w:val="22"/>
          <w:szCs w:val="22"/>
        </w:rPr>
      </w:pPr>
      <w:hyperlink w:anchor="_Toc95148953" w:history="1">
        <w:r w:rsidR="00324C31" w:rsidRPr="00E575B7">
          <w:rPr>
            <w:rStyle w:val="af1"/>
          </w:rPr>
          <w:t>3.</w:t>
        </w:r>
        <w:r w:rsidR="00324C31">
          <w:rPr>
            <w:rFonts w:asciiTheme="minorHAnsi" w:eastAsiaTheme="minorEastAsia" w:hAnsiTheme="minorHAnsi" w:cstheme="minorBidi"/>
            <w:b w:val="0"/>
            <w:bCs w:val="0"/>
            <w:caps w:val="0"/>
            <w:sz w:val="22"/>
            <w:szCs w:val="22"/>
          </w:rPr>
          <w:tab/>
        </w:r>
        <w:r w:rsidR="00324C31" w:rsidRPr="00E575B7">
          <w:rPr>
            <w:rStyle w:val="af1"/>
          </w:rPr>
          <w:t>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w:t>
        </w:r>
        <w:r w:rsidR="00324C31">
          <w:rPr>
            <w:webHidden/>
          </w:rPr>
          <w:tab/>
        </w:r>
        <w:r w:rsidR="00324C31">
          <w:rPr>
            <w:webHidden/>
          </w:rPr>
          <w:fldChar w:fldCharType="begin"/>
        </w:r>
        <w:r w:rsidR="00324C31">
          <w:rPr>
            <w:webHidden/>
          </w:rPr>
          <w:instrText xml:space="preserve"> PAGEREF _Toc95148953 \h </w:instrText>
        </w:r>
        <w:r w:rsidR="00324C31">
          <w:rPr>
            <w:webHidden/>
          </w:rPr>
        </w:r>
        <w:r w:rsidR="00324C31">
          <w:rPr>
            <w:webHidden/>
          </w:rPr>
          <w:fldChar w:fldCharType="separate"/>
        </w:r>
        <w:r w:rsidR="00324C31">
          <w:rPr>
            <w:webHidden/>
          </w:rPr>
          <w:t>17</w:t>
        </w:r>
        <w:r w:rsidR="00324C31">
          <w:rPr>
            <w:webHidden/>
          </w:rPr>
          <w:fldChar w:fldCharType="end"/>
        </w:r>
      </w:hyperlink>
    </w:p>
    <w:p w14:paraId="036C2CED" w14:textId="77777777" w:rsidR="00324C31" w:rsidRDefault="003B708E">
      <w:pPr>
        <w:pStyle w:val="2b"/>
        <w:rPr>
          <w:rFonts w:asciiTheme="minorHAnsi" w:eastAsiaTheme="minorEastAsia" w:hAnsiTheme="minorHAnsi" w:cstheme="minorBidi"/>
          <w:bCs w:val="0"/>
          <w:sz w:val="22"/>
          <w:szCs w:val="22"/>
        </w:rPr>
      </w:pPr>
      <w:hyperlink w:anchor="_Toc95148954" w:history="1">
        <w:r w:rsidR="00324C31" w:rsidRPr="00E575B7">
          <w:rPr>
            <w:rStyle w:val="af1"/>
            <w:highlight w:val="green"/>
          </w:rPr>
          <w:t>3.1.</w:t>
        </w:r>
        <w:r w:rsidR="00324C31">
          <w:rPr>
            <w:rFonts w:asciiTheme="minorHAnsi" w:eastAsiaTheme="minorEastAsia" w:hAnsiTheme="minorHAnsi" w:cstheme="minorBidi"/>
            <w:bCs w:val="0"/>
            <w:sz w:val="22"/>
            <w:szCs w:val="22"/>
          </w:rPr>
          <w:tab/>
        </w:r>
        <w:r w:rsidR="00324C31" w:rsidRPr="00E575B7">
          <w:rPr>
            <w:rStyle w:val="af1"/>
            <w:highlight w:val="green"/>
          </w:rPr>
          <w:t>Заявка на возврат</w:t>
        </w:r>
        <w:r w:rsidR="00324C31">
          <w:rPr>
            <w:webHidden/>
          </w:rPr>
          <w:tab/>
        </w:r>
        <w:r w:rsidR="00324C31">
          <w:rPr>
            <w:webHidden/>
          </w:rPr>
          <w:fldChar w:fldCharType="begin"/>
        </w:r>
        <w:r w:rsidR="00324C31">
          <w:rPr>
            <w:webHidden/>
          </w:rPr>
          <w:instrText xml:space="preserve"> PAGEREF _Toc95148954 \h </w:instrText>
        </w:r>
        <w:r w:rsidR="00324C31">
          <w:rPr>
            <w:webHidden/>
          </w:rPr>
        </w:r>
        <w:r w:rsidR="00324C31">
          <w:rPr>
            <w:webHidden/>
          </w:rPr>
          <w:fldChar w:fldCharType="separate"/>
        </w:r>
        <w:r w:rsidR="00324C31">
          <w:rPr>
            <w:webHidden/>
          </w:rPr>
          <w:t>17</w:t>
        </w:r>
        <w:r w:rsidR="00324C31">
          <w:rPr>
            <w:webHidden/>
          </w:rPr>
          <w:fldChar w:fldCharType="end"/>
        </w:r>
      </w:hyperlink>
    </w:p>
    <w:p w14:paraId="68042F60" w14:textId="77777777" w:rsidR="00324C31" w:rsidRDefault="003B708E">
      <w:pPr>
        <w:pStyle w:val="36"/>
        <w:rPr>
          <w:rFonts w:asciiTheme="minorHAnsi" w:eastAsiaTheme="minorEastAsia" w:hAnsiTheme="minorHAnsi" w:cstheme="minorBidi"/>
          <w:bCs w:val="0"/>
          <w:iCs w:val="0"/>
          <w:sz w:val="22"/>
          <w:szCs w:val="22"/>
        </w:rPr>
      </w:pPr>
      <w:hyperlink w:anchor="_Toc95148955" w:history="1">
        <w:r w:rsidR="00324C31" w:rsidRPr="00E575B7">
          <w:rPr>
            <w:rStyle w:val="af1"/>
          </w:rPr>
          <w:t>3.1.1.</w:t>
        </w:r>
        <w:r w:rsidR="00324C31">
          <w:rPr>
            <w:rFonts w:asciiTheme="minorHAnsi" w:eastAsiaTheme="minorEastAsia" w:hAnsiTheme="minorHAnsi" w:cstheme="minorBidi"/>
            <w:bCs w:val="0"/>
            <w:iCs w:val="0"/>
            <w:sz w:val="22"/>
            <w:szCs w:val="22"/>
          </w:rPr>
          <w:tab/>
        </w:r>
        <w:r w:rsidR="00324C31" w:rsidRPr="00E575B7">
          <w:rPr>
            <w:rStyle w:val="af1"/>
          </w:rPr>
          <w:t>Назначение и маршрут документа</w:t>
        </w:r>
        <w:r w:rsidR="00324C31">
          <w:rPr>
            <w:webHidden/>
          </w:rPr>
          <w:tab/>
        </w:r>
        <w:r w:rsidR="00324C31">
          <w:rPr>
            <w:webHidden/>
          </w:rPr>
          <w:fldChar w:fldCharType="begin"/>
        </w:r>
        <w:r w:rsidR="00324C31">
          <w:rPr>
            <w:webHidden/>
          </w:rPr>
          <w:instrText xml:space="preserve"> PAGEREF _Toc95148955 \h </w:instrText>
        </w:r>
        <w:r w:rsidR="00324C31">
          <w:rPr>
            <w:webHidden/>
          </w:rPr>
        </w:r>
        <w:r w:rsidR="00324C31">
          <w:rPr>
            <w:webHidden/>
          </w:rPr>
          <w:fldChar w:fldCharType="separate"/>
        </w:r>
        <w:r w:rsidR="00324C31">
          <w:rPr>
            <w:webHidden/>
          </w:rPr>
          <w:t>17</w:t>
        </w:r>
        <w:r w:rsidR="00324C31">
          <w:rPr>
            <w:webHidden/>
          </w:rPr>
          <w:fldChar w:fldCharType="end"/>
        </w:r>
      </w:hyperlink>
    </w:p>
    <w:p w14:paraId="039A6752" w14:textId="77777777" w:rsidR="00324C31" w:rsidRDefault="003B708E">
      <w:pPr>
        <w:pStyle w:val="36"/>
        <w:rPr>
          <w:rFonts w:asciiTheme="minorHAnsi" w:eastAsiaTheme="minorEastAsia" w:hAnsiTheme="minorHAnsi" w:cstheme="minorBidi"/>
          <w:bCs w:val="0"/>
          <w:iCs w:val="0"/>
          <w:sz w:val="22"/>
          <w:szCs w:val="22"/>
        </w:rPr>
      </w:pPr>
      <w:hyperlink w:anchor="_Toc95148956" w:history="1">
        <w:r w:rsidR="00324C31" w:rsidRPr="00E575B7">
          <w:rPr>
            <w:rStyle w:val="af1"/>
            <w:highlight w:val="green"/>
          </w:rPr>
          <w:t>3.1.2.</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полей документа</w:t>
        </w:r>
        <w:r w:rsidR="00324C31">
          <w:rPr>
            <w:webHidden/>
          </w:rPr>
          <w:tab/>
        </w:r>
        <w:r w:rsidR="00324C31">
          <w:rPr>
            <w:webHidden/>
          </w:rPr>
          <w:fldChar w:fldCharType="begin"/>
        </w:r>
        <w:r w:rsidR="00324C31">
          <w:rPr>
            <w:webHidden/>
          </w:rPr>
          <w:instrText xml:space="preserve"> PAGEREF _Toc95148956 \h </w:instrText>
        </w:r>
        <w:r w:rsidR="00324C31">
          <w:rPr>
            <w:webHidden/>
          </w:rPr>
        </w:r>
        <w:r w:rsidR="00324C31">
          <w:rPr>
            <w:webHidden/>
          </w:rPr>
          <w:fldChar w:fldCharType="separate"/>
        </w:r>
        <w:r w:rsidR="00324C31">
          <w:rPr>
            <w:webHidden/>
          </w:rPr>
          <w:t>17</w:t>
        </w:r>
        <w:r w:rsidR="00324C31">
          <w:rPr>
            <w:webHidden/>
          </w:rPr>
          <w:fldChar w:fldCharType="end"/>
        </w:r>
      </w:hyperlink>
    </w:p>
    <w:p w14:paraId="557A686A" w14:textId="77777777" w:rsidR="00324C31" w:rsidRDefault="003B708E">
      <w:pPr>
        <w:pStyle w:val="36"/>
        <w:rPr>
          <w:rFonts w:asciiTheme="minorHAnsi" w:eastAsiaTheme="minorEastAsia" w:hAnsiTheme="minorHAnsi" w:cstheme="minorBidi"/>
          <w:bCs w:val="0"/>
          <w:iCs w:val="0"/>
          <w:sz w:val="22"/>
          <w:szCs w:val="22"/>
        </w:rPr>
      </w:pPr>
      <w:hyperlink w:anchor="_Toc95148957" w:history="1">
        <w:r w:rsidR="00324C31" w:rsidRPr="00E575B7">
          <w:rPr>
            <w:rStyle w:val="af1"/>
          </w:rPr>
          <w:t>3.1.3.</w:t>
        </w:r>
        <w:r w:rsidR="00324C31">
          <w:rPr>
            <w:rFonts w:asciiTheme="minorHAnsi" w:eastAsiaTheme="minorEastAsia" w:hAnsiTheme="minorHAnsi" w:cstheme="minorBidi"/>
            <w:bCs w:val="0"/>
            <w:iCs w:val="0"/>
            <w:sz w:val="22"/>
            <w:szCs w:val="22"/>
          </w:rPr>
          <w:tab/>
        </w:r>
        <w:r w:rsidR="00324C31" w:rsidRPr="00E575B7">
          <w:rPr>
            <w:rStyle w:val="af1"/>
          </w:rPr>
          <w:t>Макет файла</w:t>
        </w:r>
        <w:r w:rsidR="00324C31">
          <w:rPr>
            <w:webHidden/>
          </w:rPr>
          <w:tab/>
        </w:r>
        <w:r w:rsidR="00324C31">
          <w:rPr>
            <w:webHidden/>
          </w:rPr>
          <w:fldChar w:fldCharType="begin"/>
        </w:r>
        <w:r w:rsidR="00324C31">
          <w:rPr>
            <w:webHidden/>
          </w:rPr>
          <w:instrText xml:space="preserve"> PAGEREF _Toc95148957 \h </w:instrText>
        </w:r>
        <w:r w:rsidR="00324C31">
          <w:rPr>
            <w:webHidden/>
          </w:rPr>
        </w:r>
        <w:r w:rsidR="00324C31">
          <w:rPr>
            <w:webHidden/>
          </w:rPr>
          <w:fldChar w:fldCharType="separate"/>
        </w:r>
        <w:r w:rsidR="00324C31">
          <w:rPr>
            <w:webHidden/>
          </w:rPr>
          <w:t>35</w:t>
        </w:r>
        <w:r w:rsidR="00324C31">
          <w:rPr>
            <w:webHidden/>
          </w:rPr>
          <w:fldChar w:fldCharType="end"/>
        </w:r>
      </w:hyperlink>
    </w:p>
    <w:p w14:paraId="54048A1E" w14:textId="77777777" w:rsidR="00324C31" w:rsidRDefault="003B708E">
      <w:pPr>
        <w:pStyle w:val="36"/>
        <w:rPr>
          <w:rFonts w:asciiTheme="minorHAnsi" w:eastAsiaTheme="minorEastAsia" w:hAnsiTheme="minorHAnsi" w:cstheme="minorBidi"/>
          <w:bCs w:val="0"/>
          <w:iCs w:val="0"/>
          <w:sz w:val="22"/>
          <w:szCs w:val="22"/>
        </w:rPr>
      </w:pPr>
      <w:hyperlink w:anchor="_Toc95148958" w:history="1">
        <w:r w:rsidR="00324C31" w:rsidRPr="00E575B7">
          <w:rPr>
            <w:rStyle w:val="af1"/>
            <w:highlight w:val="green"/>
          </w:rPr>
          <w:t>3.1.4.</w:t>
        </w:r>
        <w:r w:rsidR="00324C31">
          <w:rPr>
            <w:rFonts w:asciiTheme="minorHAnsi" w:eastAsiaTheme="minorEastAsia" w:hAnsiTheme="minorHAnsi" w:cstheme="minorBidi"/>
            <w:bCs w:val="0"/>
            <w:iCs w:val="0"/>
            <w:sz w:val="22"/>
            <w:szCs w:val="22"/>
          </w:rPr>
          <w:tab/>
        </w:r>
        <w:r w:rsidR="00324C31" w:rsidRPr="00E575B7">
          <w:rPr>
            <w:rStyle w:val="af1"/>
            <w:highlight w:val="green"/>
          </w:rPr>
          <w:t>Пример файла</w:t>
        </w:r>
        <w:r w:rsidR="00324C31">
          <w:rPr>
            <w:webHidden/>
          </w:rPr>
          <w:tab/>
        </w:r>
        <w:r w:rsidR="00324C31">
          <w:rPr>
            <w:webHidden/>
          </w:rPr>
          <w:fldChar w:fldCharType="begin"/>
        </w:r>
        <w:r w:rsidR="00324C31">
          <w:rPr>
            <w:webHidden/>
          </w:rPr>
          <w:instrText xml:space="preserve"> PAGEREF _Toc95148958 \h </w:instrText>
        </w:r>
        <w:r w:rsidR="00324C31">
          <w:rPr>
            <w:webHidden/>
          </w:rPr>
        </w:r>
        <w:r w:rsidR="00324C31">
          <w:rPr>
            <w:webHidden/>
          </w:rPr>
          <w:fldChar w:fldCharType="separate"/>
        </w:r>
        <w:r w:rsidR="00324C31">
          <w:rPr>
            <w:webHidden/>
          </w:rPr>
          <w:t>36</w:t>
        </w:r>
        <w:r w:rsidR="00324C31">
          <w:rPr>
            <w:webHidden/>
          </w:rPr>
          <w:fldChar w:fldCharType="end"/>
        </w:r>
      </w:hyperlink>
    </w:p>
    <w:p w14:paraId="4D33720C" w14:textId="77777777" w:rsidR="00324C31" w:rsidRDefault="003B708E">
      <w:pPr>
        <w:pStyle w:val="2b"/>
        <w:rPr>
          <w:rFonts w:asciiTheme="minorHAnsi" w:eastAsiaTheme="minorEastAsia" w:hAnsiTheme="minorHAnsi" w:cstheme="minorBidi"/>
          <w:bCs w:val="0"/>
          <w:sz w:val="22"/>
          <w:szCs w:val="22"/>
        </w:rPr>
      </w:pPr>
      <w:hyperlink w:anchor="_Toc95148959" w:history="1">
        <w:r w:rsidR="00324C31" w:rsidRPr="00E575B7">
          <w:rPr>
            <w:rStyle w:val="af1"/>
            <w:highlight w:val="green"/>
          </w:rPr>
          <w:t>3.2.</w:t>
        </w:r>
        <w:r w:rsidR="00324C31">
          <w:rPr>
            <w:rFonts w:asciiTheme="minorHAnsi" w:eastAsiaTheme="minorEastAsia" w:hAnsiTheme="minorHAnsi" w:cstheme="minorBidi"/>
            <w:bCs w:val="0"/>
            <w:sz w:val="22"/>
            <w:szCs w:val="22"/>
          </w:rPr>
          <w:tab/>
        </w:r>
        <w:r w:rsidR="00324C31" w:rsidRPr="00E575B7">
          <w:rPr>
            <w:rStyle w:val="af1"/>
            <w:highlight w:val="green"/>
          </w:rPr>
          <w:t>Информация из документов, подтверждающих операции клиентов Федерального казначейства при расчетах с контрагентами</w:t>
        </w:r>
        <w:r w:rsidR="00324C31">
          <w:rPr>
            <w:webHidden/>
          </w:rPr>
          <w:tab/>
        </w:r>
        <w:r w:rsidR="00324C31">
          <w:rPr>
            <w:webHidden/>
          </w:rPr>
          <w:fldChar w:fldCharType="begin"/>
        </w:r>
        <w:r w:rsidR="00324C31">
          <w:rPr>
            <w:webHidden/>
          </w:rPr>
          <w:instrText xml:space="preserve"> PAGEREF _Toc95148959 \h </w:instrText>
        </w:r>
        <w:r w:rsidR="00324C31">
          <w:rPr>
            <w:webHidden/>
          </w:rPr>
        </w:r>
        <w:r w:rsidR="00324C31">
          <w:rPr>
            <w:webHidden/>
          </w:rPr>
          <w:fldChar w:fldCharType="separate"/>
        </w:r>
        <w:r w:rsidR="00324C31">
          <w:rPr>
            <w:webHidden/>
          </w:rPr>
          <w:t>36</w:t>
        </w:r>
        <w:r w:rsidR="00324C31">
          <w:rPr>
            <w:webHidden/>
          </w:rPr>
          <w:fldChar w:fldCharType="end"/>
        </w:r>
      </w:hyperlink>
    </w:p>
    <w:p w14:paraId="49AB0555" w14:textId="77777777" w:rsidR="00324C31" w:rsidRDefault="003B708E">
      <w:pPr>
        <w:pStyle w:val="36"/>
        <w:rPr>
          <w:rFonts w:asciiTheme="minorHAnsi" w:eastAsiaTheme="minorEastAsia" w:hAnsiTheme="minorHAnsi" w:cstheme="minorBidi"/>
          <w:bCs w:val="0"/>
          <w:iCs w:val="0"/>
          <w:sz w:val="22"/>
          <w:szCs w:val="22"/>
        </w:rPr>
      </w:pPr>
      <w:hyperlink w:anchor="_Toc95148960" w:history="1">
        <w:r w:rsidR="00324C31" w:rsidRPr="00E575B7">
          <w:rPr>
            <w:rStyle w:val="af1"/>
            <w:highlight w:val="green"/>
          </w:rPr>
          <w:t>3.2.1.</w:t>
        </w:r>
        <w:r w:rsidR="00324C31">
          <w:rPr>
            <w:rFonts w:asciiTheme="minorHAnsi" w:eastAsiaTheme="minorEastAsia" w:hAnsiTheme="minorHAnsi" w:cstheme="minorBidi"/>
            <w:bCs w:val="0"/>
            <w:iCs w:val="0"/>
            <w:sz w:val="22"/>
            <w:szCs w:val="22"/>
          </w:rPr>
          <w:tab/>
        </w:r>
        <w:r w:rsidR="00324C31" w:rsidRPr="00E575B7">
          <w:rPr>
            <w:rStyle w:val="af1"/>
            <w:highlight w:val="green"/>
          </w:rPr>
          <w:t>Назначение и маршрут документа</w:t>
        </w:r>
        <w:r w:rsidR="00324C31">
          <w:rPr>
            <w:webHidden/>
          </w:rPr>
          <w:tab/>
        </w:r>
        <w:r w:rsidR="00324C31">
          <w:rPr>
            <w:webHidden/>
          </w:rPr>
          <w:fldChar w:fldCharType="begin"/>
        </w:r>
        <w:r w:rsidR="00324C31">
          <w:rPr>
            <w:webHidden/>
          </w:rPr>
          <w:instrText xml:space="preserve"> PAGEREF _Toc95148960 \h </w:instrText>
        </w:r>
        <w:r w:rsidR="00324C31">
          <w:rPr>
            <w:webHidden/>
          </w:rPr>
        </w:r>
        <w:r w:rsidR="00324C31">
          <w:rPr>
            <w:webHidden/>
          </w:rPr>
          <w:fldChar w:fldCharType="separate"/>
        </w:r>
        <w:r w:rsidR="00324C31">
          <w:rPr>
            <w:webHidden/>
          </w:rPr>
          <w:t>36</w:t>
        </w:r>
        <w:r w:rsidR="00324C31">
          <w:rPr>
            <w:webHidden/>
          </w:rPr>
          <w:fldChar w:fldCharType="end"/>
        </w:r>
      </w:hyperlink>
    </w:p>
    <w:p w14:paraId="40F878F4" w14:textId="77777777" w:rsidR="00324C31" w:rsidRDefault="003B708E">
      <w:pPr>
        <w:pStyle w:val="36"/>
        <w:rPr>
          <w:rFonts w:asciiTheme="minorHAnsi" w:eastAsiaTheme="minorEastAsia" w:hAnsiTheme="minorHAnsi" w:cstheme="minorBidi"/>
          <w:bCs w:val="0"/>
          <w:iCs w:val="0"/>
          <w:sz w:val="22"/>
          <w:szCs w:val="22"/>
        </w:rPr>
      </w:pPr>
      <w:hyperlink w:anchor="_Toc95148961" w:history="1">
        <w:r w:rsidR="00324C31" w:rsidRPr="00E575B7">
          <w:rPr>
            <w:rStyle w:val="af1"/>
          </w:rPr>
          <w:t>3.2.2.</w:t>
        </w:r>
        <w:r w:rsidR="00324C31">
          <w:rPr>
            <w:rFonts w:asciiTheme="minorHAnsi" w:eastAsiaTheme="minorEastAsia" w:hAnsiTheme="minorHAnsi" w:cstheme="minorBidi"/>
            <w:bCs w:val="0"/>
            <w:iCs w:val="0"/>
            <w:sz w:val="22"/>
            <w:szCs w:val="22"/>
          </w:rPr>
          <w:tab/>
        </w:r>
        <w:r w:rsidR="00324C31" w:rsidRPr="00E575B7">
          <w:rPr>
            <w:rStyle w:val="af1"/>
          </w:rPr>
          <w:t>Описание полей документа</w:t>
        </w:r>
        <w:r w:rsidR="00324C31">
          <w:rPr>
            <w:webHidden/>
          </w:rPr>
          <w:tab/>
        </w:r>
        <w:r w:rsidR="00324C31">
          <w:rPr>
            <w:webHidden/>
          </w:rPr>
          <w:fldChar w:fldCharType="begin"/>
        </w:r>
        <w:r w:rsidR="00324C31">
          <w:rPr>
            <w:webHidden/>
          </w:rPr>
          <w:instrText xml:space="preserve"> PAGEREF _Toc95148961 \h </w:instrText>
        </w:r>
        <w:r w:rsidR="00324C31">
          <w:rPr>
            <w:webHidden/>
          </w:rPr>
        </w:r>
        <w:r w:rsidR="00324C31">
          <w:rPr>
            <w:webHidden/>
          </w:rPr>
          <w:fldChar w:fldCharType="separate"/>
        </w:r>
        <w:r w:rsidR="00324C31">
          <w:rPr>
            <w:webHidden/>
          </w:rPr>
          <w:t>37</w:t>
        </w:r>
        <w:r w:rsidR="00324C31">
          <w:rPr>
            <w:webHidden/>
          </w:rPr>
          <w:fldChar w:fldCharType="end"/>
        </w:r>
      </w:hyperlink>
    </w:p>
    <w:p w14:paraId="1744F1C6" w14:textId="77777777" w:rsidR="00324C31" w:rsidRDefault="003B708E">
      <w:pPr>
        <w:pStyle w:val="36"/>
        <w:rPr>
          <w:rFonts w:asciiTheme="minorHAnsi" w:eastAsiaTheme="minorEastAsia" w:hAnsiTheme="minorHAnsi" w:cstheme="minorBidi"/>
          <w:bCs w:val="0"/>
          <w:iCs w:val="0"/>
          <w:sz w:val="22"/>
          <w:szCs w:val="22"/>
        </w:rPr>
      </w:pPr>
      <w:hyperlink w:anchor="_Toc95148962" w:history="1">
        <w:r w:rsidR="00324C31" w:rsidRPr="00E575B7">
          <w:rPr>
            <w:rStyle w:val="af1"/>
          </w:rPr>
          <w:t>3.2.3.</w:t>
        </w:r>
        <w:r w:rsidR="00324C31">
          <w:rPr>
            <w:rFonts w:asciiTheme="minorHAnsi" w:eastAsiaTheme="minorEastAsia" w:hAnsiTheme="minorHAnsi" w:cstheme="minorBidi"/>
            <w:bCs w:val="0"/>
            <w:iCs w:val="0"/>
            <w:sz w:val="22"/>
            <w:szCs w:val="22"/>
          </w:rPr>
          <w:tab/>
        </w:r>
        <w:r w:rsidR="00324C31" w:rsidRPr="00E575B7">
          <w:rPr>
            <w:rStyle w:val="af1"/>
          </w:rPr>
          <w:t>Макет файла</w:t>
        </w:r>
        <w:r w:rsidR="00324C31">
          <w:rPr>
            <w:webHidden/>
          </w:rPr>
          <w:tab/>
        </w:r>
        <w:r w:rsidR="00324C31">
          <w:rPr>
            <w:webHidden/>
          </w:rPr>
          <w:fldChar w:fldCharType="begin"/>
        </w:r>
        <w:r w:rsidR="00324C31">
          <w:rPr>
            <w:webHidden/>
          </w:rPr>
          <w:instrText xml:space="preserve"> PAGEREF _Toc95148962 \h </w:instrText>
        </w:r>
        <w:r w:rsidR="00324C31">
          <w:rPr>
            <w:webHidden/>
          </w:rPr>
        </w:r>
        <w:r w:rsidR="00324C31">
          <w:rPr>
            <w:webHidden/>
          </w:rPr>
          <w:fldChar w:fldCharType="separate"/>
        </w:r>
        <w:r w:rsidR="00324C31">
          <w:rPr>
            <w:webHidden/>
          </w:rPr>
          <w:t>55</w:t>
        </w:r>
        <w:r w:rsidR="00324C31">
          <w:rPr>
            <w:webHidden/>
          </w:rPr>
          <w:fldChar w:fldCharType="end"/>
        </w:r>
      </w:hyperlink>
    </w:p>
    <w:p w14:paraId="4AFBF732" w14:textId="77777777" w:rsidR="00324C31" w:rsidRDefault="003B708E">
      <w:pPr>
        <w:pStyle w:val="36"/>
        <w:rPr>
          <w:rFonts w:asciiTheme="minorHAnsi" w:eastAsiaTheme="minorEastAsia" w:hAnsiTheme="minorHAnsi" w:cstheme="minorBidi"/>
          <w:bCs w:val="0"/>
          <w:iCs w:val="0"/>
          <w:sz w:val="22"/>
          <w:szCs w:val="22"/>
        </w:rPr>
      </w:pPr>
      <w:hyperlink w:anchor="_Toc95148963" w:history="1">
        <w:r w:rsidR="00324C31" w:rsidRPr="00E575B7">
          <w:rPr>
            <w:rStyle w:val="af1"/>
          </w:rPr>
          <w:t>3.2.4.</w:t>
        </w:r>
        <w:r w:rsidR="00324C31">
          <w:rPr>
            <w:rFonts w:asciiTheme="minorHAnsi" w:eastAsiaTheme="minorEastAsia" w:hAnsiTheme="minorHAnsi" w:cstheme="minorBidi"/>
            <w:bCs w:val="0"/>
            <w:iCs w:val="0"/>
            <w:sz w:val="22"/>
            <w:szCs w:val="22"/>
          </w:rPr>
          <w:tab/>
        </w:r>
        <w:r w:rsidR="00324C31" w:rsidRPr="00E575B7">
          <w:rPr>
            <w:rStyle w:val="af1"/>
          </w:rPr>
          <w:t>Пример файла</w:t>
        </w:r>
        <w:r w:rsidR="00324C31">
          <w:rPr>
            <w:webHidden/>
          </w:rPr>
          <w:tab/>
        </w:r>
        <w:r w:rsidR="00324C31">
          <w:rPr>
            <w:webHidden/>
          </w:rPr>
          <w:fldChar w:fldCharType="begin"/>
        </w:r>
        <w:r w:rsidR="00324C31">
          <w:rPr>
            <w:webHidden/>
          </w:rPr>
          <w:instrText xml:space="preserve"> PAGEREF _Toc95148963 \h </w:instrText>
        </w:r>
        <w:r w:rsidR="00324C31">
          <w:rPr>
            <w:webHidden/>
          </w:rPr>
        </w:r>
        <w:r w:rsidR="00324C31">
          <w:rPr>
            <w:webHidden/>
          </w:rPr>
          <w:fldChar w:fldCharType="separate"/>
        </w:r>
        <w:r w:rsidR="00324C31">
          <w:rPr>
            <w:webHidden/>
          </w:rPr>
          <w:t>56</w:t>
        </w:r>
        <w:r w:rsidR="00324C31">
          <w:rPr>
            <w:webHidden/>
          </w:rPr>
          <w:fldChar w:fldCharType="end"/>
        </w:r>
      </w:hyperlink>
    </w:p>
    <w:p w14:paraId="3F4710D5" w14:textId="77777777" w:rsidR="00324C31" w:rsidRDefault="003B708E">
      <w:pPr>
        <w:pStyle w:val="15"/>
        <w:rPr>
          <w:rFonts w:asciiTheme="minorHAnsi" w:eastAsiaTheme="minorEastAsia" w:hAnsiTheme="minorHAnsi" w:cstheme="minorBidi"/>
          <w:b w:val="0"/>
          <w:bCs w:val="0"/>
          <w:caps w:val="0"/>
          <w:sz w:val="22"/>
          <w:szCs w:val="22"/>
        </w:rPr>
      </w:pPr>
      <w:hyperlink w:anchor="_Toc95148964" w:history="1">
        <w:r w:rsidR="00324C31" w:rsidRPr="00E575B7">
          <w:rPr>
            <w:rStyle w:val="af1"/>
          </w:rPr>
          <w:t>4.</w:t>
        </w:r>
        <w:r w:rsidR="00324C31">
          <w:rPr>
            <w:rFonts w:asciiTheme="minorHAnsi" w:eastAsiaTheme="minorEastAsia" w:hAnsiTheme="minorHAnsi" w:cstheme="minorBidi"/>
            <w:b w:val="0"/>
            <w:bCs w:val="0"/>
            <w:caps w:val="0"/>
            <w:sz w:val="22"/>
            <w:szCs w:val="22"/>
          </w:rPr>
          <w:tab/>
        </w:r>
        <w:r w:rsidR="00324C31" w:rsidRPr="00E575B7">
          <w:rPr>
            <w:rStyle w:val="af1"/>
          </w:rPr>
          <w:t>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w:t>
        </w:r>
        <w:r w:rsidR="00324C31">
          <w:rPr>
            <w:webHidden/>
          </w:rPr>
          <w:tab/>
        </w:r>
        <w:r w:rsidR="00324C31">
          <w:rPr>
            <w:webHidden/>
          </w:rPr>
          <w:fldChar w:fldCharType="begin"/>
        </w:r>
        <w:r w:rsidR="00324C31">
          <w:rPr>
            <w:webHidden/>
          </w:rPr>
          <w:instrText xml:space="preserve"> PAGEREF _Toc95148964 \h </w:instrText>
        </w:r>
        <w:r w:rsidR="00324C31">
          <w:rPr>
            <w:webHidden/>
          </w:rPr>
        </w:r>
        <w:r w:rsidR="00324C31">
          <w:rPr>
            <w:webHidden/>
          </w:rPr>
          <w:fldChar w:fldCharType="separate"/>
        </w:r>
        <w:r w:rsidR="00324C31">
          <w:rPr>
            <w:webHidden/>
          </w:rPr>
          <w:t>58</w:t>
        </w:r>
        <w:r w:rsidR="00324C31">
          <w:rPr>
            <w:webHidden/>
          </w:rPr>
          <w:fldChar w:fldCharType="end"/>
        </w:r>
      </w:hyperlink>
    </w:p>
    <w:p w14:paraId="245D82CA" w14:textId="77777777" w:rsidR="00324C31" w:rsidRDefault="003B708E">
      <w:pPr>
        <w:pStyle w:val="2b"/>
        <w:rPr>
          <w:rFonts w:asciiTheme="minorHAnsi" w:eastAsiaTheme="minorEastAsia" w:hAnsiTheme="minorHAnsi" w:cstheme="minorBidi"/>
          <w:bCs w:val="0"/>
          <w:sz w:val="22"/>
          <w:szCs w:val="22"/>
        </w:rPr>
      </w:pPr>
      <w:hyperlink w:anchor="_Toc95148965" w:history="1">
        <w:r w:rsidR="00324C31" w:rsidRPr="00E575B7">
          <w:rPr>
            <w:rStyle w:val="af1"/>
            <w:highlight w:val="green"/>
          </w:rPr>
          <w:t>4.1.</w:t>
        </w:r>
        <w:r w:rsidR="00324C31">
          <w:rPr>
            <w:rFonts w:asciiTheme="minorHAnsi" w:eastAsiaTheme="minorEastAsia" w:hAnsiTheme="minorHAnsi" w:cstheme="minorBidi"/>
            <w:bCs w:val="0"/>
            <w:sz w:val="22"/>
            <w:szCs w:val="22"/>
          </w:rPr>
          <w:tab/>
        </w:r>
        <w:r w:rsidR="00324C31" w:rsidRPr="00E575B7">
          <w:rPr>
            <w:rStyle w:val="af1"/>
            <w:highlight w:val="green"/>
          </w:rPr>
          <w:t>Описание документа «Заявка на возврат» (ф. 0531803)</w:t>
        </w:r>
        <w:r w:rsidR="00324C31">
          <w:rPr>
            <w:webHidden/>
          </w:rPr>
          <w:tab/>
        </w:r>
        <w:r w:rsidR="00324C31">
          <w:rPr>
            <w:webHidden/>
          </w:rPr>
          <w:fldChar w:fldCharType="begin"/>
        </w:r>
        <w:r w:rsidR="00324C31">
          <w:rPr>
            <w:webHidden/>
          </w:rPr>
          <w:instrText xml:space="preserve"> PAGEREF _Toc95148965 \h </w:instrText>
        </w:r>
        <w:r w:rsidR="00324C31">
          <w:rPr>
            <w:webHidden/>
          </w:rPr>
        </w:r>
        <w:r w:rsidR="00324C31">
          <w:rPr>
            <w:webHidden/>
          </w:rPr>
          <w:fldChar w:fldCharType="separate"/>
        </w:r>
        <w:r w:rsidR="00324C31">
          <w:rPr>
            <w:webHidden/>
          </w:rPr>
          <w:t>58</w:t>
        </w:r>
        <w:r w:rsidR="00324C31">
          <w:rPr>
            <w:webHidden/>
          </w:rPr>
          <w:fldChar w:fldCharType="end"/>
        </w:r>
      </w:hyperlink>
    </w:p>
    <w:p w14:paraId="326F36D5" w14:textId="77777777" w:rsidR="00324C31" w:rsidRDefault="003B708E">
      <w:pPr>
        <w:pStyle w:val="36"/>
        <w:rPr>
          <w:rFonts w:asciiTheme="minorHAnsi" w:eastAsiaTheme="minorEastAsia" w:hAnsiTheme="minorHAnsi" w:cstheme="minorBidi"/>
          <w:bCs w:val="0"/>
          <w:iCs w:val="0"/>
          <w:sz w:val="22"/>
          <w:szCs w:val="22"/>
        </w:rPr>
      </w:pPr>
      <w:hyperlink w:anchor="_Toc95148966" w:history="1">
        <w:r w:rsidR="00324C31" w:rsidRPr="00E575B7">
          <w:rPr>
            <w:rStyle w:val="af1"/>
          </w:rPr>
          <w:t>4.1.1.</w:t>
        </w:r>
        <w:r w:rsidR="00324C31">
          <w:rPr>
            <w:rFonts w:asciiTheme="minorHAnsi" w:eastAsiaTheme="minorEastAsia" w:hAnsiTheme="minorHAnsi" w:cstheme="minorBidi"/>
            <w:bCs w:val="0"/>
            <w:iCs w:val="0"/>
            <w:sz w:val="22"/>
            <w:szCs w:val="22"/>
          </w:rPr>
          <w:tab/>
        </w:r>
        <w:r w:rsidR="00324C31" w:rsidRPr="00E575B7">
          <w:rPr>
            <w:rStyle w:val="af1"/>
          </w:rPr>
          <w:t>Назначение и маршрут документа</w:t>
        </w:r>
        <w:r w:rsidR="00324C31">
          <w:rPr>
            <w:webHidden/>
          </w:rPr>
          <w:tab/>
        </w:r>
        <w:r w:rsidR="00324C31">
          <w:rPr>
            <w:webHidden/>
          </w:rPr>
          <w:fldChar w:fldCharType="begin"/>
        </w:r>
        <w:r w:rsidR="00324C31">
          <w:rPr>
            <w:webHidden/>
          </w:rPr>
          <w:instrText xml:space="preserve"> PAGEREF _Toc95148966 \h </w:instrText>
        </w:r>
        <w:r w:rsidR="00324C31">
          <w:rPr>
            <w:webHidden/>
          </w:rPr>
        </w:r>
        <w:r w:rsidR="00324C31">
          <w:rPr>
            <w:webHidden/>
          </w:rPr>
          <w:fldChar w:fldCharType="separate"/>
        </w:r>
        <w:r w:rsidR="00324C31">
          <w:rPr>
            <w:webHidden/>
          </w:rPr>
          <w:t>58</w:t>
        </w:r>
        <w:r w:rsidR="00324C31">
          <w:rPr>
            <w:webHidden/>
          </w:rPr>
          <w:fldChar w:fldCharType="end"/>
        </w:r>
      </w:hyperlink>
    </w:p>
    <w:p w14:paraId="6F974CBD" w14:textId="77777777" w:rsidR="00324C31" w:rsidRDefault="003B708E">
      <w:pPr>
        <w:pStyle w:val="36"/>
        <w:rPr>
          <w:rFonts w:asciiTheme="minorHAnsi" w:eastAsiaTheme="minorEastAsia" w:hAnsiTheme="minorHAnsi" w:cstheme="minorBidi"/>
          <w:bCs w:val="0"/>
          <w:iCs w:val="0"/>
          <w:sz w:val="22"/>
          <w:szCs w:val="22"/>
        </w:rPr>
      </w:pPr>
      <w:hyperlink w:anchor="_Toc95148967" w:history="1">
        <w:r w:rsidR="00324C31" w:rsidRPr="00E575B7">
          <w:rPr>
            <w:rStyle w:val="af1"/>
          </w:rPr>
          <w:t>4.1.2.</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«tMSC_ApplRfnd»</w:t>
        </w:r>
        <w:r w:rsidR="00324C31">
          <w:rPr>
            <w:webHidden/>
          </w:rPr>
          <w:tab/>
        </w:r>
        <w:r w:rsidR="00324C31">
          <w:rPr>
            <w:webHidden/>
          </w:rPr>
          <w:fldChar w:fldCharType="begin"/>
        </w:r>
        <w:r w:rsidR="00324C31">
          <w:rPr>
            <w:webHidden/>
          </w:rPr>
          <w:instrText xml:space="preserve"> PAGEREF _Toc95148967 \h </w:instrText>
        </w:r>
        <w:r w:rsidR="00324C31">
          <w:rPr>
            <w:webHidden/>
          </w:rPr>
        </w:r>
        <w:r w:rsidR="00324C31">
          <w:rPr>
            <w:webHidden/>
          </w:rPr>
          <w:fldChar w:fldCharType="separate"/>
        </w:r>
        <w:r w:rsidR="00324C31">
          <w:rPr>
            <w:webHidden/>
          </w:rPr>
          <w:t>59</w:t>
        </w:r>
        <w:r w:rsidR="00324C31">
          <w:rPr>
            <w:webHidden/>
          </w:rPr>
          <w:fldChar w:fldCharType="end"/>
        </w:r>
      </w:hyperlink>
    </w:p>
    <w:p w14:paraId="1A67D3D1" w14:textId="77777777" w:rsidR="00324C31" w:rsidRDefault="003B708E">
      <w:pPr>
        <w:pStyle w:val="36"/>
        <w:rPr>
          <w:rFonts w:asciiTheme="minorHAnsi" w:eastAsiaTheme="minorEastAsia" w:hAnsiTheme="minorHAnsi" w:cstheme="minorBidi"/>
          <w:bCs w:val="0"/>
          <w:iCs w:val="0"/>
          <w:sz w:val="22"/>
          <w:szCs w:val="22"/>
        </w:rPr>
      </w:pPr>
      <w:hyperlink w:anchor="_Toc95148968" w:history="1">
        <w:r w:rsidR="00324C31" w:rsidRPr="00E575B7">
          <w:rPr>
            <w:rStyle w:val="af1"/>
          </w:rPr>
          <w:t>4.1.3.</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«tMSC_Cstmr6»</w:t>
        </w:r>
        <w:r w:rsidR="00324C31">
          <w:rPr>
            <w:webHidden/>
          </w:rPr>
          <w:tab/>
        </w:r>
        <w:r w:rsidR="00324C31">
          <w:rPr>
            <w:webHidden/>
          </w:rPr>
          <w:fldChar w:fldCharType="begin"/>
        </w:r>
        <w:r w:rsidR="00324C31">
          <w:rPr>
            <w:webHidden/>
          </w:rPr>
          <w:instrText xml:space="preserve"> PAGEREF _Toc95148968 \h </w:instrText>
        </w:r>
        <w:r w:rsidR="00324C31">
          <w:rPr>
            <w:webHidden/>
          </w:rPr>
        </w:r>
        <w:r w:rsidR="00324C31">
          <w:rPr>
            <w:webHidden/>
          </w:rPr>
          <w:fldChar w:fldCharType="separate"/>
        </w:r>
        <w:r w:rsidR="00324C31">
          <w:rPr>
            <w:webHidden/>
          </w:rPr>
          <w:t>62</w:t>
        </w:r>
        <w:r w:rsidR="00324C31">
          <w:rPr>
            <w:webHidden/>
          </w:rPr>
          <w:fldChar w:fldCharType="end"/>
        </w:r>
      </w:hyperlink>
    </w:p>
    <w:p w14:paraId="1C35B4CC" w14:textId="77777777" w:rsidR="00324C31" w:rsidRDefault="003B708E">
      <w:pPr>
        <w:pStyle w:val="36"/>
        <w:rPr>
          <w:rFonts w:asciiTheme="minorHAnsi" w:eastAsiaTheme="minorEastAsia" w:hAnsiTheme="minorHAnsi" w:cstheme="minorBidi"/>
          <w:bCs w:val="0"/>
          <w:iCs w:val="0"/>
          <w:sz w:val="22"/>
          <w:szCs w:val="22"/>
        </w:rPr>
      </w:pPr>
      <w:hyperlink w:anchor="_Toc95148969" w:history="1">
        <w:r w:rsidR="00324C31" w:rsidRPr="00E575B7">
          <w:rPr>
            <w:rStyle w:val="af1"/>
          </w:rPr>
          <w:t>4.1.4.</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«tMSC_Orgnztn»</w:t>
        </w:r>
        <w:r w:rsidR="00324C31">
          <w:rPr>
            <w:webHidden/>
          </w:rPr>
          <w:tab/>
        </w:r>
        <w:r w:rsidR="00324C31">
          <w:rPr>
            <w:webHidden/>
          </w:rPr>
          <w:fldChar w:fldCharType="begin"/>
        </w:r>
        <w:r w:rsidR="00324C31">
          <w:rPr>
            <w:webHidden/>
          </w:rPr>
          <w:instrText xml:space="preserve"> PAGEREF _Toc95148969 \h </w:instrText>
        </w:r>
        <w:r w:rsidR="00324C31">
          <w:rPr>
            <w:webHidden/>
          </w:rPr>
        </w:r>
        <w:r w:rsidR="00324C31">
          <w:rPr>
            <w:webHidden/>
          </w:rPr>
          <w:fldChar w:fldCharType="separate"/>
        </w:r>
        <w:r w:rsidR="00324C31">
          <w:rPr>
            <w:webHidden/>
          </w:rPr>
          <w:t>63</w:t>
        </w:r>
        <w:r w:rsidR="00324C31">
          <w:rPr>
            <w:webHidden/>
          </w:rPr>
          <w:fldChar w:fldCharType="end"/>
        </w:r>
      </w:hyperlink>
    </w:p>
    <w:p w14:paraId="5365AE9B" w14:textId="77777777" w:rsidR="00324C31" w:rsidRDefault="003B708E">
      <w:pPr>
        <w:pStyle w:val="36"/>
        <w:rPr>
          <w:rFonts w:asciiTheme="minorHAnsi" w:eastAsiaTheme="minorEastAsia" w:hAnsiTheme="minorHAnsi" w:cstheme="minorBidi"/>
          <w:bCs w:val="0"/>
          <w:iCs w:val="0"/>
          <w:sz w:val="22"/>
          <w:szCs w:val="22"/>
        </w:rPr>
      </w:pPr>
      <w:hyperlink w:anchor="_Toc95148970" w:history="1">
        <w:r w:rsidR="00324C31" w:rsidRPr="00E575B7">
          <w:rPr>
            <w:rStyle w:val="af1"/>
          </w:rPr>
          <w:t>4.1.5.</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«tMSC_TOFK»</w:t>
        </w:r>
        <w:r w:rsidR="00324C31">
          <w:rPr>
            <w:webHidden/>
          </w:rPr>
          <w:tab/>
        </w:r>
        <w:r w:rsidR="00324C31">
          <w:rPr>
            <w:webHidden/>
          </w:rPr>
          <w:fldChar w:fldCharType="begin"/>
        </w:r>
        <w:r w:rsidR="00324C31">
          <w:rPr>
            <w:webHidden/>
          </w:rPr>
          <w:instrText xml:space="preserve"> PAGEREF _Toc95148970 \h </w:instrText>
        </w:r>
        <w:r w:rsidR="00324C31">
          <w:rPr>
            <w:webHidden/>
          </w:rPr>
        </w:r>
        <w:r w:rsidR="00324C31">
          <w:rPr>
            <w:webHidden/>
          </w:rPr>
          <w:fldChar w:fldCharType="separate"/>
        </w:r>
        <w:r w:rsidR="00324C31">
          <w:rPr>
            <w:webHidden/>
          </w:rPr>
          <w:t>64</w:t>
        </w:r>
        <w:r w:rsidR="00324C31">
          <w:rPr>
            <w:webHidden/>
          </w:rPr>
          <w:fldChar w:fldCharType="end"/>
        </w:r>
      </w:hyperlink>
    </w:p>
    <w:p w14:paraId="7EE8487F" w14:textId="77777777" w:rsidR="00324C31" w:rsidRDefault="003B708E">
      <w:pPr>
        <w:pStyle w:val="36"/>
        <w:rPr>
          <w:rFonts w:asciiTheme="minorHAnsi" w:eastAsiaTheme="minorEastAsia" w:hAnsiTheme="minorHAnsi" w:cstheme="minorBidi"/>
          <w:bCs w:val="0"/>
          <w:iCs w:val="0"/>
          <w:sz w:val="22"/>
          <w:szCs w:val="22"/>
        </w:rPr>
      </w:pPr>
      <w:hyperlink w:anchor="_Toc95148971" w:history="1">
        <w:r w:rsidR="00324C31" w:rsidRPr="00E575B7">
          <w:rPr>
            <w:rStyle w:val="af1"/>
          </w:rPr>
          <w:t>4.1.6.</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«tMSC_FnclInst»</w:t>
        </w:r>
        <w:r w:rsidR="00324C31">
          <w:rPr>
            <w:webHidden/>
          </w:rPr>
          <w:tab/>
        </w:r>
        <w:r w:rsidR="00324C31">
          <w:rPr>
            <w:webHidden/>
          </w:rPr>
          <w:fldChar w:fldCharType="begin"/>
        </w:r>
        <w:r w:rsidR="00324C31">
          <w:rPr>
            <w:webHidden/>
          </w:rPr>
          <w:instrText xml:space="preserve"> PAGEREF _Toc95148971 \h </w:instrText>
        </w:r>
        <w:r w:rsidR="00324C31">
          <w:rPr>
            <w:webHidden/>
          </w:rPr>
        </w:r>
        <w:r w:rsidR="00324C31">
          <w:rPr>
            <w:webHidden/>
          </w:rPr>
          <w:fldChar w:fldCharType="separate"/>
        </w:r>
        <w:r w:rsidR="00324C31">
          <w:rPr>
            <w:webHidden/>
          </w:rPr>
          <w:t>64</w:t>
        </w:r>
        <w:r w:rsidR="00324C31">
          <w:rPr>
            <w:webHidden/>
          </w:rPr>
          <w:fldChar w:fldCharType="end"/>
        </w:r>
      </w:hyperlink>
    </w:p>
    <w:p w14:paraId="30322853" w14:textId="77777777" w:rsidR="00324C31" w:rsidRDefault="003B708E">
      <w:pPr>
        <w:pStyle w:val="36"/>
        <w:rPr>
          <w:rFonts w:asciiTheme="minorHAnsi" w:eastAsiaTheme="minorEastAsia" w:hAnsiTheme="minorHAnsi" w:cstheme="minorBidi"/>
          <w:bCs w:val="0"/>
          <w:iCs w:val="0"/>
          <w:sz w:val="22"/>
          <w:szCs w:val="22"/>
        </w:rPr>
      </w:pPr>
      <w:hyperlink w:anchor="_Toc95148972" w:history="1">
        <w:r w:rsidR="00324C31" w:rsidRPr="00E575B7">
          <w:rPr>
            <w:rStyle w:val="af1"/>
          </w:rPr>
          <w:t>4.1.7.</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«tMSC_GRBS»</w:t>
        </w:r>
        <w:r w:rsidR="00324C31">
          <w:rPr>
            <w:webHidden/>
          </w:rPr>
          <w:tab/>
        </w:r>
        <w:r w:rsidR="00324C31">
          <w:rPr>
            <w:webHidden/>
          </w:rPr>
          <w:fldChar w:fldCharType="begin"/>
        </w:r>
        <w:r w:rsidR="00324C31">
          <w:rPr>
            <w:webHidden/>
          </w:rPr>
          <w:instrText xml:space="preserve"> PAGEREF _Toc95148972 \h </w:instrText>
        </w:r>
        <w:r w:rsidR="00324C31">
          <w:rPr>
            <w:webHidden/>
          </w:rPr>
        </w:r>
        <w:r w:rsidR="00324C31">
          <w:rPr>
            <w:webHidden/>
          </w:rPr>
          <w:fldChar w:fldCharType="separate"/>
        </w:r>
        <w:r w:rsidR="00324C31">
          <w:rPr>
            <w:webHidden/>
          </w:rPr>
          <w:t>64</w:t>
        </w:r>
        <w:r w:rsidR="00324C31">
          <w:rPr>
            <w:webHidden/>
          </w:rPr>
          <w:fldChar w:fldCharType="end"/>
        </w:r>
      </w:hyperlink>
    </w:p>
    <w:p w14:paraId="0F41B91E" w14:textId="77777777" w:rsidR="00324C31" w:rsidRDefault="003B708E">
      <w:pPr>
        <w:pStyle w:val="36"/>
        <w:rPr>
          <w:rFonts w:asciiTheme="minorHAnsi" w:eastAsiaTheme="minorEastAsia" w:hAnsiTheme="minorHAnsi" w:cstheme="minorBidi"/>
          <w:bCs w:val="0"/>
          <w:iCs w:val="0"/>
          <w:sz w:val="22"/>
          <w:szCs w:val="22"/>
        </w:rPr>
      </w:pPr>
      <w:hyperlink w:anchor="_Toc95148973" w:history="1">
        <w:r w:rsidR="00324C31" w:rsidRPr="00E575B7">
          <w:rPr>
            <w:rStyle w:val="af1"/>
          </w:rPr>
          <w:t>4.1.8.</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«tSGNNmPs1»</w:t>
        </w:r>
        <w:r w:rsidR="00324C31">
          <w:rPr>
            <w:webHidden/>
          </w:rPr>
          <w:tab/>
        </w:r>
        <w:r w:rsidR="00324C31">
          <w:rPr>
            <w:webHidden/>
          </w:rPr>
          <w:fldChar w:fldCharType="begin"/>
        </w:r>
        <w:r w:rsidR="00324C31">
          <w:rPr>
            <w:webHidden/>
          </w:rPr>
          <w:instrText xml:space="preserve"> PAGEREF _Toc95148973 \h </w:instrText>
        </w:r>
        <w:r w:rsidR="00324C31">
          <w:rPr>
            <w:webHidden/>
          </w:rPr>
        </w:r>
        <w:r w:rsidR="00324C31">
          <w:rPr>
            <w:webHidden/>
          </w:rPr>
          <w:fldChar w:fldCharType="separate"/>
        </w:r>
        <w:r w:rsidR="00324C31">
          <w:rPr>
            <w:webHidden/>
          </w:rPr>
          <w:t>65</w:t>
        </w:r>
        <w:r w:rsidR="00324C31">
          <w:rPr>
            <w:webHidden/>
          </w:rPr>
          <w:fldChar w:fldCharType="end"/>
        </w:r>
      </w:hyperlink>
    </w:p>
    <w:p w14:paraId="676779E1" w14:textId="77777777" w:rsidR="00324C31" w:rsidRDefault="003B708E">
      <w:pPr>
        <w:pStyle w:val="36"/>
        <w:rPr>
          <w:rFonts w:asciiTheme="minorHAnsi" w:eastAsiaTheme="minorEastAsia" w:hAnsiTheme="minorHAnsi" w:cstheme="minorBidi"/>
          <w:bCs w:val="0"/>
          <w:iCs w:val="0"/>
          <w:sz w:val="22"/>
          <w:szCs w:val="22"/>
        </w:rPr>
      </w:pPr>
      <w:hyperlink w:anchor="_Toc95148974" w:history="1">
        <w:r w:rsidR="00324C31" w:rsidRPr="00E575B7">
          <w:rPr>
            <w:rStyle w:val="af1"/>
          </w:rPr>
          <w:t>4.1.9.</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«tMSC_MrkOrFK»</w:t>
        </w:r>
        <w:r w:rsidR="00324C31">
          <w:rPr>
            <w:webHidden/>
          </w:rPr>
          <w:tab/>
        </w:r>
        <w:r w:rsidR="00324C31">
          <w:rPr>
            <w:webHidden/>
          </w:rPr>
          <w:fldChar w:fldCharType="begin"/>
        </w:r>
        <w:r w:rsidR="00324C31">
          <w:rPr>
            <w:webHidden/>
          </w:rPr>
          <w:instrText xml:space="preserve"> PAGEREF _Toc95148974 \h </w:instrText>
        </w:r>
        <w:r w:rsidR="00324C31">
          <w:rPr>
            <w:webHidden/>
          </w:rPr>
        </w:r>
        <w:r w:rsidR="00324C31">
          <w:rPr>
            <w:webHidden/>
          </w:rPr>
          <w:fldChar w:fldCharType="separate"/>
        </w:r>
        <w:r w:rsidR="00324C31">
          <w:rPr>
            <w:webHidden/>
          </w:rPr>
          <w:t>65</w:t>
        </w:r>
        <w:r w:rsidR="00324C31">
          <w:rPr>
            <w:webHidden/>
          </w:rPr>
          <w:fldChar w:fldCharType="end"/>
        </w:r>
      </w:hyperlink>
    </w:p>
    <w:p w14:paraId="07BB9F9B" w14:textId="77777777" w:rsidR="00324C31" w:rsidRDefault="003B708E">
      <w:pPr>
        <w:pStyle w:val="36"/>
        <w:rPr>
          <w:rFonts w:asciiTheme="minorHAnsi" w:eastAsiaTheme="minorEastAsia" w:hAnsiTheme="minorHAnsi" w:cstheme="minorBidi"/>
          <w:bCs w:val="0"/>
          <w:iCs w:val="0"/>
          <w:sz w:val="22"/>
          <w:szCs w:val="22"/>
        </w:rPr>
      </w:pPr>
      <w:hyperlink w:anchor="_Toc95148975" w:history="1">
        <w:r w:rsidR="00324C31" w:rsidRPr="00E575B7">
          <w:rPr>
            <w:rStyle w:val="af1"/>
          </w:rPr>
          <w:t>4.1.10.</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«tMSC_KBK31_32»</w:t>
        </w:r>
        <w:r w:rsidR="00324C31">
          <w:rPr>
            <w:webHidden/>
          </w:rPr>
          <w:tab/>
        </w:r>
        <w:r w:rsidR="00324C31">
          <w:rPr>
            <w:webHidden/>
          </w:rPr>
          <w:fldChar w:fldCharType="begin"/>
        </w:r>
        <w:r w:rsidR="00324C31">
          <w:rPr>
            <w:webHidden/>
          </w:rPr>
          <w:instrText xml:space="preserve"> PAGEREF _Toc95148975 \h </w:instrText>
        </w:r>
        <w:r w:rsidR="00324C31">
          <w:rPr>
            <w:webHidden/>
          </w:rPr>
        </w:r>
        <w:r w:rsidR="00324C31">
          <w:rPr>
            <w:webHidden/>
          </w:rPr>
          <w:fldChar w:fldCharType="separate"/>
        </w:r>
        <w:r w:rsidR="00324C31">
          <w:rPr>
            <w:webHidden/>
          </w:rPr>
          <w:t>66</w:t>
        </w:r>
        <w:r w:rsidR="00324C31">
          <w:rPr>
            <w:webHidden/>
          </w:rPr>
          <w:fldChar w:fldCharType="end"/>
        </w:r>
      </w:hyperlink>
    </w:p>
    <w:p w14:paraId="43E6C23E" w14:textId="77777777" w:rsidR="00324C31" w:rsidRDefault="003B708E">
      <w:pPr>
        <w:pStyle w:val="36"/>
        <w:rPr>
          <w:rFonts w:asciiTheme="minorHAnsi" w:eastAsiaTheme="minorEastAsia" w:hAnsiTheme="minorHAnsi" w:cstheme="minorBidi"/>
          <w:bCs w:val="0"/>
          <w:iCs w:val="0"/>
          <w:sz w:val="22"/>
          <w:szCs w:val="22"/>
        </w:rPr>
      </w:pPr>
      <w:hyperlink w:anchor="_Toc95148976" w:history="1">
        <w:r w:rsidR="00324C31" w:rsidRPr="00E575B7">
          <w:rPr>
            <w:rStyle w:val="af1"/>
          </w:rPr>
          <w:t>4.1.11.</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«tMSC_BKTpComplex»</w:t>
        </w:r>
        <w:r w:rsidR="00324C31">
          <w:rPr>
            <w:webHidden/>
          </w:rPr>
          <w:tab/>
        </w:r>
        <w:r w:rsidR="00324C31">
          <w:rPr>
            <w:webHidden/>
          </w:rPr>
          <w:fldChar w:fldCharType="begin"/>
        </w:r>
        <w:r w:rsidR="00324C31">
          <w:rPr>
            <w:webHidden/>
          </w:rPr>
          <w:instrText xml:space="preserve"> PAGEREF _Toc95148976 \h </w:instrText>
        </w:r>
        <w:r w:rsidR="00324C31">
          <w:rPr>
            <w:webHidden/>
          </w:rPr>
        </w:r>
        <w:r w:rsidR="00324C31">
          <w:rPr>
            <w:webHidden/>
          </w:rPr>
          <w:fldChar w:fldCharType="separate"/>
        </w:r>
        <w:r w:rsidR="00324C31">
          <w:rPr>
            <w:webHidden/>
          </w:rPr>
          <w:t>67</w:t>
        </w:r>
        <w:r w:rsidR="00324C31">
          <w:rPr>
            <w:webHidden/>
          </w:rPr>
          <w:fldChar w:fldCharType="end"/>
        </w:r>
      </w:hyperlink>
    </w:p>
    <w:p w14:paraId="06B6A290" w14:textId="77777777" w:rsidR="00324C31" w:rsidRDefault="003B708E">
      <w:pPr>
        <w:pStyle w:val="36"/>
        <w:rPr>
          <w:rFonts w:asciiTheme="minorHAnsi" w:eastAsiaTheme="minorEastAsia" w:hAnsiTheme="minorHAnsi" w:cstheme="minorBidi"/>
          <w:bCs w:val="0"/>
          <w:iCs w:val="0"/>
          <w:sz w:val="22"/>
          <w:szCs w:val="22"/>
        </w:rPr>
      </w:pPr>
      <w:hyperlink w:anchor="_Toc95148977" w:history="1">
        <w:r w:rsidR="00324C31" w:rsidRPr="00E575B7">
          <w:rPr>
            <w:rStyle w:val="af1"/>
          </w:rPr>
          <w:t>4.1.12.</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«tMSC_SrcTypeComplex2»</w:t>
        </w:r>
        <w:r w:rsidR="00324C31">
          <w:rPr>
            <w:webHidden/>
          </w:rPr>
          <w:tab/>
        </w:r>
        <w:r w:rsidR="00324C31">
          <w:rPr>
            <w:webHidden/>
          </w:rPr>
          <w:fldChar w:fldCharType="begin"/>
        </w:r>
        <w:r w:rsidR="00324C31">
          <w:rPr>
            <w:webHidden/>
          </w:rPr>
          <w:instrText xml:space="preserve"> PAGEREF _Toc95148977 \h </w:instrText>
        </w:r>
        <w:r w:rsidR="00324C31">
          <w:rPr>
            <w:webHidden/>
          </w:rPr>
        </w:r>
        <w:r w:rsidR="00324C31">
          <w:rPr>
            <w:webHidden/>
          </w:rPr>
          <w:fldChar w:fldCharType="separate"/>
        </w:r>
        <w:r w:rsidR="00324C31">
          <w:rPr>
            <w:webHidden/>
          </w:rPr>
          <w:t>67</w:t>
        </w:r>
        <w:r w:rsidR="00324C31">
          <w:rPr>
            <w:webHidden/>
          </w:rPr>
          <w:fldChar w:fldCharType="end"/>
        </w:r>
      </w:hyperlink>
    </w:p>
    <w:p w14:paraId="27872037" w14:textId="77777777" w:rsidR="00324C31" w:rsidRDefault="003B708E">
      <w:pPr>
        <w:pStyle w:val="36"/>
        <w:rPr>
          <w:rFonts w:asciiTheme="minorHAnsi" w:eastAsiaTheme="minorEastAsia" w:hAnsiTheme="minorHAnsi" w:cstheme="minorBidi"/>
          <w:bCs w:val="0"/>
          <w:iCs w:val="0"/>
          <w:sz w:val="22"/>
          <w:szCs w:val="22"/>
        </w:rPr>
      </w:pPr>
      <w:hyperlink w:anchor="_Toc95148978" w:history="1">
        <w:r w:rsidR="00324C31" w:rsidRPr="00E575B7">
          <w:rPr>
            <w:rStyle w:val="af1"/>
          </w:rPr>
          <w:t>4.1.13.</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«tMSC_Pmnt»</w:t>
        </w:r>
        <w:r w:rsidR="00324C31">
          <w:rPr>
            <w:webHidden/>
          </w:rPr>
          <w:tab/>
        </w:r>
        <w:r w:rsidR="00324C31">
          <w:rPr>
            <w:webHidden/>
          </w:rPr>
          <w:fldChar w:fldCharType="begin"/>
        </w:r>
        <w:r w:rsidR="00324C31">
          <w:rPr>
            <w:webHidden/>
          </w:rPr>
          <w:instrText xml:space="preserve"> PAGEREF _Toc95148978 \h </w:instrText>
        </w:r>
        <w:r w:rsidR="00324C31">
          <w:rPr>
            <w:webHidden/>
          </w:rPr>
        </w:r>
        <w:r w:rsidR="00324C31">
          <w:rPr>
            <w:webHidden/>
          </w:rPr>
          <w:fldChar w:fldCharType="separate"/>
        </w:r>
        <w:r w:rsidR="00324C31">
          <w:rPr>
            <w:webHidden/>
          </w:rPr>
          <w:t>68</w:t>
        </w:r>
        <w:r w:rsidR="00324C31">
          <w:rPr>
            <w:webHidden/>
          </w:rPr>
          <w:fldChar w:fldCharType="end"/>
        </w:r>
      </w:hyperlink>
    </w:p>
    <w:p w14:paraId="05EBB6C6" w14:textId="77777777" w:rsidR="00324C31" w:rsidRDefault="003B708E">
      <w:pPr>
        <w:pStyle w:val="36"/>
        <w:rPr>
          <w:rFonts w:asciiTheme="minorHAnsi" w:eastAsiaTheme="minorEastAsia" w:hAnsiTheme="minorHAnsi" w:cstheme="minorBidi"/>
          <w:bCs w:val="0"/>
          <w:iCs w:val="0"/>
          <w:sz w:val="22"/>
          <w:szCs w:val="22"/>
        </w:rPr>
      </w:pPr>
      <w:hyperlink w:anchor="_Toc95148979" w:history="1">
        <w:r w:rsidR="00324C31" w:rsidRPr="00E575B7">
          <w:rPr>
            <w:rStyle w:val="af1"/>
          </w:rPr>
          <w:t>4.1.14.</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«tMSC_ShrtDcBs»</w:t>
        </w:r>
        <w:r w:rsidR="00324C31">
          <w:rPr>
            <w:webHidden/>
          </w:rPr>
          <w:tab/>
        </w:r>
        <w:r w:rsidR="00324C31">
          <w:rPr>
            <w:webHidden/>
          </w:rPr>
          <w:fldChar w:fldCharType="begin"/>
        </w:r>
        <w:r w:rsidR="00324C31">
          <w:rPr>
            <w:webHidden/>
          </w:rPr>
          <w:instrText xml:space="preserve"> PAGEREF _Toc95148979 \h </w:instrText>
        </w:r>
        <w:r w:rsidR="00324C31">
          <w:rPr>
            <w:webHidden/>
          </w:rPr>
        </w:r>
        <w:r w:rsidR="00324C31">
          <w:rPr>
            <w:webHidden/>
          </w:rPr>
          <w:fldChar w:fldCharType="separate"/>
        </w:r>
        <w:r w:rsidR="00324C31">
          <w:rPr>
            <w:webHidden/>
          </w:rPr>
          <w:t>68</w:t>
        </w:r>
        <w:r w:rsidR="00324C31">
          <w:rPr>
            <w:webHidden/>
          </w:rPr>
          <w:fldChar w:fldCharType="end"/>
        </w:r>
      </w:hyperlink>
    </w:p>
    <w:p w14:paraId="3ECF86C6" w14:textId="77777777" w:rsidR="00324C31" w:rsidRDefault="003B708E">
      <w:pPr>
        <w:pStyle w:val="36"/>
        <w:rPr>
          <w:rFonts w:asciiTheme="minorHAnsi" w:eastAsiaTheme="minorEastAsia" w:hAnsiTheme="minorHAnsi" w:cstheme="minorBidi"/>
          <w:bCs w:val="0"/>
          <w:iCs w:val="0"/>
          <w:sz w:val="22"/>
          <w:szCs w:val="22"/>
        </w:rPr>
      </w:pPr>
      <w:hyperlink w:anchor="_Toc95148980" w:history="1">
        <w:r w:rsidR="00324C31" w:rsidRPr="00E575B7">
          <w:rPr>
            <w:rStyle w:val="af1"/>
            <w:highlight w:val="green"/>
          </w:rPr>
          <w:t>4.1.15.</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«tMSC_ShrtDcBs_ITEM»</w:t>
        </w:r>
        <w:r w:rsidR="00324C31">
          <w:rPr>
            <w:webHidden/>
          </w:rPr>
          <w:tab/>
        </w:r>
        <w:r w:rsidR="00324C31">
          <w:rPr>
            <w:webHidden/>
          </w:rPr>
          <w:fldChar w:fldCharType="begin"/>
        </w:r>
        <w:r w:rsidR="00324C31">
          <w:rPr>
            <w:webHidden/>
          </w:rPr>
          <w:instrText xml:space="preserve"> PAGEREF _Toc95148980 \h </w:instrText>
        </w:r>
        <w:r w:rsidR="00324C31">
          <w:rPr>
            <w:webHidden/>
          </w:rPr>
        </w:r>
        <w:r w:rsidR="00324C31">
          <w:rPr>
            <w:webHidden/>
          </w:rPr>
          <w:fldChar w:fldCharType="separate"/>
        </w:r>
        <w:r w:rsidR="00324C31">
          <w:rPr>
            <w:webHidden/>
          </w:rPr>
          <w:t>69</w:t>
        </w:r>
        <w:r w:rsidR="00324C31">
          <w:rPr>
            <w:webHidden/>
          </w:rPr>
          <w:fldChar w:fldCharType="end"/>
        </w:r>
      </w:hyperlink>
    </w:p>
    <w:p w14:paraId="3A72204A" w14:textId="77777777" w:rsidR="00324C31" w:rsidRDefault="003B708E">
      <w:pPr>
        <w:pStyle w:val="36"/>
        <w:rPr>
          <w:rFonts w:asciiTheme="minorHAnsi" w:eastAsiaTheme="minorEastAsia" w:hAnsiTheme="minorHAnsi" w:cstheme="minorBidi"/>
          <w:bCs w:val="0"/>
          <w:iCs w:val="0"/>
          <w:sz w:val="22"/>
          <w:szCs w:val="22"/>
        </w:rPr>
      </w:pPr>
      <w:hyperlink w:anchor="_Toc95148981" w:history="1">
        <w:r w:rsidR="00324C31" w:rsidRPr="00E575B7">
          <w:rPr>
            <w:rStyle w:val="af1"/>
          </w:rPr>
          <w:t>4.1.16.</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«tMSC_Cntrctr»</w:t>
        </w:r>
        <w:r w:rsidR="00324C31">
          <w:rPr>
            <w:webHidden/>
          </w:rPr>
          <w:tab/>
        </w:r>
        <w:r w:rsidR="00324C31">
          <w:rPr>
            <w:webHidden/>
          </w:rPr>
          <w:fldChar w:fldCharType="begin"/>
        </w:r>
        <w:r w:rsidR="00324C31">
          <w:rPr>
            <w:webHidden/>
          </w:rPr>
          <w:instrText xml:space="preserve"> PAGEREF _Toc95148981 \h </w:instrText>
        </w:r>
        <w:r w:rsidR="00324C31">
          <w:rPr>
            <w:webHidden/>
          </w:rPr>
        </w:r>
        <w:r w:rsidR="00324C31">
          <w:rPr>
            <w:webHidden/>
          </w:rPr>
          <w:fldChar w:fldCharType="separate"/>
        </w:r>
        <w:r w:rsidR="00324C31">
          <w:rPr>
            <w:webHidden/>
          </w:rPr>
          <w:t>71</w:t>
        </w:r>
        <w:r w:rsidR="00324C31">
          <w:rPr>
            <w:webHidden/>
          </w:rPr>
          <w:fldChar w:fldCharType="end"/>
        </w:r>
      </w:hyperlink>
    </w:p>
    <w:p w14:paraId="474D7FDD" w14:textId="77777777" w:rsidR="00324C31" w:rsidRDefault="003B708E">
      <w:pPr>
        <w:pStyle w:val="36"/>
        <w:rPr>
          <w:rFonts w:asciiTheme="minorHAnsi" w:eastAsiaTheme="minorEastAsia" w:hAnsiTheme="minorHAnsi" w:cstheme="minorBidi"/>
          <w:bCs w:val="0"/>
          <w:iCs w:val="0"/>
          <w:sz w:val="22"/>
          <w:szCs w:val="22"/>
        </w:rPr>
      </w:pPr>
      <w:hyperlink w:anchor="_Toc95148982" w:history="1">
        <w:r w:rsidR="00324C31" w:rsidRPr="00E575B7">
          <w:rPr>
            <w:rStyle w:val="af1"/>
          </w:rPr>
          <w:t>4.1.17.</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«tMSC_ShrtPyKndComplex»</w:t>
        </w:r>
        <w:r w:rsidR="00324C31">
          <w:rPr>
            <w:webHidden/>
          </w:rPr>
          <w:tab/>
        </w:r>
        <w:r w:rsidR="00324C31">
          <w:rPr>
            <w:webHidden/>
          </w:rPr>
          <w:fldChar w:fldCharType="begin"/>
        </w:r>
        <w:r w:rsidR="00324C31">
          <w:rPr>
            <w:webHidden/>
          </w:rPr>
          <w:instrText xml:space="preserve"> PAGEREF _Toc95148982 \h </w:instrText>
        </w:r>
        <w:r w:rsidR="00324C31">
          <w:rPr>
            <w:webHidden/>
          </w:rPr>
        </w:r>
        <w:r w:rsidR="00324C31">
          <w:rPr>
            <w:webHidden/>
          </w:rPr>
          <w:fldChar w:fldCharType="separate"/>
        </w:r>
        <w:r w:rsidR="00324C31">
          <w:rPr>
            <w:webHidden/>
          </w:rPr>
          <w:t>73</w:t>
        </w:r>
        <w:r w:rsidR="00324C31">
          <w:rPr>
            <w:webHidden/>
          </w:rPr>
          <w:fldChar w:fldCharType="end"/>
        </w:r>
      </w:hyperlink>
    </w:p>
    <w:p w14:paraId="032F17FB" w14:textId="77777777" w:rsidR="00324C31" w:rsidRDefault="003B708E">
      <w:pPr>
        <w:pStyle w:val="36"/>
        <w:rPr>
          <w:rFonts w:asciiTheme="minorHAnsi" w:eastAsiaTheme="minorEastAsia" w:hAnsiTheme="minorHAnsi" w:cstheme="minorBidi"/>
          <w:bCs w:val="0"/>
          <w:iCs w:val="0"/>
          <w:sz w:val="22"/>
          <w:szCs w:val="22"/>
        </w:rPr>
      </w:pPr>
      <w:hyperlink w:anchor="_Toc95148983" w:history="1">
        <w:r w:rsidR="00324C31" w:rsidRPr="00E575B7">
          <w:rPr>
            <w:rStyle w:val="af1"/>
          </w:rPr>
          <w:t>4.1.18.</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«tMSC_Bnk»</w:t>
        </w:r>
        <w:r w:rsidR="00324C31">
          <w:rPr>
            <w:webHidden/>
          </w:rPr>
          <w:tab/>
        </w:r>
        <w:r w:rsidR="00324C31">
          <w:rPr>
            <w:webHidden/>
          </w:rPr>
          <w:fldChar w:fldCharType="begin"/>
        </w:r>
        <w:r w:rsidR="00324C31">
          <w:rPr>
            <w:webHidden/>
          </w:rPr>
          <w:instrText xml:space="preserve"> PAGEREF _Toc95148983 \h </w:instrText>
        </w:r>
        <w:r w:rsidR="00324C31">
          <w:rPr>
            <w:webHidden/>
          </w:rPr>
        </w:r>
        <w:r w:rsidR="00324C31">
          <w:rPr>
            <w:webHidden/>
          </w:rPr>
          <w:fldChar w:fldCharType="separate"/>
        </w:r>
        <w:r w:rsidR="00324C31">
          <w:rPr>
            <w:webHidden/>
          </w:rPr>
          <w:t>73</w:t>
        </w:r>
        <w:r w:rsidR="00324C31">
          <w:rPr>
            <w:webHidden/>
          </w:rPr>
          <w:fldChar w:fldCharType="end"/>
        </w:r>
      </w:hyperlink>
    </w:p>
    <w:p w14:paraId="40B7B1BB" w14:textId="77777777" w:rsidR="00324C31" w:rsidRDefault="003B708E">
      <w:pPr>
        <w:pStyle w:val="36"/>
        <w:rPr>
          <w:rFonts w:asciiTheme="minorHAnsi" w:eastAsiaTheme="minorEastAsia" w:hAnsiTheme="minorHAnsi" w:cstheme="minorBidi"/>
          <w:bCs w:val="0"/>
          <w:iCs w:val="0"/>
          <w:sz w:val="22"/>
          <w:szCs w:val="22"/>
        </w:rPr>
      </w:pPr>
      <w:hyperlink w:anchor="_Toc95148984" w:history="1">
        <w:r w:rsidR="00324C31" w:rsidRPr="00E575B7">
          <w:rPr>
            <w:rStyle w:val="af1"/>
          </w:rPr>
          <w:t>4.1.19.</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«tMSC_Infrmtn»</w:t>
        </w:r>
        <w:r w:rsidR="00324C31">
          <w:rPr>
            <w:webHidden/>
          </w:rPr>
          <w:tab/>
        </w:r>
        <w:r w:rsidR="00324C31">
          <w:rPr>
            <w:webHidden/>
          </w:rPr>
          <w:fldChar w:fldCharType="begin"/>
        </w:r>
        <w:r w:rsidR="00324C31">
          <w:rPr>
            <w:webHidden/>
          </w:rPr>
          <w:instrText xml:space="preserve"> PAGEREF _Toc95148984 \h </w:instrText>
        </w:r>
        <w:r w:rsidR="00324C31">
          <w:rPr>
            <w:webHidden/>
          </w:rPr>
        </w:r>
        <w:r w:rsidR="00324C31">
          <w:rPr>
            <w:webHidden/>
          </w:rPr>
          <w:fldChar w:fldCharType="separate"/>
        </w:r>
        <w:r w:rsidR="00324C31">
          <w:rPr>
            <w:webHidden/>
          </w:rPr>
          <w:t>75</w:t>
        </w:r>
        <w:r w:rsidR="00324C31">
          <w:rPr>
            <w:webHidden/>
          </w:rPr>
          <w:fldChar w:fldCharType="end"/>
        </w:r>
      </w:hyperlink>
    </w:p>
    <w:p w14:paraId="622A1997" w14:textId="77777777" w:rsidR="00324C31" w:rsidRDefault="003B708E">
      <w:pPr>
        <w:pStyle w:val="36"/>
        <w:rPr>
          <w:rFonts w:asciiTheme="minorHAnsi" w:eastAsiaTheme="minorEastAsia" w:hAnsiTheme="minorHAnsi" w:cstheme="minorBidi"/>
          <w:bCs w:val="0"/>
          <w:iCs w:val="0"/>
          <w:sz w:val="22"/>
          <w:szCs w:val="22"/>
        </w:rPr>
      </w:pPr>
      <w:hyperlink w:anchor="_Toc95148985" w:history="1">
        <w:r w:rsidR="00324C31" w:rsidRPr="00E575B7">
          <w:rPr>
            <w:rStyle w:val="af1"/>
          </w:rPr>
          <w:t>4.1.20.</w:t>
        </w:r>
        <w:r w:rsidR="00324C31">
          <w:rPr>
            <w:rFonts w:asciiTheme="minorHAnsi" w:eastAsiaTheme="minorEastAsia" w:hAnsiTheme="minorHAnsi" w:cstheme="minorBidi"/>
            <w:bCs w:val="0"/>
            <w:iCs w:val="0"/>
            <w:sz w:val="22"/>
            <w:szCs w:val="22"/>
          </w:rPr>
          <w:tab/>
        </w:r>
        <w:r w:rsidR="00324C31" w:rsidRPr="00E575B7">
          <w:rPr>
            <w:rStyle w:val="af1"/>
          </w:rPr>
          <w:t>Пример XML</w:t>
        </w:r>
        <w:r w:rsidR="00324C31">
          <w:rPr>
            <w:webHidden/>
          </w:rPr>
          <w:tab/>
        </w:r>
        <w:r w:rsidR="00324C31">
          <w:rPr>
            <w:webHidden/>
          </w:rPr>
          <w:fldChar w:fldCharType="begin"/>
        </w:r>
        <w:r w:rsidR="00324C31">
          <w:rPr>
            <w:webHidden/>
          </w:rPr>
          <w:instrText xml:space="preserve"> PAGEREF _Toc95148985 \h </w:instrText>
        </w:r>
        <w:r w:rsidR="00324C31">
          <w:rPr>
            <w:webHidden/>
          </w:rPr>
        </w:r>
        <w:r w:rsidR="00324C31">
          <w:rPr>
            <w:webHidden/>
          </w:rPr>
          <w:fldChar w:fldCharType="separate"/>
        </w:r>
        <w:r w:rsidR="00324C31">
          <w:rPr>
            <w:webHidden/>
          </w:rPr>
          <w:t>75</w:t>
        </w:r>
        <w:r w:rsidR="00324C31">
          <w:rPr>
            <w:webHidden/>
          </w:rPr>
          <w:fldChar w:fldCharType="end"/>
        </w:r>
      </w:hyperlink>
    </w:p>
    <w:p w14:paraId="0424B1B7" w14:textId="77777777" w:rsidR="00324C31" w:rsidRDefault="003B708E">
      <w:pPr>
        <w:pStyle w:val="36"/>
        <w:rPr>
          <w:rFonts w:asciiTheme="minorHAnsi" w:eastAsiaTheme="minorEastAsia" w:hAnsiTheme="minorHAnsi" w:cstheme="minorBidi"/>
          <w:bCs w:val="0"/>
          <w:iCs w:val="0"/>
          <w:sz w:val="22"/>
          <w:szCs w:val="22"/>
        </w:rPr>
      </w:pPr>
      <w:hyperlink w:anchor="_Toc95148986" w:history="1">
        <w:r w:rsidR="00324C31" w:rsidRPr="00E575B7">
          <w:rPr>
            <w:rStyle w:val="af1"/>
          </w:rPr>
          <w:t>4.1.21.</w:t>
        </w:r>
        <w:r w:rsidR="00324C31">
          <w:rPr>
            <w:rFonts w:asciiTheme="minorHAnsi" w:eastAsiaTheme="minorEastAsia" w:hAnsiTheme="minorHAnsi" w:cstheme="minorBidi"/>
            <w:bCs w:val="0"/>
            <w:iCs w:val="0"/>
            <w:sz w:val="22"/>
            <w:szCs w:val="22"/>
          </w:rPr>
          <w:tab/>
        </w:r>
        <w:r w:rsidR="00324C31" w:rsidRPr="00E575B7">
          <w:rPr>
            <w:rStyle w:val="af1"/>
          </w:rPr>
          <w:t>Пример XML (ЕСМВ)</w:t>
        </w:r>
        <w:r w:rsidR="00324C31">
          <w:rPr>
            <w:webHidden/>
          </w:rPr>
          <w:tab/>
        </w:r>
        <w:r w:rsidR="00324C31">
          <w:rPr>
            <w:webHidden/>
          </w:rPr>
          <w:fldChar w:fldCharType="begin"/>
        </w:r>
        <w:r w:rsidR="00324C31">
          <w:rPr>
            <w:webHidden/>
          </w:rPr>
          <w:instrText xml:space="preserve"> PAGEREF _Toc95148986 \h </w:instrText>
        </w:r>
        <w:r w:rsidR="00324C31">
          <w:rPr>
            <w:webHidden/>
          </w:rPr>
        </w:r>
        <w:r w:rsidR="00324C31">
          <w:rPr>
            <w:webHidden/>
          </w:rPr>
          <w:fldChar w:fldCharType="separate"/>
        </w:r>
        <w:r w:rsidR="00324C31">
          <w:rPr>
            <w:webHidden/>
          </w:rPr>
          <w:t>78</w:t>
        </w:r>
        <w:r w:rsidR="00324C31">
          <w:rPr>
            <w:webHidden/>
          </w:rPr>
          <w:fldChar w:fldCharType="end"/>
        </w:r>
      </w:hyperlink>
    </w:p>
    <w:p w14:paraId="0EC276A0" w14:textId="77777777" w:rsidR="00324C31" w:rsidRDefault="003B708E">
      <w:pPr>
        <w:pStyle w:val="2b"/>
        <w:rPr>
          <w:rFonts w:asciiTheme="minorHAnsi" w:eastAsiaTheme="minorEastAsia" w:hAnsiTheme="minorHAnsi" w:cstheme="minorBidi"/>
          <w:bCs w:val="0"/>
          <w:sz w:val="22"/>
          <w:szCs w:val="22"/>
        </w:rPr>
      </w:pPr>
      <w:hyperlink w:anchor="_Toc95148987" w:history="1">
        <w:r w:rsidR="00324C31" w:rsidRPr="00E575B7">
          <w:rPr>
            <w:rStyle w:val="af1"/>
            <w:highlight w:val="green"/>
          </w:rPr>
          <w:t>4.2.</w:t>
        </w:r>
        <w:r w:rsidR="00324C31">
          <w:rPr>
            <w:rFonts w:asciiTheme="minorHAnsi" w:eastAsiaTheme="minorEastAsia" w:hAnsiTheme="minorHAnsi" w:cstheme="minorBidi"/>
            <w:bCs w:val="0"/>
            <w:sz w:val="22"/>
            <w:szCs w:val="22"/>
          </w:rPr>
          <w:tab/>
        </w:r>
        <w:r w:rsidR="00324C31" w:rsidRPr="00E575B7">
          <w:rPr>
            <w:rStyle w:val="af1"/>
            <w:highlight w:val="green"/>
          </w:rPr>
          <w:t>Описание документа «Платежное поручение на общую сумму с реестром»</w:t>
        </w:r>
        <w:r w:rsidR="00324C31">
          <w:rPr>
            <w:webHidden/>
          </w:rPr>
          <w:tab/>
        </w:r>
        <w:r w:rsidR="00324C31">
          <w:rPr>
            <w:webHidden/>
          </w:rPr>
          <w:fldChar w:fldCharType="begin"/>
        </w:r>
        <w:r w:rsidR="00324C31">
          <w:rPr>
            <w:webHidden/>
          </w:rPr>
          <w:instrText xml:space="preserve"> PAGEREF _Toc95148987 \h </w:instrText>
        </w:r>
        <w:r w:rsidR="00324C31">
          <w:rPr>
            <w:webHidden/>
          </w:rPr>
        </w:r>
        <w:r w:rsidR="00324C31">
          <w:rPr>
            <w:webHidden/>
          </w:rPr>
          <w:fldChar w:fldCharType="separate"/>
        </w:r>
        <w:r w:rsidR="00324C31">
          <w:rPr>
            <w:webHidden/>
          </w:rPr>
          <w:t>87</w:t>
        </w:r>
        <w:r w:rsidR="00324C31">
          <w:rPr>
            <w:webHidden/>
          </w:rPr>
          <w:fldChar w:fldCharType="end"/>
        </w:r>
      </w:hyperlink>
    </w:p>
    <w:p w14:paraId="554D93FE" w14:textId="77777777" w:rsidR="00324C31" w:rsidRDefault="003B708E">
      <w:pPr>
        <w:pStyle w:val="36"/>
        <w:rPr>
          <w:rFonts w:asciiTheme="minorHAnsi" w:eastAsiaTheme="minorEastAsia" w:hAnsiTheme="minorHAnsi" w:cstheme="minorBidi"/>
          <w:bCs w:val="0"/>
          <w:iCs w:val="0"/>
          <w:sz w:val="22"/>
          <w:szCs w:val="22"/>
        </w:rPr>
      </w:pPr>
      <w:hyperlink w:anchor="_Toc95148988" w:history="1">
        <w:r w:rsidR="00324C31" w:rsidRPr="00E575B7">
          <w:rPr>
            <w:rStyle w:val="af1"/>
          </w:rPr>
          <w:t>4.2.1.</w:t>
        </w:r>
        <w:r w:rsidR="00324C31">
          <w:rPr>
            <w:rFonts w:asciiTheme="minorHAnsi" w:eastAsiaTheme="minorEastAsia" w:hAnsiTheme="minorHAnsi" w:cstheme="minorBidi"/>
            <w:bCs w:val="0"/>
            <w:iCs w:val="0"/>
            <w:sz w:val="22"/>
            <w:szCs w:val="22"/>
          </w:rPr>
          <w:tab/>
        </w:r>
        <w:r w:rsidR="00324C31" w:rsidRPr="00E575B7">
          <w:rPr>
            <w:rStyle w:val="af1"/>
          </w:rPr>
          <w:t>Назначение и маршрут документа</w:t>
        </w:r>
        <w:r w:rsidR="00324C31">
          <w:rPr>
            <w:webHidden/>
          </w:rPr>
          <w:tab/>
        </w:r>
        <w:r w:rsidR="00324C31">
          <w:rPr>
            <w:webHidden/>
          </w:rPr>
          <w:fldChar w:fldCharType="begin"/>
        </w:r>
        <w:r w:rsidR="00324C31">
          <w:rPr>
            <w:webHidden/>
          </w:rPr>
          <w:instrText xml:space="preserve"> PAGEREF _Toc95148988 \h </w:instrText>
        </w:r>
        <w:r w:rsidR="00324C31">
          <w:rPr>
            <w:webHidden/>
          </w:rPr>
        </w:r>
        <w:r w:rsidR="00324C31">
          <w:rPr>
            <w:webHidden/>
          </w:rPr>
          <w:fldChar w:fldCharType="separate"/>
        </w:r>
        <w:r w:rsidR="00324C31">
          <w:rPr>
            <w:webHidden/>
          </w:rPr>
          <w:t>87</w:t>
        </w:r>
        <w:r w:rsidR="00324C31">
          <w:rPr>
            <w:webHidden/>
          </w:rPr>
          <w:fldChar w:fldCharType="end"/>
        </w:r>
      </w:hyperlink>
    </w:p>
    <w:p w14:paraId="1C335623" w14:textId="77777777" w:rsidR="00324C31" w:rsidRDefault="003B708E">
      <w:pPr>
        <w:pStyle w:val="36"/>
        <w:rPr>
          <w:rFonts w:asciiTheme="minorHAnsi" w:eastAsiaTheme="minorEastAsia" w:hAnsiTheme="minorHAnsi" w:cstheme="minorBidi"/>
          <w:bCs w:val="0"/>
          <w:iCs w:val="0"/>
          <w:sz w:val="22"/>
          <w:szCs w:val="22"/>
        </w:rPr>
      </w:pPr>
      <w:hyperlink w:anchor="_Toc95148989" w:history="1">
        <w:r w:rsidR="00324C31" w:rsidRPr="00E575B7">
          <w:rPr>
            <w:rStyle w:val="af1"/>
            <w:highlight w:val="green"/>
          </w:rPr>
          <w:t>4.2.2.</w:t>
        </w:r>
        <w:r w:rsidR="00324C31">
          <w:rPr>
            <w:rFonts w:asciiTheme="minorHAnsi" w:eastAsiaTheme="minorEastAsia" w:hAnsiTheme="minorHAnsi" w:cstheme="minorBidi"/>
            <w:bCs w:val="0"/>
            <w:iCs w:val="0"/>
            <w:sz w:val="22"/>
            <w:szCs w:val="22"/>
          </w:rPr>
          <w:tab/>
        </w:r>
        <w:r w:rsidR="00324C31" w:rsidRPr="00E575B7">
          <w:rPr>
            <w:rStyle w:val="af1"/>
            <w:highlight w:val="green"/>
          </w:rPr>
          <w:t>Атрибуты «Бизнес Данные» документа «Платежное поручение на общую сумму с реестром»</w:t>
        </w:r>
        <w:r w:rsidR="00324C31">
          <w:rPr>
            <w:webHidden/>
          </w:rPr>
          <w:tab/>
        </w:r>
        <w:r w:rsidR="00324C31">
          <w:rPr>
            <w:webHidden/>
          </w:rPr>
          <w:fldChar w:fldCharType="begin"/>
        </w:r>
        <w:r w:rsidR="00324C31">
          <w:rPr>
            <w:webHidden/>
          </w:rPr>
          <w:instrText xml:space="preserve"> PAGEREF _Toc95148989 \h </w:instrText>
        </w:r>
        <w:r w:rsidR="00324C31">
          <w:rPr>
            <w:webHidden/>
          </w:rPr>
        </w:r>
        <w:r w:rsidR="00324C31">
          <w:rPr>
            <w:webHidden/>
          </w:rPr>
          <w:fldChar w:fldCharType="separate"/>
        </w:r>
        <w:r w:rsidR="00324C31">
          <w:rPr>
            <w:webHidden/>
          </w:rPr>
          <w:t>88</w:t>
        </w:r>
        <w:r w:rsidR="00324C31">
          <w:rPr>
            <w:webHidden/>
          </w:rPr>
          <w:fldChar w:fldCharType="end"/>
        </w:r>
      </w:hyperlink>
    </w:p>
    <w:p w14:paraId="787C2E8A" w14:textId="77777777" w:rsidR="00324C31" w:rsidRDefault="003B708E">
      <w:pPr>
        <w:pStyle w:val="36"/>
        <w:rPr>
          <w:rFonts w:asciiTheme="minorHAnsi" w:eastAsiaTheme="minorEastAsia" w:hAnsiTheme="minorHAnsi" w:cstheme="minorBidi"/>
          <w:bCs w:val="0"/>
          <w:iCs w:val="0"/>
          <w:sz w:val="22"/>
          <w:szCs w:val="22"/>
        </w:rPr>
      </w:pPr>
      <w:hyperlink w:anchor="_Toc95148990" w:history="1">
        <w:r w:rsidR="00324C31" w:rsidRPr="00E575B7">
          <w:rPr>
            <w:rStyle w:val="af1"/>
          </w:rPr>
          <w:t>4.2.3.</w:t>
        </w:r>
        <w:r w:rsidR="00324C31">
          <w:rPr>
            <w:rFonts w:asciiTheme="minorHAnsi" w:eastAsiaTheme="minorEastAsia" w:hAnsiTheme="minorHAnsi" w:cstheme="minorBidi"/>
            <w:bCs w:val="0"/>
            <w:iCs w:val="0"/>
            <w:sz w:val="22"/>
            <w:szCs w:val="22"/>
          </w:rPr>
          <w:tab/>
        </w:r>
        <w:r w:rsidR="00324C31" w:rsidRPr="00E575B7">
          <w:rPr>
            <w:rStyle w:val="af1"/>
          </w:rPr>
          <w:t>Пример XML</w:t>
        </w:r>
        <w:r w:rsidR="00324C31">
          <w:rPr>
            <w:webHidden/>
          </w:rPr>
          <w:tab/>
        </w:r>
        <w:r w:rsidR="00324C31">
          <w:rPr>
            <w:webHidden/>
          </w:rPr>
          <w:fldChar w:fldCharType="begin"/>
        </w:r>
        <w:r w:rsidR="00324C31">
          <w:rPr>
            <w:webHidden/>
          </w:rPr>
          <w:instrText xml:space="preserve"> PAGEREF _Toc95148990 \h </w:instrText>
        </w:r>
        <w:r w:rsidR="00324C31">
          <w:rPr>
            <w:webHidden/>
          </w:rPr>
        </w:r>
        <w:r w:rsidR="00324C31">
          <w:rPr>
            <w:webHidden/>
          </w:rPr>
          <w:fldChar w:fldCharType="separate"/>
        </w:r>
        <w:r w:rsidR="00324C31">
          <w:rPr>
            <w:webHidden/>
          </w:rPr>
          <w:t>96</w:t>
        </w:r>
        <w:r w:rsidR="00324C31">
          <w:rPr>
            <w:webHidden/>
          </w:rPr>
          <w:fldChar w:fldCharType="end"/>
        </w:r>
      </w:hyperlink>
    </w:p>
    <w:p w14:paraId="4F125C51" w14:textId="77777777" w:rsidR="00324C31" w:rsidRDefault="003B708E">
      <w:pPr>
        <w:pStyle w:val="2b"/>
        <w:rPr>
          <w:rFonts w:asciiTheme="minorHAnsi" w:eastAsiaTheme="minorEastAsia" w:hAnsiTheme="minorHAnsi" w:cstheme="minorBidi"/>
          <w:bCs w:val="0"/>
          <w:sz w:val="22"/>
          <w:szCs w:val="22"/>
        </w:rPr>
      </w:pPr>
      <w:hyperlink w:anchor="_Toc95148991" w:history="1">
        <w:r w:rsidR="00324C31" w:rsidRPr="00E575B7">
          <w:rPr>
            <w:rStyle w:val="af1"/>
            <w:highlight w:val="green"/>
          </w:rPr>
          <w:t>4.3.</w:t>
        </w:r>
        <w:r w:rsidR="00324C31">
          <w:rPr>
            <w:rFonts w:asciiTheme="minorHAnsi" w:eastAsiaTheme="minorEastAsia" w:hAnsiTheme="minorHAnsi" w:cstheme="minorBidi"/>
            <w:bCs w:val="0"/>
            <w:sz w:val="22"/>
            <w:szCs w:val="22"/>
          </w:rPr>
          <w:tab/>
        </w:r>
        <w:r w:rsidR="00324C31" w:rsidRPr="00E575B7">
          <w:rPr>
            <w:rStyle w:val="af1"/>
            <w:highlight w:val="green"/>
          </w:rPr>
          <w:t>Описание документа «Казначейское уведомление»</w:t>
        </w:r>
        <w:r w:rsidR="00324C31">
          <w:rPr>
            <w:webHidden/>
          </w:rPr>
          <w:tab/>
        </w:r>
        <w:r w:rsidR="00324C31">
          <w:rPr>
            <w:webHidden/>
          </w:rPr>
          <w:fldChar w:fldCharType="begin"/>
        </w:r>
        <w:r w:rsidR="00324C31">
          <w:rPr>
            <w:webHidden/>
          </w:rPr>
          <w:instrText xml:space="preserve"> PAGEREF _Toc95148991 \h </w:instrText>
        </w:r>
        <w:r w:rsidR="00324C31">
          <w:rPr>
            <w:webHidden/>
          </w:rPr>
        </w:r>
        <w:r w:rsidR="00324C31">
          <w:rPr>
            <w:webHidden/>
          </w:rPr>
          <w:fldChar w:fldCharType="separate"/>
        </w:r>
        <w:r w:rsidR="00324C31">
          <w:rPr>
            <w:webHidden/>
          </w:rPr>
          <w:t>100</w:t>
        </w:r>
        <w:r w:rsidR="00324C31">
          <w:rPr>
            <w:webHidden/>
          </w:rPr>
          <w:fldChar w:fldCharType="end"/>
        </w:r>
      </w:hyperlink>
    </w:p>
    <w:p w14:paraId="0E6C76C1" w14:textId="77777777" w:rsidR="00324C31" w:rsidRDefault="003B708E">
      <w:pPr>
        <w:pStyle w:val="36"/>
        <w:rPr>
          <w:rFonts w:asciiTheme="minorHAnsi" w:eastAsiaTheme="minorEastAsia" w:hAnsiTheme="minorHAnsi" w:cstheme="minorBidi"/>
          <w:bCs w:val="0"/>
          <w:iCs w:val="0"/>
          <w:sz w:val="22"/>
          <w:szCs w:val="22"/>
        </w:rPr>
      </w:pPr>
      <w:hyperlink w:anchor="_Toc95148992" w:history="1">
        <w:r w:rsidR="00324C31" w:rsidRPr="00E575B7">
          <w:rPr>
            <w:rStyle w:val="af1"/>
            <w:lang w:val="en-US"/>
          </w:rPr>
          <w:t>4.3.1.</w:t>
        </w:r>
        <w:r w:rsidR="00324C31">
          <w:rPr>
            <w:rFonts w:asciiTheme="minorHAnsi" w:eastAsiaTheme="minorEastAsia" w:hAnsiTheme="minorHAnsi" w:cstheme="minorBidi"/>
            <w:bCs w:val="0"/>
            <w:iCs w:val="0"/>
            <w:sz w:val="22"/>
            <w:szCs w:val="22"/>
          </w:rPr>
          <w:tab/>
        </w:r>
        <w:r w:rsidR="00324C31" w:rsidRPr="00E575B7">
          <w:rPr>
            <w:rStyle w:val="af1"/>
          </w:rPr>
          <w:t>Назначение и маршрут документа</w:t>
        </w:r>
        <w:r w:rsidR="00324C31">
          <w:rPr>
            <w:webHidden/>
          </w:rPr>
          <w:tab/>
        </w:r>
        <w:r w:rsidR="00324C31">
          <w:rPr>
            <w:webHidden/>
          </w:rPr>
          <w:fldChar w:fldCharType="begin"/>
        </w:r>
        <w:r w:rsidR="00324C31">
          <w:rPr>
            <w:webHidden/>
          </w:rPr>
          <w:instrText xml:space="preserve"> PAGEREF _Toc95148992 \h </w:instrText>
        </w:r>
        <w:r w:rsidR="00324C31">
          <w:rPr>
            <w:webHidden/>
          </w:rPr>
        </w:r>
        <w:r w:rsidR="00324C31">
          <w:rPr>
            <w:webHidden/>
          </w:rPr>
          <w:fldChar w:fldCharType="separate"/>
        </w:r>
        <w:r w:rsidR="00324C31">
          <w:rPr>
            <w:webHidden/>
          </w:rPr>
          <w:t>100</w:t>
        </w:r>
        <w:r w:rsidR="00324C31">
          <w:rPr>
            <w:webHidden/>
          </w:rPr>
          <w:fldChar w:fldCharType="end"/>
        </w:r>
      </w:hyperlink>
    </w:p>
    <w:p w14:paraId="72149018" w14:textId="77777777" w:rsidR="00324C31" w:rsidRDefault="003B708E">
      <w:pPr>
        <w:pStyle w:val="36"/>
        <w:rPr>
          <w:rFonts w:asciiTheme="minorHAnsi" w:eastAsiaTheme="minorEastAsia" w:hAnsiTheme="minorHAnsi" w:cstheme="minorBidi"/>
          <w:bCs w:val="0"/>
          <w:iCs w:val="0"/>
          <w:sz w:val="22"/>
          <w:szCs w:val="22"/>
        </w:rPr>
      </w:pPr>
      <w:hyperlink w:anchor="_Toc95148993" w:history="1">
        <w:r w:rsidR="00324C31" w:rsidRPr="00E575B7">
          <w:rPr>
            <w:rStyle w:val="af1"/>
          </w:rPr>
          <w:t>4.3.2.</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w:t>
        </w:r>
        <w:r w:rsidR="00324C31" w:rsidRPr="00E575B7">
          <w:rPr>
            <w:rStyle w:val="af1"/>
            <w:lang w:val="en-US"/>
          </w:rPr>
          <w:t>tDBD</w:t>
        </w:r>
        <w:r w:rsidR="00324C31" w:rsidRPr="00E575B7">
          <w:rPr>
            <w:rStyle w:val="af1"/>
          </w:rPr>
          <w:t>_</w:t>
        </w:r>
        <w:r w:rsidR="00324C31" w:rsidRPr="00E575B7">
          <w:rPr>
            <w:rStyle w:val="af1"/>
            <w:lang w:val="en-US"/>
          </w:rPr>
          <w:t>Treasury</w:t>
        </w:r>
        <w:r w:rsidR="00324C31" w:rsidRPr="00E575B7">
          <w:rPr>
            <w:rStyle w:val="af1"/>
          </w:rPr>
          <w:t>_</w:t>
        </w:r>
        <w:r w:rsidR="00324C31" w:rsidRPr="00E575B7">
          <w:rPr>
            <w:rStyle w:val="af1"/>
            <w:lang w:val="en-US"/>
          </w:rPr>
          <w:t>Notice</w:t>
        </w:r>
        <w:r w:rsidR="00324C31" w:rsidRPr="00E575B7">
          <w:rPr>
            <w:rStyle w:val="af1"/>
          </w:rPr>
          <w:t>»</w:t>
        </w:r>
        <w:r w:rsidR="00324C31">
          <w:rPr>
            <w:webHidden/>
          </w:rPr>
          <w:tab/>
        </w:r>
        <w:r w:rsidR="00324C31">
          <w:rPr>
            <w:webHidden/>
          </w:rPr>
          <w:fldChar w:fldCharType="begin"/>
        </w:r>
        <w:r w:rsidR="00324C31">
          <w:rPr>
            <w:webHidden/>
          </w:rPr>
          <w:instrText xml:space="preserve"> PAGEREF _Toc95148993 \h </w:instrText>
        </w:r>
        <w:r w:rsidR="00324C31">
          <w:rPr>
            <w:webHidden/>
          </w:rPr>
        </w:r>
        <w:r w:rsidR="00324C31">
          <w:rPr>
            <w:webHidden/>
          </w:rPr>
          <w:fldChar w:fldCharType="separate"/>
        </w:r>
        <w:r w:rsidR="00324C31">
          <w:rPr>
            <w:webHidden/>
          </w:rPr>
          <w:t>100</w:t>
        </w:r>
        <w:r w:rsidR="00324C31">
          <w:rPr>
            <w:webHidden/>
          </w:rPr>
          <w:fldChar w:fldCharType="end"/>
        </w:r>
      </w:hyperlink>
    </w:p>
    <w:p w14:paraId="19E8DB96" w14:textId="77777777" w:rsidR="00324C31" w:rsidRDefault="003B708E">
      <w:pPr>
        <w:pStyle w:val="36"/>
        <w:rPr>
          <w:rFonts w:asciiTheme="minorHAnsi" w:eastAsiaTheme="minorEastAsia" w:hAnsiTheme="minorHAnsi" w:cstheme="minorBidi"/>
          <w:bCs w:val="0"/>
          <w:iCs w:val="0"/>
          <w:sz w:val="22"/>
          <w:szCs w:val="22"/>
        </w:rPr>
      </w:pPr>
      <w:hyperlink w:anchor="_Toc95148994" w:history="1">
        <w:r w:rsidR="00324C31" w:rsidRPr="00E575B7">
          <w:rPr>
            <w:rStyle w:val="af1"/>
          </w:rPr>
          <w:t>4.3.3.</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w:t>
        </w:r>
        <w:r w:rsidR="00324C31" w:rsidRPr="00E575B7">
          <w:rPr>
            <w:rStyle w:val="af1"/>
            <w:rFonts w:eastAsia="Calibri"/>
            <w:lang w:eastAsia="en-US"/>
          </w:rPr>
          <w:t>tSecrLevelComplex</w:t>
        </w:r>
        <w:r w:rsidR="00324C31" w:rsidRPr="00E575B7">
          <w:rPr>
            <w:rStyle w:val="af1"/>
          </w:rPr>
          <w:t>»</w:t>
        </w:r>
        <w:r w:rsidR="00324C31">
          <w:rPr>
            <w:webHidden/>
          </w:rPr>
          <w:tab/>
        </w:r>
        <w:r w:rsidR="00324C31">
          <w:rPr>
            <w:webHidden/>
          </w:rPr>
          <w:fldChar w:fldCharType="begin"/>
        </w:r>
        <w:r w:rsidR="00324C31">
          <w:rPr>
            <w:webHidden/>
          </w:rPr>
          <w:instrText xml:space="preserve"> PAGEREF _Toc95148994 \h </w:instrText>
        </w:r>
        <w:r w:rsidR="00324C31">
          <w:rPr>
            <w:webHidden/>
          </w:rPr>
        </w:r>
        <w:r w:rsidR="00324C31">
          <w:rPr>
            <w:webHidden/>
          </w:rPr>
          <w:fldChar w:fldCharType="separate"/>
        </w:r>
        <w:r w:rsidR="00324C31">
          <w:rPr>
            <w:webHidden/>
          </w:rPr>
          <w:t>104</w:t>
        </w:r>
        <w:r w:rsidR="00324C31">
          <w:rPr>
            <w:webHidden/>
          </w:rPr>
          <w:fldChar w:fldCharType="end"/>
        </w:r>
      </w:hyperlink>
    </w:p>
    <w:p w14:paraId="153CCE81" w14:textId="77777777" w:rsidR="00324C31" w:rsidRDefault="003B708E">
      <w:pPr>
        <w:pStyle w:val="36"/>
        <w:rPr>
          <w:rFonts w:asciiTheme="minorHAnsi" w:eastAsiaTheme="minorEastAsia" w:hAnsiTheme="minorHAnsi" w:cstheme="minorBidi"/>
          <w:bCs w:val="0"/>
          <w:iCs w:val="0"/>
          <w:sz w:val="22"/>
          <w:szCs w:val="22"/>
        </w:rPr>
      </w:pPr>
      <w:hyperlink w:anchor="_Toc95148995" w:history="1">
        <w:r w:rsidR="00324C31" w:rsidRPr="00E575B7">
          <w:rPr>
            <w:rStyle w:val="af1"/>
          </w:rPr>
          <w:t>4.3.4.</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«tDocTypeDBDComplex»</w:t>
        </w:r>
        <w:r w:rsidR="00324C31">
          <w:rPr>
            <w:webHidden/>
          </w:rPr>
          <w:tab/>
        </w:r>
        <w:r w:rsidR="00324C31">
          <w:rPr>
            <w:webHidden/>
          </w:rPr>
          <w:fldChar w:fldCharType="begin"/>
        </w:r>
        <w:r w:rsidR="00324C31">
          <w:rPr>
            <w:webHidden/>
          </w:rPr>
          <w:instrText xml:space="preserve"> PAGEREF _Toc95148995 \h </w:instrText>
        </w:r>
        <w:r w:rsidR="00324C31">
          <w:rPr>
            <w:webHidden/>
          </w:rPr>
        </w:r>
        <w:r w:rsidR="00324C31">
          <w:rPr>
            <w:webHidden/>
          </w:rPr>
          <w:fldChar w:fldCharType="separate"/>
        </w:r>
        <w:r w:rsidR="00324C31">
          <w:rPr>
            <w:webHidden/>
          </w:rPr>
          <w:t>104</w:t>
        </w:r>
        <w:r w:rsidR="00324C31">
          <w:rPr>
            <w:webHidden/>
          </w:rPr>
          <w:fldChar w:fldCharType="end"/>
        </w:r>
      </w:hyperlink>
    </w:p>
    <w:p w14:paraId="58CAE981" w14:textId="77777777" w:rsidR="00324C31" w:rsidRDefault="003B708E">
      <w:pPr>
        <w:pStyle w:val="36"/>
        <w:rPr>
          <w:rFonts w:asciiTheme="minorHAnsi" w:eastAsiaTheme="minorEastAsia" w:hAnsiTheme="minorHAnsi" w:cstheme="minorBidi"/>
          <w:bCs w:val="0"/>
          <w:iCs w:val="0"/>
          <w:sz w:val="22"/>
          <w:szCs w:val="22"/>
        </w:rPr>
      </w:pPr>
      <w:hyperlink w:anchor="_Toc95148996" w:history="1">
        <w:r w:rsidR="00324C31" w:rsidRPr="00E575B7">
          <w:rPr>
            <w:rStyle w:val="af1"/>
          </w:rPr>
          <w:t>4.3.5.</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«tDocSrcComplex»</w:t>
        </w:r>
        <w:r w:rsidR="00324C31">
          <w:rPr>
            <w:webHidden/>
          </w:rPr>
          <w:tab/>
        </w:r>
        <w:r w:rsidR="00324C31">
          <w:rPr>
            <w:webHidden/>
          </w:rPr>
          <w:fldChar w:fldCharType="begin"/>
        </w:r>
        <w:r w:rsidR="00324C31">
          <w:rPr>
            <w:webHidden/>
          </w:rPr>
          <w:instrText xml:space="preserve"> PAGEREF _Toc95148996 \h </w:instrText>
        </w:r>
        <w:r w:rsidR="00324C31">
          <w:rPr>
            <w:webHidden/>
          </w:rPr>
        </w:r>
        <w:r w:rsidR="00324C31">
          <w:rPr>
            <w:webHidden/>
          </w:rPr>
          <w:fldChar w:fldCharType="separate"/>
        </w:r>
        <w:r w:rsidR="00324C31">
          <w:rPr>
            <w:webHidden/>
          </w:rPr>
          <w:t>105</w:t>
        </w:r>
        <w:r w:rsidR="00324C31">
          <w:rPr>
            <w:webHidden/>
          </w:rPr>
          <w:fldChar w:fldCharType="end"/>
        </w:r>
      </w:hyperlink>
    </w:p>
    <w:p w14:paraId="7B6CCE01" w14:textId="77777777" w:rsidR="00324C31" w:rsidRDefault="003B708E">
      <w:pPr>
        <w:pStyle w:val="36"/>
        <w:rPr>
          <w:rFonts w:asciiTheme="minorHAnsi" w:eastAsiaTheme="minorEastAsia" w:hAnsiTheme="minorHAnsi" w:cstheme="minorBidi"/>
          <w:bCs w:val="0"/>
          <w:iCs w:val="0"/>
          <w:sz w:val="22"/>
          <w:szCs w:val="22"/>
        </w:rPr>
      </w:pPr>
      <w:hyperlink w:anchor="_Toc95148997" w:history="1">
        <w:r w:rsidR="00324C31" w:rsidRPr="00E575B7">
          <w:rPr>
            <w:rStyle w:val="af1"/>
          </w:rPr>
          <w:t>4.3.6.</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«tContMFComplex»</w:t>
        </w:r>
        <w:r w:rsidR="00324C31">
          <w:rPr>
            <w:webHidden/>
          </w:rPr>
          <w:tab/>
        </w:r>
        <w:r w:rsidR="00324C31">
          <w:rPr>
            <w:webHidden/>
          </w:rPr>
          <w:fldChar w:fldCharType="begin"/>
        </w:r>
        <w:r w:rsidR="00324C31">
          <w:rPr>
            <w:webHidden/>
          </w:rPr>
          <w:instrText xml:space="preserve"> PAGEREF _Toc95148997 \h </w:instrText>
        </w:r>
        <w:r w:rsidR="00324C31">
          <w:rPr>
            <w:webHidden/>
          </w:rPr>
        </w:r>
        <w:r w:rsidR="00324C31">
          <w:rPr>
            <w:webHidden/>
          </w:rPr>
          <w:fldChar w:fldCharType="separate"/>
        </w:r>
        <w:r w:rsidR="00324C31">
          <w:rPr>
            <w:webHidden/>
          </w:rPr>
          <w:t>105</w:t>
        </w:r>
        <w:r w:rsidR="00324C31">
          <w:rPr>
            <w:webHidden/>
          </w:rPr>
          <w:fldChar w:fldCharType="end"/>
        </w:r>
      </w:hyperlink>
    </w:p>
    <w:p w14:paraId="1827FBE5" w14:textId="77777777" w:rsidR="00324C31" w:rsidRDefault="003B708E">
      <w:pPr>
        <w:pStyle w:val="36"/>
        <w:rPr>
          <w:rFonts w:asciiTheme="minorHAnsi" w:eastAsiaTheme="minorEastAsia" w:hAnsiTheme="minorHAnsi" w:cstheme="minorBidi"/>
          <w:bCs w:val="0"/>
          <w:iCs w:val="0"/>
          <w:sz w:val="22"/>
          <w:szCs w:val="22"/>
        </w:rPr>
      </w:pPr>
      <w:hyperlink w:anchor="_Toc95148998" w:history="1">
        <w:r w:rsidR="00324C31" w:rsidRPr="00E575B7">
          <w:rPr>
            <w:rStyle w:val="af1"/>
          </w:rPr>
          <w:t>4.3.7.</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«tMSC_Bdgt»</w:t>
        </w:r>
        <w:r w:rsidR="00324C31">
          <w:rPr>
            <w:webHidden/>
          </w:rPr>
          <w:tab/>
        </w:r>
        <w:r w:rsidR="00324C31">
          <w:rPr>
            <w:webHidden/>
          </w:rPr>
          <w:fldChar w:fldCharType="begin"/>
        </w:r>
        <w:r w:rsidR="00324C31">
          <w:rPr>
            <w:webHidden/>
          </w:rPr>
          <w:instrText xml:space="preserve"> PAGEREF _Toc95148998 \h </w:instrText>
        </w:r>
        <w:r w:rsidR="00324C31">
          <w:rPr>
            <w:webHidden/>
          </w:rPr>
        </w:r>
        <w:r w:rsidR="00324C31">
          <w:rPr>
            <w:webHidden/>
          </w:rPr>
          <w:fldChar w:fldCharType="separate"/>
        </w:r>
        <w:r w:rsidR="00324C31">
          <w:rPr>
            <w:webHidden/>
          </w:rPr>
          <w:t>106</w:t>
        </w:r>
        <w:r w:rsidR="00324C31">
          <w:rPr>
            <w:webHidden/>
          </w:rPr>
          <w:fldChar w:fldCharType="end"/>
        </w:r>
      </w:hyperlink>
    </w:p>
    <w:p w14:paraId="50F739A9" w14:textId="77777777" w:rsidR="00324C31" w:rsidRDefault="003B708E">
      <w:pPr>
        <w:pStyle w:val="36"/>
        <w:rPr>
          <w:rFonts w:asciiTheme="minorHAnsi" w:eastAsiaTheme="minorEastAsia" w:hAnsiTheme="minorHAnsi" w:cstheme="minorBidi"/>
          <w:bCs w:val="0"/>
          <w:iCs w:val="0"/>
          <w:sz w:val="22"/>
          <w:szCs w:val="22"/>
        </w:rPr>
      </w:pPr>
      <w:hyperlink w:anchor="_Toc95148999" w:history="1">
        <w:r w:rsidR="00324C31" w:rsidRPr="00E575B7">
          <w:rPr>
            <w:rStyle w:val="af1"/>
          </w:rPr>
          <w:t>4.3.8.</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«tUnt»</w:t>
        </w:r>
        <w:r w:rsidR="00324C31">
          <w:rPr>
            <w:webHidden/>
          </w:rPr>
          <w:tab/>
        </w:r>
        <w:r w:rsidR="00324C31">
          <w:rPr>
            <w:webHidden/>
          </w:rPr>
          <w:fldChar w:fldCharType="begin"/>
        </w:r>
        <w:r w:rsidR="00324C31">
          <w:rPr>
            <w:webHidden/>
          </w:rPr>
          <w:instrText xml:space="preserve"> PAGEREF _Toc95148999 \h </w:instrText>
        </w:r>
        <w:r w:rsidR="00324C31">
          <w:rPr>
            <w:webHidden/>
          </w:rPr>
        </w:r>
        <w:r w:rsidR="00324C31">
          <w:rPr>
            <w:webHidden/>
          </w:rPr>
          <w:fldChar w:fldCharType="separate"/>
        </w:r>
        <w:r w:rsidR="00324C31">
          <w:rPr>
            <w:webHidden/>
          </w:rPr>
          <w:t>106</w:t>
        </w:r>
        <w:r w:rsidR="00324C31">
          <w:rPr>
            <w:webHidden/>
          </w:rPr>
          <w:fldChar w:fldCharType="end"/>
        </w:r>
      </w:hyperlink>
    </w:p>
    <w:p w14:paraId="376BEE73" w14:textId="77777777" w:rsidR="00324C31" w:rsidRDefault="003B708E">
      <w:pPr>
        <w:pStyle w:val="36"/>
        <w:rPr>
          <w:rFonts w:asciiTheme="minorHAnsi" w:eastAsiaTheme="minorEastAsia" w:hAnsiTheme="minorHAnsi" w:cstheme="minorBidi"/>
          <w:bCs w:val="0"/>
          <w:iCs w:val="0"/>
          <w:sz w:val="22"/>
          <w:szCs w:val="22"/>
        </w:rPr>
      </w:pPr>
      <w:hyperlink w:anchor="_Toc95149000" w:history="1">
        <w:r w:rsidR="00324C31" w:rsidRPr="00E575B7">
          <w:rPr>
            <w:rStyle w:val="af1"/>
          </w:rPr>
          <w:t>4.3.9.</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«tMSC_TOFK»</w:t>
        </w:r>
        <w:r w:rsidR="00324C31">
          <w:rPr>
            <w:webHidden/>
          </w:rPr>
          <w:tab/>
        </w:r>
        <w:r w:rsidR="00324C31">
          <w:rPr>
            <w:webHidden/>
          </w:rPr>
          <w:fldChar w:fldCharType="begin"/>
        </w:r>
        <w:r w:rsidR="00324C31">
          <w:rPr>
            <w:webHidden/>
          </w:rPr>
          <w:instrText xml:space="preserve"> PAGEREF _Toc95149000 \h </w:instrText>
        </w:r>
        <w:r w:rsidR="00324C31">
          <w:rPr>
            <w:webHidden/>
          </w:rPr>
        </w:r>
        <w:r w:rsidR="00324C31">
          <w:rPr>
            <w:webHidden/>
          </w:rPr>
          <w:fldChar w:fldCharType="separate"/>
        </w:r>
        <w:r w:rsidR="00324C31">
          <w:rPr>
            <w:webHidden/>
          </w:rPr>
          <w:t>106</w:t>
        </w:r>
        <w:r w:rsidR="00324C31">
          <w:rPr>
            <w:webHidden/>
          </w:rPr>
          <w:fldChar w:fldCharType="end"/>
        </w:r>
      </w:hyperlink>
    </w:p>
    <w:p w14:paraId="42A77464" w14:textId="77777777" w:rsidR="00324C31" w:rsidRDefault="003B708E">
      <w:pPr>
        <w:pStyle w:val="36"/>
        <w:rPr>
          <w:rFonts w:asciiTheme="minorHAnsi" w:eastAsiaTheme="minorEastAsia" w:hAnsiTheme="minorHAnsi" w:cstheme="minorBidi"/>
          <w:bCs w:val="0"/>
          <w:iCs w:val="0"/>
          <w:sz w:val="22"/>
          <w:szCs w:val="22"/>
        </w:rPr>
      </w:pPr>
      <w:hyperlink w:anchor="_Toc95149001" w:history="1">
        <w:r w:rsidR="00324C31" w:rsidRPr="00E575B7">
          <w:rPr>
            <w:rStyle w:val="af1"/>
          </w:rPr>
          <w:t>4.3.10.</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«tPeriodDBD»</w:t>
        </w:r>
        <w:r w:rsidR="00324C31">
          <w:rPr>
            <w:webHidden/>
          </w:rPr>
          <w:tab/>
        </w:r>
        <w:r w:rsidR="00324C31">
          <w:rPr>
            <w:webHidden/>
          </w:rPr>
          <w:fldChar w:fldCharType="begin"/>
        </w:r>
        <w:r w:rsidR="00324C31">
          <w:rPr>
            <w:webHidden/>
          </w:rPr>
          <w:instrText xml:space="preserve"> PAGEREF _Toc95149001 \h </w:instrText>
        </w:r>
        <w:r w:rsidR="00324C31">
          <w:rPr>
            <w:webHidden/>
          </w:rPr>
        </w:r>
        <w:r w:rsidR="00324C31">
          <w:rPr>
            <w:webHidden/>
          </w:rPr>
          <w:fldChar w:fldCharType="separate"/>
        </w:r>
        <w:r w:rsidR="00324C31">
          <w:rPr>
            <w:webHidden/>
          </w:rPr>
          <w:t>107</w:t>
        </w:r>
        <w:r w:rsidR="00324C31">
          <w:rPr>
            <w:webHidden/>
          </w:rPr>
          <w:fldChar w:fldCharType="end"/>
        </w:r>
      </w:hyperlink>
    </w:p>
    <w:p w14:paraId="2D28E62A" w14:textId="77777777" w:rsidR="00324C31" w:rsidRDefault="003B708E">
      <w:pPr>
        <w:pStyle w:val="36"/>
        <w:rPr>
          <w:rFonts w:asciiTheme="minorHAnsi" w:eastAsiaTheme="minorEastAsia" w:hAnsiTheme="minorHAnsi" w:cstheme="minorBidi"/>
          <w:bCs w:val="0"/>
          <w:iCs w:val="0"/>
          <w:sz w:val="22"/>
          <w:szCs w:val="22"/>
        </w:rPr>
      </w:pPr>
      <w:hyperlink w:anchor="_Toc95149002" w:history="1">
        <w:r w:rsidR="00324C31" w:rsidRPr="00E575B7">
          <w:rPr>
            <w:rStyle w:val="af1"/>
          </w:rPr>
          <w:t>4.3.11.</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«tSumDBD»</w:t>
        </w:r>
        <w:r w:rsidR="00324C31">
          <w:rPr>
            <w:webHidden/>
          </w:rPr>
          <w:tab/>
        </w:r>
        <w:r w:rsidR="00324C31">
          <w:rPr>
            <w:webHidden/>
          </w:rPr>
          <w:fldChar w:fldCharType="begin"/>
        </w:r>
        <w:r w:rsidR="00324C31">
          <w:rPr>
            <w:webHidden/>
          </w:rPr>
          <w:instrText xml:space="preserve"> PAGEREF _Toc95149002 \h </w:instrText>
        </w:r>
        <w:r w:rsidR="00324C31">
          <w:rPr>
            <w:webHidden/>
          </w:rPr>
        </w:r>
        <w:r w:rsidR="00324C31">
          <w:rPr>
            <w:webHidden/>
          </w:rPr>
          <w:fldChar w:fldCharType="separate"/>
        </w:r>
        <w:r w:rsidR="00324C31">
          <w:rPr>
            <w:webHidden/>
          </w:rPr>
          <w:t>107</w:t>
        </w:r>
        <w:r w:rsidR="00324C31">
          <w:rPr>
            <w:webHidden/>
          </w:rPr>
          <w:fldChar w:fldCharType="end"/>
        </w:r>
      </w:hyperlink>
    </w:p>
    <w:p w14:paraId="151297D3" w14:textId="77777777" w:rsidR="00324C31" w:rsidRDefault="003B708E">
      <w:pPr>
        <w:pStyle w:val="36"/>
        <w:rPr>
          <w:rFonts w:asciiTheme="minorHAnsi" w:eastAsiaTheme="minorEastAsia" w:hAnsiTheme="minorHAnsi" w:cstheme="minorBidi"/>
          <w:bCs w:val="0"/>
          <w:iCs w:val="0"/>
          <w:sz w:val="22"/>
          <w:szCs w:val="22"/>
        </w:rPr>
      </w:pPr>
      <w:hyperlink w:anchor="_Toc95149003" w:history="1">
        <w:r w:rsidR="00324C31" w:rsidRPr="00E575B7">
          <w:rPr>
            <w:rStyle w:val="af1"/>
          </w:rPr>
          <w:t>4.3.12.</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«tSIGN»</w:t>
        </w:r>
        <w:r w:rsidR="00324C31">
          <w:rPr>
            <w:webHidden/>
          </w:rPr>
          <w:tab/>
        </w:r>
        <w:r w:rsidR="00324C31">
          <w:rPr>
            <w:webHidden/>
          </w:rPr>
          <w:fldChar w:fldCharType="begin"/>
        </w:r>
        <w:r w:rsidR="00324C31">
          <w:rPr>
            <w:webHidden/>
          </w:rPr>
          <w:instrText xml:space="preserve"> PAGEREF _Toc95149003 \h </w:instrText>
        </w:r>
        <w:r w:rsidR="00324C31">
          <w:rPr>
            <w:webHidden/>
          </w:rPr>
        </w:r>
        <w:r w:rsidR="00324C31">
          <w:rPr>
            <w:webHidden/>
          </w:rPr>
          <w:fldChar w:fldCharType="separate"/>
        </w:r>
        <w:r w:rsidR="00324C31">
          <w:rPr>
            <w:webHidden/>
          </w:rPr>
          <w:t>107</w:t>
        </w:r>
        <w:r w:rsidR="00324C31">
          <w:rPr>
            <w:webHidden/>
          </w:rPr>
          <w:fldChar w:fldCharType="end"/>
        </w:r>
      </w:hyperlink>
    </w:p>
    <w:p w14:paraId="055746D5" w14:textId="77777777" w:rsidR="00324C31" w:rsidRDefault="003B708E">
      <w:pPr>
        <w:pStyle w:val="36"/>
        <w:rPr>
          <w:rFonts w:asciiTheme="minorHAnsi" w:eastAsiaTheme="minorEastAsia" w:hAnsiTheme="minorHAnsi" w:cstheme="minorBidi"/>
          <w:bCs w:val="0"/>
          <w:iCs w:val="0"/>
          <w:sz w:val="22"/>
          <w:szCs w:val="22"/>
        </w:rPr>
      </w:pPr>
      <w:hyperlink w:anchor="_Toc95149004" w:history="1">
        <w:r w:rsidR="00324C31" w:rsidRPr="00E575B7">
          <w:rPr>
            <w:rStyle w:val="af1"/>
          </w:rPr>
          <w:t>4.3.13.</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«tBA_BA_721»</w:t>
        </w:r>
        <w:r w:rsidR="00324C31">
          <w:rPr>
            <w:webHidden/>
          </w:rPr>
          <w:tab/>
        </w:r>
        <w:r w:rsidR="00324C31">
          <w:rPr>
            <w:webHidden/>
          </w:rPr>
          <w:fldChar w:fldCharType="begin"/>
        </w:r>
        <w:r w:rsidR="00324C31">
          <w:rPr>
            <w:webHidden/>
          </w:rPr>
          <w:instrText xml:space="preserve"> PAGEREF _Toc95149004 \h </w:instrText>
        </w:r>
        <w:r w:rsidR="00324C31">
          <w:rPr>
            <w:webHidden/>
          </w:rPr>
        </w:r>
        <w:r w:rsidR="00324C31">
          <w:rPr>
            <w:webHidden/>
          </w:rPr>
          <w:fldChar w:fldCharType="separate"/>
        </w:r>
        <w:r w:rsidR="00324C31">
          <w:rPr>
            <w:webHidden/>
          </w:rPr>
          <w:t>108</w:t>
        </w:r>
        <w:r w:rsidR="00324C31">
          <w:rPr>
            <w:webHidden/>
          </w:rPr>
          <w:fldChar w:fldCharType="end"/>
        </w:r>
      </w:hyperlink>
    </w:p>
    <w:p w14:paraId="0045104E" w14:textId="77777777" w:rsidR="00324C31" w:rsidRDefault="003B708E">
      <w:pPr>
        <w:pStyle w:val="36"/>
        <w:rPr>
          <w:rFonts w:asciiTheme="minorHAnsi" w:eastAsiaTheme="minorEastAsia" w:hAnsiTheme="minorHAnsi" w:cstheme="minorBidi"/>
          <w:bCs w:val="0"/>
          <w:iCs w:val="0"/>
          <w:sz w:val="22"/>
          <w:szCs w:val="22"/>
        </w:rPr>
      </w:pPr>
      <w:hyperlink w:anchor="_Toc95149005" w:history="1">
        <w:r w:rsidR="00324C31" w:rsidRPr="00E575B7">
          <w:rPr>
            <w:rStyle w:val="af1"/>
          </w:rPr>
          <w:t>4.3.14.</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«tBA_BA_721_ITEM»</w:t>
        </w:r>
        <w:r w:rsidR="00324C31">
          <w:rPr>
            <w:webHidden/>
          </w:rPr>
          <w:tab/>
        </w:r>
        <w:r w:rsidR="00324C31">
          <w:rPr>
            <w:webHidden/>
          </w:rPr>
          <w:fldChar w:fldCharType="begin"/>
        </w:r>
        <w:r w:rsidR="00324C31">
          <w:rPr>
            <w:webHidden/>
          </w:rPr>
          <w:instrText xml:space="preserve"> PAGEREF _Toc95149005 \h </w:instrText>
        </w:r>
        <w:r w:rsidR="00324C31">
          <w:rPr>
            <w:webHidden/>
          </w:rPr>
        </w:r>
        <w:r w:rsidR="00324C31">
          <w:rPr>
            <w:webHidden/>
          </w:rPr>
          <w:fldChar w:fldCharType="separate"/>
        </w:r>
        <w:r w:rsidR="00324C31">
          <w:rPr>
            <w:webHidden/>
          </w:rPr>
          <w:t>108</w:t>
        </w:r>
        <w:r w:rsidR="00324C31">
          <w:rPr>
            <w:webHidden/>
          </w:rPr>
          <w:fldChar w:fldCharType="end"/>
        </w:r>
      </w:hyperlink>
    </w:p>
    <w:p w14:paraId="748F3947" w14:textId="77777777" w:rsidR="00324C31" w:rsidRDefault="003B708E">
      <w:pPr>
        <w:pStyle w:val="36"/>
        <w:rPr>
          <w:rFonts w:asciiTheme="minorHAnsi" w:eastAsiaTheme="minorEastAsia" w:hAnsiTheme="minorHAnsi" w:cstheme="minorBidi"/>
          <w:bCs w:val="0"/>
          <w:iCs w:val="0"/>
          <w:sz w:val="22"/>
          <w:szCs w:val="22"/>
        </w:rPr>
      </w:pPr>
      <w:hyperlink w:anchor="_Toc95149006" w:history="1">
        <w:r w:rsidR="00324C31" w:rsidRPr="00E575B7">
          <w:rPr>
            <w:rStyle w:val="af1"/>
          </w:rPr>
          <w:t>4.3.15.</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«tLBO_LBO_721»</w:t>
        </w:r>
        <w:r w:rsidR="00324C31">
          <w:rPr>
            <w:webHidden/>
          </w:rPr>
          <w:tab/>
        </w:r>
        <w:r w:rsidR="00324C31">
          <w:rPr>
            <w:webHidden/>
          </w:rPr>
          <w:fldChar w:fldCharType="begin"/>
        </w:r>
        <w:r w:rsidR="00324C31">
          <w:rPr>
            <w:webHidden/>
          </w:rPr>
          <w:instrText xml:space="preserve"> PAGEREF _Toc95149006 \h </w:instrText>
        </w:r>
        <w:r w:rsidR="00324C31">
          <w:rPr>
            <w:webHidden/>
          </w:rPr>
        </w:r>
        <w:r w:rsidR="00324C31">
          <w:rPr>
            <w:webHidden/>
          </w:rPr>
          <w:fldChar w:fldCharType="separate"/>
        </w:r>
        <w:r w:rsidR="00324C31">
          <w:rPr>
            <w:webHidden/>
          </w:rPr>
          <w:t>109</w:t>
        </w:r>
        <w:r w:rsidR="00324C31">
          <w:rPr>
            <w:webHidden/>
          </w:rPr>
          <w:fldChar w:fldCharType="end"/>
        </w:r>
      </w:hyperlink>
    </w:p>
    <w:p w14:paraId="35955ACC" w14:textId="77777777" w:rsidR="00324C31" w:rsidRDefault="003B708E">
      <w:pPr>
        <w:pStyle w:val="36"/>
        <w:rPr>
          <w:rFonts w:asciiTheme="minorHAnsi" w:eastAsiaTheme="minorEastAsia" w:hAnsiTheme="minorHAnsi" w:cstheme="minorBidi"/>
          <w:bCs w:val="0"/>
          <w:iCs w:val="0"/>
          <w:sz w:val="22"/>
          <w:szCs w:val="22"/>
        </w:rPr>
      </w:pPr>
      <w:hyperlink w:anchor="_Toc95149007" w:history="1">
        <w:r w:rsidR="00324C31" w:rsidRPr="00E575B7">
          <w:rPr>
            <w:rStyle w:val="af1"/>
          </w:rPr>
          <w:t>4.3.16.</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«tLBO_LBO_721_ITEM»</w:t>
        </w:r>
        <w:r w:rsidR="00324C31">
          <w:rPr>
            <w:webHidden/>
          </w:rPr>
          <w:tab/>
        </w:r>
        <w:r w:rsidR="00324C31">
          <w:rPr>
            <w:webHidden/>
          </w:rPr>
          <w:fldChar w:fldCharType="begin"/>
        </w:r>
        <w:r w:rsidR="00324C31">
          <w:rPr>
            <w:webHidden/>
          </w:rPr>
          <w:instrText xml:space="preserve"> PAGEREF _Toc95149007 \h </w:instrText>
        </w:r>
        <w:r w:rsidR="00324C31">
          <w:rPr>
            <w:webHidden/>
          </w:rPr>
        </w:r>
        <w:r w:rsidR="00324C31">
          <w:rPr>
            <w:webHidden/>
          </w:rPr>
          <w:fldChar w:fldCharType="separate"/>
        </w:r>
        <w:r w:rsidR="00324C31">
          <w:rPr>
            <w:webHidden/>
          </w:rPr>
          <w:t>109</w:t>
        </w:r>
        <w:r w:rsidR="00324C31">
          <w:rPr>
            <w:webHidden/>
          </w:rPr>
          <w:fldChar w:fldCharType="end"/>
        </w:r>
      </w:hyperlink>
    </w:p>
    <w:p w14:paraId="3DC90BAB" w14:textId="77777777" w:rsidR="00324C31" w:rsidRDefault="003B708E">
      <w:pPr>
        <w:pStyle w:val="36"/>
        <w:rPr>
          <w:rFonts w:asciiTheme="minorHAnsi" w:eastAsiaTheme="minorEastAsia" w:hAnsiTheme="minorHAnsi" w:cstheme="minorBidi"/>
          <w:bCs w:val="0"/>
          <w:iCs w:val="0"/>
          <w:sz w:val="22"/>
          <w:szCs w:val="22"/>
        </w:rPr>
      </w:pPr>
      <w:hyperlink w:anchor="_Toc95149008" w:history="1">
        <w:r w:rsidR="00324C31" w:rsidRPr="00E575B7">
          <w:rPr>
            <w:rStyle w:val="af1"/>
          </w:rPr>
          <w:t>4.3.17.</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«tPOFR_POFR_721»</w:t>
        </w:r>
        <w:r w:rsidR="00324C31">
          <w:rPr>
            <w:webHidden/>
          </w:rPr>
          <w:tab/>
        </w:r>
        <w:r w:rsidR="00324C31">
          <w:rPr>
            <w:webHidden/>
          </w:rPr>
          <w:fldChar w:fldCharType="begin"/>
        </w:r>
        <w:r w:rsidR="00324C31">
          <w:rPr>
            <w:webHidden/>
          </w:rPr>
          <w:instrText xml:space="preserve"> PAGEREF _Toc95149008 \h </w:instrText>
        </w:r>
        <w:r w:rsidR="00324C31">
          <w:rPr>
            <w:webHidden/>
          </w:rPr>
        </w:r>
        <w:r w:rsidR="00324C31">
          <w:rPr>
            <w:webHidden/>
          </w:rPr>
          <w:fldChar w:fldCharType="separate"/>
        </w:r>
        <w:r w:rsidR="00324C31">
          <w:rPr>
            <w:webHidden/>
          </w:rPr>
          <w:t>110</w:t>
        </w:r>
        <w:r w:rsidR="00324C31">
          <w:rPr>
            <w:webHidden/>
          </w:rPr>
          <w:fldChar w:fldCharType="end"/>
        </w:r>
      </w:hyperlink>
    </w:p>
    <w:p w14:paraId="64D16481" w14:textId="77777777" w:rsidR="00324C31" w:rsidRDefault="003B708E">
      <w:pPr>
        <w:pStyle w:val="36"/>
        <w:rPr>
          <w:rFonts w:asciiTheme="minorHAnsi" w:eastAsiaTheme="minorEastAsia" w:hAnsiTheme="minorHAnsi" w:cstheme="minorBidi"/>
          <w:bCs w:val="0"/>
          <w:iCs w:val="0"/>
          <w:sz w:val="22"/>
          <w:szCs w:val="22"/>
        </w:rPr>
      </w:pPr>
      <w:hyperlink w:anchor="_Toc95149009" w:history="1">
        <w:r w:rsidR="00324C31" w:rsidRPr="00E575B7">
          <w:rPr>
            <w:rStyle w:val="af1"/>
          </w:rPr>
          <w:t>4.3.18.</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«tPOFR_POFR_721_ITEM»</w:t>
        </w:r>
        <w:r w:rsidR="00324C31">
          <w:rPr>
            <w:webHidden/>
          </w:rPr>
          <w:tab/>
        </w:r>
        <w:r w:rsidR="00324C31">
          <w:rPr>
            <w:webHidden/>
          </w:rPr>
          <w:fldChar w:fldCharType="begin"/>
        </w:r>
        <w:r w:rsidR="00324C31">
          <w:rPr>
            <w:webHidden/>
          </w:rPr>
          <w:instrText xml:space="preserve"> PAGEREF _Toc95149009 \h </w:instrText>
        </w:r>
        <w:r w:rsidR="00324C31">
          <w:rPr>
            <w:webHidden/>
          </w:rPr>
        </w:r>
        <w:r w:rsidR="00324C31">
          <w:rPr>
            <w:webHidden/>
          </w:rPr>
          <w:fldChar w:fldCharType="separate"/>
        </w:r>
        <w:r w:rsidR="00324C31">
          <w:rPr>
            <w:webHidden/>
          </w:rPr>
          <w:t>111</w:t>
        </w:r>
        <w:r w:rsidR="00324C31">
          <w:rPr>
            <w:webHidden/>
          </w:rPr>
          <w:fldChar w:fldCharType="end"/>
        </w:r>
      </w:hyperlink>
    </w:p>
    <w:p w14:paraId="50098A58" w14:textId="77777777" w:rsidR="00324C31" w:rsidRDefault="003B708E">
      <w:pPr>
        <w:pStyle w:val="36"/>
        <w:rPr>
          <w:rFonts w:asciiTheme="minorHAnsi" w:eastAsiaTheme="minorEastAsia" w:hAnsiTheme="minorHAnsi" w:cstheme="minorBidi"/>
          <w:bCs w:val="0"/>
          <w:iCs w:val="0"/>
          <w:sz w:val="22"/>
          <w:szCs w:val="22"/>
        </w:rPr>
      </w:pPr>
      <w:hyperlink w:anchor="_Toc95149010" w:history="1">
        <w:r w:rsidR="00324C31" w:rsidRPr="00E575B7">
          <w:rPr>
            <w:rStyle w:val="af1"/>
          </w:rPr>
          <w:t>4.3.19.</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«tBDCODE»</w:t>
        </w:r>
        <w:r w:rsidR="00324C31">
          <w:rPr>
            <w:webHidden/>
          </w:rPr>
          <w:tab/>
        </w:r>
        <w:r w:rsidR="00324C31">
          <w:rPr>
            <w:webHidden/>
          </w:rPr>
          <w:fldChar w:fldCharType="begin"/>
        </w:r>
        <w:r w:rsidR="00324C31">
          <w:rPr>
            <w:webHidden/>
          </w:rPr>
          <w:instrText xml:space="preserve"> PAGEREF _Toc95149010 \h </w:instrText>
        </w:r>
        <w:r w:rsidR="00324C31">
          <w:rPr>
            <w:webHidden/>
          </w:rPr>
        </w:r>
        <w:r w:rsidR="00324C31">
          <w:rPr>
            <w:webHidden/>
          </w:rPr>
          <w:fldChar w:fldCharType="separate"/>
        </w:r>
        <w:r w:rsidR="00324C31">
          <w:rPr>
            <w:webHidden/>
          </w:rPr>
          <w:t>111</w:t>
        </w:r>
        <w:r w:rsidR="00324C31">
          <w:rPr>
            <w:webHidden/>
          </w:rPr>
          <w:fldChar w:fldCharType="end"/>
        </w:r>
      </w:hyperlink>
    </w:p>
    <w:p w14:paraId="190D37E0" w14:textId="77777777" w:rsidR="00324C31" w:rsidRDefault="003B708E">
      <w:pPr>
        <w:pStyle w:val="36"/>
        <w:rPr>
          <w:rFonts w:asciiTheme="minorHAnsi" w:eastAsiaTheme="minorEastAsia" w:hAnsiTheme="minorHAnsi" w:cstheme="minorBidi"/>
          <w:bCs w:val="0"/>
          <w:iCs w:val="0"/>
          <w:sz w:val="22"/>
          <w:szCs w:val="22"/>
        </w:rPr>
      </w:pPr>
      <w:hyperlink w:anchor="_Toc95149011" w:history="1">
        <w:r w:rsidR="00324C31" w:rsidRPr="00E575B7">
          <w:rPr>
            <w:rStyle w:val="af1"/>
          </w:rPr>
          <w:t>4.3.20.</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«tPLPERIOD»</w:t>
        </w:r>
        <w:r w:rsidR="00324C31">
          <w:rPr>
            <w:webHidden/>
          </w:rPr>
          <w:tab/>
        </w:r>
        <w:r w:rsidR="00324C31">
          <w:rPr>
            <w:webHidden/>
          </w:rPr>
          <w:fldChar w:fldCharType="begin"/>
        </w:r>
        <w:r w:rsidR="00324C31">
          <w:rPr>
            <w:webHidden/>
          </w:rPr>
          <w:instrText xml:space="preserve"> PAGEREF _Toc95149011 \h </w:instrText>
        </w:r>
        <w:r w:rsidR="00324C31">
          <w:rPr>
            <w:webHidden/>
          </w:rPr>
        </w:r>
        <w:r w:rsidR="00324C31">
          <w:rPr>
            <w:webHidden/>
          </w:rPr>
          <w:fldChar w:fldCharType="separate"/>
        </w:r>
        <w:r w:rsidR="00324C31">
          <w:rPr>
            <w:webHidden/>
          </w:rPr>
          <w:t>112</w:t>
        </w:r>
        <w:r w:rsidR="00324C31">
          <w:rPr>
            <w:webHidden/>
          </w:rPr>
          <w:fldChar w:fldCharType="end"/>
        </w:r>
      </w:hyperlink>
    </w:p>
    <w:p w14:paraId="2B25410D" w14:textId="77777777" w:rsidR="00324C31" w:rsidRDefault="003B708E">
      <w:pPr>
        <w:pStyle w:val="36"/>
        <w:rPr>
          <w:rFonts w:asciiTheme="minorHAnsi" w:eastAsiaTheme="minorEastAsia" w:hAnsiTheme="minorHAnsi" w:cstheme="minorBidi"/>
          <w:bCs w:val="0"/>
          <w:iCs w:val="0"/>
          <w:sz w:val="22"/>
          <w:szCs w:val="22"/>
        </w:rPr>
      </w:pPr>
      <w:hyperlink w:anchor="_Toc95149012" w:history="1">
        <w:r w:rsidR="00324C31" w:rsidRPr="00E575B7">
          <w:rPr>
            <w:rStyle w:val="af1"/>
          </w:rPr>
          <w:t>4.3.21.</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«tTF»</w:t>
        </w:r>
        <w:r w:rsidR="00324C31">
          <w:rPr>
            <w:webHidden/>
          </w:rPr>
          <w:tab/>
        </w:r>
        <w:r w:rsidR="00324C31">
          <w:rPr>
            <w:webHidden/>
          </w:rPr>
          <w:fldChar w:fldCharType="begin"/>
        </w:r>
        <w:r w:rsidR="00324C31">
          <w:rPr>
            <w:webHidden/>
          </w:rPr>
          <w:instrText xml:space="preserve"> PAGEREF _Toc95149012 \h </w:instrText>
        </w:r>
        <w:r w:rsidR="00324C31">
          <w:rPr>
            <w:webHidden/>
          </w:rPr>
        </w:r>
        <w:r w:rsidR="00324C31">
          <w:rPr>
            <w:webHidden/>
          </w:rPr>
          <w:fldChar w:fldCharType="separate"/>
        </w:r>
        <w:r w:rsidR="00324C31">
          <w:rPr>
            <w:webHidden/>
          </w:rPr>
          <w:t>112</w:t>
        </w:r>
        <w:r w:rsidR="00324C31">
          <w:rPr>
            <w:webHidden/>
          </w:rPr>
          <w:fldChar w:fldCharType="end"/>
        </w:r>
      </w:hyperlink>
    </w:p>
    <w:p w14:paraId="4F3D5DCC" w14:textId="77777777" w:rsidR="00324C31" w:rsidRDefault="003B708E">
      <w:pPr>
        <w:pStyle w:val="36"/>
        <w:rPr>
          <w:rFonts w:asciiTheme="minorHAnsi" w:eastAsiaTheme="minorEastAsia" w:hAnsiTheme="minorHAnsi" w:cstheme="minorBidi"/>
          <w:bCs w:val="0"/>
          <w:iCs w:val="0"/>
          <w:sz w:val="22"/>
          <w:szCs w:val="22"/>
        </w:rPr>
      </w:pPr>
      <w:hyperlink w:anchor="_Toc95149013" w:history="1">
        <w:r w:rsidR="00324C31" w:rsidRPr="00E575B7">
          <w:rPr>
            <w:rStyle w:val="af1"/>
          </w:rPr>
          <w:t>4.3.22.</w:t>
        </w:r>
        <w:r w:rsidR="00324C31">
          <w:rPr>
            <w:rFonts w:asciiTheme="minorHAnsi" w:eastAsiaTheme="minorEastAsia" w:hAnsiTheme="minorHAnsi" w:cstheme="minorBidi"/>
            <w:bCs w:val="0"/>
            <w:iCs w:val="0"/>
            <w:sz w:val="22"/>
            <w:szCs w:val="22"/>
          </w:rPr>
          <w:tab/>
        </w:r>
        <w:r w:rsidR="00324C31" w:rsidRPr="00E575B7">
          <w:rPr>
            <w:rStyle w:val="af1"/>
          </w:rPr>
          <w:t>Пример XML (ЕСМВ)</w:t>
        </w:r>
        <w:r w:rsidR="00324C31">
          <w:rPr>
            <w:webHidden/>
          </w:rPr>
          <w:tab/>
        </w:r>
        <w:r w:rsidR="00324C31">
          <w:rPr>
            <w:webHidden/>
          </w:rPr>
          <w:fldChar w:fldCharType="begin"/>
        </w:r>
        <w:r w:rsidR="00324C31">
          <w:rPr>
            <w:webHidden/>
          </w:rPr>
          <w:instrText xml:space="preserve"> PAGEREF _Toc95149013 \h </w:instrText>
        </w:r>
        <w:r w:rsidR="00324C31">
          <w:rPr>
            <w:webHidden/>
          </w:rPr>
        </w:r>
        <w:r w:rsidR="00324C31">
          <w:rPr>
            <w:webHidden/>
          </w:rPr>
          <w:fldChar w:fldCharType="separate"/>
        </w:r>
        <w:r w:rsidR="00324C31">
          <w:rPr>
            <w:webHidden/>
          </w:rPr>
          <w:t>112</w:t>
        </w:r>
        <w:r w:rsidR="00324C31">
          <w:rPr>
            <w:webHidden/>
          </w:rPr>
          <w:fldChar w:fldCharType="end"/>
        </w:r>
      </w:hyperlink>
    </w:p>
    <w:p w14:paraId="00443F4B" w14:textId="77777777" w:rsidR="00324C31" w:rsidRDefault="003B708E">
      <w:pPr>
        <w:pStyle w:val="15"/>
        <w:rPr>
          <w:rFonts w:asciiTheme="minorHAnsi" w:eastAsiaTheme="minorEastAsia" w:hAnsiTheme="minorHAnsi" w:cstheme="minorBidi"/>
          <w:b w:val="0"/>
          <w:bCs w:val="0"/>
          <w:caps w:val="0"/>
          <w:sz w:val="22"/>
          <w:szCs w:val="22"/>
        </w:rPr>
      </w:pPr>
      <w:hyperlink w:anchor="_Toc95149014" w:history="1">
        <w:r w:rsidR="00324C31" w:rsidRPr="00E575B7">
          <w:rPr>
            <w:rStyle w:val="af1"/>
          </w:rPr>
          <w:t>5.</w:t>
        </w:r>
        <w:r w:rsidR="00324C31">
          <w:rPr>
            <w:rFonts w:asciiTheme="minorHAnsi" w:eastAsiaTheme="minorEastAsia" w:hAnsiTheme="minorHAnsi" w:cstheme="minorBidi"/>
            <w:b w:val="0"/>
            <w:bCs w:val="0"/>
            <w:caps w:val="0"/>
            <w:sz w:val="22"/>
            <w:szCs w:val="22"/>
          </w:rPr>
          <w:tab/>
        </w:r>
        <w:r w:rsidR="00324C31" w:rsidRPr="00E575B7">
          <w:rPr>
            <w:rStyle w:val="af1"/>
          </w:rPr>
          <w:t>Требования к составу информации при информационном взаимодействии между территориальными органами Федерального казначейства и финансовыми органами</w:t>
        </w:r>
        <w:r w:rsidR="00324C31">
          <w:rPr>
            <w:webHidden/>
          </w:rPr>
          <w:tab/>
        </w:r>
        <w:r w:rsidR="00324C31">
          <w:rPr>
            <w:webHidden/>
          </w:rPr>
          <w:fldChar w:fldCharType="begin"/>
        </w:r>
        <w:r w:rsidR="00324C31">
          <w:rPr>
            <w:webHidden/>
          </w:rPr>
          <w:instrText xml:space="preserve"> PAGEREF _Toc95149014 \h </w:instrText>
        </w:r>
        <w:r w:rsidR="00324C31">
          <w:rPr>
            <w:webHidden/>
          </w:rPr>
        </w:r>
        <w:r w:rsidR="00324C31">
          <w:rPr>
            <w:webHidden/>
          </w:rPr>
          <w:fldChar w:fldCharType="separate"/>
        </w:r>
        <w:r w:rsidR="00324C31">
          <w:rPr>
            <w:webHidden/>
          </w:rPr>
          <w:t>124</w:t>
        </w:r>
        <w:r w:rsidR="00324C31">
          <w:rPr>
            <w:webHidden/>
          </w:rPr>
          <w:fldChar w:fldCharType="end"/>
        </w:r>
      </w:hyperlink>
    </w:p>
    <w:p w14:paraId="553CCE1A" w14:textId="77777777" w:rsidR="00324C31" w:rsidRDefault="003B708E">
      <w:pPr>
        <w:pStyle w:val="2b"/>
        <w:rPr>
          <w:rFonts w:asciiTheme="minorHAnsi" w:eastAsiaTheme="minorEastAsia" w:hAnsiTheme="minorHAnsi" w:cstheme="minorBidi"/>
          <w:bCs w:val="0"/>
          <w:sz w:val="22"/>
          <w:szCs w:val="22"/>
        </w:rPr>
      </w:pPr>
      <w:hyperlink w:anchor="_Toc95149015" w:history="1">
        <w:r w:rsidR="00324C31" w:rsidRPr="00E575B7">
          <w:rPr>
            <w:rStyle w:val="af1"/>
            <w:highlight w:val="green"/>
          </w:rPr>
          <w:t>5.1.</w:t>
        </w:r>
        <w:r w:rsidR="00324C31">
          <w:rPr>
            <w:rFonts w:asciiTheme="minorHAnsi" w:eastAsiaTheme="minorEastAsia" w:hAnsiTheme="minorHAnsi" w:cstheme="minorBidi"/>
            <w:bCs w:val="0"/>
            <w:sz w:val="22"/>
            <w:szCs w:val="22"/>
          </w:rPr>
          <w:tab/>
        </w:r>
        <w:r w:rsidR="00324C31" w:rsidRPr="00E575B7">
          <w:rPr>
            <w:rStyle w:val="af1"/>
            <w:highlight w:val="green"/>
          </w:rPr>
          <w:t>Описание документа «Информация из документов, подтверждающих операции клиентов Федерального казначейства при расчетах с контрагентами»</w:t>
        </w:r>
        <w:r w:rsidR="00324C31">
          <w:rPr>
            <w:webHidden/>
          </w:rPr>
          <w:tab/>
        </w:r>
        <w:r w:rsidR="00324C31">
          <w:rPr>
            <w:webHidden/>
          </w:rPr>
          <w:fldChar w:fldCharType="begin"/>
        </w:r>
        <w:r w:rsidR="00324C31">
          <w:rPr>
            <w:webHidden/>
          </w:rPr>
          <w:instrText xml:space="preserve"> PAGEREF _Toc95149015 \h </w:instrText>
        </w:r>
        <w:r w:rsidR="00324C31">
          <w:rPr>
            <w:webHidden/>
          </w:rPr>
        </w:r>
        <w:r w:rsidR="00324C31">
          <w:rPr>
            <w:webHidden/>
          </w:rPr>
          <w:fldChar w:fldCharType="separate"/>
        </w:r>
        <w:r w:rsidR="00324C31">
          <w:rPr>
            <w:webHidden/>
          </w:rPr>
          <w:t>124</w:t>
        </w:r>
        <w:r w:rsidR="00324C31">
          <w:rPr>
            <w:webHidden/>
          </w:rPr>
          <w:fldChar w:fldCharType="end"/>
        </w:r>
      </w:hyperlink>
    </w:p>
    <w:p w14:paraId="18BB9B95" w14:textId="77777777" w:rsidR="00324C31" w:rsidRDefault="003B708E">
      <w:pPr>
        <w:pStyle w:val="36"/>
        <w:rPr>
          <w:rFonts w:asciiTheme="minorHAnsi" w:eastAsiaTheme="minorEastAsia" w:hAnsiTheme="minorHAnsi" w:cstheme="minorBidi"/>
          <w:bCs w:val="0"/>
          <w:iCs w:val="0"/>
          <w:sz w:val="22"/>
          <w:szCs w:val="22"/>
        </w:rPr>
      </w:pPr>
      <w:hyperlink w:anchor="_Toc95149016" w:history="1">
        <w:r w:rsidR="00324C31" w:rsidRPr="00E575B7">
          <w:rPr>
            <w:rStyle w:val="af1"/>
            <w:highlight w:val="green"/>
          </w:rPr>
          <w:t>5.1.1.</w:t>
        </w:r>
        <w:r w:rsidR="00324C31">
          <w:rPr>
            <w:rFonts w:asciiTheme="minorHAnsi" w:eastAsiaTheme="minorEastAsia" w:hAnsiTheme="minorHAnsi" w:cstheme="minorBidi"/>
            <w:bCs w:val="0"/>
            <w:iCs w:val="0"/>
            <w:sz w:val="22"/>
            <w:szCs w:val="22"/>
          </w:rPr>
          <w:tab/>
        </w:r>
        <w:r w:rsidR="00324C31" w:rsidRPr="00E575B7">
          <w:rPr>
            <w:rStyle w:val="af1"/>
            <w:highlight w:val="green"/>
          </w:rPr>
          <w:t>Назначение и маршрут документа</w:t>
        </w:r>
        <w:r w:rsidR="00324C31">
          <w:rPr>
            <w:webHidden/>
          </w:rPr>
          <w:tab/>
        </w:r>
        <w:r w:rsidR="00324C31">
          <w:rPr>
            <w:webHidden/>
          </w:rPr>
          <w:fldChar w:fldCharType="begin"/>
        </w:r>
        <w:r w:rsidR="00324C31">
          <w:rPr>
            <w:webHidden/>
          </w:rPr>
          <w:instrText xml:space="preserve"> PAGEREF _Toc95149016 \h </w:instrText>
        </w:r>
        <w:r w:rsidR="00324C31">
          <w:rPr>
            <w:webHidden/>
          </w:rPr>
        </w:r>
        <w:r w:rsidR="00324C31">
          <w:rPr>
            <w:webHidden/>
          </w:rPr>
          <w:fldChar w:fldCharType="separate"/>
        </w:r>
        <w:r w:rsidR="00324C31">
          <w:rPr>
            <w:webHidden/>
          </w:rPr>
          <w:t>124</w:t>
        </w:r>
        <w:r w:rsidR="00324C31">
          <w:rPr>
            <w:webHidden/>
          </w:rPr>
          <w:fldChar w:fldCharType="end"/>
        </w:r>
      </w:hyperlink>
    </w:p>
    <w:p w14:paraId="704C66B6" w14:textId="77777777" w:rsidR="00324C31" w:rsidRDefault="003B708E">
      <w:pPr>
        <w:pStyle w:val="36"/>
        <w:rPr>
          <w:rFonts w:asciiTheme="minorHAnsi" w:eastAsiaTheme="minorEastAsia" w:hAnsiTheme="minorHAnsi" w:cstheme="minorBidi"/>
          <w:bCs w:val="0"/>
          <w:iCs w:val="0"/>
          <w:sz w:val="22"/>
          <w:szCs w:val="22"/>
        </w:rPr>
      </w:pPr>
      <w:hyperlink w:anchor="_Toc95149017" w:history="1">
        <w:r w:rsidR="00324C31" w:rsidRPr="00E575B7">
          <w:rPr>
            <w:rStyle w:val="af1"/>
          </w:rPr>
          <w:t>5.1.2.</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w:t>
        </w:r>
        <w:r w:rsidR="00324C31" w:rsidRPr="00E575B7">
          <w:rPr>
            <w:rStyle w:val="af1"/>
            <w:lang w:val="en-US"/>
          </w:rPr>
          <w:t>t</w:t>
        </w:r>
        <w:r w:rsidR="00324C31" w:rsidRPr="00E575B7">
          <w:rPr>
            <w:rStyle w:val="af1"/>
          </w:rPr>
          <w:t>Inf_Pay_Doc»</w:t>
        </w:r>
        <w:r w:rsidR="00324C31">
          <w:rPr>
            <w:webHidden/>
          </w:rPr>
          <w:tab/>
        </w:r>
        <w:r w:rsidR="00324C31">
          <w:rPr>
            <w:webHidden/>
          </w:rPr>
          <w:fldChar w:fldCharType="begin"/>
        </w:r>
        <w:r w:rsidR="00324C31">
          <w:rPr>
            <w:webHidden/>
          </w:rPr>
          <w:instrText xml:space="preserve"> PAGEREF _Toc95149017 \h </w:instrText>
        </w:r>
        <w:r w:rsidR="00324C31">
          <w:rPr>
            <w:webHidden/>
          </w:rPr>
        </w:r>
        <w:r w:rsidR="00324C31">
          <w:rPr>
            <w:webHidden/>
          </w:rPr>
          <w:fldChar w:fldCharType="separate"/>
        </w:r>
        <w:r w:rsidR="00324C31">
          <w:rPr>
            <w:webHidden/>
          </w:rPr>
          <w:t>125</w:t>
        </w:r>
        <w:r w:rsidR="00324C31">
          <w:rPr>
            <w:webHidden/>
          </w:rPr>
          <w:fldChar w:fldCharType="end"/>
        </w:r>
      </w:hyperlink>
    </w:p>
    <w:p w14:paraId="3E0D4E2D" w14:textId="77777777" w:rsidR="00324C31" w:rsidRDefault="003B708E">
      <w:pPr>
        <w:pStyle w:val="36"/>
        <w:rPr>
          <w:rFonts w:asciiTheme="minorHAnsi" w:eastAsiaTheme="minorEastAsia" w:hAnsiTheme="minorHAnsi" w:cstheme="minorBidi"/>
          <w:bCs w:val="0"/>
          <w:iCs w:val="0"/>
          <w:sz w:val="22"/>
          <w:szCs w:val="22"/>
        </w:rPr>
      </w:pPr>
      <w:hyperlink w:anchor="_Toc95149018" w:history="1">
        <w:r w:rsidR="00324C31" w:rsidRPr="00E575B7">
          <w:rPr>
            <w:rStyle w:val="af1"/>
          </w:rPr>
          <w:t>5.1.3.</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«tSecrLevelComplex»</w:t>
        </w:r>
        <w:r w:rsidR="00324C31">
          <w:rPr>
            <w:webHidden/>
          </w:rPr>
          <w:tab/>
        </w:r>
        <w:r w:rsidR="00324C31">
          <w:rPr>
            <w:webHidden/>
          </w:rPr>
          <w:fldChar w:fldCharType="begin"/>
        </w:r>
        <w:r w:rsidR="00324C31">
          <w:rPr>
            <w:webHidden/>
          </w:rPr>
          <w:instrText xml:space="preserve"> PAGEREF _Toc95149018 \h </w:instrText>
        </w:r>
        <w:r w:rsidR="00324C31">
          <w:rPr>
            <w:webHidden/>
          </w:rPr>
        </w:r>
        <w:r w:rsidR="00324C31">
          <w:rPr>
            <w:webHidden/>
          </w:rPr>
          <w:fldChar w:fldCharType="separate"/>
        </w:r>
        <w:r w:rsidR="00324C31">
          <w:rPr>
            <w:webHidden/>
          </w:rPr>
          <w:t>127</w:t>
        </w:r>
        <w:r w:rsidR="00324C31">
          <w:rPr>
            <w:webHidden/>
          </w:rPr>
          <w:fldChar w:fldCharType="end"/>
        </w:r>
      </w:hyperlink>
    </w:p>
    <w:p w14:paraId="1F7CEA25" w14:textId="77777777" w:rsidR="00324C31" w:rsidRDefault="003B708E">
      <w:pPr>
        <w:pStyle w:val="36"/>
        <w:rPr>
          <w:rFonts w:asciiTheme="minorHAnsi" w:eastAsiaTheme="minorEastAsia" w:hAnsiTheme="minorHAnsi" w:cstheme="minorBidi"/>
          <w:bCs w:val="0"/>
          <w:iCs w:val="0"/>
          <w:sz w:val="22"/>
          <w:szCs w:val="22"/>
        </w:rPr>
      </w:pPr>
      <w:hyperlink w:anchor="_Toc95149019" w:history="1">
        <w:r w:rsidR="00324C31" w:rsidRPr="00E575B7">
          <w:rPr>
            <w:rStyle w:val="af1"/>
          </w:rPr>
          <w:t>5.1.4.</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«tCdDocComplex»</w:t>
        </w:r>
        <w:r w:rsidR="00324C31">
          <w:rPr>
            <w:webHidden/>
          </w:rPr>
          <w:tab/>
        </w:r>
        <w:r w:rsidR="00324C31">
          <w:rPr>
            <w:webHidden/>
          </w:rPr>
          <w:fldChar w:fldCharType="begin"/>
        </w:r>
        <w:r w:rsidR="00324C31">
          <w:rPr>
            <w:webHidden/>
          </w:rPr>
          <w:instrText xml:space="preserve"> PAGEREF _Toc95149019 \h </w:instrText>
        </w:r>
        <w:r w:rsidR="00324C31">
          <w:rPr>
            <w:webHidden/>
          </w:rPr>
        </w:r>
        <w:r w:rsidR="00324C31">
          <w:rPr>
            <w:webHidden/>
          </w:rPr>
          <w:fldChar w:fldCharType="separate"/>
        </w:r>
        <w:r w:rsidR="00324C31">
          <w:rPr>
            <w:webHidden/>
          </w:rPr>
          <w:t>127</w:t>
        </w:r>
        <w:r w:rsidR="00324C31">
          <w:rPr>
            <w:webHidden/>
          </w:rPr>
          <w:fldChar w:fldCharType="end"/>
        </w:r>
      </w:hyperlink>
    </w:p>
    <w:p w14:paraId="162F4019" w14:textId="77777777" w:rsidR="00324C31" w:rsidRDefault="003B708E">
      <w:pPr>
        <w:pStyle w:val="36"/>
        <w:rPr>
          <w:rFonts w:asciiTheme="minorHAnsi" w:eastAsiaTheme="minorEastAsia" w:hAnsiTheme="minorHAnsi" w:cstheme="minorBidi"/>
          <w:bCs w:val="0"/>
          <w:iCs w:val="0"/>
          <w:sz w:val="22"/>
          <w:szCs w:val="22"/>
        </w:rPr>
      </w:pPr>
      <w:hyperlink w:anchor="_Toc95149020" w:history="1">
        <w:r w:rsidR="00324C31" w:rsidRPr="00E575B7">
          <w:rPr>
            <w:rStyle w:val="af1"/>
          </w:rPr>
          <w:t>5.1.5.</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w:t>
        </w:r>
        <w:r w:rsidR="00324C31" w:rsidRPr="00E575B7">
          <w:rPr>
            <w:rStyle w:val="af1"/>
            <w:lang w:val="en-US"/>
          </w:rPr>
          <w:t>t</w:t>
        </w:r>
        <w:r w:rsidR="00324C31" w:rsidRPr="00E575B7">
          <w:rPr>
            <w:rStyle w:val="af1"/>
          </w:rPr>
          <w:t>VidOtchComplex»</w:t>
        </w:r>
        <w:r w:rsidR="00324C31">
          <w:rPr>
            <w:webHidden/>
          </w:rPr>
          <w:tab/>
        </w:r>
        <w:r w:rsidR="00324C31">
          <w:rPr>
            <w:webHidden/>
          </w:rPr>
          <w:fldChar w:fldCharType="begin"/>
        </w:r>
        <w:r w:rsidR="00324C31">
          <w:rPr>
            <w:webHidden/>
          </w:rPr>
          <w:instrText xml:space="preserve"> PAGEREF _Toc95149020 \h </w:instrText>
        </w:r>
        <w:r w:rsidR="00324C31">
          <w:rPr>
            <w:webHidden/>
          </w:rPr>
        </w:r>
        <w:r w:rsidR="00324C31">
          <w:rPr>
            <w:webHidden/>
          </w:rPr>
          <w:fldChar w:fldCharType="separate"/>
        </w:r>
        <w:r w:rsidR="00324C31">
          <w:rPr>
            <w:webHidden/>
          </w:rPr>
          <w:t>129</w:t>
        </w:r>
        <w:r w:rsidR="00324C31">
          <w:rPr>
            <w:webHidden/>
          </w:rPr>
          <w:fldChar w:fldCharType="end"/>
        </w:r>
      </w:hyperlink>
    </w:p>
    <w:p w14:paraId="2DBAAA78" w14:textId="77777777" w:rsidR="00324C31" w:rsidRDefault="003B708E">
      <w:pPr>
        <w:pStyle w:val="36"/>
        <w:rPr>
          <w:rFonts w:asciiTheme="minorHAnsi" w:eastAsiaTheme="minorEastAsia" w:hAnsiTheme="minorHAnsi" w:cstheme="minorBidi"/>
          <w:bCs w:val="0"/>
          <w:iCs w:val="0"/>
          <w:sz w:val="22"/>
          <w:szCs w:val="22"/>
        </w:rPr>
      </w:pPr>
      <w:hyperlink w:anchor="_Toc95149021" w:history="1">
        <w:r w:rsidR="00324C31" w:rsidRPr="00E575B7">
          <w:rPr>
            <w:rStyle w:val="af1"/>
          </w:rPr>
          <w:t>5.1.6.</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«tInf_PD»</w:t>
        </w:r>
        <w:r w:rsidR="00324C31">
          <w:rPr>
            <w:webHidden/>
          </w:rPr>
          <w:tab/>
        </w:r>
        <w:r w:rsidR="00324C31">
          <w:rPr>
            <w:webHidden/>
          </w:rPr>
          <w:fldChar w:fldCharType="begin"/>
        </w:r>
        <w:r w:rsidR="00324C31">
          <w:rPr>
            <w:webHidden/>
          </w:rPr>
          <w:instrText xml:space="preserve"> PAGEREF _Toc95149021 \h </w:instrText>
        </w:r>
        <w:r w:rsidR="00324C31">
          <w:rPr>
            <w:webHidden/>
          </w:rPr>
        </w:r>
        <w:r w:rsidR="00324C31">
          <w:rPr>
            <w:webHidden/>
          </w:rPr>
          <w:fldChar w:fldCharType="separate"/>
        </w:r>
        <w:r w:rsidR="00324C31">
          <w:rPr>
            <w:webHidden/>
          </w:rPr>
          <w:t>129</w:t>
        </w:r>
        <w:r w:rsidR="00324C31">
          <w:rPr>
            <w:webHidden/>
          </w:rPr>
          <w:fldChar w:fldCharType="end"/>
        </w:r>
      </w:hyperlink>
    </w:p>
    <w:p w14:paraId="6D2A7796" w14:textId="77777777" w:rsidR="00324C31" w:rsidRDefault="003B708E">
      <w:pPr>
        <w:pStyle w:val="36"/>
        <w:rPr>
          <w:rFonts w:asciiTheme="minorHAnsi" w:eastAsiaTheme="minorEastAsia" w:hAnsiTheme="minorHAnsi" w:cstheme="minorBidi"/>
          <w:bCs w:val="0"/>
          <w:iCs w:val="0"/>
          <w:sz w:val="22"/>
          <w:szCs w:val="22"/>
        </w:rPr>
      </w:pPr>
      <w:hyperlink w:anchor="_Toc95149022" w:history="1">
        <w:r w:rsidR="00324C31" w:rsidRPr="00E575B7">
          <w:rPr>
            <w:rStyle w:val="af1"/>
          </w:rPr>
          <w:t>5.1.7.</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«tInf_PD_ITEM»</w:t>
        </w:r>
        <w:r w:rsidR="00324C31">
          <w:rPr>
            <w:webHidden/>
          </w:rPr>
          <w:tab/>
        </w:r>
        <w:r w:rsidR="00324C31">
          <w:rPr>
            <w:webHidden/>
          </w:rPr>
          <w:fldChar w:fldCharType="begin"/>
        </w:r>
        <w:r w:rsidR="00324C31">
          <w:rPr>
            <w:webHidden/>
          </w:rPr>
          <w:instrText xml:space="preserve"> PAGEREF _Toc95149022 \h </w:instrText>
        </w:r>
        <w:r w:rsidR="00324C31">
          <w:rPr>
            <w:webHidden/>
          </w:rPr>
        </w:r>
        <w:r w:rsidR="00324C31">
          <w:rPr>
            <w:webHidden/>
          </w:rPr>
          <w:fldChar w:fldCharType="separate"/>
        </w:r>
        <w:r w:rsidR="00324C31">
          <w:rPr>
            <w:webHidden/>
          </w:rPr>
          <w:t>129</w:t>
        </w:r>
        <w:r w:rsidR="00324C31">
          <w:rPr>
            <w:webHidden/>
          </w:rPr>
          <w:fldChar w:fldCharType="end"/>
        </w:r>
      </w:hyperlink>
    </w:p>
    <w:p w14:paraId="113AA5F6" w14:textId="77777777" w:rsidR="00324C31" w:rsidRDefault="003B708E">
      <w:pPr>
        <w:pStyle w:val="36"/>
        <w:rPr>
          <w:rFonts w:asciiTheme="minorHAnsi" w:eastAsiaTheme="minorEastAsia" w:hAnsiTheme="minorHAnsi" w:cstheme="minorBidi"/>
          <w:bCs w:val="0"/>
          <w:iCs w:val="0"/>
          <w:sz w:val="22"/>
          <w:szCs w:val="22"/>
        </w:rPr>
      </w:pPr>
      <w:hyperlink w:anchor="_Toc95149023" w:history="1">
        <w:r w:rsidR="00324C31" w:rsidRPr="00E575B7">
          <w:rPr>
            <w:rStyle w:val="af1"/>
          </w:rPr>
          <w:t>5.1.8.</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«tVidPayComplex»</w:t>
        </w:r>
        <w:r w:rsidR="00324C31">
          <w:rPr>
            <w:webHidden/>
          </w:rPr>
          <w:tab/>
        </w:r>
        <w:r w:rsidR="00324C31">
          <w:rPr>
            <w:webHidden/>
          </w:rPr>
          <w:fldChar w:fldCharType="begin"/>
        </w:r>
        <w:r w:rsidR="00324C31">
          <w:rPr>
            <w:webHidden/>
          </w:rPr>
          <w:instrText xml:space="preserve"> PAGEREF _Toc95149023 \h </w:instrText>
        </w:r>
        <w:r w:rsidR="00324C31">
          <w:rPr>
            <w:webHidden/>
          </w:rPr>
        </w:r>
        <w:r w:rsidR="00324C31">
          <w:rPr>
            <w:webHidden/>
          </w:rPr>
          <w:fldChar w:fldCharType="separate"/>
        </w:r>
        <w:r w:rsidR="00324C31">
          <w:rPr>
            <w:webHidden/>
          </w:rPr>
          <w:t>133</w:t>
        </w:r>
        <w:r w:rsidR="00324C31">
          <w:rPr>
            <w:webHidden/>
          </w:rPr>
          <w:fldChar w:fldCharType="end"/>
        </w:r>
      </w:hyperlink>
    </w:p>
    <w:p w14:paraId="11FD9A93" w14:textId="77777777" w:rsidR="00324C31" w:rsidRDefault="003B708E">
      <w:pPr>
        <w:pStyle w:val="36"/>
        <w:rPr>
          <w:rFonts w:asciiTheme="minorHAnsi" w:eastAsiaTheme="minorEastAsia" w:hAnsiTheme="minorHAnsi" w:cstheme="minorBidi"/>
          <w:bCs w:val="0"/>
          <w:iCs w:val="0"/>
          <w:sz w:val="22"/>
          <w:szCs w:val="22"/>
        </w:rPr>
      </w:pPr>
      <w:hyperlink w:anchor="_Toc95149024" w:history="1">
        <w:r w:rsidR="00324C31" w:rsidRPr="00E575B7">
          <w:rPr>
            <w:rStyle w:val="af1"/>
          </w:rPr>
          <w:t>5.1.9.</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«tInf_PAY»</w:t>
        </w:r>
        <w:r w:rsidR="00324C31">
          <w:rPr>
            <w:webHidden/>
          </w:rPr>
          <w:tab/>
        </w:r>
        <w:r w:rsidR="00324C31">
          <w:rPr>
            <w:webHidden/>
          </w:rPr>
          <w:fldChar w:fldCharType="begin"/>
        </w:r>
        <w:r w:rsidR="00324C31">
          <w:rPr>
            <w:webHidden/>
          </w:rPr>
          <w:instrText xml:space="preserve"> PAGEREF _Toc95149024 \h </w:instrText>
        </w:r>
        <w:r w:rsidR="00324C31">
          <w:rPr>
            <w:webHidden/>
          </w:rPr>
        </w:r>
        <w:r w:rsidR="00324C31">
          <w:rPr>
            <w:webHidden/>
          </w:rPr>
          <w:fldChar w:fldCharType="separate"/>
        </w:r>
        <w:r w:rsidR="00324C31">
          <w:rPr>
            <w:webHidden/>
          </w:rPr>
          <w:t>133</w:t>
        </w:r>
        <w:r w:rsidR="00324C31">
          <w:rPr>
            <w:webHidden/>
          </w:rPr>
          <w:fldChar w:fldCharType="end"/>
        </w:r>
      </w:hyperlink>
    </w:p>
    <w:p w14:paraId="491FA276" w14:textId="77777777" w:rsidR="00324C31" w:rsidRDefault="003B708E">
      <w:pPr>
        <w:pStyle w:val="36"/>
        <w:rPr>
          <w:rFonts w:asciiTheme="minorHAnsi" w:eastAsiaTheme="minorEastAsia" w:hAnsiTheme="minorHAnsi" w:cstheme="minorBidi"/>
          <w:bCs w:val="0"/>
          <w:iCs w:val="0"/>
          <w:sz w:val="22"/>
          <w:szCs w:val="22"/>
        </w:rPr>
      </w:pPr>
      <w:hyperlink w:anchor="_Toc95149025" w:history="1">
        <w:r w:rsidR="00324C31" w:rsidRPr="00E575B7">
          <w:rPr>
            <w:rStyle w:val="af1"/>
          </w:rPr>
          <w:t>5.1.10.</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«tBank_PAY»</w:t>
        </w:r>
        <w:r w:rsidR="00324C31">
          <w:rPr>
            <w:webHidden/>
          </w:rPr>
          <w:tab/>
        </w:r>
        <w:r w:rsidR="00324C31">
          <w:rPr>
            <w:webHidden/>
          </w:rPr>
          <w:fldChar w:fldCharType="begin"/>
        </w:r>
        <w:r w:rsidR="00324C31">
          <w:rPr>
            <w:webHidden/>
          </w:rPr>
          <w:instrText xml:space="preserve"> PAGEREF _Toc95149025 \h </w:instrText>
        </w:r>
        <w:r w:rsidR="00324C31">
          <w:rPr>
            <w:webHidden/>
          </w:rPr>
        </w:r>
        <w:r w:rsidR="00324C31">
          <w:rPr>
            <w:webHidden/>
          </w:rPr>
          <w:fldChar w:fldCharType="separate"/>
        </w:r>
        <w:r w:rsidR="00324C31">
          <w:rPr>
            <w:webHidden/>
          </w:rPr>
          <w:t>133</w:t>
        </w:r>
        <w:r w:rsidR="00324C31">
          <w:rPr>
            <w:webHidden/>
          </w:rPr>
          <w:fldChar w:fldCharType="end"/>
        </w:r>
      </w:hyperlink>
    </w:p>
    <w:p w14:paraId="5DA87763" w14:textId="77777777" w:rsidR="00324C31" w:rsidRDefault="003B708E">
      <w:pPr>
        <w:pStyle w:val="36"/>
        <w:rPr>
          <w:rFonts w:asciiTheme="minorHAnsi" w:eastAsiaTheme="minorEastAsia" w:hAnsiTheme="minorHAnsi" w:cstheme="minorBidi"/>
          <w:bCs w:val="0"/>
          <w:iCs w:val="0"/>
          <w:sz w:val="22"/>
          <w:szCs w:val="22"/>
        </w:rPr>
      </w:pPr>
      <w:hyperlink w:anchor="_Toc95149026" w:history="1">
        <w:r w:rsidR="00324C31" w:rsidRPr="00E575B7">
          <w:rPr>
            <w:rStyle w:val="af1"/>
          </w:rPr>
          <w:t>5.1.11.</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«tInf_Pl_Order»</w:t>
        </w:r>
        <w:r w:rsidR="00324C31">
          <w:rPr>
            <w:webHidden/>
          </w:rPr>
          <w:tab/>
        </w:r>
        <w:r w:rsidR="00324C31">
          <w:rPr>
            <w:webHidden/>
          </w:rPr>
          <w:fldChar w:fldCharType="begin"/>
        </w:r>
        <w:r w:rsidR="00324C31">
          <w:rPr>
            <w:webHidden/>
          </w:rPr>
          <w:instrText xml:space="preserve"> PAGEREF _Toc95149026 \h </w:instrText>
        </w:r>
        <w:r w:rsidR="00324C31">
          <w:rPr>
            <w:webHidden/>
          </w:rPr>
        </w:r>
        <w:r w:rsidR="00324C31">
          <w:rPr>
            <w:webHidden/>
          </w:rPr>
          <w:fldChar w:fldCharType="separate"/>
        </w:r>
        <w:r w:rsidR="00324C31">
          <w:rPr>
            <w:webHidden/>
          </w:rPr>
          <w:t>134</w:t>
        </w:r>
        <w:r w:rsidR="00324C31">
          <w:rPr>
            <w:webHidden/>
          </w:rPr>
          <w:fldChar w:fldCharType="end"/>
        </w:r>
      </w:hyperlink>
    </w:p>
    <w:p w14:paraId="22F8E7BC" w14:textId="77777777" w:rsidR="00324C31" w:rsidRDefault="003B708E">
      <w:pPr>
        <w:pStyle w:val="36"/>
        <w:rPr>
          <w:rFonts w:asciiTheme="minorHAnsi" w:eastAsiaTheme="minorEastAsia" w:hAnsiTheme="minorHAnsi" w:cstheme="minorBidi"/>
          <w:bCs w:val="0"/>
          <w:iCs w:val="0"/>
          <w:sz w:val="22"/>
          <w:szCs w:val="22"/>
        </w:rPr>
      </w:pPr>
      <w:hyperlink w:anchor="_Toc95149027" w:history="1">
        <w:r w:rsidR="00324C31" w:rsidRPr="00E575B7">
          <w:rPr>
            <w:rStyle w:val="af1"/>
          </w:rPr>
          <w:t>5.1.12.</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«tInf_KBK»</w:t>
        </w:r>
        <w:r w:rsidR="00324C31">
          <w:rPr>
            <w:webHidden/>
          </w:rPr>
          <w:tab/>
        </w:r>
        <w:r w:rsidR="00324C31">
          <w:rPr>
            <w:webHidden/>
          </w:rPr>
          <w:fldChar w:fldCharType="begin"/>
        </w:r>
        <w:r w:rsidR="00324C31">
          <w:rPr>
            <w:webHidden/>
          </w:rPr>
          <w:instrText xml:space="preserve"> PAGEREF _Toc95149027 \h </w:instrText>
        </w:r>
        <w:r w:rsidR="00324C31">
          <w:rPr>
            <w:webHidden/>
          </w:rPr>
        </w:r>
        <w:r w:rsidR="00324C31">
          <w:rPr>
            <w:webHidden/>
          </w:rPr>
          <w:fldChar w:fldCharType="separate"/>
        </w:r>
        <w:r w:rsidR="00324C31">
          <w:rPr>
            <w:webHidden/>
          </w:rPr>
          <w:t>134</w:t>
        </w:r>
        <w:r w:rsidR="00324C31">
          <w:rPr>
            <w:webHidden/>
          </w:rPr>
          <w:fldChar w:fldCharType="end"/>
        </w:r>
      </w:hyperlink>
    </w:p>
    <w:p w14:paraId="41DED7CF" w14:textId="77777777" w:rsidR="00324C31" w:rsidRDefault="003B708E">
      <w:pPr>
        <w:pStyle w:val="36"/>
        <w:rPr>
          <w:rFonts w:asciiTheme="minorHAnsi" w:eastAsiaTheme="minorEastAsia" w:hAnsiTheme="minorHAnsi" w:cstheme="minorBidi"/>
          <w:bCs w:val="0"/>
          <w:iCs w:val="0"/>
          <w:sz w:val="22"/>
          <w:szCs w:val="22"/>
        </w:rPr>
      </w:pPr>
      <w:hyperlink w:anchor="_Toc95149028" w:history="1">
        <w:r w:rsidR="00324C31" w:rsidRPr="00E575B7">
          <w:rPr>
            <w:rStyle w:val="af1"/>
          </w:rPr>
          <w:t>5.1.13.</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«tInf_KBK_ITEM»</w:t>
        </w:r>
        <w:r w:rsidR="00324C31">
          <w:rPr>
            <w:webHidden/>
          </w:rPr>
          <w:tab/>
        </w:r>
        <w:r w:rsidR="00324C31">
          <w:rPr>
            <w:webHidden/>
          </w:rPr>
          <w:fldChar w:fldCharType="begin"/>
        </w:r>
        <w:r w:rsidR="00324C31">
          <w:rPr>
            <w:webHidden/>
          </w:rPr>
          <w:instrText xml:space="preserve"> PAGEREF _Toc95149028 \h </w:instrText>
        </w:r>
        <w:r w:rsidR="00324C31">
          <w:rPr>
            <w:webHidden/>
          </w:rPr>
        </w:r>
        <w:r w:rsidR="00324C31">
          <w:rPr>
            <w:webHidden/>
          </w:rPr>
          <w:fldChar w:fldCharType="separate"/>
        </w:r>
        <w:r w:rsidR="00324C31">
          <w:rPr>
            <w:webHidden/>
          </w:rPr>
          <w:t>135</w:t>
        </w:r>
        <w:r w:rsidR="00324C31">
          <w:rPr>
            <w:webHidden/>
          </w:rPr>
          <w:fldChar w:fldCharType="end"/>
        </w:r>
      </w:hyperlink>
    </w:p>
    <w:p w14:paraId="1D0A091A" w14:textId="77777777" w:rsidR="00324C31" w:rsidRDefault="003B708E">
      <w:pPr>
        <w:pStyle w:val="36"/>
        <w:rPr>
          <w:rFonts w:asciiTheme="minorHAnsi" w:eastAsiaTheme="minorEastAsia" w:hAnsiTheme="minorHAnsi" w:cstheme="minorBidi"/>
          <w:bCs w:val="0"/>
          <w:iCs w:val="0"/>
          <w:sz w:val="22"/>
          <w:szCs w:val="22"/>
        </w:rPr>
      </w:pPr>
      <w:hyperlink w:anchor="_Toc95149029" w:history="1">
        <w:r w:rsidR="00324C31" w:rsidRPr="00E575B7">
          <w:rPr>
            <w:rStyle w:val="af1"/>
          </w:rPr>
          <w:t>5.1.14.</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«tTypeKBKComplex»</w:t>
        </w:r>
        <w:r w:rsidR="00324C31">
          <w:rPr>
            <w:webHidden/>
          </w:rPr>
          <w:tab/>
        </w:r>
        <w:r w:rsidR="00324C31">
          <w:rPr>
            <w:webHidden/>
          </w:rPr>
          <w:fldChar w:fldCharType="begin"/>
        </w:r>
        <w:r w:rsidR="00324C31">
          <w:rPr>
            <w:webHidden/>
          </w:rPr>
          <w:instrText xml:space="preserve"> PAGEREF _Toc95149029 \h </w:instrText>
        </w:r>
        <w:r w:rsidR="00324C31">
          <w:rPr>
            <w:webHidden/>
          </w:rPr>
        </w:r>
        <w:r w:rsidR="00324C31">
          <w:rPr>
            <w:webHidden/>
          </w:rPr>
          <w:fldChar w:fldCharType="separate"/>
        </w:r>
        <w:r w:rsidR="00324C31">
          <w:rPr>
            <w:webHidden/>
          </w:rPr>
          <w:t>136</w:t>
        </w:r>
        <w:r w:rsidR="00324C31">
          <w:rPr>
            <w:webHidden/>
          </w:rPr>
          <w:fldChar w:fldCharType="end"/>
        </w:r>
      </w:hyperlink>
    </w:p>
    <w:p w14:paraId="250BE950" w14:textId="77777777" w:rsidR="00324C31" w:rsidRDefault="003B708E">
      <w:pPr>
        <w:pStyle w:val="36"/>
        <w:rPr>
          <w:rFonts w:asciiTheme="minorHAnsi" w:eastAsiaTheme="minorEastAsia" w:hAnsiTheme="minorHAnsi" w:cstheme="minorBidi"/>
          <w:bCs w:val="0"/>
          <w:iCs w:val="0"/>
          <w:sz w:val="22"/>
          <w:szCs w:val="22"/>
        </w:rPr>
      </w:pPr>
      <w:hyperlink w:anchor="_Toc95149030" w:history="1">
        <w:r w:rsidR="00324C31" w:rsidRPr="00E575B7">
          <w:rPr>
            <w:rStyle w:val="af1"/>
          </w:rPr>
          <w:t>5.1.15.</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«tDirSumComplex»</w:t>
        </w:r>
        <w:r w:rsidR="00324C31">
          <w:rPr>
            <w:webHidden/>
          </w:rPr>
          <w:tab/>
        </w:r>
        <w:r w:rsidR="00324C31">
          <w:rPr>
            <w:webHidden/>
          </w:rPr>
          <w:fldChar w:fldCharType="begin"/>
        </w:r>
        <w:r w:rsidR="00324C31">
          <w:rPr>
            <w:webHidden/>
          </w:rPr>
          <w:instrText xml:space="preserve"> PAGEREF _Toc95149030 \h </w:instrText>
        </w:r>
        <w:r w:rsidR="00324C31">
          <w:rPr>
            <w:webHidden/>
          </w:rPr>
        </w:r>
        <w:r w:rsidR="00324C31">
          <w:rPr>
            <w:webHidden/>
          </w:rPr>
          <w:fldChar w:fldCharType="separate"/>
        </w:r>
        <w:r w:rsidR="00324C31">
          <w:rPr>
            <w:webHidden/>
          </w:rPr>
          <w:t>136</w:t>
        </w:r>
        <w:r w:rsidR="00324C31">
          <w:rPr>
            <w:webHidden/>
          </w:rPr>
          <w:fldChar w:fldCharType="end"/>
        </w:r>
      </w:hyperlink>
    </w:p>
    <w:p w14:paraId="550264BF" w14:textId="77777777" w:rsidR="00324C31" w:rsidRDefault="003B708E">
      <w:pPr>
        <w:pStyle w:val="36"/>
        <w:rPr>
          <w:rFonts w:asciiTheme="minorHAnsi" w:eastAsiaTheme="minorEastAsia" w:hAnsiTheme="minorHAnsi" w:cstheme="minorBidi"/>
          <w:bCs w:val="0"/>
          <w:iCs w:val="0"/>
          <w:sz w:val="22"/>
          <w:szCs w:val="22"/>
        </w:rPr>
      </w:pPr>
      <w:hyperlink w:anchor="_Toc95149031" w:history="1">
        <w:r w:rsidR="00324C31" w:rsidRPr="00E575B7">
          <w:rPr>
            <w:rStyle w:val="af1"/>
          </w:rPr>
          <w:t>5.1.16.</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w:t>
        </w:r>
        <w:r w:rsidR="00324C31" w:rsidRPr="00E575B7">
          <w:rPr>
            <w:rStyle w:val="af1"/>
            <w:lang w:val="en-US"/>
          </w:rPr>
          <w:t>t</w:t>
        </w:r>
        <w:r w:rsidR="00324C31" w:rsidRPr="00E575B7">
          <w:rPr>
            <w:rStyle w:val="af1"/>
          </w:rPr>
          <w:t>Inf_</w:t>
        </w:r>
        <w:r w:rsidR="00324C31" w:rsidRPr="00E575B7">
          <w:rPr>
            <w:rStyle w:val="af1"/>
            <w:lang w:val="en-US"/>
          </w:rPr>
          <w:t>Order</w:t>
        </w:r>
        <w:r w:rsidR="00324C31" w:rsidRPr="00E575B7">
          <w:rPr>
            <w:rStyle w:val="af1"/>
          </w:rPr>
          <w:t>»</w:t>
        </w:r>
        <w:r w:rsidR="00324C31">
          <w:rPr>
            <w:webHidden/>
          </w:rPr>
          <w:tab/>
        </w:r>
        <w:r w:rsidR="00324C31">
          <w:rPr>
            <w:webHidden/>
          </w:rPr>
          <w:fldChar w:fldCharType="begin"/>
        </w:r>
        <w:r w:rsidR="00324C31">
          <w:rPr>
            <w:webHidden/>
          </w:rPr>
          <w:instrText xml:space="preserve"> PAGEREF _Toc95149031 \h </w:instrText>
        </w:r>
        <w:r w:rsidR="00324C31">
          <w:rPr>
            <w:webHidden/>
          </w:rPr>
        </w:r>
        <w:r w:rsidR="00324C31">
          <w:rPr>
            <w:webHidden/>
          </w:rPr>
          <w:fldChar w:fldCharType="separate"/>
        </w:r>
        <w:r w:rsidR="00324C31">
          <w:rPr>
            <w:webHidden/>
          </w:rPr>
          <w:t>137</w:t>
        </w:r>
        <w:r w:rsidR="00324C31">
          <w:rPr>
            <w:webHidden/>
          </w:rPr>
          <w:fldChar w:fldCharType="end"/>
        </w:r>
      </w:hyperlink>
    </w:p>
    <w:p w14:paraId="57DFE68D" w14:textId="77777777" w:rsidR="00324C31" w:rsidRDefault="003B708E">
      <w:pPr>
        <w:pStyle w:val="36"/>
        <w:rPr>
          <w:rFonts w:asciiTheme="minorHAnsi" w:eastAsiaTheme="minorEastAsia" w:hAnsiTheme="minorHAnsi" w:cstheme="minorBidi"/>
          <w:bCs w:val="0"/>
          <w:iCs w:val="0"/>
          <w:sz w:val="22"/>
          <w:szCs w:val="22"/>
        </w:rPr>
      </w:pPr>
      <w:hyperlink w:anchor="_Toc95149032" w:history="1">
        <w:r w:rsidR="00324C31" w:rsidRPr="00E575B7">
          <w:rPr>
            <w:rStyle w:val="af1"/>
          </w:rPr>
          <w:t>5.1.17.</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«tInf_</w:t>
        </w:r>
        <w:r w:rsidR="00324C31" w:rsidRPr="00E575B7">
          <w:rPr>
            <w:rStyle w:val="af1"/>
            <w:lang w:val="en-US"/>
          </w:rPr>
          <w:t>Order</w:t>
        </w:r>
        <w:r w:rsidR="00324C31" w:rsidRPr="00E575B7">
          <w:rPr>
            <w:rStyle w:val="af1"/>
          </w:rPr>
          <w:t>_ITEM»</w:t>
        </w:r>
        <w:r w:rsidR="00324C31">
          <w:rPr>
            <w:webHidden/>
          </w:rPr>
          <w:tab/>
        </w:r>
        <w:r w:rsidR="00324C31">
          <w:rPr>
            <w:webHidden/>
          </w:rPr>
          <w:fldChar w:fldCharType="begin"/>
        </w:r>
        <w:r w:rsidR="00324C31">
          <w:rPr>
            <w:webHidden/>
          </w:rPr>
          <w:instrText xml:space="preserve"> PAGEREF _Toc95149032 \h </w:instrText>
        </w:r>
        <w:r w:rsidR="00324C31">
          <w:rPr>
            <w:webHidden/>
          </w:rPr>
        </w:r>
        <w:r w:rsidR="00324C31">
          <w:rPr>
            <w:webHidden/>
          </w:rPr>
          <w:fldChar w:fldCharType="separate"/>
        </w:r>
        <w:r w:rsidR="00324C31">
          <w:rPr>
            <w:webHidden/>
          </w:rPr>
          <w:t>137</w:t>
        </w:r>
        <w:r w:rsidR="00324C31">
          <w:rPr>
            <w:webHidden/>
          </w:rPr>
          <w:fldChar w:fldCharType="end"/>
        </w:r>
      </w:hyperlink>
    </w:p>
    <w:p w14:paraId="439C9008" w14:textId="77777777" w:rsidR="00324C31" w:rsidRDefault="003B708E">
      <w:pPr>
        <w:pStyle w:val="36"/>
        <w:rPr>
          <w:rFonts w:asciiTheme="minorHAnsi" w:eastAsiaTheme="minorEastAsia" w:hAnsiTheme="minorHAnsi" w:cstheme="minorBidi"/>
          <w:bCs w:val="0"/>
          <w:iCs w:val="0"/>
          <w:sz w:val="22"/>
          <w:szCs w:val="22"/>
        </w:rPr>
      </w:pPr>
      <w:hyperlink w:anchor="_Toc95149033" w:history="1">
        <w:r w:rsidR="00324C31" w:rsidRPr="00E575B7">
          <w:rPr>
            <w:rStyle w:val="af1"/>
          </w:rPr>
          <w:t>5.1.18.</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«tActual_</w:t>
        </w:r>
        <w:r w:rsidR="00324C31" w:rsidRPr="00E575B7">
          <w:rPr>
            <w:rStyle w:val="af1"/>
            <w:lang w:val="en-US"/>
          </w:rPr>
          <w:t>P</w:t>
        </w:r>
        <w:r w:rsidR="00324C31" w:rsidRPr="00E575B7">
          <w:rPr>
            <w:rStyle w:val="af1"/>
          </w:rPr>
          <w:t>ayer»</w:t>
        </w:r>
        <w:r w:rsidR="00324C31">
          <w:rPr>
            <w:webHidden/>
          </w:rPr>
          <w:tab/>
        </w:r>
        <w:r w:rsidR="00324C31">
          <w:rPr>
            <w:webHidden/>
          </w:rPr>
          <w:fldChar w:fldCharType="begin"/>
        </w:r>
        <w:r w:rsidR="00324C31">
          <w:rPr>
            <w:webHidden/>
          </w:rPr>
          <w:instrText xml:space="preserve"> PAGEREF _Toc95149033 \h </w:instrText>
        </w:r>
        <w:r w:rsidR="00324C31">
          <w:rPr>
            <w:webHidden/>
          </w:rPr>
        </w:r>
        <w:r w:rsidR="00324C31">
          <w:rPr>
            <w:webHidden/>
          </w:rPr>
          <w:fldChar w:fldCharType="separate"/>
        </w:r>
        <w:r w:rsidR="00324C31">
          <w:rPr>
            <w:webHidden/>
          </w:rPr>
          <w:t>140</w:t>
        </w:r>
        <w:r w:rsidR="00324C31">
          <w:rPr>
            <w:webHidden/>
          </w:rPr>
          <w:fldChar w:fldCharType="end"/>
        </w:r>
      </w:hyperlink>
    </w:p>
    <w:p w14:paraId="684E5074" w14:textId="77777777" w:rsidR="00324C31" w:rsidRDefault="003B708E">
      <w:pPr>
        <w:pStyle w:val="36"/>
        <w:rPr>
          <w:rFonts w:asciiTheme="minorHAnsi" w:eastAsiaTheme="minorEastAsia" w:hAnsiTheme="minorHAnsi" w:cstheme="minorBidi"/>
          <w:bCs w:val="0"/>
          <w:iCs w:val="0"/>
          <w:sz w:val="22"/>
          <w:szCs w:val="22"/>
        </w:rPr>
      </w:pPr>
      <w:hyperlink w:anchor="_Toc95149034" w:history="1">
        <w:r w:rsidR="00324C31" w:rsidRPr="00E575B7">
          <w:rPr>
            <w:rStyle w:val="af1"/>
          </w:rPr>
          <w:t>5.1.19.</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«tActual_Recip»</w:t>
        </w:r>
        <w:r w:rsidR="00324C31">
          <w:rPr>
            <w:webHidden/>
          </w:rPr>
          <w:tab/>
        </w:r>
        <w:r w:rsidR="00324C31">
          <w:rPr>
            <w:webHidden/>
          </w:rPr>
          <w:fldChar w:fldCharType="begin"/>
        </w:r>
        <w:r w:rsidR="00324C31">
          <w:rPr>
            <w:webHidden/>
          </w:rPr>
          <w:instrText xml:space="preserve"> PAGEREF _Toc95149034 \h </w:instrText>
        </w:r>
        <w:r w:rsidR="00324C31">
          <w:rPr>
            <w:webHidden/>
          </w:rPr>
        </w:r>
        <w:r w:rsidR="00324C31">
          <w:rPr>
            <w:webHidden/>
          </w:rPr>
          <w:fldChar w:fldCharType="separate"/>
        </w:r>
        <w:r w:rsidR="00324C31">
          <w:rPr>
            <w:webHidden/>
          </w:rPr>
          <w:t>141</w:t>
        </w:r>
        <w:r w:rsidR="00324C31">
          <w:rPr>
            <w:webHidden/>
          </w:rPr>
          <w:fldChar w:fldCharType="end"/>
        </w:r>
      </w:hyperlink>
    </w:p>
    <w:p w14:paraId="1F717245" w14:textId="77777777" w:rsidR="00324C31" w:rsidRDefault="003B708E">
      <w:pPr>
        <w:pStyle w:val="36"/>
        <w:rPr>
          <w:rFonts w:asciiTheme="minorHAnsi" w:eastAsiaTheme="minorEastAsia" w:hAnsiTheme="minorHAnsi" w:cstheme="minorBidi"/>
          <w:bCs w:val="0"/>
          <w:iCs w:val="0"/>
          <w:sz w:val="22"/>
          <w:szCs w:val="22"/>
        </w:rPr>
      </w:pPr>
      <w:hyperlink w:anchor="_Toc95149035" w:history="1">
        <w:r w:rsidR="00324C31" w:rsidRPr="00E575B7">
          <w:rPr>
            <w:rStyle w:val="af1"/>
          </w:rPr>
          <w:t>5.1.20.</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w:t>
        </w:r>
        <w:r w:rsidR="00324C31" w:rsidRPr="00E575B7">
          <w:rPr>
            <w:rStyle w:val="af1"/>
            <w:lang w:val="en-US"/>
          </w:rPr>
          <w:t>t</w:t>
        </w:r>
        <w:r w:rsidR="00324C31" w:rsidRPr="00E575B7">
          <w:rPr>
            <w:rStyle w:val="af1"/>
          </w:rPr>
          <w:t>Inf_</w:t>
        </w:r>
        <w:r w:rsidR="00324C31" w:rsidRPr="00E575B7">
          <w:rPr>
            <w:rStyle w:val="af1"/>
            <w:lang w:val="en-US"/>
          </w:rPr>
          <w:t>Order</w:t>
        </w:r>
        <w:r w:rsidR="00324C31" w:rsidRPr="00E575B7">
          <w:rPr>
            <w:rStyle w:val="af1"/>
          </w:rPr>
          <w:t>_KBK»</w:t>
        </w:r>
        <w:r w:rsidR="00324C31">
          <w:rPr>
            <w:webHidden/>
          </w:rPr>
          <w:tab/>
        </w:r>
        <w:r w:rsidR="00324C31">
          <w:rPr>
            <w:webHidden/>
          </w:rPr>
          <w:fldChar w:fldCharType="begin"/>
        </w:r>
        <w:r w:rsidR="00324C31">
          <w:rPr>
            <w:webHidden/>
          </w:rPr>
          <w:instrText xml:space="preserve"> PAGEREF _Toc95149035 \h </w:instrText>
        </w:r>
        <w:r w:rsidR="00324C31">
          <w:rPr>
            <w:webHidden/>
          </w:rPr>
        </w:r>
        <w:r w:rsidR="00324C31">
          <w:rPr>
            <w:webHidden/>
          </w:rPr>
          <w:fldChar w:fldCharType="separate"/>
        </w:r>
        <w:r w:rsidR="00324C31">
          <w:rPr>
            <w:webHidden/>
          </w:rPr>
          <w:t>143</w:t>
        </w:r>
        <w:r w:rsidR="00324C31">
          <w:rPr>
            <w:webHidden/>
          </w:rPr>
          <w:fldChar w:fldCharType="end"/>
        </w:r>
      </w:hyperlink>
    </w:p>
    <w:p w14:paraId="5E398BC5" w14:textId="77777777" w:rsidR="00324C31" w:rsidRDefault="003B708E">
      <w:pPr>
        <w:pStyle w:val="36"/>
        <w:rPr>
          <w:rFonts w:asciiTheme="minorHAnsi" w:eastAsiaTheme="minorEastAsia" w:hAnsiTheme="minorHAnsi" w:cstheme="minorBidi"/>
          <w:bCs w:val="0"/>
          <w:iCs w:val="0"/>
          <w:sz w:val="22"/>
          <w:szCs w:val="22"/>
        </w:rPr>
      </w:pPr>
      <w:hyperlink w:anchor="_Toc95149036" w:history="1">
        <w:r w:rsidR="00324C31" w:rsidRPr="00E575B7">
          <w:rPr>
            <w:rStyle w:val="af1"/>
          </w:rPr>
          <w:t>5.1.21.</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«tInf_</w:t>
        </w:r>
        <w:r w:rsidR="00324C31" w:rsidRPr="00E575B7">
          <w:rPr>
            <w:rStyle w:val="af1"/>
            <w:lang w:val="en-US"/>
          </w:rPr>
          <w:t>Order</w:t>
        </w:r>
        <w:r w:rsidR="00324C31" w:rsidRPr="00E575B7">
          <w:rPr>
            <w:rStyle w:val="af1"/>
          </w:rPr>
          <w:t>_KBK_ITEM»</w:t>
        </w:r>
        <w:r w:rsidR="00324C31">
          <w:rPr>
            <w:webHidden/>
          </w:rPr>
          <w:tab/>
        </w:r>
        <w:r w:rsidR="00324C31">
          <w:rPr>
            <w:webHidden/>
          </w:rPr>
          <w:fldChar w:fldCharType="begin"/>
        </w:r>
        <w:r w:rsidR="00324C31">
          <w:rPr>
            <w:webHidden/>
          </w:rPr>
          <w:instrText xml:space="preserve"> PAGEREF _Toc95149036 \h </w:instrText>
        </w:r>
        <w:r w:rsidR="00324C31">
          <w:rPr>
            <w:webHidden/>
          </w:rPr>
        </w:r>
        <w:r w:rsidR="00324C31">
          <w:rPr>
            <w:webHidden/>
          </w:rPr>
          <w:fldChar w:fldCharType="separate"/>
        </w:r>
        <w:r w:rsidR="00324C31">
          <w:rPr>
            <w:webHidden/>
          </w:rPr>
          <w:t>143</w:t>
        </w:r>
        <w:r w:rsidR="00324C31">
          <w:rPr>
            <w:webHidden/>
          </w:rPr>
          <w:fldChar w:fldCharType="end"/>
        </w:r>
      </w:hyperlink>
    </w:p>
    <w:p w14:paraId="60B3E213" w14:textId="77777777" w:rsidR="00324C31" w:rsidRDefault="003B708E">
      <w:pPr>
        <w:pStyle w:val="36"/>
        <w:rPr>
          <w:rFonts w:asciiTheme="minorHAnsi" w:eastAsiaTheme="minorEastAsia" w:hAnsiTheme="minorHAnsi" w:cstheme="minorBidi"/>
          <w:bCs w:val="0"/>
          <w:iCs w:val="0"/>
          <w:sz w:val="22"/>
          <w:szCs w:val="22"/>
        </w:rPr>
      </w:pPr>
      <w:hyperlink w:anchor="_Toc95149037" w:history="1">
        <w:r w:rsidR="00324C31" w:rsidRPr="00E575B7">
          <w:rPr>
            <w:rStyle w:val="af1"/>
          </w:rPr>
          <w:t>5.1.22.</w:t>
        </w:r>
        <w:r w:rsidR="00324C31">
          <w:rPr>
            <w:rFonts w:asciiTheme="minorHAnsi" w:eastAsiaTheme="minorEastAsia" w:hAnsiTheme="minorHAnsi" w:cstheme="minorBidi"/>
            <w:bCs w:val="0"/>
            <w:iCs w:val="0"/>
            <w:sz w:val="22"/>
            <w:szCs w:val="22"/>
          </w:rPr>
          <w:tab/>
        </w:r>
        <w:r w:rsidR="00324C31" w:rsidRPr="00E575B7">
          <w:rPr>
            <w:rStyle w:val="af1"/>
          </w:rPr>
          <w:t>Пример XML</w:t>
        </w:r>
        <w:r w:rsidR="00324C31">
          <w:rPr>
            <w:webHidden/>
          </w:rPr>
          <w:tab/>
        </w:r>
        <w:r w:rsidR="00324C31">
          <w:rPr>
            <w:webHidden/>
          </w:rPr>
          <w:fldChar w:fldCharType="begin"/>
        </w:r>
        <w:r w:rsidR="00324C31">
          <w:rPr>
            <w:webHidden/>
          </w:rPr>
          <w:instrText xml:space="preserve"> PAGEREF _Toc95149037 \h </w:instrText>
        </w:r>
        <w:r w:rsidR="00324C31">
          <w:rPr>
            <w:webHidden/>
          </w:rPr>
        </w:r>
        <w:r w:rsidR="00324C31">
          <w:rPr>
            <w:webHidden/>
          </w:rPr>
          <w:fldChar w:fldCharType="separate"/>
        </w:r>
        <w:r w:rsidR="00324C31">
          <w:rPr>
            <w:webHidden/>
          </w:rPr>
          <w:t>145</w:t>
        </w:r>
        <w:r w:rsidR="00324C31">
          <w:rPr>
            <w:webHidden/>
          </w:rPr>
          <w:fldChar w:fldCharType="end"/>
        </w:r>
      </w:hyperlink>
    </w:p>
    <w:p w14:paraId="6FF4E71D" w14:textId="77777777" w:rsidR="00324C31" w:rsidRDefault="003B708E">
      <w:pPr>
        <w:pStyle w:val="15"/>
        <w:rPr>
          <w:rFonts w:asciiTheme="minorHAnsi" w:eastAsiaTheme="minorEastAsia" w:hAnsiTheme="minorHAnsi" w:cstheme="minorBidi"/>
          <w:b w:val="0"/>
          <w:bCs w:val="0"/>
          <w:caps w:val="0"/>
          <w:sz w:val="22"/>
          <w:szCs w:val="22"/>
        </w:rPr>
      </w:pPr>
      <w:hyperlink w:anchor="_Toc95149038" w:history="1">
        <w:r w:rsidR="00324C31" w:rsidRPr="00E575B7">
          <w:rPr>
            <w:rStyle w:val="af1"/>
          </w:rPr>
          <w:t>6.</w:t>
        </w:r>
        <w:r w:rsidR="00324C31">
          <w:rPr>
            <w:rFonts w:asciiTheme="minorHAnsi" w:eastAsiaTheme="minorEastAsia" w:hAnsiTheme="minorHAnsi" w:cstheme="minorBidi"/>
            <w:b w:val="0"/>
            <w:bCs w:val="0"/>
            <w:caps w:val="0"/>
            <w:sz w:val="22"/>
            <w:szCs w:val="22"/>
          </w:rPr>
          <w:tab/>
        </w:r>
        <w:r w:rsidR="00324C31" w:rsidRPr="00E575B7">
          <w:rPr>
            <w:rStyle w:val="af1"/>
          </w:rPr>
          <w:t>Требования к составу информации при передаче служебных документов</w:t>
        </w:r>
        <w:r w:rsidR="00324C31">
          <w:rPr>
            <w:webHidden/>
          </w:rPr>
          <w:tab/>
        </w:r>
        <w:r w:rsidR="00324C31">
          <w:rPr>
            <w:webHidden/>
          </w:rPr>
          <w:fldChar w:fldCharType="begin"/>
        </w:r>
        <w:r w:rsidR="00324C31">
          <w:rPr>
            <w:webHidden/>
          </w:rPr>
          <w:instrText xml:space="preserve"> PAGEREF _Toc95149038 \h </w:instrText>
        </w:r>
        <w:r w:rsidR="00324C31">
          <w:rPr>
            <w:webHidden/>
          </w:rPr>
        </w:r>
        <w:r w:rsidR="00324C31">
          <w:rPr>
            <w:webHidden/>
          </w:rPr>
          <w:fldChar w:fldCharType="separate"/>
        </w:r>
        <w:r w:rsidR="00324C31">
          <w:rPr>
            <w:webHidden/>
          </w:rPr>
          <w:t>147</w:t>
        </w:r>
        <w:r w:rsidR="00324C31">
          <w:rPr>
            <w:webHidden/>
          </w:rPr>
          <w:fldChar w:fldCharType="end"/>
        </w:r>
      </w:hyperlink>
    </w:p>
    <w:p w14:paraId="2153392D" w14:textId="77777777" w:rsidR="00324C31" w:rsidRDefault="003B708E">
      <w:pPr>
        <w:pStyle w:val="2b"/>
        <w:rPr>
          <w:rFonts w:asciiTheme="minorHAnsi" w:eastAsiaTheme="minorEastAsia" w:hAnsiTheme="minorHAnsi" w:cstheme="minorBidi"/>
          <w:bCs w:val="0"/>
          <w:sz w:val="22"/>
          <w:szCs w:val="22"/>
        </w:rPr>
      </w:pPr>
      <w:hyperlink w:anchor="_Toc95149039" w:history="1">
        <w:r w:rsidR="00324C31" w:rsidRPr="00E575B7">
          <w:rPr>
            <w:rStyle w:val="af1"/>
            <w:highlight w:val="green"/>
          </w:rPr>
          <w:t>6.1.</w:t>
        </w:r>
        <w:r w:rsidR="00324C31">
          <w:rPr>
            <w:rFonts w:asciiTheme="minorHAnsi" w:eastAsiaTheme="minorEastAsia" w:hAnsiTheme="minorHAnsi" w:cstheme="minorBidi"/>
            <w:bCs w:val="0"/>
            <w:sz w:val="22"/>
            <w:szCs w:val="22"/>
          </w:rPr>
          <w:tab/>
        </w:r>
        <w:r w:rsidR="00324C31" w:rsidRPr="00E575B7">
          <w:rPr>
            <w:rStyle w:val="af1"/>
            <w:highlight w:val="green"/>
          </w:rPr>
          <w:t>Описание документа «Квитанция»</w:t>
        </w:r>
        <w:r w:rsidR="00324C31">
          <w:rPr>
            <w:webHidden/>
          </w:rPr>
          <w:tab/>
        </w:r>
        <w:r w:rsidR="00324C31">
          <w:rPr>
            <w:webHidden/>
          </w:rPr>
          <w:fldChar w:fldCharType="begin"/>
        </w:r>
        <w:r w:rsidR="00324C31">
          <w:rPr>
            <w:webHidden/>
          </w:rPr>
          <w:instrText xml:space="preserve"> PAGEREF _Toc95149039 \h </w:instrText>
        </w:r>
        <w:r w:rsidR="00324C31">
          <w:rPr>
            <w:webHidden/>
          </w:rPr>
        </w:r>
        <w:r w:rsidR="00324C31">
          <w:rPr>
            <w:webHidden/>
          </w:rPr>
          <w:fldChar w:fldCharType="separate"/>
        </w:r>
        <w:r w:rsidR="00324C31">
          <w:rPr>
            <w:webHidden/>
          </w:rPr>
          <w:t>147</w:t>
        </w:r>
        <w:r w:rsidR="00324C31">
          <w:rPr>
            <w:webHidden/>
          </w:rPr>
          <w:fldChar w:fldCharType="end"/>
        </w:r>
      </w:hyperlink>
    </w:p>
    <w:p w14:paraId="10C52DB8" w14:textId="77777777" w:rsidR="00324C31" w:rsidRDefault="003B708E">
      <w:pPr>
        <w:pStyle w:val="36"/>
        <w:rPr>
          <w:rFonts w:asciiTheme="minorHAnsi" w:eastAsiaTheme="minorEastAsia" w:hAnsiTheme="minorHAnsi" w:cstheme="minorBidi"/>
          <w:bCs w:val="0"/>
          <w:iCs w:val="0"/>
          <w:sz w:val="22"/>
          <w:szCs w:val="22"/>
        </w:rPr>
      </w:pPr>
      <w:hyperlink w:anchor="_Toc95149040" w:history="1">
        <w:r w:rsidR="00324C31" w:rsidRPr="00E575B7">
          <w:rPr>
            <w:rStyle w:val="af1"/>
            <w:highlight w:val="green"/>
          </w:rPr>
          <w:t>6.1.1.</w:t>
        </w:r>
        <w:r w:rsidR="00324C31">
          <w:rPr>
            <w:rFonts w:asciiTheme="minorHAnsi" w:eastAsiaTheme="minorEastAsia" w:hAnsiTheme="minorHAnsi" w:cstheme="minorBidi"/>
            <w:bCs w:val="0"/>
            <w:iCs w:val="0"/>
            <w:sz w:val="22"/>
            <w:szCs w:val="22"/>
          </w:rPr>
          <w:tab/>
        </w:r>
        <w:r w:rsidR="00324C31" w:rsidRPr="00E575B7">
          <w:rPr>
            <w:rStyle w:val="af1"/>
            <w:highlight w:val="green"/>
          </w:rPr>
          <w:t>Назначение и маршрут документа</w:t>
        </w:r>
        <w:r w:rsidR="00324C31">
          <w:rPr>
            <w:webHidden/>
          </w:rPr>
          <w:tab/>
        </w:r>
        <w:r w:rsidR="00324C31">
          <w:rPr>
            <w:webHidden/>
          </w:rPr>
          <w:fldChar w:fldCharType="begin"/>
        </w:r>
        <w:r w:rsidR="00324C31">
          <w:rPr>
            <w:webHidden/>
          </w:rPr>
          <w:instrText xml:space="preserve"> PAGEREF _Toc95149040 \h </w:instrText>
        </w:r>
        <w:r w:rsidR="00324C31">
          <w:rPr>
            <w:webHidden/>
          </w:rPr>
        </w:r>
        <w:r w:rsidR="00324C31">
          <w:rPr>
            <w:webHidden/>
          </w:rPr>
          <w:fldChar w:fldCharType="separate"/>
        </w:r>
        <w:r w:rsidR="00324C31">
          <w:rPr>
            <w:webHidden/>
          </w:rPr>
          <w:t>147</w:t>
        </w:r>
        <w:r w:rsidR="00324C31">
          <w:rPr>
            <w:webHidden/>
          </w:rPr>
          <w:fldChar w:fldCharType="end"/>
        </w:r>
      </w:hyperlink>
    </w:p>
    <w:p w14:paraId="7777B26C" w14:textId="77777777" w:rsidR="00324C31" w:rsidRDefault="003B708E">
      <w:pPr>
        <w:pStyle w:val="36"/>
        <w:rPr>
          <w:rFonts w:asciiTheme="minorHAnsi" w:eastAsiaTheme="minorEastAsia" w:hAnsiTheme="minorHAnsi" w:cstheme="minorBidi"/>
          <w:bCs w:val="0"/>
          <w:iCs w:val="0"/>
          <w:sz w:val="22"/>
          <w:szCs w:val="22"/>
        </w:rPr>
      </w:pPr>
      <w:hyperlink w:anchor="_Toc95149041" w:history="1">
        <w:r w:rsidR="00324C31" w:rsidRPr="00E575B7">
          <w:rPr>
            <w:rStyle w:val="af1"/>
          </w:rPr>
          <w:t>6.1.2.</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«tMSC_RcptPUR_EB»</w:t>
        </w:r>
        <w:r w:rsidR="00324C31">
          <w:rPr>
            <w:webHidden/>
          </w:rPr>
          <w:tab/>
        </w:r>
        <w:r w:rsidR="00324C31">
          <w:rPr>
            <w:webHidden/>
          </w:rPr>
          <w:fldChar w:fldCharType="begin"/>
        </w:r>
        <w:r w:rsidR="00324C31">
          <w:rPr>
            <w:webHidden/>
          </w:rPr>
          <w:instrText xml:space="preserve"> PAGEREF _Toc95149041 \h </w:instrText>
        </w:r>
        <w:r w:rsidR="00324C31">
          <w:rPr>
            <w:webHidden/>
          </w:rPr>
        </w:r>
        <w:r w:rsidR="00324C31">
          <w:rPr>
            <w:webHidden/>
          </w:rPr>
          <w:fldChar w:fldCharType="separate"/>
        </w:r>
        <w:r w:rsidR="00324C31">
          <w:rPr>
            <w:webHidden/>
          </w:rPr>
          <w:t>151</w:t>
        </w:r>
        <w:r w:rsidR="00324C31">
          <w:rPr>
            <w:webHidden/>
          </w:rPr>
          <w:fldChar w:fldCharType="end"/>
        </w:r>
      </w:hyperlink>
    </w:p>
    <w:p w14:paraId="4604DD7C" w14:textId="77777777" w:rsidR="00324C31" w:rsidRDefault="003B708E">
      <w:pPr>
        <w:pStyle w:val="36"/>
        <w:rPr>
          <w:rFonts w:asciiTheme="minorHAnsi" w:eastAsiaTheme="minorEastAsia" w:hAnsiTheme="minorHAnsi" w:cstheme="minorBidi"/>
          <w:bCs w:val="0"/>
          <w:iCs w:val="0"/>
          <w:sz w:val="22"/>
          <w:szCs w:val="22"/>
        </w:rPr>
      </w:pPr>
      <w:hyperlink w:anchor="_Toc95149042" w:history="1">
        <w:r w:rsidR="00324C31" w:rsidRPr="00E575B7">
          <w:rPr>
            <w:rStyle w:val="af1"/>
          </w:rPr>
          <w:t>6.1.3.</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«tPmntRqst»</w:t>
        </w:r>
        <w:r w:rsidR="00324C31">
          <w:rPr>
            <w:webHidden/>
          </w:rPr>
          <w:tab/>
        </w:r>
        <w:r w:rsidR="00324C31">
          <w:rPr>
            <w:webHidden/>
          </w:rPr>
          <w:fldChar w:fldCharType="begin"/>
        </w:r>
        <w:r w:rsidR="00324C31">
          <w:rPr>
            <w:webHidden/>
          </w:rPr>
          <w:instrText xml:space="preserve"> PAGEREF _Toc95149042 \h </w:instrText>
        </w:r>
        <w:r w:rsidR="00324C31">
          <w:rPr>
            <w:webHidden/>
          </w:rPr>
        </w:r>
        <w:r w:rsidR="00324C31">
          <w:rPr>
            <w:webHidden/>
          </w:rPr>
          <w:fldChar w:fldCharType="separate"/>
        </w:r>
        <w:r w:rsidR="00324C31">
          <w:rPr>
            <w:webHidden/>
          </w:rPr>
          <w:t>157</w:t>
        </w:r>
        <w:r w:rsidR="00324C31">
          <w:rPr>
            <w:webHidden/>
          </w:rPr>
          <w:fldChar w:fldCharType="end"/>
        </w:r>
      </w:hyperlink>
    </w:p>
    <w:p w14:paraId="43B1A873" w14:textId="77777777" w:rsidR="00324C31" w:rsidRDefault="003B708E">
      <w:pPr>
        <w:pStyle w:val="36"/>
        <w:rPr>
          <w:rFonts w:asciiTheme="minorHAnsi" w:eastAsiaTheme="minorEastAsia" w:hAnsiTheme="minorHAnsi" w:cstheme="minorBidi"/>
          <w:bCs w:val="0"/>
          <w:iCs w:val="0"/>
          <w:sz w:val="22"/>
          <w:szCs w:val="22"/>
        </w:rPr>
      </w:pPr>
      <w:hyperlink w:anchor="_Toc95149043" w:history="1">
        <w:r w:rsidR="00324C31" w:rsidRPr="00E575B7">
          <w:rPr>
            <w:rStyle w:val="af1"/>
          </w:rPr>
          <w:t>6.1.4.</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«PmntRqst_ITEM»</w:t>
        </w:r>
        <w:r w:rsidR="00324C31">
          <w:rPr>
            <w:webHidden/>
          </w:rPr>
          <w:tab/>
        </w:r>
        <w:r w:rsidR="00324C31">
          <w:rPr>
            <w:webHidden/>
          </w:rPr>
          <w:fldChar w:fldCharType="begin"/>
        </w:r>
        <w:r w:rsidR="00324C31">
          <w:rPr>
            <w:webHidden/>
          </w:rPr>
          <w:instrText xml:space="preserve"> PAGEREF _Toc95149043 \h </w:instrText>
        </w:r>
        <w:r w:rsidR="00324C31">
          <w:rPr>
            <w:webHidden/>
          </w:rPr>
        </w:r>
        <w:r w:rsidR="00324C31">
          <w:rPr>
            <w:webHidden/>
          </w:rPr>
          <w:fldChar w:fldCharType="separate"/>
        </w:r>
        <w:r w:rsidR="00324C31">
          <w:rPr>
            <w:webHidden/>
          </w:rPr>
          <w:t>157</w:t>
        </w:r>
        <w:r w:rsidR="00324C31">
          <w:rPr>
            <w:webHidden/>
          </w:rPr>
          <w:fldChar w:fldCharType="end"/>
        </w:r>
      </w:hyperlink>
    </w:p>
    <w:p w14:paraId="11982BC8" w14:textId="77777777" w:rsidR="00324C31" w:rsidRDefault="003B708E">
      <w:pPr>
        <w:pStyle w:val="36"/>
        <w:rPr>
          <w:rFonts w:asciiTheme="minorHAnsi" w:eastAsiaTheme="minorEastAsia" w:hAnsiTheme="minorHAnsi" w:cstheme="minorBidi"/>
          <w:bCs w:val="0"/>
          <w:iCs w:val="0"/>
          <w:sz w:val="22"/>
          <w:szCs w:val="22"/>
        </w:rPr>
      </w:pPr>
      <w:hyperlink w:anchor="_Toc95149044" w:history="1">
        <w:r w:rsidR="00324C31" w:rsidRPr="00E575B7">
          <w:rPr>
            <w:rStyle w:val="af1"/>
          </w:rPr>
          <w:t>6.1.5.</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«tPstnRslt»</w:t>
        </w:r>
        <w:r w:rsidR="00324C31">
          <w:rPr>
            <w:webHidden/>
          </w:rPr>
          <w:tab/>
        </w:r>
        <w:r w:rsidR="00324C31">
          <w:rPr>
            <w:webHidden/>
          </w:rPr>
          <w:fldChar w:fldCharType="begin"/>
        </w:r>
        <w:r w:rsidR="00324C31">
          <w:rPr>
            <w:webHidden/>
          </w:rPr>
          <w:instrText xml:space="preserve"> PAGEREF _Toc95149044 \h </w:instrText>
        </w:r>
        <w:r w:rsidR="00324C31">
          <w:rPr>
            <w:webHidden/>
          </w:rPr>
        </w:r>
        <w:r w:rsidR="00324C31">
          <w:rPr>
            <w:webHidden/>
          </w:rPr>
          <w:fldChar w:fldCharType="separate"/>
        </w:r>
        <w:r w:rsidR="00324C31">
          <w:rPr>
            <w:webHidden/>
          </w:rPr>
          <w:t>158</w:t>
        </w:r>
        <w:r w:rsidR="00324C31">
          <w:rPr>
            <w:webHidden/>
          </w:rPr>
          <w:fldChar w:fldCharType="end"/>
        </w:r>
      </w:hyperlink>
    </w:p>
    <w:p w14:paraId="15D44FA1" w14:textId="77777777" w:rsidR="00324C31" w:rsidRDefault="003B708E">
      <w:pPr>
        <w:pStyle w:val="36"/>
        <w:rPr>
          <w:rFonts w:asciiTheme="minorHAnsi" w:eastAsiaTheme="minorEastAsia" w:hAnsiTheme="minorHAnsi" w:cstheme="minorBidi"/>
          <w:bCs w:val="0"/>
          <w:iCs w:val="0"/>
          <w:sz w:val="22"/>
          <w:szCs w:val="22"/>
        </w:rPr>
      </w:pPr>
      <w:hyperlink w:anchor="_Toc95149045" w:history="1">
        <w:r w:rsidR="00324C31" w:rsidRPr="00E575B7">
          <w:rPr>
            <w:rStyle w:val="af1"/>
          </w:rPr>
          <w:t>6.1.6.</w:t>
        </w:r>
        <w:r w:rsidR="00324C31">
          <w:rPr>
            <w:rFonts w:asciiTheme="minorHAnsi" w:eastAsiaTheme="minorEastAsia" w:hAnsiTheme="minorHAnsi" w:cstheme="minorBidi"/>
            <w:bCs w:val="0"/>
            <w:iCs w:val="0"/>
            <w:sz w:val="22"/>
            <w:szCs w:val="22"/>
          </w:rPr>
          <w:tab/>
        </w:r>
        <w:r w:rsidR="00324C31" w:rsidRPr="00E575B7">
          <w:rPr>
            <w:rStyle w:val="af1"/>
          </w:rPr>
          <w:t>Описание комплексного типа «tPstnRslt_ITEM»</w:t>
        </w:r>
        <w:r w:rsidR="00324C31">
          <w:rPr>
            <w:webHidden/>
          </w:rPr>
          <w:tab/>
        </w:r>
        <w:r w:rsidR="00324C31">
          <w:rPr>
            <w:webHidden/>
          </w:rPr>
          <w:fldChar w:fldCharType="begin"/>
        </w:r>
        <w:r w:rsidR="00324C31">
          <w:rPr>
            <w:webHidden/>
          </w:rPr>
          <w:instrText xml:space="preserve"> PAGEREF _Toc95149045 \h </w:instrText>
        </w:r>
        <w:r w:rsidR="00324C31">
          <w:rPr>
            <w:webHidden/>
          </w:rPr>
        </w:r>
        <w:r w:rsidR="00324C31">
          <w:rPr>
            <w:webHidden/>
          </w:rPr>
          <w:fldChar w:fldCharType="separate"/>
        </w:r>
        <w:r w:rsidR="00324C31">
          <w:rPr>
            <w:webHidden/>
          </w:rPr>
          <w:t>158</w:t>
        </w:r>
        <w:r w:rsidR="00324C31">
          <w:rPr>
            <w:webHidden/>
          </w:rPr>
          <w:fldChar w:fldCharType="end"/>
        </w:r>
      </w:hyperlink>
    </w:p>
    <w:p w14:paraId="0CFFA144" w14:textId="77777777" w:rsidR="00324C31" w:rsidRDefault="003B708E">
      <w:pPr>
        <w:pStyle w:val="36"/>
        <w:rPr>
          <w:rFonts w:asciiTheme="minorHAnsi" w:eastAsiaTheme="minorEastAsia" w:hAnsiTheme="minorHAnsi" w:cstheme="minorBidi"/>
          <w:bCs w:val="0"/>
          <w:iCs w:val="0"/>
          <w:sz w:val="22"/>
          <w:szCs w:val="22"/>
        </w:rPr>
      </w:pPr>
      <w:hyperlink w:anchor="_Toc95149046" w:history="1">
        <w:r w:rsidR="00324C31" w:rsidRPr="00E575B7">
          <w:rPr>
            <w:rStyle w:val="af1"/>
          </w:rPr>
          <w:t>6.1.7.</w:t>
        </w:r>
        <w:r w:rsidR="00324C31">
          <w:rPr>
            <w:rFonts w:asciiTheme="minorHAnsi" w:eastAsiaTheme="minorEastAsia" w:hAnsiTheme="minorHAnsi" w:cstheme="minorBidi"/>
            <w:bCs w:val="0"/>
            <w:iCs w:val="0"/>
            <w:sz w:val="22"/>
            <w:szCs w:val="22"/>
          </w:rPr>
          <w:tab/>
        </w:r>
        <w:r w:rsidR="00324C31" w:rsidRPr="00E575B7">
          <w:rPr>
            <w:rStyle w:val="af1"/>
          </w:rPr>
          <w:t>Документы ДБД</w:t>
        </w:r>
        <w:r w:rsidR="00324C31">
          <w:rPr>
            <w:webHidden/>
          </w:rPr>
          <w:tab/>
        </w:r>
        <w:r w:rsidR="00324C31">
          <w:rPr>
            <w:webHidden/>
          </w:rPr>
          <w:fldChar w:fldCharType="begin"/>
        </w:r>
        <w:r w:rsidR="00324C31">
          <w:rPr>
            <w:webHidden/>
          </w:rPr>
          <w:instrText xml:space="preserve"> PAGEREF _Toc95149046 \h </w:instrText>
        </w:r>
        <w:r w:rsidR="00324C31">
          <w:rPr>
            <w:webHidden/>
          </w:rPr>
        </w:r>
        <w:r w:rsidR="00324C31">
          <w:rPr>
            <w:webHidden/>
          </w:rPr>
          <w:fldChar w:fldCharType="separate"/>
        </w:r>
        <w:r w:rsidR="00324C31">
          <w:rPr>
            <w:webHidden/>
          </w:rPr>
          <w:t>161</w:t>
        </w:r>
        <w:r w:rsidR="00324C31">
          <w:rPr>
            <w:webHidden/>
          </w:rPr>
          <w:fldChar w:fldCharType="end"/>
        </w:r>
      </w:hyperlink>
    </w:p>
    <w:p w14:paraId="45DA7602" w14:textId="77777777" w:rsidR="00324C31" w:rsidRDefault="003B708E">
      <w:pPr>
        <w:pStyle w:val="36"/>
        <w:rPr>
          <w:rFonts w:asciiTheme="minorHAnsi" w:eastAsiaTheme="minorEastAsia" w:hAnsiTheme="minorHAnsi" w:cstheme="minorBidi"/>
          <w:bCs w:val="0"/>
          <w:iCs w:val="0"/>
          <w:sz w:val="22"/>
          <w:szCs w:val="22"/>
        </w:rPr>
      </w:pPr>
      <w:hyperlink w:anchor="_Toc95149047" w:history="1">
        <w:r w:rsidR="00324C31" w:rsidRPr="00E575B7">
          <w:rPr>
            <w:rStyle w:val="af1"/>
            <w:highlight w:val="green"/>
          </w:rPr>
          <w:t>6.1.8.</w:t>
        </w:r>
        <w:r w:rsidR="00324C31">
          <w:rPr>
            <w:rFonts w:asciiTheme="minorHAnsi" w:eastAsiaTheme="minorEastAsia" w:hAnsiTheme="minorHAnsi" w:cstheme="minorBidi"/>
            <w:bCs w:val="0"/>
            <w:iCs w:val="0"/>
            <w:sz w:val="22"/>
            <w:szCs w:val="22"/>
          </w:rPr>
          <w:tab/>
        </w:r>
        <w:r w:rsidR="00324C31" w:rsidRPr="00E575B7">
          <w:rPr>
            <w:rStyle w:val="af1"/>
            <w:highlight w:val="green"/>
          </w:rPr>
          <w:t>Заполнение полей «Сокращенное наименование (код) элемента» и «Значение сокращенного наименования (кода) элемента»</w:t>
        </w:r>
        <w:r w:rsidR="00324C31">
          <w:rPr>
            <w:webHidden/>
          </w:rPr>
          <w:tab/>
        </w:r>
        <w:r w:rsidR="00324C31">
          <w:rPr>
            <w:webHidden/>
          </w:rPr>
          <w:fldChar w:fldCharType="begin"/>
        </w:r>
        <w:r w:rsidR="00324C31">
          <w:rPr>
            <w:webHidden/>
          </w:rPr>
          <w:instrText xml:space="preserve"> PAGEREF _Toc95149047 \h </w:instrText>
        </w:r>
        <w:r w:rsidR="00324C31">
          <w:rPr>
            <w:webHidden/>
          </w:rPr>
        </w:r>
        <w:r w:rsidR="00324C31">
          <w:rPr>
            <w:webHidden/>
          </w:rPr>
          <w:fldChar w:fldCharType="separate"/>
        </w:r>
        <w:r w:rsidR="00324C31">
          <w:rPr>
            <w:webHidden/>
          </w:rPr>
          <w:t>162</w:t>
        </w:r>
        <w:r w:rsidR="00324C31">
          <w:rPr>
            <w:webHidden/>
          </w:rPr>
          <w:fldChar w:fldCharType="end"/>
        </w:r>
      </w:hyperlink>
    </w:p>
    <w:p w14:paraId="68EE0F6E" w14:textId="77777777" w:rsidR="00324C31" w:rsidRDefault="003B708E">
      <w:pPr>
        <w:pStyle w:val="36"/>
        <w:rPr>
          <w:rFonts w:asciiTheme="minorHAnsi" w:eastAsiaTheme="minorEastAsia" w:hAnsiTheme="minorHAnsi" w:cstheme="minorBidi"/>
          <w:bCs w:val="0"/>
          <w:iCs w:val="0"/>
          <w:sz w:val="22"/>
          <w:szCs w:val="22"/>
        </w:rPr>
      </w:pPr>
      <w:hyperlink w:anchor="_Toc95149048" w:history="1">
        <w:r w:rsidR="00324C31" w:rsidRPr="00E575B7">
          <w:rPr>
            <w:rStyle w:val="af1"/>
          </w:rPr>
          <w:t>6.1.9.</w:t>
        </w:r>
        <w:r w:rsidR="00324C31">
          <w:rPr>
            <w:rFonts w:asciiTheme="minorHAnsi" w:eastAsiaTheme="minorEastAsia" w:hAnsiTheme="minorHAnsi" w:cstheme="minorBidi"/>
            <w:bCs w:val="0"/>
            <w:iCs w:val="0"/>
            <w:sz w:val="22"/>
            <w:szCs w:val="22"/>
          </w:rPr>
          <w:tab/>
        </w:r>
        <w:r w:rsidR="00324C31" w:rsidRPr="00E575B7">
          <w:rPr>
            <w:rStyle w:val="af1"/>
          </w:rPr>
          <w:t>Статусы обмена для ЭД, передаваемые в Квитанции</w:t>
        </w:r>
        <w:r w:rsidR="00324C31">
          <w:rPr>
            <w:webHidden/>
          </w:rPr>
          <w:tab/>
        </w:r>
        <w:r w:rsidR="00324C31">
          <w:rPr>
            <w:webHidden/>
          </w:rPr>
          <w:fldChar w:fldCharType="begin"/>
        </w:r>
        <w:r w:rsidR="00324C31">
          <w:rPr>
            <w:webHidden/>
          </w:rPr>
          <w:instrText xml:space="preserve"> PAGEREF _Toc95149048 \h </w:instrText>
        </w:r>
        <w:r w:rsidR="00324C31">
          <w:rPr>
            <w:webHidden/>
          </w:rPr>
        </w:r>
        <w:r w:rsidR="00324C31">
          <w:rPr>
            <w:webHidden/>
          </w:rPr>
          <w:fldChar w:fldCharType="separate"/>
        </w:r>
        <w:r w:rsidR="00324C31">
          <w:rPr>
            <w:webHidden/>
          </w:rPr>
          <w:t>183</w:t>
        </w:r>
        <w:r w:rsidR="00324C31">
          <w:rPr>
            <w:webHidden/>
          </w:rPr>
          <w:fldChar w:fldCharType="end"/>
        </w:r>
      </w:hyperlink>
    </w:p>
    <w:p w14:paraId="0FD2CD99" w14:textId="77777777" w:rsidR="00324C31" w:rsidRDefault="003B708E">
      <w:pPr>
        <w:pStyle w:val="36"/>
        <w:rPr>
          <w:rFonts w:asciiTheme="minorHAnsi" w:eastAsiaTheme="minorEastAsia" w:hAnsiTheme="minorHAnsi" w:cstheme="minorBidi"/>
          <w:bCs w:val="0"/>
          <w:iCs w:val="0"/>
          <w:sz w:val="22"/>
          <w:szCs w:val="22"/>
        </w:rPr>
      </w:pPr>
      <w:hyperlink w:anchor="_Toc95149049" w:history="1">
        <w:r w:rsidR="00324C31" w:rsidRPr="00E575B7">
          <w:rPr>
            <w:rStyle w:val="af1"/>
          </w:rPr>
          <w:t>6.1.10.</w:t>
        </w:r>
        <w:r w:rsidR="00324C31">
          <w:rPr>
            <w:rFonts w:asciiTheme="minorHAnsi" w:eastAsiaTheme="minorEastAsia" w:hAnsiTheme="minorHAnsi" w:cstheme="minorBidi"/>
            <w:bCs w:val="0"/>
            <w:iCs w:val="0"/>
            <w:sz w:val="22"/>
            <w:szCs w:val="22"/>
          </w:rPr>
          <w:tab/>
        </w:r>
        <w:r w:rsidR="00324C31" w:rsidRPr="00E575B7">
          <w:rPr>
            <w:rStyle w:val="af1"/>
          </w:rPr>
          <w:t>Тип документов, передаваемые в квитанции</w:t>
        </w:r>
        <w:r w:rsidR="00324C31">
          <w:rPr>
            <w:webHidden/>
          </w:rPr>
          <w:tab/>
        </w:r>
        <w:r w:rsidR="00324C31">
          <w:rPr>
            <w:webHidden/>
          </w:rPr>
          <w:fldChar w:fldCharType="begin"/>
        </w:r>
        <w:r w:rsidR="00324C31">
          <w:rPr>
            <w:webHidden/>
          </w:rPr>
          <w:instrText xml:space="preserve"> PAGEREF _Toc95149049 \h </w:instrText>
        </w:r>
        <w:r w:rsidR="00324C31">
          <w:rPr>
            <w:webHidden/>
          </w:rPr>
        </w:r>
        <w:r w:rsidR="00324C31">
          <w:rPr>
            <w:webHidden/>
          </w:rPr>
          <w:fldChar w:fldCharType="separate"/>
        </w:r>
        <w:r w:rsidR="00324C31">
          <w:rPr>
            <w:webHidden/>
          </w:rPr>
          <w:t>186</w:t>
        </w:r>
        <w:r w:rsidR="00324C31">
          <w:rPr>
            <w:webHidden/>
          </w:rPr>
          <w:fldChar w:fldCharType="end"/>
        </w:r>
      </w:hyperlink>
    </w:p>
    <w:p w14:paraId="252629DF" w14:textId="77777777" w:rsidR="00324C31" w:rsidRDefault="003B708E">
      <w:pPr>
        <w:pStyle w:val="36"/>
        <w:rPr>
          <w:rFonts w:asciiTheme="minorHAnsi" w:eastAsiaTheme="minorEastAsia" w:hAnsiTheme="minorHAnsi" w:cstheme="minorBidi"/>
          <w:bCs w:val="0"/>
          <w:iCs w:val="0"/>
          <w:sz w:val="22"/>
          <w:szCs w:val="22"/>
        </w:rPr>
      </w:pPr>
      <w:hyperlink w:anchor="_Toc95149050" w:history="1">
        <w:r w:rsidR="00324C31" w:rsidRPr="00E575B7">
          <w:rPr>
            <w:rStyle w:val="af1"/>
          </w:rPr>
          <w:t>6.1.11.</w:t>
        </w:r>
        <w:r w:rsidR="00324C31">
          <w:rPr>
            <w:rFonts w:asciiTheme="minorHAnsi" w:eastAsiaTheme="minorEastAsia" w:hAnsiTheme="minorHAnsi" w:cstheme="minorBidi"/>
            <w:bCs w:val="0"/>
            <w:iCs w:val="0"/>
            <w:sz w:val="22"/>
            <w:szCs w:val="22"/>
          </w:rPr>
          <w:tab/>
        </w:r>
        <w:r w:rsidR="00324C31" w:rsidRPr="00E575B7">
          <w:rPr>
            <w:rStyle w:val="af1"/>
          </w:rPr>
          <w:t>Пример XML (файловое взаимодействие)</w:t>
        </w:r>
        <w:r w:rsidR="00324C31">
          <w:rPr>
            <w:webHidden/>
          </w:rPr>
          <w:tab/>
        </w:r>
        <w:r w:rsidR="00324C31">
          <w:rPr>
            <w:webHidden/>
          </w:rPr>
          <w:fldChar w:fldCharType="begin"/>
        </w:r>
        <w:r w:rsidR="00324C31">
          <w:rPr>
            <w:webHidden/>
          </w:rPr>
          <w:instrText xml:space="preserve"> PAGEREF _Toc95149050 \h </w:instrText>
        </w:r>
        <w:r w:rsidR="00324C31">
          <w:rPr>
            <w:webHidden/>
          </w:rPr>
        </w:r>
        <w:r w:rsidR="00324C31">
          <w:rPr>
            <w:webHidden/>
          </w:rPr>
          <w:fldChar w:fldCharType="separate"/>
        </w:r>
        <w:r w:rsidR="00324C31">
          <w:rPr>
            <w:webHidden/>
          </w:rPr>
          <w:t>189</w:t>
        </w:r>
        <w:r w:rsidR="00324C31">
          <w:rPr>
            <w:webHidden/>
          </w:rPr>
          <w:fldChar w:fldCharType="end"/>
        </w:r>
      </w:hyperlink>
    </w:p>
    <w:p w14:paraId="442107D5" w14:textId="77777777" w:rsidR="00324C31" w:rsidRDefault="003B708E">
      <w:pPr>
        <w:pStyle w:val="36"/>
        <w:rPr>
          <w:rFonts w:asciiTheme="minorHAnsi" w:eastAsiaTheme="minorEastAsia" w:hAnsiTheme="minorHAnsi" w:cstheme="minorBidi"/>
          <w:bCs w:val="0"/>
          <w:iCs w:val="0"/>
          <w:sz w:val="22"/>
          <w:szCs w:val="22"/>
        </w:rPr>
      </w:pPr>
      <w:hyperlink w:anchor="_Toc95149051" w:history="1">
        <w:r w:rsidR="00324C31" w:rsidRPr="00E575B7">
          <w:rPr>
            <w:rStyle w:val="af1"/>
          </w:rPr>
          <w:t>6.1.12.</w:t>
        </w:r>
        <w:r w:rsidR="00324C31">
          <w:rPr>
            <w:rFonts w:asciiTheme="minorHAnsi" w:eastAsiaTheme="minorEastAsia" w:hAnsiTheme="minorHAnsi" w:cstheme="minorBidi"/>
            <w:bCs w:val="0"/>
            <w:iCs w:val="0"/>
            <w:sz w:val="22"/>
            <w:szCs w:val="22"/>
          </w:rPr>
          <w:tab/>
        </w:r>
        <w:r w:rsidR="00324C31" w:rsidRPr="00E575B7">
          <w:rPr>
            <w:rStyle w:val="af1"/>
          </w:rPr>
          <w:t>Пример XML (сервисное взаимодействие)</w:t>
        </w:r>
        <w:r w:rsidR="00324C31">
          <w:rPr>
            <w:webHidden/>
          </w:rPr>
          <w:tab/>
        </w:r>
        <w:r w:rsidR="00324C31">
          <w:rPr>
            <w:webHidden/>
          </w:rPr>
          <w:fldChar w:fldCharType="begin"/>
        </w:r>
        <w:r w:rsidR="00324C31">
          <w:rPr>
            <w:webHidden/>
          </w:rPr>
          <w:instrText xml:space="preserve"> PAGEREF _Toc95149051 \h </w:instrText>
        </w:r>
        <w:r w:rsidR="00324C31">
          <w:rPr>
            <w:webHidden/>
          </w:rPr>
        </w:r>
        <w:r w:rsidR="00324C31">
          <w:rPr>
            <w:webHidden/>
          </w:rPr>
          <w:fldChar w:fldCharType="separate"/>
        </w:r>
        <w:r w:rsidR="00324C31">
          <w:rPr>
            <w:webHidden/>
          </w:rPr>
          <w:t>190</w:t>
        </w:r>
        <w:r w:rsidR="00324C31">
          <w:rPr>
            <w:webHidden/>
          </w:rPr>
          <w:fldChar w:fldCharType="end"/>
        </w:r>
      </w:hyperlink>
    </w:p>
    <w:p w14:paraId="42365C95" w14:textId="77777777" w:rsidR="00324C31" w:rsidRDefault="003B708E">
      <w:pPr>
        <w:pStyle w:val="15"/>
        <w:rPr>
          <w:rFonts w:asciiTheme="minorHAnsi" w:eastAsiaTheme="minorEastAsia" w:hAnsiTheme="minorHAnsi" w:cstheme="minorBidi"/>
          <w:b w:val="0"/>
          <w:bCs w:val="0"/>
          <w:caps w:val="0"/>
          <w:sz w:val="22"/>
          <w:szCs w:val="22"/>
        </w:rPr>
      </w:pPr>
      <w:hyperlink w:anchor="_Toc95149052" w:history="1">
        <w:r w:rsidR="00324C31" w:rsidRPr="00E575B7">
          <w:rPr>
            <w:rStyle w:val="af1"/>
            <w:highlight w:val="green"/>
          </w:rPr>
          <w:t>7.</w:t>
        </w:r>
        <w:r w:rsidR="00324C31">
          <w:rPr>
            <w:rFonts w:asciiTheme="minorHAnsi" w:eastAsiaTheme="minorEastAsia" w:hAnsiTheme="minorHAnsi" w:cstheme="minorBidi"/>
            <w:b w:val="0"/>
            <w:bCs w:val="0"/>
            <w:caps w:val="0"/>
            <w:sz w:val="22"/>
            <w:szCs w:val="22"/>
          </w:rPr>
          <w:tab/>
        </w:r>
        <w:r w:rsidR="00324C31" w:rsidRPr="00E575B7">
          <w:rPr>
            <w:rStyle w:val="af1"/>
            <w:highlight w:val="green"/>
          </w:rPr>
          <w:t xml:space="preserve">Требования к составу информации при информационном взаимодействии между бюджетными (автономными) </w:t>
        </w:r>
        <w:r w:rsidR="00324C31" w:rsidRPr="00E575B7">
          <w:rPr>
            <w:rStyle w:val="af1"/>
            <w:highlight w:val="green"/>
          </w:rPr>
          <w:lastRenderedPageBreak/>
          <w:t>учреждениями и территориальными органами Федерального казначейства</w:t>
        </w:r>
        <w:r w:rsidR="00324C31">
          <w:rPr>
            <w:webHidden/>
          </w:rPr>
          <w:tab/>
        </w:r>
        <w:r w:rsidR="00324C31">
          <w:rPr>
            <w:webHidden/>
          </w:rPr>
          <w:fldChar w:fldCharType="begin"/>
        </w:r>
        <w:r w:rsidR="00324C31">
          <w:rPr>
            <w:webHidden/>
          </w:rPr>
          <w:instrText xml:space="preserve"> PAGEREF _Toc95149052 \h </w:instrText>
        </w:r>
        <w:r w:rsidR="00324C31">
          <w:rPr>
            <w:webHidden/>
          </w:rPr>
        </w:r>
        <w:r w:rsidR="00324C31">
          <w:rPr>
            <w:webHidden/>
          </w:rPr>
          <w:fldChar w:fldCharType="separate"/>
        </w:r>
        <w:r w:rsidR="00324C31">
          <w:rPr>
            <w:webHidden/>
          </w:rPr>
          <w:t>191</w:t>
        </w:r>
        <w:r w:rsidR="00324C31">
          <w:rPr>
            <w:webHidden/>
          </w:rPr>
          <w:fldChar w:fldCharType="end"/>
        </w:r>
      </w:hyperlink>
    </w:p>
    <w:p w14:paraId="3A8A90AD" w14:textId="77777777" w:rsidR="00324C31" w:rsidRDefault="003B708E">
      <w:pPr>
        <w:pStyle w:val="2b"/>
        <w:rPr>
          <w:rFonts w:asciiTheme="minorHAnsi" w:eastAsiaTheme="minorEastAsia" w:hAnsiTheme="minorHAnsi" w:cstheme="minorBidi"/>
          <w:bCs w:val="0"/>
          <w:sz w:val="22"/>
          <w:szCs w:val="22"/>
        </w:rPr>
      </w:pPr>
      <w:hyperlink w:anchor="_Toc95149053" w:history="1">
        <w:r w:rsidR="00324C31" w:rsidRPr="00E575B7">
          <w:rPr>
            <w:rStyle w:val="af1"/>
            <w:highlight w:val="green"/>
          </w:rPr>
          <w:t>7.1.</w:t>
        </w:r>
        <w:r w:rsidR="00324C31">
          <w:rPr>
            <w:rFonts w:asciiTheme="minorHAnsi" w:eastAsiaTheme="minorEastAsia" w:hAnsiTheme="minorHAnsi" w:cstheme="minorBidi"/>
            <w:bCs w:val="0"/>
            <w:sz w:val="22"/>
            <w:szCs w:val="22"/>
          </w:rPr>
          <w:tab/>
        </w:r>
        <w:r w:rsidR="00324C31" w:rsidRPr="00E575B7">
          <w:rPr>
            <w:rStyle w:val="af1"/>
            <w:highlight w:val="green"/>
          </w:rPr>
          <w:t>Описание документа «Отчет о состоянии лицевого счета бюджетного (автономного) учреждения» (ф. 0531965)</w:t>
        </w:r>
        <w:r w:rsidR="00324C31">
          <w:rPr>
            <w:webHidden/>
          </w:rPr>
          <w:tab/>
        </w:r>
        <w:r w:rsidR="00324C31">
          <w:rPr>
            <w:webHidden/>
          </w:rPr>
          <w:fldChar w:fldCharType="begin"/>
        </w:r>
        <w:r w:rsidR="00324C31">
          <w:rPr>
            <w:webHidden/>
          </w:rPr>
          <w:instrText xml:space="preserve"> PAGEREF _Toc95149053 \h </w:instrText>
        </w:r>
        <w:r w:rsidR="00324C31">
          <w:rPr>
            <w:webHidden/>
          </w:rPr>
        </w:r>
        <w:r w:rsidR="00324C31">
          <w:rPr>
            <w:webHidden/>
          </w:rPr>
          <w:fldChar w:fldCharType="separate"/>
        </w:r>
        <w:r w:rsidR="00324C31">
          <w:rPr>
            <w:webHidden/>
          </w:rPr>
          <w:t>191</w:t>
        </w:r>
        <w:r w:rsidR="00324C31">
          <w:rPr>
            <w:webHidden/>
          </w:rPr>
          <w:fldChar w:fldCharType="end"/>
        </w:r>
      </w:hyperlink>
    </w:p>
    <w:p w14:paraId="70DD20CD" w14:textId="77777777" w:rsidR="00324C31" w:rsidRDefault="003B708E">
      <w:pPr>
        <w:pStyle w:val="36"/>
        <w:rPr>
          <w:rFonts w:asciiTheme="minorHAnsi" w:eastAsiaTheme="minorEastAsia" w:hAnsiTheme="minorHAnsi" w:cstheme="minorBidi"/>
          <w:bCs w:val="0"/>
          <w:iCs w:val="0"/>
          <w:sz w:val="22"/>
          <w:szCs w:val="22"/>
        </w:rPr>
      </w:pPr>
      <w:hyperlink w:anchor="_Toc95149054" w:history="1">
        <w:r w:rsidR="00324C31" w:rsidRPr="00E575B7">
          <w:rPr>
            <w:rStyle w:val="af1"/>
            <w:highlight w:val="green"/>
          </w:rPr>
          <w:t>7.1.1.</w:t>
        </w:r>
        <w:r w:rsidR="00324C31">
          <w:rPr>
            <w:rFonts w:asciiTheme="minorHAnsi" w:eastAsiaTheme="minorEastAsia" w:hAnsiTheme="minorHAnsi" w:cstheme="minorBidi"/>
            <w:bCs w:val="0"/>
            <w:iCs w:val="0"/>
            <w:sz w:val="22"/>
            <w:szCs w:val="22"/>
          </w:rPr>
          <w:tab/>
        </w:r>
        <w:r w:rsidR="00324C31" w:rsidRPr="00E575B7">
          <w:rPr>
            <w:rStyle w:val="af1"/>
            <w:highlight w:val="green"/>
          </w:rPr>
          <w:t>Назначение и маршрут документа</w:t>
        </w:r>
        <w:r w:rsidR="00324C31">
          <w:rPr>
            <w:webHidden/>
          </w:rPr>
          <w:tab/>
        </w:r>
        <w:r w:rsidR="00324C31">
          <w:rPr>
            <w:webHidden/>
          </w:rPr>
          <w:fldChar w:fldCharType="begin"/>
        </w:r>
        <w:r w:rsidR="00324C31">
          <w:rPr>
            <w:webHidden/>
          </w:rPr>
          <w:instrText xml:space="preserve"> PAGEREF _Toc95149054 \h </w:instrText>
        </w:r>
        <w:r w:rsidR="00324C31">
          <w:rPr>
            <w:webHidden/>
          </w:rPr>
        </w:r>
        <w:r w:rsidR="00324C31">
          <w:rPr>
            <w:webHidden/>
          </w:rPr>
          <w:fldChar w:fldCharType="separate"/>
        </w:r>
        <w:r w:rsidR="00324C31">
          <w:rPr>
            <w:webHidden/>
          </w:rPr>
          <w:t>191</w:t>
        </w:r>
        <w:r w:rsidR="00324C31">
          <w:rPr>
            <w:webHidden/>
          </w:rPr>
          <w:fldChar w:fldCharType="end"/>
        </w:r>
      </w:hyperlink>
    </w:p>
    <w:p w14:paraId="6E403E26" w14:textId="77777777" w:rsidR="00324C31" w:rsidRDefault="003B708E">
      <w:pPr>
        <w:pStyle w:val="36"/>
        <w:rPr>
          <w:rFonts w:asciiTheme="minorHAnsi" w:eastAsiaTheme="minorEastAsia" w:hAnsiTheme="minorHAnsi" w:cstheme="minorBidi"/>
          <w:bCs w:val="0"/>
          <w:iCs w:val="0"/>
          <w:sz w:val="22"/>
          <w:szCs w:val="22"/>
        </w:rPr>
      </w:pPr>
      <w:hyperlink w:anchor="_Toc95149055" w:history="1">
        <w:r w:rsidR="00324C31" w:rsidRPr="00E575B7">
          <w:rPr>
            <w:rStyle w:val="af1"/>
            <w:highlight w:val="green"/>
          </w:rPr>
          <w:t>7.1.2.</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w:t>
        </w:r>
        <w:r w:rsidR="00324C31" w:rsidRPr="00E575B7">
          <w:rPr>
            <w:rStyle w:val="af1"/>
            <w:highlight w:val="green"/>
            <w:lang w:val="en-US"/>
          </w:rPr>
          <w:t>t</w:t>
        </w:r>
        <w:r w:rsidR="00324C31" w:rsidRPr="00E575B7">
          <w:rPr>
            <w:rStyle w:val="af1"/>
            <w:highlight w:val="green"/>
          </w:rPr>
          <w:t>Rep_A</w:t>
        </w:r>
        <w:r w:rsidR="00324C31" w:rsidRPr="00E575B7">
          <w:rPr>
            <w:rStyle w:val="af1"/>
            <w:highlight w:val="green"/>
            <w:lang w:val="en-US"/>
          </w:rPr>
          <w:t>BI</w:t>
        </w:r>
        <w:r w:rsidR="00324C31" w:rsidRPr="00E575B7">
          <w:rPr>
            <w:rStyle w:val="af1"/>
            <w:highlight w:val="green"/>
          </w:rPr>
          <w:t>_0531965»</w:t>
        </w:r>
        <w:r w:rsidR="00324C31">
          <w:rPr>
            <w:webHidden/>
          </w:rPr>
          <w:tab/>
        </w:r>
        <w:r w:rsidR="00324C31">
          <w:rPr>
            <w:webHidden/>
          </w:rPr>
          <w:fldChar w:fldCharType="begin"/>
        </w:r>
        <w:r w:rsidR="00324C31">
          <w:rPr>
            <w:webHidden/>
          </w:rPr>
          <w:instrText xml:space="preserve"> PAGEREF _Toc95149055 \h </w:instrText>
        </w:r>
        <w:r w:rsidR="00324C31">
          <w:rPr>
            <w:webHidden/>
          </w:rPr>
        </w:r>
        <w:r w:rsidR="00324C31">
          <w:rPr>
            <w:webHidden/>
          </w:rPr>
          <w:fldChar w:fldCharType="separate"/>
        </w:r>
        <w:r w:rsidR="00324C31">
          <w:rPr>
            <w:webHidden/>
          </w:rPr>
          <w:t>191</w:t>
        </w:r>
        <w:r w:rsidR="00324C31">
          <w:rPr>
            <w:webHidden/>
          </w:rPr>
          <w:fldChar w:fldCharType="end"/>
        </w:r>
      </w:hyperlink>
    </w:p>
    <w:p w14:paraId="319D2461" w14:textId="77777777" w:rsidR="00324C31" w:rsidRDefault="003B708E">
      <w:pPr>
        <w:pStyle w:val="36"/>
        <w:rPr>
          <w:rFonts w:asciiTheme="minorHAnsi" w:eastAsiaTheme="minorEastAsia" w:hAnsiTheme="minorHAnsi" w:cstheme="minorBidi"/>
          <w:bCs w:val="0"/>
          <w:iCs w:val="0"/>
          <w:sz w:val="22"/>
          <w:szCs w:val="22"/>
        </w:rPr>
      </w:pPr>
      <w:hyperlink w:anchor="_Toc95149056" w:history="1">
        <w:r w:rsidR="00324C31" w:rsidRPr="00E575B7">
          <w:rPr>
            <w:rStyle w:val="af1"/>
            <w:highlight w:val="green"/>
          </w:rPr>
          <w:t>7.1.3.</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«tRep_Client»</w:t>
        </w:r>
        <w:r w:rsidR="00324C31">
          <w:rPr>
            <w:webHidden/>
          </w:rPr>
          <w:tab/>
        </w:r>
        <w:r w:rsidR="00324C31">
          <w:rPr>
            <w:webHidden/>
          </w:rPr>
          <w:fldChar w:fldCharType="begin"/>
        </w:r>
        <w:r w:rsidR="00324C31">
          <w:rPr>
            <w:webHidden/>
          </w:rPr>
          <w:instrText xml:space="preserve"> PAGEREF _Toc95149056 \h </w:instrText>
        </w:r>
        <w:r w:rsidR="00324C31">
          <w:rPr>
            <w:webHidden/>
          </w:rPr>
        </w:r>
        <w:r w:rsidR="00324C31">
          <w:rPr>
            <w:webHidden/>
          </w:rPr>
          <w:fldChar w:fldCharType="separate"/>
        </w:r>
        <w:r w:rsidR="00324C31">
          <w:rPr>
            <w:webHidden/>
          </w:rPr>
          <w:t>193</w:t>
        </w:r>
        <w:r w:rsidR="00324C31">
          <w:rPr>
            <w:webHidden/>
          </w:rPr>
          <w:fldChar w:fldCharType="end"/>
        </w:r>
      </w:hyperlink>
    </w:p>
    <w:p w14:paraId="7489585B" w14:textId="77777777" w:rsidR="00324C31" w:rsidRDefault="003B708E">
      <w:pPr>
        <w:pStyle w:val="36"/>
        <w:rPr>
          <w:rFonts w:asciiTheme="minorHAnsi" w:eastAsiaTheme="minorEastAsia" w:hAnsiTheme="minorHAnsi" w:cstheme="minorBidi"/>
          <w:bCs w:val="0"/>
          <w:iCs w:val="0"/>
          <w:sz w:val="22"/>
          <w:szCs w:val="22"/>
        </w:rPr>
      </w:pPr>
      <w:hyperlink w:anchor="_Toc95149057" w:history="1">
        <w:r w:rsidR="00324C31" w:rsidRPr="00E575B7">
          <w:rPr>
            <w:rStyle w:val="af1"/>
            <w:highlight w:val="green"/>
          </w:rPr>
          <w:t>7.1.4.</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«tRep_Client_</w:t>
        </w:r>
        <w:r w:rsidR="00324C31" w:rsidRPr="00E575B7">
          <w:rPr>
            <w:rStyle w:val="af1"/>
            <w:highlight w:val="green"/>
            <w:lang w:val="en-US"/>
          </w:rPr>
          <w:t>Inf</w:t>
        </w:r>
        <w:r w:rsidR="00324C31" w:rsidRPr="00E575B7">
          <w:rPr>
            <w:rStyle w:val="af1"/>
            <w:highlight w:val="green"/>
          </w:rPr>
          <w:t>»</w:t>
        </w:r>
        <w:r w:rsidR="00324C31">
          <w:rPr>
            <w:webHidden/>
          </w:rPr>
          <w:tab/>
        </w:r>
        <w:r w:rsidR="00324C31">
          <w:rPr>
            <w:webHidden/>
          </w:rPr>
          <w:fldChar w:fldCharType="begin"/>
        </w:r>
        <w:r w:rsidR="00324C31">
          <w:rPr>
            <w:webHidden/>
          </w:rPr>
          <w:instrText xml:space="preserve"> PAGEREF _Toc95149057 \h </w:instrText>
        </w:r>
        <w:r w:rsidR="00324C31">
          <w:rPr>
            <w:webHidden/>
          </w:rPr>
        </w:r>
        <w:r w:rsidR="00324C31">
          <w:rPr>
            <w:webHidden/>
          </w:rPr>
          <w:fldChar w:fldCharType="separate"/>
        </w:r>
        <w:r w:rsidR="00324C31">
          <w:rPr>
            <w:webHidden/>
          </w:rPr>
          <w:t>193</w:t>
        </w:r>
        <w:r w:rsidR="00324C31">
          <w:rPr>
            <w:webHidden/>
          </w:rPr>
          <w:fldChar w:fldCharType="end"/>
        </w:r>
      </w:hyperlink>
    </w:p>
    <w:p w14:paraId="540F80F6" w14:textId="77777777" w:rsidR="00324C31" w:rsidRDefault="003B708E">
      <w:pPr>
        <w:pStyle w:val="36"/>
        <w:rPr>
          <w:rFonts w:asciiTheme="minorHAnsi" w:eastAsiaTheme="minorEastAsia" w:hAnsiTheme="minorHAnsi" w:cstheme="minorBidi"/>
          <w:bCs w:val="0"/>
          <w:iCs w:val="0"/>
          <w:sz w:val="22"/>
          <w:szCs w:val="22"/>
        </w:rPr>
      </w:pPr>
      <w:hyperlink w:anchor="_Toc95149058" w:history="1">
        <w:r w:rsidR="00324C31" w:rsidRPr="00E575B7">
          <w:rPr>
            <w:rStyle w:val="af1"/>
            <w:highlight w:val="green"/>
          </w:rPr>
          <w:t>7.1.5.</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«tRep_Bdgt»</w:t>
        </w:r>
        <w:r w:rsidR="00324C31">
          <w:rPr>
            <w:webHidden/>
          </w:rPr>
          <w:tab/>
        </w:r>
        <w:r w:rsidR="00324C31">
          <w:rPr>
            <w:webHidden/>
          </w:rPr>
          <w:fldChar w:fldCharType="begin"/>
        </w:r>
        <w:r w:rsidR="00324C31">
          <w:rPr>
            <w:webHidden/>
          </w:rPr>
          <w:instrText xml:space="preserve"> PAGEREF _Toc95149058 \h </w:instrText>
        </w:r>
        <w:r w:rsidR="00324C31">
          <w:rPr>
            <w:webHidden/>
          </w:rPr>
        </w:r>
        <w:r w:rsidR="00324C31">
          <w:rPr>
            <w:webHidden/>
          </w:rPr>
          <w:fldChar w:fldCharType="separate"/>
        </w:r>
        <w:r w:rsidR="00324C31">
          <w:rPr>
            <w:webHidden/>
          </w:rPr>
          <w:t>193</w:t>
        </w:r>
        <w:r w:rsidR="00324C31">
          <w:rPr>
            <w:webHidden/>
          </w:rPr>
          <w:fldChar w:fldCharType="end"/>
        </w:r>
      </w:hyperlink>
    </w:p>
    <w:p w14:paraId="71D33867" w14:textId="77777777" w:rsidR="00324C31" w:rsidRDefault="003B708E">
      <w:pPr>
        <w:pStyle w:val="36"/>
        <w:rPr>
          <w:rFonts w:asciiTheme="minorHAnsi" w:eastAsiaTheme="minorEastAsia" w:hAnsiTheme="minorHAnsi" w:cstheme="minorBidi"/>
          <w:bCs w:val="0"/>
          <w:iCs w:val="0"/>
          <w:sz w:val="22"/>
          <w:szCs w:val="22"/>
        </w:rPr>
      </w:pPr>
      <w:hyperlink w:anchor="_Toc95149059" w:history="1">
        <w:r w:rsidR="00324C31" w:rsidRPr="00E575B7">
          <w:rPr>
            <w:rStyle w:val="af1"/>
            <w:highlight w:val="green"/>
          </w:rPr>
          <w:t>7.1.6.</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«tRep_Bdgt_</w:t>
        </w:r>
        <w:r w:rsidR="00324C31" w:rsidRPr="00E575B7">
          <w:rPr>
            <w:rStyle w:val="af1"/>
            <w:highlight w:val="green"/>
            <w:lang w:val="en-US"/>
          </w:rPr>
          <w:t>Inf</w:t>
        </w:r>
        <w:r w:rsidR="00324C31" w:rsidRPr="00E575B7">
          <w:rPr>
            <w:rStyle w:val="af1"/>
            <w:highlight w:val="green"/>
          </w:rPr>
          <w:t>»</w:t>
        </w:r>
        <w:r w:rsidR="00324C31">
          <w:rPr>
            <w:webHidden/>
          </w:rPr>
          <w:tab/>
        </w:r>
        <w:r w:rsidR="00324C31">
          <w:rPr>
            <w:webHidden/>
          </w:rPr>
          <w:fldChar w:fldCharType="begin"/>
        </w:r>
        <w:r w:rsidR="00324C31">
          <w:rPr>
            <w:webHidden/>
          </w:rPr>
          <w:instrText xml:space="preserve"> PAGEREF _Toc95149059 \h </w:instrText>
        </w:r>
        <w:r w:rsidR="00324C31">
          <w:rPr>
            <w:webHidden/>
          </w:rPr>
        </w:r>
        <w:r w:rsidR="00324C31">
          <w:rPr>
            <w:webHidden/>
          </w:rPr>
          <w:fldChar w:fldCharType="separate"/>
        </w:r>
        <w:r w:rsidR="00324C31">
          <w:rPr>
            <w:webHidden/>
          </w:rPr>
          <w:t>194</w:t>
        </w:r>
        <w:r w:rsidR="00324C31">
          <w:rPr>
            <w:webHidden/>
          </w:rPr>
          <w:fldChar w:fldCharType="end"/>
        </w:r>
      </w:hyperlink>
    </w:p>
    <w:p w14:paraId="4F27BBDB" w14:textId="77777777" w:rsidR="00324C31" w:rsidRDefault="003B708E">
      <w:pPr>
        <w:pStyle w:val="36"/>
        <w:rPr>
          <w:rFonts w:asciiTheme="minorHAnsi" w:eastAsiaTheme="minorEastAsia" w:hAnsiTheme="minorHAnsi" w:cstheme="minorBidi"/>
          <w:bCs w:val="0"/>
          <w:iCs w:val="0"/>
          <w:sz w:val="22"/>
          <w:szCs w:val="22"/>
        </w:rPr>
      </w:pPr>
      <w:hyperlink w:anchor="_Toc95149060" w:history="1">
        <w:r w:rsidR="00324C31" w:rsidRPr="00E575B7">
          <w:rPr>
            <w:rStyle w:val="af1"/>
            <w:highlight w:val="green"/>
          </w:rPr>
          <w:t>7.1.7.</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w:t>
        </w:r>
        <w:r w:rsidR="00324C31" w:rsidRPr="00E575B7">
          <w:rPr>
            <w:rStyle w:val="af1"/>
            <w:highlight w:val="green"/>
            <w:lang w:val="en-US"/>
          </w:rPr>
          <w:t>F</w:t>
        </w:r>
        <w:r w:rsidR="00324C31" w:rsidRPr="00E575B7">
          <w:rPr>
            <w:rStyle w:val="af1"/>
            <w:highlight w:val="green"/>
          </w:rPr>
          <w:t>ounder»</w:t>
        </w:r>
        <w:r w:rsidR="00324C31">
          <w:rPr>
            <w:webHidden/>
          </w:rPr>
          <w:tab/>
        </w:r>
        <w:r w:rsidR="00324C31">
          <w:rPr>
            <w:webHidden/>
          </w:rPr>
          <w:fldChar w:fldCharType="begin"/>
        </w:r>
        <w:r w:rsidR="00324C31">
          <w:rPr>
            <w:webHidden/>
          </w:rPr>
          <w:instrText xml:space="preserve"> PAGEREF _Toc95149060 \h </w:instrText>
        </w:r>
        <w:r w:rsidR="00324C31">
          <w:rPr>
            <w:webHidden/>
          </w:rPr>
        </w:r>
        <w:r w:rsidR="00324C31">
          <w:rPr>
            <w:webHidden/>
          </w:rPr>
          <w:fldChar w:fldCharType="separate"/>
        </w:r>
        <w:r w:rsidR="00324C31">
          <w:rPr>
            <w:webHidden/>
          </w:rPr>
          <w:t>194</w:t>
        </w:r>
        <w:r w:rsidR="00324C31">
          <w:rPr>
            <w:webHidden/>
          </w:rPr>
          <w:fldChar w:fldCharType="end"/>
        </w:r>
      </w:hyperlink>
    </w:p>
    <w:p w14:paraId="425EA4E3" w14:textId="77777777" w:rsidR="00324C31" w:rsidRDefault="003B708E">
      <w:pPr>
        <w:pStyle w:val="36"/>
        <w:rPr>
          <w:rFonts w:asciiTheme="minorHAnsi" w:eastAsiaTheme="minorEastAsia" w:hAnsiTheme="minorHAnsi" w:cstheme="minorBidi"/>
          <w:bCs w:val="0"/>
          <w:iCs w:val="0"/>
          <w:sz w:val="22"/>
          <w:szCs w:val="22"/>
        </w:rPr>
      </w:pPr>
      <w:hyperlink w:anchor="_Toc95149061" w:history="1">
        <w:r w:rsidR="00324C31" w:rsidRPr="00E575B7">
          <w:rPr>
            <w:rStyle w:val="af1"/>
            <w:highlight w:val="green"/>
          </w:rPr>
          <w:t>7.1.8.</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w:t>
        </w:r>
        <w:r w:rsidR="00324C31" w:rsidRPr="00E575B7">
          <w:rPr>
            <w:rStyle w:val="af1"/>
            <w:highlight w:val="green"/>
            <w:lang w:val="en-US"/>
          </w:rPr>
          <w:t>F</w:t>
        </w:r>
        <w:r w:rsidR="00324C31" w:rsidRPr="00E575B7">
          <w:rPr>
            <w:rStyle w:val="af1"/>
            <w:highlight w:val="green"/>
          </w:rPr>
          <w:t>ounder_</w:t>
        </w:r>
        <w:r w:rsidR="00324C31" w:rsidRPr="00E575B7">
          <w:rPr>
            <w:rStyle w:val="af1"/>
            <w:highlight w:val="green"/>
            <w:lang w:val="en-US"/>
          </w:rPr>
          <w:t>Inf</w:t>
        </w:r>
        <w:r w:rsidR="00324C31" w:rsidRPr="00E575B7">
          <w:rPr>
            <w:rStyle w:val="af1"/>
            <w:highlight w:val="green"/>
          </w:rPr>
          <w:t>»</w:t>
        </w:r>
        <w:r w:rsidR="00324C31">
          <w:rPr>
            <w:webHidden/>
          </w:rPr>
          <w:tab/>
        </w:r>
        <w:r w:rsidR="00324C31">
          <w:rPr>
            <w:webHidden/>
          </w:rPr>
          <w:fldChar w:fldCharType="begin"/>
        </w:r>
        <w:r w:rsidR="00324C31">
          <w:rPr>
            <w:webHidden/>
          </w:rPr>
          <w:instrText xml:space="preserve"> PAGEREF _Toc95149061 \h </w:instrText>
        </w:r>
        <w:r w:rsidR="00324C31">
          <w:rPr>
            <w:webHidden/>
          </w:rPr>
        </w:r>
        <w:r w:rsidR="00324C31">
          <w:rPr>
            <w:webHidden/>
          </w:rPr>
          <w:fldChar w:fldCharType="separate"/>
        </w:r>
        <w:r w:rsidR="00324C31">
          <w:rPr>
            <w:webHidden/>
          </w:rPr>
          <w:t>195</w:t>
        </w:r>
        <w:r w:rsidR="00324C31">
          <w:rPr>
            <w:webHidden/>
          </w:rPr>
          <w:fldChar w:fldCharType="end"/>
        </w:r>
      </w:hyperlink>
    </w:p>
    <w:p w14:paraId="43E87A9F" w14:textId="77777777" w:rsidR="00324C31" w:rsidRDefault="003B708E">
      <w:pPr>
        <w:pStyle w:val="36"/>
        <w:rPr>
          <w:rFonts w:asciiTheme="minorHAnsi" w:eastAsiaTheme="minorEastAsia" w:hAnsiTheme="minorHAnsi" w:cstheme="minorBidi"/>
          <w:bCs w:val="0"/>
          <w:iCs w:val="0"/>
          <w:sz w:val="22"/>
          <w:szCs w:val="22"/>
        </w:rPr>
      </w:pPr>
      <w:hyperlink w:anchor="_Toc95149062" w:history="1">
        <w:r w:rsidR="00324C31" w:rsidRPr="00E575B7">
          <w:rPr>
            <w:rStyle w:val="af1"/>
            <w:highlight w:val="green"/>
          </w:rPr>
          <w:t>7.1.9.</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w:t>
        </w:r>
        <w:r w:rsidR="00324C31" w:rsidRPr="00E575B7">
          <w:rPr>
            <w:rStyle w:val="af1"/>
            <w:highlight w:val="green"/>
            <w:lang w:val="en-US"/>
          </w:rPr>
          <w:t>TOFK</w:t>
        </w:r>
        <w:r w:rsidR="00324C31" w:rsidRPr="00E575B7">
          <w:rPr>
            <w:rStyle w:val="af1"/>
            <w:highlight w:val="green"/>
          </w:rPr>
          <w:t>»</w:t>
        </w:r>
        <w:r w:rsidR="00324C31">
          <w:rPr>
            <w:webHidden/>
          </w:rPr>
          <w:tab/>
        </w:r>
        <w:r w:rsidR="00324C31">
          <w:rPr>
            <w:webHidden/>
          </w:rPr>
          <w:fldChar w:fldCharType="begin"/>
        </w:r>
        <w:r w:rsidR="00324C31">
          <w:rPr>
            <w:webHidden/>
          </w:rPr>
          <w:instrText xml:space="preserve"> PAGEREF _Toc95149062 \h </w:instrText>
        </w:r>
        <w:r w:rsidR="00324C31">
          <w:rPr>
            <w:webHidden/>
          </w:rPr>
        </w:r>
        <w:r w:rsidR="00324C31">
          <w:rPr>
            <w:webHidden/>
          </w:rPr>
          <w:fldChar w:fldCharType="separate"/>
        </w:r>
        <w:r w:rsidR="00324C31">
          <w:rPr>
            <w:webHidden/>
          </w:rPr>
          <w:t>195</w:t>
        </w:r>
        <w:r w:rsidR="00324C31">
          <w:rPr>
            <w:webHidden/>
          </w:rPr>
          <w:fldChar w:fldCharType="end"/>
        </w:r>
      </w:hyperlink>
    </w:p>
    <w:p w14:paraId="48B4FDA7" w14:textId="77777777" w:rsidR="00324C31" w:rsidRDefault="003B708E">
      <w:pPr>
        <w:pStyle w:val="36"/>
        <w:rPr>
          <w:rFonts w:asciiTheme="minorHAnsi" w:eastAsiaTheme="minorEastAsia" w:hAnsiTheme="minorHAnsi" w:cstheme="minorBidi"/>
          <w:bCs w:val="0"/>
          <w:iCs w:val="0"/>
          <w:sz w:val="22"/>
          <w:szCs w:val="22"/>
        </w:rPr>
      </w:pPr>
      <w:hyperlink w:anchor="_Toc95149063" w:history="1">
        <w:r w:rsidR="00324C31" w:rsidRPr="00E575B7">
          <w:rPr>
            <w:rStyle w:val="af1"/>
            <w:highlight w:val="green"/>
          </w:rPr>
          <w:t>7.1.10.</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w:t>
        </w:r>
        <w:r w:rsidR="00324C31" w:rsidRPr="00E575B7">
          <w:rPr>
            <w:rStyle w:val="af1"/>
            <w:highlight w:val="green"/>
            <w:lang w:val="en-US"/>
          </w:rPr>
          <w:t>TOFK</w:t>
        </w:r>
        <w:r w:rsidR="00324C31" w:rsidRPr="00E575B7">
          <w:rPr>
            <w:rStyle w:val="af1"/>
            <w:highlight w:val="green"/>
          </w:rPr>
          <w:t>_</w:t>
        </w:r>
        <w:r w:rsidR="00324C31" w:rsidRPr="00E575B7">
          <w:rPr>
            <w:rStyle w:val="af1"/>
            <w:highlight w:val="green"/>
            <w:lang w:val="en-US"/>
          </w:rPr>
          <w:t>Inf</w:t>
        </w:r>
        <w:r w:rsidR="00324C31" w:rsidRPr="00E575B7">
          <w:rPr>
            <w:rStyle w:val="af1"/>
            <w:highlight w:val="green"/>
          </w:rPr>
          <w:t>»</w:t>
        </w:r>
        <w:r w:rsidR="00324C31">
          <w:rPr>
            <w:webHidden/>
          </w:rPr>
          <w:tab/>
        </w:r>
        <w:r w:rsidR="00324C31">
          <w:rPr>
            <w:webHidden/>
          </w:rPr>
          <w:fldChar w:fldCharType="begin"/>
        </w:r>
        <w:r w:rsidR="00324C31">
          <w:rPr>
            <w:webHidden/>
          </w:rPr>
          <w:instrText xml:space="preserve"> PAGEREF _Toc95149063 \h </w:instrText>
        </w:r>
        <w:r w:rsidR="00324C31">
          <w:rPr>
            <w:webHidden/>
          </w:rPr>
        </w:r>
        <w:r w:rsidR="00324C31">
          <w:rPr>
            <w:webHidden/>
          </w:rPr>
          <w:fldChar w:fldCharType="separate"/>
        </w:r>
        <w:r w:rsidR="00324C31">
          <w:rPr>
            <w:webHidden/>
          </w:rPr>
          <w:t>195</w:t>
        </w:r>
        <w:r w:rsidR="00324C31">
          <w:rPr>
            <w:webHidden/>
          </w:rPr>
          <w:fldChar w:fldCharType="end"/>
        </w:r>
      </w:hyperlink>
    </w:p>
    <w:p w14:paraId="6273CBFA" w14:textId="77777777" w:rsidR="00324C31" w:rsidRDefault="003B708E">
      <w:pPr>
        <w:pStyle w:val="36"/>
        <w:rPr>
          <w:rFonts w:asciiTheme="minorHAnsi" w:eastAsiaTheme="minorEastAsia" w:hAnsiTheme="minorHAnsi" w:cstheme="minorBidi"/>
          <w:bCs w:val="0"/>
          <w:iCs w:val="0"/>
          <w:sz w:val="22"/>
          <w:szCs w:val="22"/>
        </w:rPr>
      </w:pPr>
      <w:hyperlink w:anchor="_Toc95149064" w:history="1">
        <w:r w:rsidR="00324C31" w:rsidRPr="00E575B7">
          <w:rPr>
            <w:rStyle w:val="af1"/>
            <w:highlight w:val="green"/>
          </w:rPr>
          <w:t>7.1.11.</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«tRep_Balance»</w:t>
        </w:r>
        <w:r w:rsidR="00324C31">
          <w:rPr>
            <w:webHidden/>
          </w:rPr>
          <w:tab/>
        </w:r>
        <w:r w:rsidR="00324C31">
          <w:rPr>
            <w:webHidden/>
          </w:rPr>
          <w:fldChar w:fldCharType="begin"/>
        </w:r>
        <w:r w:rsidR="00324C31">
          <w:rPr>
            <w:webHidden/>
          </w:rPr>
          <w:instrText xml:space="preserve"> PAGEREF _Toc95149064 \h </w:instrText>
        </w:r>
        <w:r w:rsidR="00324C31">
          <w:rPr>
            <w:webHidden/>
          </w:rPr>
        </w:r>
        <w:r w:rsidR="00324C31">
          <w:rPr>
            <w:webHidden/>
          </w:rPr>
          <w:fldChar w:fldCharType="separate"/>
        </w:r>
        <w:r w:rsidR="00324C31">
          <w:rPr>
            <w:webHidden/>
          </w:rPr>
          <w:t>196</w:t>
        </w:r>
        <w:r w:rsidR="00324C31">
          <w:rPr>
            <w:webHidden/>
          </w:rPr>
          <w:fldChar w:fldCharType="end"/>
        </w:r>
      </w:hyperlink>
    </w:p>
    <w:p w14:paraId="0F652DA2" w14:textId="77777777" w:rsidR="00324C31" w:rsidRDefault="003B708E">
      <w:pPr>
        <w:pStyle w:val="36"/>
        <w:rPr>
          <w:rFonts w:asciiTheme="minorHAnsi" w:eastAsiaTheme="minorEastAsia" w:hAnsiTheme="minorHAnsi" w:cstheme="minorBidi"/>
          <w:bCs w:val="0"/>
          <w:iCs w:val="0"/>
          <w:sz w:val="22"/>
          <w:szCs w:val="22"/>
        </w:rPr>
      </w:pPr>
      <w:hyperlink w:anchor="_Toc95149065" w:history="1">
        <w:r w:rsidR="00324C31" w:rsidRPr="00E575B7">
          <w:rPr>
            <w:rStyle w:val="af1"/>
            <w:highlight w:val="green"/>
          </w:rPr>
          <w:t>7.1.12.</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w:t>
        </w:r>
        <w:r w:rsidR="00324C31" w:rsidRPr="00E575B7">
          <w:rPr>
            <w:rStyle w:val="af1"/>
            <w:highlight w:val="green"/>
            <w:lang w:val="en-US"/>
          </w:rPr>
          <w:t>O</w:t>
        </w:r>
        <w:r w:rsidR="00324C31" w:rsidRPr="00E575B7">
          <w:rPr>
            <w:rStyle w:val="af1"/>
            <w:highlight w:val="green"/>
          </w:rPr>
          <w:t>perations»</w:t>
        </w:r>
        <w:r w:rsidR="00324C31">
          <w:rPr>
            <w:webHidden/>
          </w:rPr>
          <w:tab/>
        </w:r>
        <w:r w:rsidR="00324C31">
          <w:rPr>
            <w:webHidden/>
          </w:rPr>
          <w:fldChar w:fldCharType="begin"/>
        </w:r>
        <w:r w:rsidR="00324C31">
          <w:rPr>
            <w:webHidden/>
          </w:rPr>
          <w:instrText xml:space="preserve"> PAGEREF _Toc95149065 \h </w:instrText>
        </w:r>
        <w:r w:rsidR="00324C31">
          <w:rPr>
            <w:webHidden/>
          </w:rPr>
        </w:r>
        <w:r w:rsidR="00324C31">
          <w:rPr>
            <w:webHidden/>
          </w:rPr>
          <w:fldChar w:fldCharType="separate"/>
        </w:r>
        <w:r w:rsidR="00324C31">
          <w:rPr>
            <w:webHidden/>
          </w:rPr>
          <w:t>196</w:t>
        </w:r>
        <w:r w:rsidR="00324C31">
          <w:rPr>
            <w:webHidden/>
          </w:rPr>
          <w:fldChar w:fldCharType="end"/>
        </w:r>
      </w:hyperlink>
    </w:p>
    <w:p w14:paraId="37946456" w14:textId="77777777" w:rsidR="00324C31" w:rsidRDefault="003B708E">
      <w:pPr>
        <w:pStyle w:val="36"/>
        <w:rPr>
          <w:rFonts w:asciiTheme="minorHAnsi" w:eastAsiaTheme="minorEastAsia" w:hAnsiTheme="minorHAnsi" w:cstheme="minorBidi"/>
          <w:bCs w:val="0"/>
          <w:iCs w:val="0"/>
          <w:sz w:val="22"/>
          <w:szCs w:val="22"/>
        </w:rPr>
      </w:pPr>
      <w:hyperlink w:anchor="_Toc95149066" w:history="1">
        <w:r w:rsidR="00324C31" w:rsidRPr="00E575B7">
          <w:rPr>
            <w:rStyle w:val="af1"/>
            <w:highlight w:val="green"/>
          </w:rPr>
          <w:t>7.1.13.</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w:t>
        </w:r>
        <w:r w:rsidR="00324C31" w:rsidRPr="00E575B7">
          <w:rPr>
            <w:rStyle w:val="af1"/>
            <w:highlight w:val="green"/>
            <w:lang w:val="en-US"/>
          </w:rPr>
          <w:t>tRep</w:t>
        </w:r>
        <w:r w:rsidR="00324C31" w:rsidRPr="00E575B7">
          <w:rPr>
            <w:rStyle w:val="af1"/>
            <w:highlight w:val="green"/>
          </w:rPr>
          <w:t>_</w:t>
        </w:r>
        <w:r w:rsidR="00324C31" w:rsidRPr="00E575B7">
          <w:rPr>
            <w:rStyle w:val="af1"/>
            <w:highlight w:val="green"/>
            <w:lang w:val="en-US"/>
          </w:rPr>
          <w:t>Sign</w:t>
        </w:r>
        <w:r w:rsidR="00324C31" w:rsidRPr="00E575B7">
          <w:rPr>
            <w:rStyle w:val="af1"/>
            <w:highlight w:val="green"/>
          </w:rPr>
          <w:t>»</w:t>
        </w:r>
        <w:r w:rsidR="00324C31">
          <w:rPr>
            <w:webHidden/>
          </w:rPr>
          <w:tab/>
        </w:r>
        <w:r w:rsidR="00324C31">
          <w:rPr>
            <w:webHidden/>
          </w:rPr>
          <w:fldChar w:fldCharType="begin"/>
        </w:r>
        <w:r w:rsidR="00324C31">
          <w:rPr>
            <w:webHidden/>
          </w:rPr>
          <w:instrText xml:space="preserve"> PAGEREF _Toc95149066 \h </w:instrText>
        </w:r>
        <w:r w:rsidR="00324C31">
          <w:rPr>
            <w:webHidden/>
          </w:rPr>
        </w:r>
        <w:r w:rsidR="00324C31">
          <w:rPr>
            <w:webHidden/>
          </w:rPr>
          <w:fldChar w:fldCharType="separate"/>
        </w:r>
        <w:r w:rsidR="00324C31">
          <w:rPr>
            <w:webHidden/>
          </w:rPr>
          <w:t>196</w:t>
        </w:r>
        <w:r w:rsidR="00324C31">
          <w:rPr>
            <w:webHidden/>
          </w:rPr>
          <w:fldChar w:fldCharType="end"/>
        </w:r>
      </w:hyperlink>
    </w:p>
    <w:p w14:paraId="52DA11D4" w14:textId="77777777" w:rsidR="00324C31" w:rsidRDefault="003B708E">
      <w:pPr>
        <w:pStyle w:val="36"/>
        <w:rPr>
          <w:rFonts w:asciiTheme="minorHAnsi" w:eastAsiaTheme="minorEastAsia" w:hAnsiTheme="minorHAnsi" w:cstheme="minorBidi"/>
          <w:bCs w:val="0"/>
          <w:iCs w:val="0"/>
          <w:sz w:val="22"/>
          <w:szCs w:val="22"/>
        </w:rPr>
      </w:pPr>
      <w:hyperlink w:anchor="_Toc95149067" w:history="1">
        <w:r w:rsidR="00324C31" w:rsidRPr="00E575B7">
          <w:rPr>
            <w:rStyle w:val="af1"/>
            <w:highlight w:val="green"/>
          </w:rPr>
          <w:t>7.1.14.</w:t>
        </w:r>
        <w:r w:rsidR="00324C31">
          <w:rPr>
            <w:rFonts w:asciiTheme="minorHAnsi" w:eastAsiaTheme="minorEastAsia" w:hAnsiTheme="minorHAnsi" w:cstheme="minorBidi"/>
            <w:bCs w:val="0"/>
            <w:iCs w:val="0"/>
            <w:sz w:val="22"/>
            <w:szCs w:val="22"/>
          </w:rPr>
          <w:tab/>
        </w:r>
        <w:r w:rsidR="00324C31" w:rsidRPr="00E575B7">
          <w:rPr>
            <w:rStyle w:val="af1"/>
            <w:highlight w:val="green"/>
          </w:rPr>
          <w:t>Пример XML (сервисное взаимодействие)</w:t>
        </w:r>
        <w:r w:rsidR="00324C31">
          <w:rPr>
            <w:webHidden/>
          </w:rPr>
          <w:tab/>
        </w:r>
        <w:r w:rsidR="00324C31">
          <w:rPr>
            <w:webHidden/>
          </w:rPr>
          <w:fldChar w:fldCharType="begin"/>
        </w:r>
        <w:r w:rsidR="00324C31">
          <w:rPr>
            <w:webHidden/>
          </w:rPr>
          <w:instrText xml:space="preserve"> PAGEREF _Toc95149067 \h </w:instrText>
        </w:r>
        <w:r w:rsidR="00324C31">
          <w:rPr>
            <w:webHidden/>
          </w:rPr>
        </w:r>
        <w:r w:rsidR="00324C31">
          <w:rPr>
            <w:webHidden/>
          </w:rPr>
          <w:fldChar w:fldCharType="separate"/>
        </w:r>
        <w:r w:rsidR="00324C31">
          <w:rPr>
            <w:webHidden/>
          </w:rPr>
          <w:t>197</w:t>
        </w:r>
        <w:r w:rsidR="00324C31">
          <w:rPr>
            <w:webHidden/>
          </w:rPr>
          <w:fldChar w:fldCharType="end"/>
        </w:r>
      </w:hyperlink>
    </w:p>
    <w:p w14:paraId="12EAE303" w14:textId="77777777" w:rsidR="00324C31" w:rsidRDefault="003B708E">
      <w:pPr>
        <w:pStyle w:val="2b"/>
        <w:rPr>
          <w:rFonts w:asciiTheme="minorHAnsi" w:eastAsiaTheme="minorEastAsia" w:hAnsiTheme="minorHAnsi" w:cstheme="minorBidi"/>
          <w:bCs w:val="0"/>
          <w:sz w:val="22"/>
          <w:szCs w:val="22"/>
        </w:rPr>
      </w:pPr>
      <w:hyperlink w:anchor="_Toc95149068" w:history="1">
        <w:r w:rsidR="00324C31" w:rsidRPr="00E575B7">
          <w:rPr>
            <w:rStyle w:val="af1"/>
            <w:highlight w:val="green"/>
          </w:rPr>
          <w:t>7.2.</w:t>
        </w:r>
        <w:r w:rsidR="00324C31">
          <w:rPr>
            <w:rFonts w:asciiTheme="minorHAnsi" w:eastAsiaTheme="minorEastAsia" w:hAnsiTheme="minorHAnsi" w:cstheme="minorBidi"/>
            <w:bCs w:val="0"/>
            <w:sz w:val="22"/>
            <w:szCs w:val="22"/>
          </w:rPr>
          <w:tab/>
        </w:r>
        <w:r w:rsidR="00324C31" w:rsidRPr="00E575B7">
          <w:rPr>
            <w:rStyle w:val="af1"/>
            <w:highlight w:val="green"/>
          </w:rPr>
          <w:t>Описание документа «Отчет о состоянии отдельного лицевого счета бюджетного (автономного) учреждения» (ф. 0531966)</w:t>
        </w:r>
        <w:r w:rsidR="00324C31">
          <w:rPr>
            <w:webHidden/>
          </w:rPr>
          <w:tab/>
        </w:r>
        <w:r w:rsidR="00324C31">
          <w:rPr>
            <w:webHidden/>
          </w:rPr>
          <w:fldChar w:fldCharType="begin"/>
        </w:r>
        <w:r w:rsidR="00324C31">
          <w:rPr>
            <w:webHidden/>
          </w:rPr>
          <w:instrText xml:space="preserve"> PAGEREF _Toc95149068 \h </w:instrText>
        </w:r>
        <w:r w:rsidR="00324C31">
          <w:rPr>
            <w:webHidden/>
          </w:rPr>
        </w:r>
        <w:r w:rsidR="00324C31">
          <w:rPr>
            <w:webHidden/>
          </w:rPr>
          <w:fldChar w:fldCharType="separate"/>
        </w:r>
        <w:r w:rsidR="00324C31">
          <w:rPr>
            <w:webHidden/>
          </w:rPr>
          <w:t>199</w:t>
        </w:r>
        <w:r w:rsidR="00324C31">
          <w:rPr>
            <w:webHidden/>
          </w:rPr>
          <w:fldChar w:fldCharType="end"/>
        </w:r>
      </w:hyperlink>
    </w:p>
    <w:p w14:paraId="58139A45" w14:textId="77777777" w:rsidR="00324C31" w:rsidRDefault="003B708E">
      <w:pPr>
        <w:pStyle w:val="36"/>
        <w:rPr>
          <w:rFonts w:asciiTheme="minorHAnsi" w:eastAsiaTheme="minorEastAsia" w:hAnsiTheme="minorHAnsi" w:cstheme="minorBidi"/>
          <w:bCs w:val="0"/>
          <w:iCs w:val="0"/>
          <w:sz w:val="22"/>
          <w:szCs w:val="22"/>
        </w:rPr>
      </w:pPr>
      <w:hyperlink w:anchor="_Toc95149069" w:history="1">
        <w:r w:rsidR="00324C31" w:rsidRPr="00E575B7">
          <w:rPr>
            <w:rStyle w:val="af1"/>
            <w:highlight w:val="green"/>
          </w:rPr>
          <w:t>7.2.1.</w:t>
        </w:r>
        <w:r w:rsidR="00324C31">
          <w:rPr>
            <w:rFonts w:asciiTheme="minorHAnsi" w:eastAsiaTheme="minorEastAsia" w:hAnsiTheme="minorHAnsi" w:cstheme="minorBidi"/>
            <w:bCs w:val="0"/>
            <w:iCs w:val="0"/>
            <w:sz w:val="22"/>
            <w:szCs w:val="22"/>
          </w:rPr>
          <w:tab/>
        </w:r>
        <w:r w:rsidR="00324C31" w:rsidRPr="00E575B7">
          <w:rPr>
            <w:rStyle w:val="af1"/>
            <w:highlight w:val="green"/>
          </w:rPr>
          <w:t>Назначение и маршрут документа</w:t>
        </w:r>
        <w:r w:rsidR="00324C31">
          <w:rPr>
            <w:webHidden/>
          </w:rPr>
          <w:tab/>
        </w:r>
        <w:r w:rsidR="00324C31">
          <w:rPr>
            <w:webHidden/>
          </w:rPr>
          <w:fldChar w:fldCharType="begin"/>
        </w:r>
        <w:r w:rsidR="00324C31">
          <w:rPr>
            <w:webHidden/>
          </w:rPr>
          <w:instrText xml:space="preserve"> PAGEREF _Toc95149069 \h </w:instrText>
        </w:r>
        <w:r w:rsidR="00324C31">
          <w:rPr>
            <w:webHidden/>
          </w:rPr>
        </w:r>
        <w:r w:rsidR="00324C31">
          <w:rPr>
            <w:webHidden/>
          </w:rPr>
          <w:fldChar w:fldCharType="separate"/>
        </w:r>
        <w:r w:rsidR="00324C31">
          <w:rPr>
            <w:webHidden/>
          </w:rPr>
          <w:t>199</w:t>
        </w:r>
        <w:r w:rsidR="00324C31">
          <w:rPr>
            <w:webHidden/>
          </w:rPr>
          <w:fldChar w:fldCharType="end"/>
        </w:r>
      </w:hyperlink>
    </w:p>
    <w:p w14:paraId="03121B0B" w14:textId="77777777" w:rsidR="00324C31" w:rsidRDefault="003B708E">
      <w:pPr>
        <w:pStyle w:val="36"/>
        <w:rPr>
          <w:rFonts w:asciiTheme="minorHAnsi" w:eastAsiaTheme="minorEastAsia" w:hAnsiTheme="minorHAnsi" w:cstheme="minorBidi"/>
          <w:bCs w:val="0"/>
          <w:iCs w:val="0"/>
          <w:sz w:val="22"/>
          <w:szCs w:val="22"/>
        </w:rPr>
      </w:pPr>
      <w:hyperlink w:anchor="_Toc95149070" w:history="1">
        <w:r w:rsidR="00324C31" w:rsidRPr="00E575B7">
          <w:rPr>
            <w:rStyle w:val="af1"/>
            <w:highlight w:val="green"/>
          </w:rPr>
          <w:t>7.2.2.</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w:t>
        </w:r>
        <w:r w:rsidR="00324C31" w:rsidRPr="00E575B7">
          <w:rPr>
            <w:rStyle w:val="af1"/>
            <w:highlight w:val="green"/>
            <w:lang w:val="en-US"/>
          </w:rPr>
          <w:t>t</w:t>
        </w:r>
        <w:r w:rsidR="00324C31" w:rsidRPr="00E575B7">
          <w:rPr>
            <w:rStyle w:val="af1"/>
            <w:highlight w:val="green"/>
          </w:rPr>
          <w:t>Rep_A</w:t>
        </w:r>
        <w:r w:rsidR="00324C31" w:rsidRPr="00E575B7">
          <w:rPr>
            <w:rStyle w:val="af1"/>
            <w:highlight w:val="green"/>
            <w:lang w:val="en-US"/>
          </w:rPr>
          <w:t>BIS</w:t>
        </w:r>
        <w:r w:rsidR="00324C31" w:rsidRPr="00E575B7">
          <w:rPr>
            <w:rStyle w:val="af1"/>
            <w:highlight w:val="green"/>
          </w:rPr>
          <w:t>_0531966»</w:t>
        </w:r>
        <w:r w:rsidR="00324C31">
          <w:rPr>
            <w:webHidden/>
          </w:rPr>
          <w:tab/>
        </w:r>
        <w:r w:rsidR="00324C31">
          <w:rPr>
            <w:webHidden/>
          </w:rPr>
          <w:fldChar w:fldCharType="begin"/>
        </w:r>
        <w:r w:rsidR="00324C31">
          <w:rPr>
            <w:webHidden/>
          </w:rPr>
          <w:instrText xml:space="preserve"> PAGEREF _Toc95149070 \h </w:instrText>
        </w:r>
        <w:r w:rsidR="00324C31">
          <w:rPr>
            <w:webHidden/>
          </w:rPr>
        </w:r>
        <w:r w:rsidR="00324C31">
          <w:rPr>
            <w:webHidden/>
          </w:rPr>
          <w:fldChar w:fldCharType="separate"/>
        </w:r>
        <w:r w:rsidR="00324C31">
          <w:rPr>
            <w:webHidden/>
          </w:rPr>
          <w:t>199</w:t>
        </w:r>
        <w:r w:rsidR="00324C31">
          <w:rPr>
            <w:webHidden/>
          </w:rPr>
          <w:fldChar w:fldCharType="end"/>
        </w:r>
      </w:hyperlink>
    </w:p>
    <w:p w14:paraId="68A41D88" w14:textId="77777777" w:rsidR="00324C31" w:rsidRDefault="003B708E">
      <w:pPr>
        <w:pStyle w:val="36"/>
        <w:rPr>
          <w:rFonts w:asciiTheme="minorHAnsi" w:eastAsiaTheme="minorEastAsia" w:hAnsiTheme="minorHAnsi" w:cstheme="minorBidi"/>
          <w:bCs w:val="0"/>
          <w:iCs w:val="0"/>
          <w:sz w:val="22"/>
          <w:szCs w:val="22"/>
        </w:rPr>
      </w:pPr>
      <w:hyperlink w:anchor="_Toc95149071" w:history="1">
        <w:r w:rsidR="00324C31" w:rsidRPr="00E575B7">
          <w:rPr>
            <w:rStyle w:val="af1"/>
            <w:highlight w:val="green"/>
          </w:rPr>
          <w:t>7.2.3.</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«tRep_Balance»</w:t>
        </w:r>
        <w:r w:rsidR="00324C31">
          <w:rPr>
            <w:webHidden/>
          </w:rPr>
          <w:tab/>
        </w:r>
        <w:r w:rsidR="00324C31">
          <w:rPr>
            <w:webHidden/>
          </w:rPr>
          <w:fldChar w:fldCharType="begin"/>
        </w:r>
        <w:r w:rsidR="00324C31">
          <w:rPr>
            <w:webHidden/>
          </w:rPr>
          <w:instrText xml:space="preserve"> PAGEREF _Toc95149071 \h </w:instrText>
        </w:r>
        <w:r w:rsidR="00324C31">
          <w:rPr>
            <w:webHidden/>
          </w:rPr>
        </w:r>
        <w:r w:rsidR="00324C31">
          <w:rPr>
            <w:webHidden/>
          </w:rPr>
          <w:fldChar w:fldCharType="separate"/>
        </w:r>
        <w:r w:rsidR="00324C31">
          <w:rPr>
            <w:webHidden/>
          </w:rPr>
          <w:t>201</w:t>
        </w:r>
        <w:r w:rsidR="00324C31">
          <w:rPr>
            <w:webHidden/>
          </w:rPr>
          <w:fldChar w:fldCharType="end"/>
        </w:r>
      </w:hyperlink>
    </w:p>
    <w:p w14:paraId="7B0DCE82" w14:textId="77777777" w:rsidR="00324C31" w:rsidRDefault="003B708E">
      <w:pPr>
        <w:pStyle w:val="36"/>
        <w:rPr>
          <w:rFonts w:asciiTheme="minorHAnsi" w:eastAsiaTheme="minorEastAsia" w:hAnsiTheme="minorHAnsi" w:cstheme="minorBidi"/>
          <w:bCs w:val="0"/>
          <w:iCs w:val="0"/>
          <w:sz w:val="22"/>
          <w:szCs w:val="22"/>
        </w:rPr>
      </w:pPr>
      <w:hyperlink w:anchor="_Toc95149072" w:history="1">
        <w:r w:rsidR="00324C31" w:rsidRPr="00E575B7">
          <w:rPr>
            <w:rStyle w:val="af1"/>
            <w:highlight w:val="green"/>
          </w:rPr>
          <w:t>7.2.4.</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w:t>
        </w:r>
        <w:r w:rsidR="00324C31" w:rsidRPr="00E575B7">
          <w:rPr>
            <w:rStyle w:val="af1"/>
            <w:highlight w:val="green"/>
            <w:lang w:val="en-US"/>
          </w:rPr>
          <w:t>O</w:t>
        </w:r>
        <w:r w:rsidR="00324C31" w:rsidRPr="00E575B7">
          <w:rPr>
            <w:rStyle w:val="af1"/>
            <w:highlight w:val="green"/>
          </w:rPr>
          <w:t>perations»</w:t>
        </w:r>
        <w:r w:rsidR="00324C31">
          <w:rPr>
            <w:webHidden/>
          </w:rPr>
          <w:tab/>
        </w:r>
        <w:r w:rsidR="00324C31">
          <w:rPr>
            <w:webHidden/>
          </w:rPr>
          <w:fldChar w:fldCharType="begin"/>
        </w:r>
        <w:r w:rsidR="00324C31">
          <w:rPr>
            <w:webHidden/>
          </w:rPr>
          <w:instrText xml:space="preserve"> PAGEREF _Toc95149072 \h </w:instrText>
        </w:r>
        <w:r w:rsidR="00324C31">
          <w:rPr>
            <w:webHidden/>
          </w:rPr>
        </w:r>
        <w:r w:rsidR="00324C31">
          <w:rPr>
            <w:webHidden/>
          </w:rPr>
          <w:fldChar w:fldCharType="separate"/>
        </w:r>
        <w:r w:rsidR="00324C31">
          <w:rPr>
            <w:webHidden/>
          </w:rPr>
          <w:t>202</w:t>
        </w:r>
        <w:r w:rsidR="00324C31">
          <w:rPr>
            <w:webHidden/>
          </w:rPr>
          <w:fldChar w:fldCharType="end"/>
        </w:r>
      </w:hyperlink>
    </w:p>
    <w:p w14:paraId="5BB85BD8" w14:textId="77777777" w:rsidR="00324C31" w:rsidRDefault="003B708E">
      <w:pPr>
        <w:pStyle w:val="36"/>
        <w:rPr>
          <w:rFonts w:asciiTheme="minorHAnsi" w:eastAsiaTheme="minorEastAsia" w:hAnsiTheme="minorHAnsi" w:cstheme="minorBidi"/>
          <w:bCs w:val="0"/>
          <w:iCs w:val="0"/>
          <w:sz w:val="22"/>
          <w:szCs w:val="22"/>
        </w:rPr>
      </w:pPr>
      <w:hyperlink w:anchor="_Toc95149073" w:history="1">
        <w:r w:rsidR="00324C31" w:rsidRPr="00E575B7">
          <w:rPr>
            <w:rStyle w:val="af1"/>
            <w:highlight w:val="green"/>
          </w:rPr>
          <w:t>7.2.5.</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w:t>
        </w:r>
        <w:r w:rsidR="00324C31" w:rsidRPr="00E575B7">
          <w:rPr>
            <w:rStyle w:val="af1"/>
            <w:highlight w:val="green"/>
            <w:lang w:val="en-US"/>
          </w:rPr>
          <w:t>Info</w:t>
        </w:r>
        <w:r w:rsidR="00324C31" w:rsidRPr="00E575B7">
          <w:rPr>
            <w:rStyle w:val="af1"/>
            <w:highlight w:val="green"/>
          </w:rPr>
          <w:t>_</w:t>
        </w:r>
        <w:r w:rsidR="00324C31" w:rsidRPr="00E575B7">
          <w:rPr>
            <w:rStyle w:val="af1"/>
            <w:highlight w:val="green"/>
            <w:lang w:val="en-US"/>
          </w:rPr>
          <w:t>Subsidies</w:t>
        </w:r>
        <w:r w:rsidR="00324C31" w:rsidRPr="00E575B7">
          <w:rPr>
            <w:rStyle w:val="af1"/>
            <w:highlight w:val="green"/>
          </w:rPr>
          <w:t>»</w:t>
        </w:r>
        <w:r w:rsidR="00324C31">
          <w:rPr>
            <w:webHidden/>
          </w:rPr>
          <w:tab/>
        </w:r>
        <w:r w:rsidR="00324C31">
          <w:rPr>
            <w:webHidden/>
          </w:rPr>
          <w:fldChar w:fldCharType="begin"/>
        </w:r>
        <w:r w:rsidR="00324C31">
          <w:rPr>
            <w:webHidden/>
          </w:rPr>
          <w:instrText xml:space="preserve"> PAGEREF _Toc95149073 \h </w:instrText>
        </w:r>
        <w:r w:rsidR="00324C31">
          <w:rPr>
            <w:webHidden/>
          </w:rPr>
        </w:r>
        <w:r w:rsidR="00324C31">
          <w:rPr>
            <w:webHidden/>
          </w:rPr>
          <w:fldChar w:fldCharType="separate"/>
        </w:r>
        <w:r w:rsidR="00324C31">
          <w:rPr>
            <w:webHidden/>
          </w:rPr>
          <w:t>203</w:t>
        </w:r>
        <w:r w:rsidR="00324C31">
          <w:rPr>
            <w:webHidden/>
          </w:rPr>
          <w:fldChar w:fldCharType="end"/>
        </w:r>
      </w:hyperlink>
    </w:p>
    <w:p w14:paraId="4AA848CE" w14:textId="77777777" w:rsidR="00324C31" w:rsidRDefault="003B708E">
      <w:pPr>
        <w:pStyle w:val="36"/>
        <w:rPr>
          <w:rFonts w:asciiTheme="minorHAnsi" w:eastAsiaTheme="minorEastAsia" w:hAnsiTheme="minorHAnsi" w:cstheme="minorBidi"/>
          <w:bCs w:val="0"/>
          <w:iCs w:val="0"/>
          <w:sz w:val="22"/>
          <w:szCs w:val="22"/>
        </w:rPr>
      </w:pPr>
      <w:hyperlink w:anchor="_Toc95149074" w:history="1">
        <w:r w:rsidR="00324C31" w:rsidRPr="00E575B7">
          <w:rPr>
            <w:rStyle w:val="af1"/>
            <w:highlight w:val="green"/>
          </w:rPr>
          <w:t>7.2.6.</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«tRep_KOO»</w:t>
        </w:r>
        <w:r w:rsidR="00324C31">
          <w:rPr>
            <w:webHidden/>
          </w:rPr>
          <w:tab/>
        </w:r>
        <w:r w:rsidR="00324C31">
          <w:rPr>
            <w:webHidden/>
          </w:rPr>
          <w:fldChar w:fldCharType="begin"/>
        </w:r>
        <w:r w:rsidR="00324C31">
          <w:rPr>
            <w:webHidden/>
          </w:rPr>
          <w:instrText xml:space="preserve"> PAGEREF _Toc95149074 \h </w:instrText>
        </w:r>
        <w:r w:rsidR="00324C31">
          <w:rPr>
            <w:webHidden/>
          </w:rPr>
        </w:r>
        <w:r w:rsidR="00324C31">
          <w:rPr>
            <w:webHidden/>
          </w:rPr>
          <w:fldChar w:fldCharType="separate"/>
        </w:r>
        <w:r w:rsidR="00324C31">
          <w:rPr>
            <w:webHidden/>
          </w:rPr>
          <w:t>204</w:t>
        </w:r>
        <w:r w:rsidR="00324C31">
          <w:rPr>
            <w:webHidden/>
          </w:rPr>
          <w:fldChar w:fldCharType="end"/>
        </w:r>
      </w:hyperlink>
    </w:p>
    <w:p w14:paraId="34FDF0C9" w14:textId="77777777" w:rsidR="00324C31" w:rsidRDefault="003B708E">
      <w:pPr>
        <w:pStyle w:val="36"/>
        <w:rPr>
          <w:rFonts w:asciiTheme="minorHAnsi" w:eastAsiaTheme="minorEastAsia" w:hAnsiTheme="minorHAnsi" w:cstheme="minorBidi"/>
          <w:bCs w:val="0"/>
          <w:iCs w:val="0"/>
          <w:sz w:val="22"/>
          <w:szCs w:val="22"/>
        </w:rPr>
      </w:pPr>
      <w:hyperlink w:anchor="_Toc95149075" w:history="1">
        <w:r w:rsidR="00324C31" w:rsidRPr="00E575B7">
          <w:rPr>
            <w:rStyle w:val="af1"/>
            <w:highlight w:val="green"/>
          </w:rPr>
          <w:t>7.2.7.</w:t>
        </w:r>
        <w:r w:rsidR="00324C31">
          <w:rPr>
            <w:rFonts w:asciiTheme="minorHAnsi" w:eastAsiaTheme="minorEastAsia" w:hAnsiTheme="minorHAnsi" w:cstheme="minorBidi"/>
            <w:bCs w:val="0"/>
            <w:iCs w:val="0"/>
            <w:sz w:val="22"/>
            <w:szCs w:val="22"/>
          </w:rPr>
          <w:tab/>
        </w:r>
        <w:r w:rsidR="00324C31" w:rsidRPr="00E575B7">
          <w:rPr>
            <w:rStyle w:val="af1"/>
            <w:highlight w:val="green"/>
          </w:rPr>
          <w:t>Пример XML (сервисное взаимодействие)</w:t>
        </w:r>
        <w:r w:rsidR="00324C31">
          <w:rPr>
            <w:webHidden/>
          </w:rPr>
          <w:tab/>
        </w:r>
        <w:r w:rsidR="00324C31">
          <w:rPr>
            <w:webHidden/>
          </w:rPr>
          <w:fldChar w:fldCharType="begin"/>
        </w:r>
        <w:r w:rsidR="00324C31">
          <w:rPr>
            <w:webHidden/>
          </w:rPr>
          <w:instrText xml:space="preserve"> PAGEREF _Toc95149075 \h </w:instrText>
        </w:r>
        <w:r w:rsidR="00324C31">
          <w:rPr>
            <w:webHidden/>
          </w:rPr>
        </w:r>
        <w:r w:rsidR="00324C31">
          <w:rPr>
            <w:webHidden/>
          </w:rPr>
          <w:fldChar w:fldCharType="separate"/>
        </w:r>
        <w:r w:rsidR="00324C31">
          <w:rPr>
            <w:webHidden/>
          </w:rPr>
          <w:t>205</w:t>
        </w:r>
        <w:r w:rsidR="00324C31">
          <w:rPr>
            <w:webHidden/>
          </w:rPr>
          <w:fldChar w:fldCharType="end"/>
        </w:r>
      </w:hyperlink>
    </w:p>
    <w:p w14:paraId="0D0B22B8" w14:textId="77777777" w:rsidR="00324C31" w:rsidRDefault="003B708E">
      <w:pPr>
        <w:pStyle w:val="2b"/>
        <w:rPr>
          <w:rFonts w:asciiTheme="minorHAnsi" w:eastAsiaTheme="minorEastAsia" w:hAnsiTheme="minorHAnsi" w:cstheme="minorBidi"/>
          <w:bCs w:val="0"/>
          <w:sz w:val="22"/>
          <w:szCs w:val="22"/>
        </w:rPr>
      </w:pPr>
      <w:hyperlink w:anchor="_Toc95149076" w:history="1">
        <w:r w:rsidR="00324C31" w:rsidRPr="00E575B7">
          <w:rPr>
            <w:rStyle w:val="af1"/>
            <w:highlight w:val="green"/>
          </w:rPr>
          <w:t>7.3.</w:t>
        </w:r>
        <w:r w:rsidR="00324C31">
          <w:rPr>
            <w:rFonts w:asciiTheme="minorHAnsi" w:eastAsiaTheme="minorEastAsia" w:hAnsiTheme="minorHAnsi" w:cstheme="minorBidi"/>
            <w:bCs w:val="0"/>
            <w:sz w:val="22"/>
            <w:szCs w:val="22"/>
          </w:rPr>
          <w:tab/>
        </w:r>
        <w:r w:rsidR="00324C31" w:rsidRPr="00E575B7">
          <w:rPr>
            <w:rStyle w:val="af1"/>
            <w:highlight w:val="green"/>
          </w:rPr>
          <w:t>Описание документа «Выписка из отдельного лицевого счета бюджетного (автономного) учреждения» (ф. 0531964) и «Приложение к выписке из отдельного лицевого счета бюджетного (автономного) учреждения» (ф. 0531968)</w:t>
        </w:r>
        <w:r w:rsidR="00324C31">
          <w:rPr>
            <w:webHidden/>
          </w:rPr>
          <w:tab/>
        </w:r>
        <w:r w:rsidR="00324C31">
          <w:rPr>
            <w:webHidden/>
          </w:rPr>
          <w:fldChar w:fldCharType="begin"/>
        </w:r>
        <w:r w:rsidR="00324C31">
          <w:rPr>
            <w:webHidden/>
          </w:rPr>
          <w:instrText xml:space="preserve"> PAGEREF _Toc95149076 \h </w:instrText>
        </w:r>
        <w:r w:rsidR="00324C31">
          <w:rPr>
            <w:webHidden/>
          </w:rPr>
        </w:r>
        <w:r w:rsidR="00324C31">
          <w:rPr>
            <w:webHidden/>
          </w:rPr>
          <w:fldChar w:fldCharType="separate"/>
        </w:r>
        <w:r w:rsidR="00324C31">
          <w:rPr>
            <w:webHidden/>
          </w:rPr>
          <w:t>208</w:t>
        </w:r>
        <w:r w:rsidR="00324C31">
          <w:rPr>
            <w:webHidden/>
          </w:rPr>
          <w:fldChar w:fldCharType="end"/>
        </w:r>
      </w:hyperlink>
    </w:p>
    <w:p w14:paraId="7F3F9C32" w14:textId="77777777" w:rsidR="00324C31" w:rsidRDefault="003B708E">
      <w:pPr>
        <w:pStyle w:val="36"/>
        <w:rPr>
          <w:rFonts w:asciiTheme="minorHAnsi" w:eastAsiaTheme="minorEastAsia" w:hAnsiTheme="minorHAnsi" w:cstheme="minorBidi"/>
          <w:bCs w:val="0"/>
          <w:iCs w:val="0"/>
          <w:sz w:val="22"/>
          <w:szCs w:val="22"/>
        </w:rPr>
      </w:pPr>
      <w:hyperlink w:anchor="_Toc95149077" w:history="1">
        <w:r w:rsidR="00324C31" w:rsidRPr="00E575B7">
          <w:rPr>
            <w:rStyle w:val="af1"/>
            <w:highlight w:val="green"/>
          </w:rPr>
          <w:t>7.3.1.</w:t>
        </w:r>
        <w:r w:rsidR="00324C31">
          <w:rPr>
            <w:rFonts w:asciiTheme="minorHAnsi" w:eastAsiaTheme="minorEastAsia" w:hAnsiTheme="minorHAnsi" w:cstheme="minorBidi"/>
            <w:bCs w:val="0"/>
            <w:iCs w:val="0"/>
            <w:sz w:val="22"/>
            <w:szCs w:val="22"/>
          </w:rPr>
          <w:tab/>
        </w:r>
        <w:r w:rsidR="00324C31" w:rsidRPr="00E575B7">
          <w:rPr>
            <w:rStyle w:val="af1"/>
            <w:highlight w:val="green"/>
          </w:rPr>
          <w:t>Назначение и маршрут документа</w:t>
        </w:r>
        <w:r w:rsidR="00324C31">
          <w:rPr>
            <w:webHidden/>
          </w:rPr>
          <w:tab/>
        </w:r>
        <w:r w:rsidR="00324C31">
          <w:rPr>
            <w:webHidden/>
          </w:rPr>
          <w:fldChar w:fldCharType="begin"/>
        </w:r>
        <w:r w:rsidR="00324C31">
          <w:rPr>
            <w:webHidden/>
          </w:rPr>
          <w:instrText xml:space="preserve"> PAGEREF _Toc95149077 \h </w:instrText>
        </w:r>
        <w:r w:rsidR="00324C31">
          <w:rPr>
            <w:webHidden/>
          </w:rPr>
        </w:r>
        <w:r w:rsidR="00324C31">
          <w:rPr>
            <w:webHidden/>
          </w:rPr>
          <w:fldChar w:fldCharType="separate"/>
        </w:r>
        <w:r w:rsidR="00324C31">
          <w:rPr>
            <w:webHidden/>
          </w:rPr>
          <w:t>208</w:t>
        </w:r>
        <w:r w:rsidR="00324C31">
          <w:rPr>
            <w:webHidden/>
          </w:rPr>
          <w:fldChar w:fldCharType="end"/>
        </w:r>
      </w:hyperlink>
    </w:p>
    <w:p w14:paraId="46582293" w14:textId="77777777" w:rsidR="00324C31" w:rsidRDefault="003B708E">
      <w:pPr>
        <w:pStyle w:val="36"/>
        <w:rPr>
          <w:rFonts w:asciiTheme="minorHAnsi" w:eastAsiaTheme="minorEastAsia" w:hAnsiTheme="minorHAnsi" w:cstheme="minorBidi"/>
          <w:bCs w:val="0"/>
          <w:iCs w:val="0"/>
          <w:sz w:val="22"/>
          <w:szCs w:val="22"/>
        </w:rPr>
      </w:pPr>
      <w:hyperlink w:anchor="_Toc95149078" w:history="1">
        <w:r w:rsidR="00324C31" w:rsidRPr="00E575B7">
          <w:rPr>
            <w:rStyle w:val="af1"/>
            <w:highlight w:val="green"/>
          </w:rPr>
          <w:t>7.3.2.</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w:t>
        </w:r>
        <w:r w:rsidR="00324C31" w:rsidRPr="00E575B7">
          <w:rPr>
            <w:rStyle w:val="af1"/>
            <w:highlight w:val="green"/>
            <w:lang w:val="en-US"/>
          </w:rPr>
          <w:t>t</w:t>
        </w:r>
        <w:r w:rsidR="00324C31" w:rsidRPr="00E575B7">
          <w:rPr>
            <w:rStyle w:val="af1"/>
            <w:highlight w:val="green"/>
          </w:rPr>
          <w:t>Rep_</w:t>
        </w:r>
        <w:r w:rsidR="00324C31" w:rsidRPr="00E575B7">
          <w:rPr>
            <w:rStyle w:val="af1"/>
            <w:highlight w:val="green"/>
            <w:lang w:val="en-US"/>
          </w:rPr>
          <w:t>E</w:t>
        </w:r>
        <w:r w:rsidR="00324C31" w:rsidRPr="00E575B7">
          <w:rPr>
            <w:rStyle w:val="af1"/>
            <w:highlight w:val="green"/>
          </w:rPr>
          <w:t>A</w:t>
        </w:r>
        <w:r w:rsidR="00324C31" w:rsidRPr="00E575B7">
          <w:rPr>
            <w:rStyle w:val="af1"/>
            <w:highlight w:val="green"/>
            <w:lang w:val="en-US"/>
          </w:rPr>
          <w:t>BI</w:t>
        </w:r>
        <w:r w:rsidR="00324C31" w:rsidRPr="00E575B7">
          <w:rPr>
            <w:rStyle w:val="af1"/>
            <w:highlight w:val="green"/>
          </w:rPr>
          <w:t>_0531964»</w:t>
        </w:r>
        <w:r w:rsidR="00324C31">
          <w:rPr>
            <w:webHidden/>
          </w:rPr>
          <w:tab/>
        </w:r>
        <w:r w:rsidR="00324C31">
          <w:rPr>
            <w:webHidden/>
          </w:rPr>
          <w:fldChar w:fldCharType="begin"/>
        </w:r>
        <w:r w:rsidR="00324C31">
          <w:rPr>
            <w:webHidden/>
          </w:rPr>
          <w:instrText xml:space="preserve"> PAGEREF _Toc95149078 \h </w:instrText>
        </w:r>
        <w:r w:rsidR="00324C31">
          <w:rPr>
            <w:webHidden/>
          </w:rPr>
        </w:r>
        <w:r w:rsidR="00324C31">
          <w:rPr>
            <w:webHidden/>
          </w:rPr>
          <w:fldChar w:fldCharType="separate"/>
        </w:r>
        <w:r w:rsidR="00324C31">
          <w:rPr>
            <w:webHidden/>
          </w:rPr>
          <w:t>208</w:t>
        </w:r>
        <w:r w:rsidR="00324C31">
          <w:rPr>
            <w:webHidden/>
          </w:rPr>
          <w:fldChar w:fldCharType="end"/>
        </w:r>
      </w:hyperlink>
    </w:p>
    <w:p w14:paraId="3E333758" w14:textId="77777777" w:rsidR="00324C31" w:rsidRDefault="003B708E">
      <w:pPr>
        <w:pStyle w:val="36"/>
        <w:rPr>
          <w:rFonts w:asciiTheme="minorHAnsi" w:eastAsiaTheme="minorEastAsia" w:hAnsiTheme="minorHAnsi" w:cstheme="minorBidi"/>
          <w:bCs w:val="0"/>
          <w:iCs w:val="0"/>
          <w:sz w:val="22"/>
          <w:szCs w:val="22"/>
        </w:rPr>
      </w:pPr>
      <w:hyperlink w:anchor="_Toc95149079" w:history="1">
        <w:r w:rsidR="00324C31" w:rsidRPr="00E575B7">
          <w:rPr>
            <w:rStyle w:val="af1"/>
            <w:highlight w:val="green"/>
          </w:rPr>
          <w:t>7.3.3.</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«tRep_Balance»</w:t>
        </w:r>
        <w:r w:rsidR="00324C31">
          <w:rPr>
            <w:webHidden/>
          </w:rPr>
          <w:tab/>
        </w:r>
        <w:r w:rsidR="00324C31">
          <w:rPr>
            <w:webHidden/>
          </w:rPr>
          <w:fldChar w:fldCharType="begin"/>
        </w:r>
        <w:r w:rsidR="00324C31">
          <w:rPr>
            <w:webHidden/>
          </w:rPr>
          <w:instrText xml:space="preserve"> PAGEREF _Toc95149079 \h </w:instrText>
        </w:r>
        <w:r w:rsidR="00324C31">
          <w:rPr>
            <w:webHidden/>
          </w:rPr>
        </w:r>
        <w:r w:rsidR="00324C31">
          <w:rPr>
            <w:webHidden/>
          </w:rPr>
          <w:fldChar w:fldCharType="separate"/>
        </w:r>
        <w:r w:rsidR="00324C31">
          <w:rPr>
            <w:webHidden/>
          </w:rPr>
          <w:t>211</w:t>
        </w:r>
        <w:r w:rsidR="00324C31">
          <w:rPr>
            <w:webHidden/>
          </w:rPr>
          <w:fldChar w:fldCharType="end"/>
        </w:r>
      </w:hyperlink>
    </w:p>
    <w:p w14:paraId="4DDF11EB" w14:textId="77777777" w:rsidR="00324C31" w:rsidRDefault="003B708E">
      <w:pPr>
        <w:pStyle w:val="36"/>
        <w:rPr>
          <w:rFonts w:asciiTheme="minorHAnsi" w:eastAsiaTheme="minorEastAsia" w:hAnsiTheme="minorHAnsi" w:cstheme="minorBidi"/>
          <w:bCs w:val="0"/>
          <w:iCs w:val="0"/>
          <w:sz w:val="22"/>
          <w:szCs w:val="22"/>
        </w:rPr>
      </w:pPr>
      <w:hyperlink w:anchor="_Toc95149080" w:history="1">
        <w:r w:rsidR="00324C31" w:rsidRPr="00E575B7">
          <w:rPr>
            <w:rStyle w:val="af1"/>
            <w:highlight w:val="green"/>
          </w:rPr>
          <w:t>7.3.4.</w:t>
        </w:r>
        <w:r w:rsidR="00324C31">
          <w:rPr>
            <w:rFonts w:asciiTheme="minorHAnsi" w:eastAsiaTheme="minorEastAsia" w:hAnsiTheme="minorHAnsi" w:cstheme="minorBidi"/>
            <w:bCs w:val="0"/>
            <w:iCs w:val="0"/>
            <w:sz w:val="22"/>
            <w:szCs w:val="22"/>
          </w:rPr>
          <w:tab/>
        </w:r>
        <w:r w:rsidR="00324C31" w:rsidRPr="00E575B7">
          <w:rPr>
            <w:rStyle w:val="af1"/>
            <w:highlight w:val="green"/>
          </w:rPr>
          <w:t xml:space="preserve">Описание комплексного типа «tRep_ </w:t>
        </w:r>
        <w:r w:rsidR="00324C31" w:rsidRPr="00E575B7">
          <w:rPr>
            <w:rStyle w:val="af1"/>
            <w:highlight w:val="green"/>
            <w:lang w:val="en-US"/>
          </w:rPr>
          <w:t>Info</w:t>
        </w:r>
        <w:r w:rsidR="00324C31" w:rsidRPr="00E575B7">
          <w:rPr>
            <w:rStyle w:val="af1"/>
            <w:highlight w:val="green"/>
          </w:rPr>
          <w:t>_</w:t>
        </w:r>
        <w:r w:rsidR="00324C31" w:rsidRPr="00E575B7">
          <w:rPr>
            <w:rStyle w:val="af1"/>
            <w:highlight w:val="green"/>
            <w:lang w:val="en-US"/>
          </w:rPr>
          <w:t>Subsidies</w:t>
        </w:r>
        <w:r w:rsidR="00324C31" w:rsidRPr="00E575B7">
          <w:rPr>
            <w:rStyle w:val="af1"/>
            <w:highlight w:val="green"/>
          </w:rPr>
          <w:t>»</w:t>
        </w:r>
        <w:r w:rsidR="00324C31">
          <w:rPr>
            <w:webHidden/>
          </w:rPr>
          <w:tab/>
        </w:r>
        <w:r w:rsidR="00324C31">
          <w:rPr>
            <w:webHidden/>
          </w:rPr>
          <w:fldChar w:fldCharType="begin"/>
        </w:r>
        <w:r w:rsidR="00324C31">
          <w:rPr>
            <w:webHidden/>
          </w:rPr>
          <w:instrText xml:space="preserve"> PAGEREF _Toc95149080 \h </w:instrText>
        </w:r>
        <w:r w:rsidR="00324C31">
          <w:rPr>
            <w:webHidden/>
          </w:rPr>
        </w:r>
        <w:r w:rsidR="00324C31">
          <w:rPr>
            <w:webHidden/>
          </w:rPr>
          <w:fldChar w:fldCharType="separate"/>
        </w:r>
        <w:r w:rsidR="00324C31">
          <w:rPr>
            <w:webHidden/>
          </w:rPr>
          <w:t>211</w:t>
        </w:r>
        <w:r w:rsidR="00324C31">
          <w:rPr>
            <w:webHidden/>
          </w:rPr>
          <w:fldChar w:fldCharType="end"/>
        </w:r>
      </w:hyperlink>
    </w:p>
    <w:p w14:paraId="01BF543E" w14:textId="77777777" w:rsidR="00324C31" w:rsidRDefault="003B708E">
      <w:pPr>
        <w:pStyle w:val="36"/>
        <w:rPr>
          <w:rFonts w:asciiTheme="minorHAnsi" w:eastAsiaTheme="minorEastAsia" w:hAnsiTheme="minorHAnsi" w:cstheme="minorBidi"/>
          <w:bCs w:val="0"/>
          <w:iCs w:val="0"/>
          <w:sz w:val="22"/>
          <w:szCs w:val="22"/>
        </w:rPr>
      </w:pPr>
      <w:hyperlink w:anchor="_Toc95149081" w:history="1">
        <w:r w:rsidR="00324C31" w:rsidRPr="00E575B7">
          <w:rPr>
            <w:rStyle w:val="af1"/>
            <w:highlight w:val="green"/>
          </w:rPr>
          <w:t>7.3.5.</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w:t>
        </w:r>
        <w:r w:rsidR="00324C31" w:rsidRPr="00E575B7">
          <w:rPr>
            <w:rStyle w:val="af1"/>
            <w:highlight w:val="green"/>
            <w:lang w:val="en-US"/>
          </w:rPr>
          <w:t>O</w:t>
        </w:r>
        <w:r w:rsidR="00324C31" w:rsidRPr="00E575B7">
          <w:rPr>
            <w:rStyle w:val="af1"/>
            <w:highlight w:val="green"/>
          </w:rPr>
          <w:t>perations»</w:t>
        </w:r>
        <w:r w:rsidR="00324C31">
          <w:rPr>
            <w:webHidden/>
          </w:rPr>
          <w:tab/>
        </w:r>
        <w:r w:rsidR="00324C31">
          <w:rPr>
            <w:webHidden/>
          </w:rPr>
          <w:fldChar w:fldCharType="begin"/>
        </w:r>
        <w:r w:rsidR="00324C31">
          <w:rPr>
            <w:webHidden/>
          </w:rPr>
          <w:instrText xml:space="preserve"> PAGEREF _Toc95149081 \h </w:instrText>
        </w:r>
        <w:r w:rsidR="00324C31">
          <w:rPr>
            <w:webHidden/>
          </w:rPr>
        </w:r>
        <w:r w:rsidR="00324C31">
          <w:rPr>
            <w:webHidden/>
          </w:rPr>
          <w:fldChar w:fldCharType="separate"/>
        </w:r>
        <w:r w:rsidR="00324C31">
          <w:rPr>
            <w:webHidden/>
          </w:rPr>
          <w:t>213</w:t>
        </w:r>
        <w:r w:rsidR="00324C31">
          <w:rPr>
            <w:webHidden/>
          </w:rPr>
          <w:fldChar w:fldCharType="end"/>
        </w:r>
      </w:hyperlink>
    </w:p>
    <w:p w14:paraId="240F8945" w14:textId="77777777" w:rsidR="00324C31" w:rsidRDefault="003B708E">
      <w:pPr>
        <w:pStyle w:val="36"/>
        <w:rPr>
          <w:rFonts w:asciiTheme="minorHAnsi" w:eastAsiaTheme="minorEastAsia" w:hAnsiTheme="minorHAnsi" w:cstheme="minorBidi"/>
          <w:bCs w:val="0"/>
          <w:iCs w:val="0"/>
          <w:sz w:val="22"/>
          <w:szCs w:val="22"/>
        </w:rPr>
      </w:pPr>
      <w:hyperlink w:anchor="_Toc95149082" w:history="1">
        <w:r w:rsidR="00324C31" w:rsidRPr="00E575B7">
          <w:rPr>
            <w:rStyle w:val="af1"/>
            <w:highlight w:val="green"/>
          </w:rPr>
          <w:t>7.3.6.</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w:t>
        </w:r>
        <w:r w:rsidR="00324C31" w:rsidRPr="00E575B7">
          <w:rPr>
            <w:rStyle w:val="af1"/>
            <w:highlight w:val="green"/>
            <w:lang w:val="en-US"/>
          </w:rPr>
          <w:t>tRep</w:t>
        </w:r>
        <w:r w:rsidR="00324C31" w:rsidRPr="00E575B7">
          <w:rPr>
            <w:rStyle w:val="af1"/>
            <w:highlight w:val="green"/>
          </w:rPr>
          <w:t>_С</w:t>
        </w:r>
        <w:r w:rsidR="00324C31" w:rsidRPr="00E575B7">
          <w:rPr>
            <w:rStyle w:val="af1"/>
            <w:highlight w:val="green"/>
            <w:lang w:val="en-US"/>
          </w:rPr>
          <w:t>hange</w:t>
        </w:r>
        <w:r w:rsidR="00324C31" w:rsidRPr="00E575B7">
          <w:rPr>
            <w:rStyle w:val="af1"/>
            <w:highlight w:val="green"/>
          </w:rPr>
          <w:t>В</w:t>
        </w:r>
        <w:r w:rsidR="00324C31" w:rsidRPr="00E575B7">
          <w:rPr>
            <w:rStyle w:val="af1"/>
            <w:highlight w:val="green"/>
            <w:lang w:val="en-US"/>
          </w:rPr>
          <w:t>alance</w:t>
        </w:r>
        <w:r w:rsidR="00324C31" w:rsidRPr="00E575B7">
          <w:rPr>
            <w:rStyle w:val="af1"/>
            <w:highlight w:val="green"/>
          </w:rPr>
          <w:t>»</w:t>
        </w:r>
        <w:r w:rsidR="00324C31">
          <w:rPr>
            <w:webHidden/>
          </w:rPr>
          <w:tab/>
        </w:r>
        <w:r w:rsidR="00324C31">
          <w:rPr>
            <w:webHidden/>
          </w:rPr>
          <w:fldChar w:fldCharType="begin"/>
        </w:r>
        <w:r w:rsidR="00324C31">
          <w:rPr>
            <w:webHidden/>
          </w:rPr>
          <w:instrText xml:space="preserve"> PAGEREF _Toc95149082 \h </w:instrText>
        </w:r>
        <w:r w:rsidR="00324C31">
          <w:rPr>
            <w:webHidden/>
          </w:rPr>
        </w:r>
        <w:r w:rsidR="00324C31">
          <w:rPr>
            <w:webHidden/>
          </w:rPr>
          <w:fldChar w:fldCharType="separate"/>
        </w:r>
        <w:r w:rsidR="00324C31">
          <w:rPr>
            <w:webHidden/>
          </w:rPr>
          <w:t>214</w:t>
        </w:r>
        <w:r w:rsidR="00324C31">
          <w:rPr>
            <w:webHidden/>
          </w:rPr>
          <w:fldChar w:fldCharType="end"/>
        </w:r>
      </w:hyperlink>
    </w:p>
    <w:p w14:paraId="0311DF22" w14:textId="77777777" w:rsidR="00324C31" w:rsidRDefault="003B708E">
      <w:pPr>
        <w:pStyle w:val="36"/>
        <w:rPr>
          <w:rFonts w:asciiTheme="minorHAnsi" w:eastAsiaTheme="minorEastAsia" w:hAnsiTheme="minorHAnsi" w:cstheme="minorBidi"/>
          <w:bCs w:val="0"/>
          <w:iCs w:val="0"/>
          <w:sz w:val="22"/>
          <w:szCs w:val="22"/>
        </w:rPr>
      </w:pPr>
      <w:hyperlink w:anchor="_Toc95149083" w:history="1">
        <w:r w:rsidR="00324C31" w:rsidRPr="00E575B7">
          <w:rPr>
            <w:rStyle w:val="af1"/>
            <w:highlight w:val="green"/>
          </w:rPr>
          <w:t>7.3.7.</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w:t>
        </w:r>
        <w:r w:rsidR="00324C31" w:rsidRPr="00E575B7">
          <w:rPr>
            <w:rStyle w:val="af1"/>
            <w:highlight w:val="green"/>
            <w:lang w:val="en-US"/>
          </w:rPr>
          <w:t>tRep</w:t>
        </w:r>
        <w:r w:rsidR="00324C31" w:rsidRPr="00E575B7">
          <w:rPr>
            <w:rStyle w:val="af1"/>
            <w:highlight w:val="green"/>
          </w:rPr>
          <w:t>_</w:t>
        </w:r>
        <w:r w:rsidR="00324C31" w:rsidRPr="00E575B7">
          <w:rPr>
            <w:rStyle w:val="af1"/>
            <w:highlight w:val="green"/>
            <w:lang w:val="en-US"/>
          </w:rPr>
          <w:t>KOO</w:t>
        </w:r>
        <w:r w:rsidR="00324C31" w:rsidRPr="00E575B7">
          <w:rPr>
            <w:rStyle w:val="af1"/>
            <w:highlight w:val="green"/>
          </w:rPr>
          <w:t>»</w:t>
        </w:r>
        <w:r w:rsidR="00324C31">
          <w:rPr>
            <w:webHidden/>
          </w:rPr>
          <w:tab/>
        </w:r>
        <w:r w:rsidR="00324C31">
          <w:rPr>
            <w:webHidden/>
          </w:rPr>
          <w:fldChar w:fldCharType="begin"/>
        </w:r>
        <w:r w:rsidR="00324C31">
          <w:rPr>
            <w:webHidden/>
          </w:rPr>
          <w:instrText xml:space="preserve"> PAGEREF _Toc95149083 \h </w:instrText>
        </w:r>
        <w:r w:rsidR="00324C31">
          <w:rPr>
            <w:webHidden/>
          </w:rPr>
        </w:r>
        <w:r w:rsidR="00324C31">
          <w:rPr>
            <w:webHidden/>
          </w:rPr>
          <w:fldChar w:fldCharType="separate"/>
        </w:r>
        <w:r w:rsidR="00324C31">
          <w:rPr>
            <w:webHidden/>
          </w:rPr>
          <w:t>215</w:t>
        </w:r>
        <w:r w:rsidR="00324C31">
          <w:rPr>
            <w:webHidden/>
          </w:rPr>
          <w:fldChar w:fldCharType="end"/>
        </w:r>
      </w:hyperlink>
    </w:p>
    <w:p w14:paraId="5FA9D545" w14:textId="77777777" w:rsidR="00324C31" w:rsidRDefault="003B708E">
      <w:pPr>
        <w:pStyle w:val="36"/>
        <w:rPr>
          <w:rFonts w:asciiTheme="minorHAnsi" w:eastAsiaTheme="minorEastAsia" w:hAnsiTheme="minorHAnsi" w:cstheme="minorBidi"/>
          <w:bCs w:val="0"/>
          <w:iCs w:val="0"/>
          <w:sz w:val="22"/>
          <w:szCs w:val="22"/>
        </w:rPr>
      </w:pPr>
      <w:hyperlink w:anchor="_Toc95149084" w:history="1">
        <w:r w:rsidR="00324C31" w:rsidRPr="00E575B7">
          <w:rPr>
            <w:rStyle w:val="af1"/>
            <w:highlight w:val="green"/>
          </w:rPr>
          <w:t>7.3.8.</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«tVLS_Balance»</w:t>
        </w:r>
        <w:r w:rsidR="00324C31">
          <w:rPr>
            <w:webHidden/>
          </w:rPr>
          <w:tab/>
        </w:r>
        <w:r w:rsidR="00324C31">
          <w:rPr>
            <w:webHidden/>
          </w:rPr>
          <w:fldChar w:fldCharType="begin"/>
        </w:r>
        <w:r w:rsidR="00324C31">
          <w:rPr>
            <w:webHidden/>
          </w:rPr>
          <w:instrText xml:space="preserve"> PAGEREF _Toc95149084 \h </w:instrText>
        </w:r>
        <w:r w:rsidR="00324C31">
          <w:rPr>
            <w:webHidden/>
          </w:rPr>
        </w:r>
        <w:r w:rsidR="00324C31">
          <w:rPr>
            <w:webHidden/>
          </w:rPr>
          <w:fldChar w:fldCharType="separate"/>
        </w:r>
        <w:r w:rsidR="00324C31">
          <w:rPr>
            <w:webHidden/>
          </w:rPr>
          <w:t>216</w:t>
        </w:r>
        <w:r w:rsidR="00324C31">
          <w:rPr>
            <w:webHidden/>
          </w:rPr>
          <w:fldChar w:fldCharType="end"/>
        </w:r>
      </w:hyperlink>
    </w:p>
    <w:p w14:paraId="1167A192" w14:textId="77777777" w:rsidR="00324C31" w:rsidRDefault="003B708E">
      <w:pPr>
        <w:pStyle w:val="36"/>
        <w:rPr>
          <w:rFonts w:asciiTheme="minorHAnsi" w:eastAsiaTheme="minorEastAsia" w:hAnsiTheme="minorHAnsi" w:cstheme="minorBidi"/>
          <w:bCs w:val="0"/>
          <w:iCs w:val="0"/>
          <w:sz w:val="22"/>
          <w:szCs w:val="22"/>
        </w:rPr>
      </w:pPr>
      <w:hyperlink w:anchor="_Toc95149085" w:history="1">
        <w:r w:rsidR="00324C31" w:rsidRPr="00E575B7">
          <w:rPr>
            <w:rStyle w:val="af1"/>
            <w:highlight w:val="green"/>
          </w:rPr>
          <w:t>7.3.9.</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«tVLS_</w:t>
        </w:r>
        <w:r w:rsidR="00324C31" w:rsidRPr="00E575B7">
          <w:rPr>
            <w:rStyle w:val="af1"/>
            <w:highlight w:val="green"/>
            <w:lang w:val="en-US"/>
          </w:rPr>
          <w:t>Info</w:t>
        </w:r>
        <w:r w:rsidR="00324C31" w:rsidRPr="00E575B7">
          <w:rPr>
            <w:rStyle w:val="af1"/>
            <w:highlight w:val="green"/>
          </w:rPr>
          <w:t>_</w:t>
        </w:r>
        <w:r w:rsidR="00324C31" w:rsidRPr="00E575B7">
          <w:rPr>
            <w:rStyle w:val="af1"/>
            <w:highlight w:val="green"/>
            <w:lang w:val="en-US"/>
          </w:rPr>
          <w:t>Subsidies</w:t>
        </w:r>
        <w:r w:rsidR="00324C31" w:rsidRPr="00E575B7">
          <w:rPr>
            <w:rStyle w:val="af1"/>
            <w:highlight w:val="green"/>
          </w:rPr>
          <w:t>»</w:t>
        </w:r>
        <w:r w:rsidR="00324C31">
          <w:rPr>
            <w:webHidden/>
          </w:rPr>
          <w:tab/>
        </w:r>
        <w:r w:rsidR="00324C31">
          <w:rPr>
            <w:webHidden/>
          </w:rPr>
          <w:fldChar w:fldCharType="begin"/>
        </w:r>
        <w:r w:rsidR="00324C31">
          <w:rPr>
            <w:webHidden/>
          </w:rPr>
          <w:instrText xml:space="preserve"> PAGEREF _Toc95149085 \h </w:instrText>
        </w:r>
        <w:r w:rsidR="00324C31">
          <w:rPr>
            <w:webHidden/>
          </w:rPr>
        </w:r>
        <w:r w:rsidR="00324C31">
          <w:rPr>
            <w:webHidden/>
          </w:rPr>
          <w:fldChar w:fldCharType="separate"/>
        </w:r>
        <w:r w:rsidR="00324C31">
          <w:rPr>
            <w:webHidden/>
          </w:rPr>
          <w:t>218</w:t>
        </w:r>
        <w:r w:rsidR="00324C31">
          <w:rPr>
            <w:webHidden/>
          </w:rPr>
          <w:fldChar w:fldCharType="end"/>
        </w:r>
      </w:hyperlink>
    </w:p>
    <w:p w14:paraId="4FAE1EED" w14:textId="77777777" w:rsidR="00324C31" w:rsidRDefault="003B708E">
      <w:pPr>
        <w:pStyle w:val="36"/>
        <w:rPr>
          <w:rFonts w:asciiTheme="minorHAnsi" w:eastAsiaTheme="minorEastAsia" w:hAnsiTheme="minorHAnsi" w:cstheme="minorBidi"/>
          <w:bCs w:val="0"/>
          <w:iCs w:val="0"/>
          <w:sz w:val="22"/>
          <w:szCs w:val="22"/>
        </w:rPr>
      </w:pPr>
      <w:hyperlink w:anchor="_Toc95149086" w:history="1">
        <w:r w:rsidR="00324C31" w:rsidRPr="00E575B7">
          <w:rPr>
            <w:rStyle w:val="af1"/>
            <w:highlight w:val="green"/>
          </w:rPr>
          <w:t>7.3.10.</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«tVLS _</w:t>
        </w:r>
        <w:r w:rsidR="00324C31" w:rsidRPr="00E575B7">
          <w:rPr>
            <w:rStyle w:val="af1"/>
            <w:highlight w:val="green"/>
            <w:lang w:val="en-US"/>
          </w:rPr>
          <w:t>O</w:t>
        </w:r>
        <w:r w:rsidR="00324C31" w:rsidRPr="00E575B7">
          <w:rPr>
            <w:rStyle w:val="af1"/>
            <w:highlight w:val="green"/>
          </w:rPr>
          <w:t>perations»</w:t>
        </w:r>
        <w:r w:rsidR="00324C31">
          <w:rPr>
            <w:webHidden/>
          </w:rPr>
          <w:tab/>
        </w:r>
        <w:r w:rsidR="00324C31">
          <w:rPr>
            <w:webHidden/>
          </w:rPr>
          <w:fldChar w:fldCharType="begin"/>
        </w:r>
        <w:r w:rsidR="00324C31">
          <w:rPr>
            <w:webHidden/>
          </w:rPr>
          <w:instrText xml:space="preserve"> PAGEREF _Toc95149086 \h </w:instrText>
        </w:r>
        <w:r w:rsidR="00324C31">
          <w:rPr>
            <w:webHidden/>
          </w:rPr>
        </w:r>
        <w:r w:rsidR="00324C31">
          <w:rPr>
            <w:webHidden/>
          </w:rPr>
          <w:fldChar w:fldCharType="separate"/>
        </w:r>
        <w:r w:rsidR="00324C31">
          <w:rPr>
            <w:webHidden/>
          </w:rPr>
          <w:t>220</w:t>
        </w:r>
        <w:r w:rsidR="00324C31">
          <w:rPr>
            <w:webHidden/>
          </w:rPr>
          <w:fldChar w:fldCharType="end"/>
        </w:r>
      </w:hyperlink>
    </w:p>
    <w:p w14:paraId="65E54F79" w14:textId="77777777" w:rsidR="00324C31" w:rsidRDefault="003B708E">
      <w:pPr>
        <w:pStyle w:val="36"/>
        <w:rPr>
          <w:rFonts w:asciiTheme="minorHAnsi" w:eastAsiaTheme="minorEastAsia" w:hAnsiTheme="minorHAnsi" w:cstheme="minorBidi"/>
          <w:bCs w:val="0"/>
          <w:iCs w:val="0"/>
          <w:sz w:val="22"/>
          <w:szCs w:val="22"/>
        </w:rPr>
      </w:pPr>
      <w:hyperlink w:anchor="_Toc95149087" w:history="1">
        <w:r w:rsidR="00324C31" w:rsidRPr="00E575B7">
          <w:rPr>
            <w:rStyle w:val="af1"/>
            <w:highlight w:val="green"/>
          </w:rPr>
          <w:t>7.3.11.</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«tVLS_</w:t>
        </w:r>
        <w:r w:rsidR="00324C31" w:rsidRPr="00E575B7">
          <w:rPr>
            <w:rStyle w:val="af1"/>
            <w:highlight w:val="green"/>
            <w:lang w:val="en-US"/>
          </w:rPr>
          <w:t>KOO</w:t>
        </w:r>
        <w:r w:rsidR="00324C31" w:rsidRPr="00E575B7">
          <w:rPr>
            <w:rStyle w:val="af1"/>
            <w:highlight w:val="green"/>
          </w:rPr>
          <w:t>»</w:t>
        </w:r>
        <w:r w:rsidR="00324C31">
          <w:rPr>
            <w:webHidden/>
          </w:rPr>
          <w:tab/>
        </w:r>
        <w:r w:rsidR="00324C31">
          <w:rPr>
            <w:webHidden/>
          </w:rPr>
          <w:fldChar w:fldCharType="begin"/>
        </w:r>
        <w:r w:rsidR="00324C31">
          <w:rPr>
            <w:webHidden/>
          </w:rPr>
          <w:instrText xml:space="preserve"> PAGEREF _Toc95149087 \h </w:instrText>
        </w:r>
        <w:r w:rsidR="00324C31">
          <w:rPr>
            <w:webHidden/>
          </w:rPr>
        </w:r>
        <w:r w:rsidR="00324C31">
          <w:rPr>
            <w:webHidden/>
          </w:rPr>
          <w:fldChar w:fldCharType="separate"/>
        </w:r>
        <w:r w:rsidR="00324C31">
          <w:rPr>
            <w:webHidden/>
          </w:rPr>
          <w:t>220</w:t>
        </w:r>
        <w:r w:rsidR="00324C31">
          <w:rPr>
            <w:webHidden/>
          </w:rPr>
          <w:fldChar w:fldCharType="end"/>
        </w:r>
      </w:hyperlink>
    </w:p>
    <w:p w14:paraId="2926CBF2" w14:textId="77777777" w:rsidR="00324C31" w:rsidRDefault="003B708E">
      <w:pPr>
        <w:pStyle w:val="36"/>
        <w:rPr>
          <w:rFonts w:asciiTheme="minorHAnsi" w:eastAsiaTheme="minorEastAsia" w:hAnsiTheme="minorHAnsi" w:cstheme="minorBidi"/>
          <w:bCs w:val="0"/>
          <w:iCs w:val="0"/>
          <w:sz w:val="22"/>
          <w:szCs w:val="22"/>
        </w:rPr>
      </w:pPr>
      <w:hyperlink w:anchor="_Toc95149088" w:history="1">
        <w:r w:rsidR="00324C31" w:rsidRPr="00E575B7">
          <w:rPr>
            <w:rStyle w:val="af1"/>
            <w:highlight w:val="green"/>
          </w:rPr>
          <w:t>7.3.12.</w:t>
        </w:r>
        <w:r w:rsidR="00324C31">
          <w:rPr>
            <w:rFonts w:asciiTheme="minorHAnsi" w:eastAsiaTheme="minorEastAsia" w:hAnsiTheme="minorHAnsi" w:cstheme="minorBidi"/>
            <w:bCs w:val="0"/>
            <w:iCs w:val="0"/>
            <w:sz w:val="22"/>
            <w:szCs w:val="22"/>
          </w:rPr>
          <w:tab/>
        </w:r>
        <w:r w:rsidR="00324C31" w:rsidRPr="00E575B7">
          <w:rPr>
            <w:rStyle w:val="af1"/>
            <w:highlight w:val="green"/>
          </w:rPr>
          <w:t>Пример XML (сервисное взаимодействие)</w:t>
        </w:r>
        <w:r w:rsidR="00324C31">
          <w:rPr>
            <w:webHidden/>
          </w:rPr>
          <w:tab/>
        </w:r>
        <w:r w:rsidR="00324C31">
          <w:rPr>
            <w:webHidden/>
          </w:rPr>
          <w:fldChar w:fldCharType="begin"/>
        </w:r>
        <w:r w:rsidR="00324C31">
          <w:rPr>
            <w:webHidden/>
          </w:rPr>
          <w:instrText xml:space="preserve"> PAGEREF _Toc95149088 \h </w:instrText>
        </w:r>
        <w:r w:rsidR="00324C31">
          <w:rPr>
            <w:webHidden/>
          </w:rPr>
        </w:r>
        <w:r w:rsidR="00324C31">
          <w:rPr>
            <w:webHidden/>
          </w:rPr>
          <w:fldChar w:fldCharType="separate"/>
        </w:r>
        <w:r w:rsidR="00324C31">
          <w:rPr>
            <w:webHidden/>
          </w:rPr>
          <w:t>221</w:t>
        </w:r>
        <w:r w:rsidR="00324C31">
          <w:rPr>
            <w:webHidden/>
          </w:rPr>
          <w:fldChar w:fldCharType="end"/>
        </w:r>
      </w:hyperlink>
    </w:p>
    <w:p w14:paraId="506AC779" w14:textId="77777777" w:rsidR="00324C31" w:rsidRDefault="003B708E">
      <w:pPr>
        <w:pStyle w:val="2b"/>
        <w:rPr>
          <w:rFonts w:asciiTheme="minorHAnsi" w:eastAsiaTheme="minorEastAsia" w:hAnsiTheme="minorHAnsi" w:cstheme="minorBidi"/>
          <w:bCs w:val="0"/>
          <w:sz w:val="22"/>
          <w:szCs w:val="22"/>
        </w:rPr>
      </w:pPr>
      <w:hyperlink w:anchor="_Toc95149089" w:history="1">
        <w:r w:rsidR="00324C31" w:rsidRPr="00E575B7">
          <w:rPr>
            <w:rStyle w:val="af1"/>
            <w:highlight w:val="green"/>
          </w:rPr>
          <w:t>7.4.</w:t>
        </w:r>
        <w:r w:rsidR="00324C31">
          <w:rPr>
            <w:rFonts w:asciiTheme="minorHAnsi" w:eastAsiaTheme="minorEastAsia" w:hAnsiTheme="minorHAnsi" w:cstheme="minorBidi"/>
            <w:bCs w:val="0"/>
            <w:sz w:val="22"/>
            <w:szCs w:val="22"/>
          </w:rPr>
          <w:tab/>
        </w:r>
        <w:r w:rsidR="00324C31" w:rsidRPr="00E575B7">
          <w:rPr>
            <w:rStyle w:val="af1"/>
            <w:highlight w:val="green"/>
          </w:rPr>
          <w:t>Описание документа «Выписка из лицевого счета бюджетного учреждения» (ф. 0531962), «Выписка из лицевого счета автономного учреждения» (ф. 0531963), «Приложение к выписке из лицевого счета бюджетного (автономного) учреждения» (ф. 0531967)</w:t>
        </w:r>
        <w:r w:rsidR="00324C31">
          <w:rPr>
            <w:webHidden/>
          </w:rPr>
          <w:tab/>
        </w:r>
        <w:r w:rsidR="00324C31">
          <w:rPr>
            <w:webHidden/>
          </w:rPr>
          <w:fldChar w:fldCharType="begin"/>
        </w:r>
        <w:r w:rsidR="00324C31">
          <w:rPr>
            <w:webHidden/>
          </w:rPr>
          <w:instrText xml:space="preserve"> PAGEREF _Toc95149089 \h </w:instrText>
        </w:r>
        <w:r w:rsidR="00324C31">
          <w:rPr>
            <w:webHidden/>
          </w:rPr>
        </w:r>
        <w:r w:rsidR="00324C31">
          <w:rPr>
            <w:webHidden/>
          </w:rPr>
          <w:fldChar w:fldCharType="separate"/>
        </w:r>
        <w:r w:rsidR="00324C31">
          <w:rPr>
            <w:webHidden/>
          </w:rPr>
          <w:t>224</w:t>
        </w:r>
        <w:r w:rsidR="00324C31">
          <w:rPr>
            <w:webHidden/>
          </w:rPr>
          <w:fldChar w:fldCharType="end"/>
        </w:r>
      </w:hyperlink>
    </w:p>
    <w:p w14:paraId="2B734E84" w14:textId="77777777" w:rsidR="00324C31" w:rsidRDefault="003B708E">
      <w:pPr>
        <w:pStyle w:val="36"/>
        <w:rPr>
          <w:rFonts w:asciiTheme="minorHAnsi" w:eastAsiaTheme="minorEastAsia" w:hAnsiTheme="minorHAnsi" w:cstheme="minorBidi"/>
          <w:bCs w:val="0"/>
          <w:iCs w:val="0"/>
          <w:sz w:val="22"/>
          <w:szCs w:val="22"/>
        </w:rPr>
      </w:pPr>
      <w:hyperlink w:anchor="_Toc95149090" w:history="1">
        <w:r w:rsidR="00324C31" w:rsidRPr="00E575B7">
          <w:rPr>
            <w:rStyle w:val="af1"/>
            <w:highlight w:val="green"/>
          </w:rPr>
          <w:t>7.4.1.</w:t>
        </w:r>
        <w:r w:rsidR="00324C31">
          <w:rPr>
            <w:rFonts w:asciiTheme="minorHAnsi" w:eastAsiaTheme="minorEastAsia" w:hAnsiTheme="minorHAnsi" w:cstheme="minorBidi"/>
            <w:bCs w:val="0"/>
            <w:iCs w:val="0"/>
            <w:sz w:val="22"/>
            <w:szCs w:val="22"/>
          </w:rPr>
          <w:tab/>
        </w:r>
        <w:r w:rsidR="00324C31" w:rsidRPr="00E575B7">
          <w:rPr>
            <w:rStyle w:val="af1"/>
            <w:highlight w:val="green"/>
          </w:rPr>
          <w:t>Назначение и маршрут документа</w:t>
        </w:r>
        <w:r w:rsidR="00324C31">
          <w:rPr>
            <w:webHidden/>
          </w:rPr>
          <w:tab/>
        </w:r>
        <w:r w:rsidR="00324C31">
          <w:rPr>
            <w:webHidden/>
          </w:rPr>
          <w:fldChar w:fldCharType="begin"/>
        </w:r>
        <w:r w:rsidR="00324C31">
          <w:rPr>
            <w:webHidden/>
          </w:rPr>
          <w:instrText xml:space="preserve"> PAGEREF _Toc95149090 \h </w:instrText>
        </w:r>
        <w:r w:rsidR="00324C31">
          <w:rPr>
            <w:webHidden/>
          </w:rPr>
        </w:r>
        <w:r w:rsidR="00324C31">
          <w:rPr>
            <w:webHidden/>
          </w:rPr>
          <w:fldChar w:fldCharType="separate"/>
        </w:r>
        <w:r w:rsidR="00324C31">
          <w:rPr>
            <w:webHidden/>
          </w:rPr>
          <w:t>224</w:t>
        </w:r>
        <w:r w:rsidR="00324C31">
          <w:rPr>
            <w:webHidden/>
          </w:rPr>
          <w:fldChar w:fldCharType="end"/>
        </w:r>
      </w:hyperlink>
    </w:p>
    <w:p w14:paraId="0197E477" w14:textId="77777777" w:rsidR="00324C31" w:rsidRDefault="003B708E">
      <w:pPr>
        <w:pStyle w:val="36"/>
        <w:rPr>
          <w:rFonts w:asciiTheme="minorHAnsi" w:eastAsiaTheme="minorEastAsia" w:hAnsiTheme="minorHAnsi" w:cstheme="minorBidi"/>
          <w:bCs w:val="0"/>
          <w:iCs w:val="0"/>
          <w:sz w:val="22"/>
          <w:szCs w:val="22"/>
        </w:rPr>
      </w:pPr>
      <w:hyperlink w:anchor="_Toc95149091" w:history="1">
        <w:r w:rsidR="00324C31" w:rsidRPr="00E575B7">
          <w:rPr>
            <w:rStyle w:val="af1"/>
            <w:highlight w:val="green"/>
          </w:rPr>
          <w:t>7.4.2.</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w:t>
        </w:r>
        <w:r w:rsidR="00324C31" w:rsidRPr="00E575B7">
          <w:rPr>
            <w:rStyle w:val="af1"/>
            <w:highlight w:val="green"/>
            <w:lang w:val="en-US"/>
          </w:rPr>
          <w:t>t</w:t>
        </w:r>
        <w:r w:rsidR="00324C31" w:rsidRPr="00E575B7">
          <w:rPr>
            <w:rStyle w:val="af1"/>
            <w:highlight w:val="green"/>
          </w:rPr>
          <w:t>Rep_AD</w:t>
        </w:r>
        <w:r w:rsidR="00324C31" w:rsidRPr="00E575B7">
          <w:rPr>
            <w:rStyle w:val="af1"/>
            <w:highlight w:val="green"/>
            <w:lang w:val="en-US"/>
          </w:rPr>
          <w:t>I</w:t>
        </w:r>
        <w:r w:rsidR="00324C31" w:rsidRPr="00E575B7">
          <w:rPr>
            <w:rStyle w:val="af1"/>
            <w:highlight w:val="green"/>
          </w:rPr>
          <w:t>»</w:t>
        </w:r>
        <w:r w:rsidR="00324C31">
          <w:rPr>
            <w:webHidden/>
          </w:rPr>
          <w:tab/>
        </w:r>
        <w:r w:rsidR="00324C31">
          <w:rPr>
            <w:webHidden/>
          </w:rPr>
          <w:fldChar w:fldCharType="begin"/>
        </w:r>
        <w:r w:rsidR="00324C31">
          <w:rPr>
            <w:webHidden/>
          </w:rPr>
          <w:instrText xml:space="preserve"> PAGEREF _Toc95149091 \h </w:instrText>
        </w:r>
        <w:r w:rsidR="00324C31">
          <w:rPr>
            <w:webHidden/>
          </w:rPr>
        </w:r>
        <w:r w:rsidR="00324C31">
          <w:rPr>
            <w:webHidden/>
          </w:rPr>
          <w:fldChar w:fldCharType="separate"/>
        </w:r>
        <w:r w:rsidR="00324C31">
          <w:rPr>
            <w:webHidden/>
          </w:rPr>
          <w:t>224</w:t>
        </w:r>
        <w:r w:rsidR="00324C31">
          <w:rPr>
            <w:webHidden/>
          </w:rPr>
          <w:fldChar w:fldCharType="end"/>
        </w:r>
      </w:hyperlink>
    </w:p>
    <w:p w14:paraId="3B2459C9" w14:textId="77777777" w:rsidR="00324C31" w:rsidRDefault="003B708E">
      <w:pPr>
        <w:pStyle w:val="36"/>
        <w:rPr>
          <w:rFonts w:asciiTheme="minorHAnsi" w:eastAsiaTheme="minorEastAsia" w:hAnsiTheme="minorHAnsi" w:cstheme="minorBidi"/>
          <w:bCs w:val="0"/>
          <w:iCs w:val="0"/>
          <w:sz w:val="22"/>
          <w:szCs w:val="22"/>
        </w:rPr>
      </w:pPr>
      <w:hyperlink w:anchor="_Toc95149092" w:history="1">
        <w:r w:rsidR="00324C31" w:rsidRPr="00E575B7">
          <w:rPr>
            <w:rStyle w:val="af1"/>
            <w:highlight w:val="green"/>
          </w:rPr>
          <w:t>7.4.3.</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«tRep_Balance»</w:t>
        </w:r>
        <w:r w:rsidR="00324C31">
          <w:rPr>
            <w:webHidden/>
          </w:rPr>
          <w:tab/>
        </w:r>
        <w:r w:rsidR="00324C31">
          <w:rPr>
            <w:webHidden/>
          </w:rPr>
          <w:fldChar w:fldCharType="begin"/>
        </w:r>
        <w:r w:rsidR="00324C31">
          <w:rPr>
            <w:webHidden/>
          </w:rPr>
          <w:instrText xml:space="preserve"> PAGEREF _Toc95149092 \h </w:instrText>
        </w:r>
        <w:r w:rsidR="00324C31">
          <w:rPr>
            <w:webHidden/>
          </w:rPr>
        </w:r>
        <w:r w:rsidR="00324C31">
          <w:rPr>
            <w:webHidden/>
          </w:rPr>
          <w:fldChar w:fldCharType="separate"/>
        </w:r>
        <w:r w:rsidR="00324C31">
          <w:rPr>
            <w:webHidden/>
          </w:rPr>
          <w:t>226</w:t>
        </w:r>
        <w:r w:rsidR="00324C31">
          <w:rPr>
            <w:webHidden/>
          </w:rPr>
          <w:fldChar w:fldCharType="end"/>
        </w:r>
      </w:hyperlink>
    </w:p>
    <w:p w14:paraId="7C954278" w14:textId="77777777" w:rsidR="00324C31" w:rsidRDefault="003B708E">
      <w:pPr>
        <w:pStyle w:val="36"/>
        <w:rPr>
          <w:rFonts w:asciiTheme="minorHAnsi" w:eastAsiaTheme="minorEastAsia" w:hAnsiTheme="minorHAnsi" w:cstheme="minorBidi"/>
          <w:bCs w:val="0"/>
          <w:iCs w:val="0"/>
          <w:sz w:val="22"/>
          <w:szCs w:val="22"/>
        </w:rPr>
      </w:pPr>
      <w:hyperlink w:anchor="_Toc95149093" w:history="1">
        <w:r w:rsidR="00324C31" w:rsidRPr="00E575B7">
          <w:rPr>
            <w:rStyle w:val="af1"/>
            <w:highlight w:val="green"/>
          </w:rPr>
          <w:t>7.4.4.</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«tRep_Operations»</w:t>
        </w:r>
        <w:r w:rsidR="00324C31">
          <w:rPr>
            <w:webHidden/>
          </w:rPr>
          <w:tab/>
        </w:r>
        <w:r w:rsidR="00324C31">
          <w:rPr>
            <w:webHidden/>
          </w:rPr>
          <w:fldChar w:fldCharType="begin"/>
        </w:r>
        <w:r w:rsidR="00324C31">
          <w:rPr>
            <w:webHidden/>
          </w:rPr>
          <w:instrText xml:space="preserve"> PAGEREF _Toc95149093 \h </w:instrText>
        </w:r>
        <w:r w:rsidR="00324C31">
          <w:rPr>
            <w:webHidden/>
          </w:rPr>
        </w:r>
        <w:r w:rsidR="00324C31">
          <w:rPr>
            <w:webHidden/>
          </w:rPr>
          <w:fldChar w:fldCharType="separate"/>
        </w:r>
        <w:r w:rsidR="00324C31">
          <w:rPr>
            <w:webHidden/>
          </w:rPr>
          <w:t>227</w:t>
        </w:r>
        <w:r w:rsidR="00324C31">
          <w:rPr>
            <w:webHidden/>
          </w:rPr>
          <w:fldChar w:fldCharType="end"/>
        </w:r>
      </w:hyperlink>
    </w:p>
    <w:p w14:paraId="0523E1B8" w14:textId="77777777" w:rsidR="00324C31" w:rsidRDefault="003B708E">
      <w:pPr>
        <w:pStyle w:val="36"/>
        <w:rPr>
          <w:rFonts w:asciiTheme="minorHAnsi" w:eastAsiaTheme="minorEastAsia" w:hAnsiTheme="minorHAnsi" w:cstheme="minorBidi"/>
          <w:bCs w:val="0"/>
          <w:iCs w:val="0"/>
          <w:sz w:val="22"/>
          <w:szCs w:val="22"/>
        </w:rPr>
      </w:pPr>
      <w:hyperlink w:anchor="_Toc95149094" w:history="1">
        <w:r w:rsidR="00324C31" w:rsidRPr="00E575B7">
          <w:rPr>
            <w:rStyle w:val="af1"/>
            <w:highlight w:val="green"/>
          </w:rPr>
          <w:t>7.4.5.</w:t>
        </w:r>
        <w:r w:rsidR="00324C31">
          <w:rPr>
            <w:rFonts w:asciiTheme="minorHAnsi" w:eastAsiaTheme="minorEastAsia" w:hAnsiTheme="minorHAnsi" w:cstheme="minorBidi"/>
            <w:bCs w:val="0"/>
            <w:iCs w:val="0"/>
            <w:sz w:val="22"/>
            <w:szCs w:val="22"/>
          </w:rPr>
          <w:tab/>
        </w:r>
        <w:r w:rsidR="00324C31" w:rsidRPr="00E575B7">
          <w:rPr>
            <w:rStyle w:val="af1"/>
            <w:highlight w:val="green"/>
          </w:rPr>
          <w:t>Описание комплексного типа «tVLS_Operations_KBK»</w:t>
        </w:r>
        <w:r w:rsidR="00324C31">
          <w:rPr>
            <w:webHidden/>
          </w:rPr>
          <w:tab/>
        </w:r>
        <w:r w:rsidR="00324C31">
          <w:rPr>
            <w:webHidden/>
          </w:rPr>
          <w:fldChar w:fldCharType="begin"/>
        </w:r>
        <w:r w:rsidR="00324C31">
          <w:rPr>
            <w:webHidden/>
          </w:rPr>
          <w:instrText xml:space="preserve"> PAGEREF _Toc95149094 \h </w:instrText>
        </w:r>
        <w:r w:rsidR="00324C31">
          <w:rPr>
            <w:webHidden/>
          </w:rPr>
        </w:r>
        <w:r w:rsidR="00324C31">
          <w:rPr>
            <w:webHidden/>
          </w:rPr>
          <w:fldChar w:fldCharType="separate"/>
        </w:r>
        <w:r w:rsidR="00324C31">
          <w:rPr>
            <w:webHidden/>
          </w:rPr>
          <w:t>228</w:t>
        </w:r>
        <w:r w:rsidR="00324C31">
          <w:rPr>
            <w:webHidden/>
          </w:rPr>
          <w:fldChar w:fldCharType="end"/>
        </w:r>
      </w:hyperlink>
    </w:p>
    <w:p w14:paraId="4C970784" w14:textId="77777777" w:rsidR="00324C31" w:rsidRDefault="003B708E">
      <w:pPr>
        <w:pStyle w:val="36"/>
        <w:rPr>
          <w:rFonts w:asciiTheme="minorHAnsi" w:eastAsiaTheme="minorEastAsia" w:hAnsiTheme="minorHAnsi" w:cstheme="minorBidi"/>
          <w:bCs w:val="0"/>
          <w:iCs w:val="0"/>
          <w:sz w:val="22"/>
          <w:szCs w:val="22"/>
        </w:rPr>
      </w:pPr>
      <w:hyperlink w:anchor="_Toc95149095" w:history="1">
        <w:r w:rsidR="00324C31" w:rsidRPr="00E575B7">
          <w:rPr>
            <w:rStyle w:val="af1"/>
            <w:highlight w:val="green"/>
          </w:rPr>
          <w:t>7.4.6.</w:t>
        </w:r>
        <w:r w:rsidR="00324C31">
          <w:rPr>
            <w:rFonts w:asciiTheme="minorHAnsi" w:eastAsiaTheme="minorEastAsia" w:hAnsiTheme="minorHAnsi" w:cstheme="minorBidi"/>
            <w:bCs w:val="0"/>
            <w:iCs w:val="0"/>
            <w:sz w:val="22"/>
            <w:szCs w:val="22"/>
          </w:rPr>
          <w:tab/>
        </w:r>
        <w:r w:rsidR="00324C31" w:rsidRPr="00E575B7">
          <w:rPr>
            <w:rStyle w:val="af1"/>
            <w:highlight w:val="green"/>
          </w:rPr>
          <w:t>Пример XML (сервисное взаимодействие)</w:t>
        </w:r>
        <w:r w:rsidR="00324C31">
          <w:rPr>
            <w:webHidden/>
          </w:rPr>
          <w:tab/>
        </w:r>
        <w:r w:rsidR="00324C31">
          <w:rPr>
            <w:webHidden/>
          </w:rPr>
          <w:fldChar w:fldCharType="begin"/>
        </w:r>
        <w:r w:rsidR="00324C31">
          <w:rPr>
            <w:webHidden/>
          </w:rPr>
          <w:instrText xml:space="preserve"> PAGEREF _Toc95149095 \h </w:instrText>
        </w:r>
        <w:r w:rsidR="00324C31">
          <w:rPr>
            <w:webHidden/>
          </w:rPr>
        </w:r>
        <w:r w:rsidR="00324C31">
          <w:rPr>
            <w:webHidden/>
          </w:rPr>
          <w:fldChar w:fldCharType="separate"/>
        </w:r>
        <w:r w:rsidR="00324C31">
          <w:rPr>
            <w:webHidden/>
          </w:rPr>
          <w:t>229</w:t>
        </w:r>
        <w:r w:rsidR="00324C31">
          <w:rPr>
            <w:webHidden/>
          </w:rPr>
          <w:fldChar w:fldCharType="end"/>
        </w:r>
      </w:hyperlink>
    </w:p>
    <w:p w14:paraId="59082B38" w14:textId="77777777" w:rsidR="00324C31" w:rsidRDefault="003B708E">
      <w:pPr>
        <w:pStyle w:val="15"/>
        <w:rPr>
          <w:rFonts w:asciiTheme="minorHAnsi" w:eastAsiaTheme="minorEastAsia" w:hAnsiTheme="minorHAnsi" w:cstheme="minorBidi"/>
          <w:b w:val="0"/>
          <w:bCs w:val="0"/>
          <w:caps w:val="0"/>
          <w:sz w:val="22"/>
          <w:szCs w:val="22"/>
        </w:rPr>
      </w:pPr>
      <w:hyperlink w:anchor="_Toc95149096" w:history="1">
        <w:r w:rsidR="00324C31" w:rsidRPr="00E575B7">
          <w:rPr>
            <w:rStyle w:val="af1"/>
          </w:rPr>
          <w:t>СОСТАВИЛИ</w:t>
        </w:r>
        <w:r w:rsidR="00324C31">
          <w:rPr>
            <w:webHidden/>
          </w:rPr>
          <w:tab/>
        </w:r>
        <w:r w:rsidR="00324C31">
          <w:rPr>
            <w:webHidden/>
          </w:rPr>
          <w:fldChar w:fldCharType="begin"/>
        </w:r>
        <w:r w:rsidR="00324C31">
          <w:rPr>
            <w:webHidden/>
          </w:rPr>
          <w:instrText xml:space="preserve"> PAGEREF _Toc95149096 \h </w:instrText>
        </w:r>
        <w:r w:rsidR="00324C31">
          <w:rPr>
            <w:webHidden/>
          </w:rPr>
        </w:r>
        <w:r w:rsidR="00324C31">
          <w:rPr>
            <w:webHidden/>
          </w:rPr>
          <w:fldChar w:fldCharType="separate"/>
        </w:r>
        <w:r w:rsidR="00324C31">
          <w:rPr>
            <w:webHidden/>
          </w:rPr>
          <w:t>232</w:t>
        </w:r>
        <w:r w:rsidR="00324C31">
          <w:rPr>
            <w:webHidden/>
          </w:rPr>
          <w:fldChar w:fldCharType="end"/>
        </w:r>
      </w:hyperlink>
    </w:p>
    <w:p w14:paraId="296EDC23" w14:textId="77777777" w:rsidR="00324C31" w:rsidRDefault="003B708E">
      <w:pPr>
        <w:pStyle w:val="15"/>
        <w:rPr>
          <w:rFonts w:asciiTheme="minorHAnsi" w:eastAsiaTheme="minorEastAsia" w:hAnsiTheme="minorHAnsi" w:cstheme="minorBidi"/>
          <w:b w:val="0"/>
          <w:bCs w:val="0"/>
          <w:caps w:val="0"/>
          <w:sz w:val="22"/>
          <w:szCs w:val="22"/>
        </w:rPr>
      </w:pPr>
      <w:hyperlink w:anchor="_Toc95149097" w:history="1">
        <w:r w:rsidR="00324C31" w:rsidRPr="00E575B7">
          <w:rPr>
            <w:rStyle w:val="af1"/>
          </w:rPr>
          <w:t>СОГЛАСОВАНО</w:t>
        </w:r>
        <w:r w:rsidR="00324C31">
          <w:rPr>
            <w:webHidden/>
          </w:rPr>
          <w:tab/>
        </w:r>
        <w:r w:rsidR="00324C31">
          <w:rPr>
            <w:webHidden/>
          </w:rPr>
          <w:fldChar w:fldCharType="begin"/>
        </w:r>
        <w:r w:rsidR="00324C31">
          <w:rPr>
            <w:webHidden/>
          </w:rPr>
          <w:instrText xml:space="preserve"> PAGEREF _Toc95149097 \h </w:instrText>
        </w:r>
        <w:r w:rsidR="00324C31">
          <w:rPr>
            <w:webHidden/>
          </w:rPr>
        </w:r>
        <w:r w:rsidR="00324C31">
          <w:rPr>
            <w:webHidden/>
          </w:rPr>
          <w:fldChar w:fldCharType="separate"/>
        </w:r>
        <w:r w:rsidR="00324C31">
          <w:rPr>
            <w:webHidden/>
          </w:rPr>
          <w:t>233</w:t>
        </w:r>
        <w:r w:rsidR="00324C31">
          <w:rPr>
            <w:webHidden/>
          </w:rPr>
          <w:fldChar w:fldCharType="end"/>
        </w:r>
      </w:hyperlink>
    </w:p>
    <w:p w14:paraId="1CFFE78F" w14:textId="77777777" w:rsidR="00324C31" w:rsidRDefault="003B708E">
      <w:pPr>
        <w:pStyle w:val="15"/>
        <w:rPr>
          <w:rFonts w:asciiTheme="minorHAnsi" w:eastAsiaTheme="minorEastAsia" w:hAnsiTheme="minorHAnsi" w:cstheme="minorBidi"/>
          <w:b w:val="0"/>
          <w:bCs w:val="0"/>
          <w:caps w:val="0"/>
          <w:sz w:val="22"/>
          <w:szCs w:val="22"/>
        </w:rPr>
      </w:pPr>
      <w:hyperlink w:anchor="_Toc95149098" w:history="1">
        <w:r w:rsidR="00324C31" w:rsidRPr="00E575B7">
          <w:rPr>
            <w:rStyle w:val="af1"/>
          </w:rPr>
          <w:t>ЛИСТ РЕГИСТРАЦИИ ИЗМЕНЕНИЙ</w:t>
        </w:r>
        <w:r w:rsidR="00324C31">
          <w:rPr>
            <w:webHidden/>
          </w:rPr>
          <w:tab/>
        </w:r>
        <w:r w:rsidR="00324C31">
          <w:rPr>
            <w:webHidden/>
          </w:rPr>
          <w:fldChar w:fldCharType="begin"/>
        </w:r>
        <w:r w:rsidR="00324C31">
          <w:rPr>
            <w:webHidden/>
          </w:rPr>
          <w:instrText xml:space="preserve"> PAGEREF _Toc95149098 \h </w:instrText>
        </w:r>
        <w:r w:rsidR="00324C31">
          <w:rPr>
            <w:webHidden/>
          </w:rPr>
        </w:r>
        <w:r w:rsidR="00324C31">
          <w:rPr>
            <w:webHidden/>
          </w:rPr>
          <w:fldChar w:fldCharType="separate"/>
        </w:r>
        <w:r w:rsidR="00324C31">
          <w:rPr>
            <w:webHidden/>
          </w:rPr>
          <w:t>234</w:t>
        </w:r>
        <w:r w:rsidR="00324C31">
          <w:rPr>
            <w:webHidden/>
          </w:rPr>
          <w:fldChar w:fldCharType="end"/>
        </w:r>
      </w:hyperlink>
    </w:p>
    <w:p w14:paraId="3251C860" w14:textId="3FFA8F65" w:rsidR="00CF66F7" w:rsidRPr="00580784" w:rsidRDefault="00CF66F7" w:rsidP="00B6754F">
      <w:pPr>
        <w:pStyle w:val="12"/>
        <w:jc w:val="both"/>
        <w:rPr>
          <w:highlight w:val="green"/>
        </w:rPr>
      </w:pPr>
      <w:r w:rsidRPr="00E30BAF">
        <w:lastRenderedPageBreak/>
        <w:fldChar w:fldCharType="end"/>
      </w:r>
      <w:bookmarkStart w:id="0" w:name="_Toc471905075"/>
      <w:bookmarkStart w:id="1" w:name="_Toc473058706"/>
      <w:bookmarkStart w:id="2" w:name="_Toc95148950"/>
      <w:r w:rsidRPr="00580784">
        <w:rPr>
          <w:highlight w:val="green"/>
        </w:rPr>
        <w:t>Общее описание документа</w:t>
      </w:r>
      <w:bookmarkEnd w:id="0"/>
      <w:bookmarkEnd w:id="1"/>
      <w:bookmarkEnd w:id="2"/>
    </w:p>
    <w:p w14:paraId="4D45FBE9" w14:textId="18997B23" w:rsidR="00B56BD2" w:rsidRDefault="00B56BD2" w:rsidP="007F5986">
      <w:pPr>
        <w:pStyle w:val="OTRNormal"/>
        <w:widowControl w:val="0"/>
        <w:rPr>
          <w:szCs w:val="24"/>
          <w:bdr w:val="none" w:sz="0" w:space="0" w:color="auto" w:frame="1"/>
        </w:rPr>
      </w:pPr>
      <w:r w:rsidRPr="00B56BD2">
        <w:rPr>
          <w:szCs w:val="24"/>
          <w:bdr w:val="none" w:sz="0" w:space="0" w:color="auto" w:frame="1"/>
        </w:rPr>
        <w:t xml:space="preserve">Настоящее дополнение № 1 (далее – Дополнение) является неотъемлемой частью «Требований к форматам файлов, используемых при информационном взаимодействии между </w:t>
      </w:r>
      <w:r>
        <w:rPr>
          <w:szCs w:val="24"/>
          <w:bdr w:val="none" w:sz="0" w:space="0" w:color="auto" w:frame="1"/>
        </w:rPr>
        <w:t xml:space="preserve">территориальными </w:t>
      </w:r>
      <w:r w:rsidRPr="00B56BD2">
        <w:rPr>
          <w:szCs w:val="24"/>
          <w:bdr w:val="none" w:sz="0" w:space="0" w:color="auto" w:frame="1"/>
        </w:rPr>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версии 3</w:t>
      </w:r>
      <w:r>
        <w:rPr>
          <w:szCs w:val="24"/>
          <w:bdr w:val="none" w:sz="0" w:space="0" w:color="auto" w:frame="1"/>
        </w:rPr>
        <w:t>3</w:t>
      </w:r>
      <w:r w:rsidRPr="00B56BD2">
        <w:rPr>
          <w:szCs w:val="24"/>
          <w:bdr w:val="none" w:sz="0" w:space="0" w:color="auto" w:frame="1"/>
        </w:rPr>
        <w:t>.0, утвержденным «1</w:t>
      </w:r>
      <w:r>
        <w:rPr>
          <w:szCs w:val="24"/>
          <w:bdr w:val="none" w:sz="0" w:space="0" w:color="auto" w:frame="1"/>
        </w:rPr>
        <w:t>4</w:t>
      </w:r>
      <w:r w:rsidRPr="00B56BD2">
        <w:rPr>
          <w:szCs w:val="24"/>
          <w:bdr w:val="none" w:sz="0" w:space="0" w:color="auto" w:frame="1"/>
        </w:rPr>
        <w:t>» декабря 20</w:t>
      </w:r>
      <w:r>
        <w:rPr>
          <w:szCs w:val="24"/>
          <w:bdr w:val="none" w:sz="0" w:space="0" w:color="auto" w:frame="1"/>
        </w:rPr>
        <w:t>21</w:t>
      </w:r>
      <w:r w:rsidRPr="00B56BD2">
        <w:rPr>
          <w:szCs w:val="24"/>
          <w:bdr w:val="none" w:sz="0" w:space="0" w:color="auto" w:frame="1"/>
        </w:rPr>
        <w:t xml:space="preserve"> г. (далее - Требования). Изменения по Дополнению без смены версии формата вступают в силу с </w:t>
      </w:r>
      <w:r>
        <w:rPr>
          <w:szCs w:val="24"/>
          <w:bdr w:val="none" w:sz="0" w:space="0" w:color="auto" w:frame="1"/>
        </w:rPr>
        <w:t>01.03.2022</w:t>
      </w:r>
      <w:r w:rsidRPr="00B56BD2">
        <w:rPr>
          <w:szCs w:val="24"/>
          <w:bdr w:val="none" w:sz="0" w:space="0" w:color="auto" w:frame="1"/>
        </w:rPr>
        <w:t xml:space="preserve"> г.</w:t>
      </w:r>
    </w:p>
    <w:p w14:paraId="157D8413" w14:textId="798E187D" w:rsidR="00CF66F7" w:rsidRPr="00E30BAF" w:rsidRDefault="00CF66F7" w:rsidP="007F5986">
      <w:pPr>
        <w:pStyle w:val="OTRNormal"/>
        <w:widowControl w:val="0"/>
        <w:rPr>
          <w:bdr w:val="none" w:sz="0" w:space="0" w:color="auto" w:frame="1"/>
        </w:rPr>
      </w:pPr>
      <w:r w:rsidRPr="00010E00">
        <w:rPr>
          <w:szCs w:val="24"/>
          <w:bdr w:val="none" w:sz="0" w:space="0" w:color="auto" w:frame="1"/>
        </w:rPr>
        <w:t xml:space="preserve">Дополнение определяет </w:t>
      </w:r>
      <w:r>
        <w:rPr>
          <w:szCs w:val="24"/>
          <w:bdr w:val="none" w:sz="0" w:space="0" w:color="auto" w:frame="1"/>
        </w:rPr>
        <w:t>изменение</w:t>
      </w:r>
      <w:r w:rsidRPr="00010E00">
        <w:rPr>
          <w:szCs w:val="24"/>
          <w:bdr w:val="none" w:sz="0" w:space="0" w:color="auto" w:frame="1"/>
        </w:rPr>
        <w:t xml:space="preserve"> требований к форматам </w:t>
      </w:r>
      <w:r w:rsidR="0024175A" w:rsidRPr="00981751">
        <w:rPr>
          <w:szCs w:val="24"/>
          <w:bdr w:val="none" w:sz="0" w:space="0" w:color="auto" w:frame="1"/>
          <w:lang w:val="en-US"/>
        </w:rPr>
        <w:t>xml</w:t>
      </w:r>
      <w:r w:rsidR="0024175A" w:rsidRPr="00981751">
        <w:rPr>
          <w:szCs w:val="24"/>
          <w:bdr w:val="none" w:sz="0" w:space="0" w:color="auto" w:frame="1"/>
        </w:rPr>
        <w:t xml:space="preserve">- и </w:t>
      </w:r>
      <w:r w:rsidRPr="00981751">
        <w:rPr>
          <w:szCs w:val="24"/>
          <w:bdr w:val="none" w:sz="0" w:space="0" w:color="auto" w:frame="1"/>
          <w:lang w:val="en-US"/>
        </w:rPr>
        <w:t>txt</w:t>
      </w:r>
      <w:r>
        <w:rPr>
          <w:szCs w:val="24"/>
          <w:bdr w:val="none" w:sz="0" w:space="0" w:color="auto" w:frame="1"/>
        </w:rPr>
        <w:t>-</w:t>
      </w:r>
      <w:r w:rsidR="008125EA">
        <w:rPr>
          <w:szCs w:val="24"/>
          <w:bdr w:val="none" w:sz="0" w:space="0" w:color="auto" w:frame="1"/>
        </w:rPr>
        <w:t>сообщений</w:t>
      </w:r>
      <w:r w:rsidRPr="00010E00">
        <w:rPr>
          <w:szCs w:val="24"/>
          <w:bdr w:val="none" w:sz="0" w:space="0" w:color="auto" w:frame="1"/>
        </w:rPr>
        <w:t xml:space="preserve">, передаваемых между </w:t>
      </w:r>
      <w:r w:rsidR="00DA0923">
        <w:rPr>
          <w:szCs w:val="24"/>
          <w:bdr w:val="none" w:sz="0" w:space="0" w:color="auto" w:frame="1"/>
        </w:rPr>
        <w:t xml:space="preserve">территориальными </w:t>
      </w:r>
      <w:r w:rsidRPr="00010E00">
        <w:rPr>
          <w:szCs w:val="24"/>
          <w:bdr w:val="none" w:sz="0" w:space="0" w:color="auto" w:frame="1"/>
        </w:rPr>
        <w:t xml:space="preserve">органами Федерального казначейства и участниками бюджетного процесса, представленных в таблице </w:t>
      </w:r>
      <w:r w:rsidRPr="00010E00">
        <w:rPr>
          <w:szCs w:val="24"/>
          <w:bdr w:val="none" w:sz="0" w:space="0" w:color="auto" w:frame="1"/>
        </w:rPr>
        <w:fldChar w:fldCharType="begin"/>
      </w:r>
      <w:r w:rsidRPr="00010E00">
        <w:rPr>
          <w:szCs w:val="24"/>
          <w:bdr w:val="none" w:sz="0" w:space="0" w:color="auto" w:frame="1"/>
        </w:rPr>
        <w:instrText xml:space="preserve"> REF _Ref506546555 \h  \* MERGEFORMAT </w:instrText>
      </w:r>
      <w:r w:rsidRPr="00010E00">
        <w:rPr>
          <w:szCs w:val="24"/>
          <w:bdr w:val="none" w:sz="0" w:space="0" w:color="auto" w:frame="1"/>
        </w:rPr>
      </w:r>
      <w:r w:rsidRPr="00010E00">
        <w:rPr>
          <w:szCs w:val="24"/>
          <w:bdr w:val="none" w:sz="0" w:space="0" w:color="auto" w:frame="1"/>
        </w:rPr>
        <w:fldChar w:fldCharType="separate"/>
      </w:r>
      <w:r w:rsidR="005116A9" w:rsidRPr="005116A9">
        <w:rPr>
          <w:noProof/>
        </w:rPr>
        <w:t>1</w:t>
      </w:r>
      <w:r w:rsidRPr="00010E00">
        <w:rPr>
          <w:szCs w:val="24"/>
          <w:bdr w:val="none" w:sz="0" w:space="0" w:color="auto" w:frame="1"/>
        </w:rPr>
        <w:fldChar w:fldCharType="end"/>
      </w:r>
      <w:r w:rsidRPr="00E30BAF">
        <w:rPr>
          <w:szCs w:val="24"/>
          <w:bdr w:val="none" w:sz="0" w:space="0" w:color="auto" w:frame="1"/>
        </w:rPr>
        <w:t xml:space="preserve">. </w:t>
      </w:r>
    </w:p>
    <w:p w14:paraId="0B4091C4" w14:textId="33EC682D" w:rsidR="00CF66F7" w:rsidRPr="00580784" w:rsidRDefault="0022759E" w:rsidP="007F5986">
      <w:pPr>
        <w:pStyle w:val="OTRTableTitle"/>
        <w:keepNext w:val="0"/>
        <w:widowControl w:val="0"/>
        <w:numPr>
          <w:ilvl w:val="0"/>
          <w:numId w:val="1"/>
        </w:numPr>
        <w:tabs>
          <w:tab w:val="clear" w:pos="1260"/>
          <w:tab w:val="left" w:pos="1276"/>
        </w:tabs>
        <w:ind w:left="425" w:hanging="357"/>
        <w:rPr>
          <w:szCs w:val="24"/>
          <w:highlight w:val="green"/>
          <w:bdr w:val="none" w:sz="0" w:space="0" w:color="auto" w:frame="1"/>
        </w:rPr>
      </w:pPr>
      <w:r w:rsidRPr="00580784">
        <w:rPr>
          <w:noProof/>
          <w:highlight w:val="green"/>
        </w:rPr>
        <w:fldChar w:fldCharType="begin"/>
      </w:r>
      <w:r w:rsidRPr="00580784">
        <w:rPr>
          <w:noProof/>
          <w:highlight w:val="green"/>
        </w:rPr>
        <w:instrText xml:space="preserve"> SEQ Таблица \* ARABIC </w:instrText>
      </w:r>
      <w:r w:rsidRPr="00580784">
        <w:rPr>
          <w:noProof/>
          <w:highlight w:val="green"/>
        </w:rPr>
        <w:fldChar w:fldCharType="separate"/>
      </w:r>
      <w:bookmarkStart w:id="3" w:name="_Ref506546555"/>
      <w:r w:rsidR="005116A9">
        <w:rPr>
          <w:noProof/>
          <w:highlight w:val="green"/>
        </w:rPr>
        <w:t>1</w:t>
      </w:r>
      <w:bookmarkEnd w:id="3"/>
      <w:r w:rsidRPr="00580784">
        <w:rPr>
          <w:noProof/>
          <w:highlight w:val="green"/>
        </w:rPr>
        <w:fldChar w:fldCharType="end"/>
      </w:r>
      <w:r w:rsidR="003F4FD8" w:rsidRPr="00283F88">
        <w:rPr>
          <w:rFonts w:eastAsia="Calibri"/>
          <w:szCs w:val="24"/>
          <w:highlight w:val="green"/>
        </w:rPr>
        <w:t xml:space="preserve"> – </w:t>
      </w:r>
      <w:r w:rsidR="00CF66F7" w:rsidRPr="00580784">
        <w:rPr>
          <w:highlight w:val="green"/>
        </w:rPr>
        <w:t>Описание типов (маркеров) документов</w:t>
      </w:r>
    </w:p>
    <w:tbl>
      <w:tblPr>
        <w:tblStyle w:val="GOSTTable"/>
        <w:tblW w:w="5000" w:type="pct"/>
        <w:jc w:val="right"/>
        <w:tblLayout w:type="fixed"/>
        <w:tblLook w:val="04A0" w:firstRow="1" w:lastRow="0" w:firstColumn="1" w:lastColumn="0" w:noHBand="0" w:noVBand="1"/>
      </w:tblPr>
      <w:tblGrid>
        <w:gridCol w:w="2108"/>
        <w:gridCol w:w="703"/>
        <w:gridCol w:w="703"/>
        <w:gridCol w:w="983"/>
        <w:gridCol w:w="1230"/>
        <w:gridCol w:w="1265"/>
        <w:gridCol w:w="2777"/>
      </w:tblGrid>
      <w:tr w:rsidR="00CF66F7" w:rsidRPr="00F44F78" w14:paraId="62D69A86" w14:textId="77777777" w:rsidTr="00DA0923">
        <w:trPr>
          <w:cnfStyle w:val="100000000000" w:firstRow="1" w:lastRow="0" w:firstColumn="0" w:lastColumn="0" w:oddVBand="0" w:evenVBand="0" w:oddHBand="0" w:evenHBand="0" w:firstRowFirstColumn="0" w:firstRowLastColumn="0" w:lastRowFirstColumn="0" w:lastRowLastColumn="0"/>
          <w:trHeight w:val="1865"/>
          <w:jc w:val="right"/>
        </w:trPr>
        <w:tc>
          <w:tcPr>
            <w:tcW w:w="2108" w:type="dxa"/>
          </w:tcPr>
          <w:p w14:paraId="4724BCE8" w14:textId="77777777" w:rsidR="00CF66F7" w:rsidRPr="004A6D04" w:rsidRDefault="00CF66F7" w:rsidP="00BA1F54">
            <w:pPr>
              <w:pStyle w:val="OTRTableHead"/>
              <w:widowControl w:val="0"/>
              <w:ind w:firstLine="0"/>
              <w:rPr>
                <w:sz w:val="22"/>
              </w:rPr>
            </w:pPr>
            <w:r w:rsidRPr="004A6D04">
              <w:rPr>
                <w:sz w:val="22"/>
              </w:rPr>
              <w:t>Наименование документа (справочника)</w:t>
            </w:r>
          </w:p>
        </w:tc>
        <w:tc>
          <w:tcPr>
            <w:tcW w:w="703" w:type="dxa"/>
          </w:tcPr>
          <w:p w14:paraId="676FECAA" w14:textId="77777777" w:rsidR="00CF66F7" w:rsidRPr="004A6D04" w:rsidRDefault="00CF66F7" w:rsidP="00BA1F54">
            <w:pPr>
              <w:pStyle w:val="OTRTableHead"/>
              <w:widowControl w:val="0"/>
              <w:ind w:firstLine="0"/>
              <w:rPr>
                <w:sz w:val="22"/>
              </w:rPr>
            </w:pPr>
            <w:r w:rsidRPr="004A6D04">
              <w:rPr>
                <w:sz w:val="22"/>
              </w:rPr>
              <w:t>Код массива информации</w:t>
            </w:r>
          </w:p>
        </w:tc>
        <w:tc>
          <w:tcPr>
            <w:tcW w:w="703" w:type="dxa"/>
          </w:tcPr>
          <w:p w14:paraId="4BD73489" w14:textId="77777777" w:rsidR="00CF66F7" w:rsidRPr="004A6D04" w:rsidRDefault="00CF66F7" w:rsidP="00BA1F54">
            <w:pPr>
              <w:pStyle w:val="OTRTableHead"/>
              <w:widowControl w:val="0"/>
              <w:ind w:firstLine="0"/>
              <w:rPr>
                <w:sz w:val="22"/>
              </w:rPr>
            </w:pPr>
            <w:r w:rsidRPr="004A6D04">
              <w:rPr>
                <w:sz w:val="22"/>
              </w:rPr>
              <w:t>Маркер</w:t>
            </w:r>
          </w:p>
        </w:tc>
        <w:tc>
          <w:tcPr>
            <w:tcW w:w="983" w:type="dxa"/>
          </w:tcPr>
          <w:p w14:paraId="1A075280" w14:textId="6A69630B" w:rsidR="00CF66F7" w:rsidRPr="004A6D04" w:rsidRDefault="00CF66F7" w:rsidP="00BA1F54">
            <w:pPr>
              <w:pStyle w:val="OTRTableHead"/>
              <w:widowControl w:val="0"/>
              <w:ind w:firstLine="0"/>
              <w:rPr>
                <w:sz w:val="22"/>
              </w:rPr>
            </w:pPr>
            <w:r w:rsidRPr="004A6D04">
              <w:rPr>
                <w:sz w:val="22"/>
              </w:rPr>
              <w:t>Номер версии ТФ</w:t>
            </w:r>
            <w:r w:rsidR="005C4CEC" w:rsidRPr="004A6D04">
              <w:rPr>
                <w:sz w:val="22"/>
              </w:rPr>
              <w:t>О</w:t>
            </w:r>
            <w:r w:rsidRPr="004A6D04">
              <w:rPr>
                <w:sz w:val="22"/>
              </w:rPr>
              <w:t xml:space="preserve"> документа</w:t>
            </w:r>
          </w:p>
        </w:tc>
        <w:tc>
          <w:tcPr>
            <w:tcW w:w="1230" w:type="dxa"/>
          </w:tcPr>
          <w:p w14:paraId="25F4AD1A" w14:textId="68B3C270" w:rsidR="00CF66F7" w:rsidRPr="004A6D04" w:rsidRDefault="00CF66F7" w:rsidP="00DA0923">
            <w:pPr>
              <w:pStyle w:val="OTRTableHead"/>
              <w:widowControl w:val="0"/>
              <w:ind w:firstLine="0"/>
              <w:rPr>
                <w:sz w:val="22"/>
              </w:rPr>
            </w:pPr>
            <w:r w:rsidRPr="004A6D04">
              <w:rPr>
                <w:sz w:val="22"/>
              </w:rPr>
              <w:t xml:space="preserve">Дата вступления в действие версии </w:t>
            </w:r>
            <w:r w:rsidR="00DA0923">
              <w:rPr>
                <w:sz w:val="22"/>
              </w:rPr>
              <w:t>ТФО</w:t>
            </w:r>
            <w:r w:rsidRPr="004A6D04">
              <w:rPr>
                <w:sz w:val="22"/>
              </w:rPr>
              <w:t xml:space="preserve"> документа</w:t>
            </w:r>
          </w:p>
        </w:tc>
        <w:tc>
          <w:tcPr>
            <w:tcW w:w="1265" w:type="dxa"/>
          </w:tcPr>
          <w:p w14:paraId="36A1858E" w14:textId="09D19938" w:rsidR="00CF66F7" w:rsidRPr="004A6D04" w:rsidRDefault="00CF66F7" w:rsidP="00DA0923">
            <w:pPr>
              <w:pStyle w:val="OTRTableHead"/>
              <w:widowControl w:val="0"/>
              <w:ind w:firstLine="0"/>
              <w:rPr>
                <w:sz w:val="22"/>
              </w:rPr>
            </w:pPr>
            <w:r w:rsidRPr="004A6D04">
              <w:rPr>
                <w:sz w:val="22"/>
              </w:rPr>
              <w:t xml:space="preserve">Дата окончания действия предыдущей версии </w:t>
            </w:r>
            <w:r w:rsidR="00DA0923">
              <w:rPr>
                <w:sz w:val="22"/>
              </w:rPr>
              <w:t>ТФО</w:t>
            </w:r>
            <w:r w:rsidRPr="004A6D04">
              <w:rPr>
                <w:sz w:val="22"/>
              </w:rPr>
              <w:t xml:space="preserve"> документа</w:t>
            </w:r>
          </w:p>
        </w:tc>
        <w:tc>
          <w:tcPr>
            <w:tcW w:w="2777" w:type="dxa"/>
          </w:tcPr>
          <w:p w14:paraId="6D8D5A85" w14:textId="77777777" w:rsidR="00CF66F7" w:rsidRPr="004A6D04" w:rsidRDefault="00CF66F7" w:rsidP="00BA1F54">
            <w:pPr>
              <w:pStyle w:val="OTRTableHead"/>
              <w:widowControl w:val="0"/>
              <w:ind w:firstLine="0"/>
              <w:rPr>
                <w:sz w:val="22"/>
              </w:rPr>
            </w:pPr>
            <w:r w:rsidRPr="004A6D04">
              <w:rPr>
                <w:sz w:val="22"/>
              </w:rPr>
              <w:t>Основание изменений</w:t>
            </w:r>
          </w:p>
        </w:tc>
      </w:tr>
      <w:tr w:rsidR="009B2168" w:rsidRPr="00F44F78" w14:paraId="47726386" w14:textId="77777777" w:rsidTr="009B2168">
        <w:trPr>
          <w:cnfStyle w:val="000000100000" w:firstRow="0" w:lastRow="0" w:firstColumn="0" w:lastColumn="0" w:oddVBand="0" w:evenVBand="0" w:oddHBand="1" w:evenHBand="0" w:firstRowFirstColumn="0" w:firstRowLastColumn="0" w:lastRowFirstColumn="0" w:lastRowLastColumn="0"/>
          <w:jc w:val="right"/>
        </w:trPr>
        <w:tc>
          <w:tcPr>
            <w:tcW w:w="2108" w:type="dxa"/>
          </w:tcPr>
          <w:p w14:paraId="214AD9C7" w14:textId="0DF5ED81" w:rsidR="009B2168" w:rsidRPr="00E136CD" w:rsidRDefault="009B2168" w:rsidP="009B2168">
            <w:pPr>
              <w:spacing w:before="60" w:after="60"/>
              <w:ind w:firstLine="0"/>
              <w:contextualSpacing/>
              <w:rPr>
                <w:sz w:val="22"/>
                <w:szCs w:val="22"/>
              </w:rPr>
            </w:pPr>
            <w:r w:rsidRPr="001C60D9">
              <w:rPr>
                <w:sz w:val="22"/>
              </w:rPr>
              <w:t>Заявка на возврат</w:t>
            </w:r>
          </w:p>
        </w:tc>
        <w:tc>
          <w:tcPr>
            <w:tcW w:w="703" w:type="dxa"/>
          </w:tcPr>
          <w:p w14:paraId="4F916782" w14:textId="47E9D5C9" w:rsidR="009B2168" w:rsidRDefault="009B2168" w:rsidP="009B2168">
            <w:pPr>
              <w:spacing w:before="60" w:after="60"/>
              <w:ind w:firstLine="0"/>
              <w:contextualSpacing/>
              <w:rPr>
                <w:sz w:val="22"/>
                <w:szCs w:val="22"/>
              </w:rPr>
            </w:pPr>
            <w:r>
              <w:rPr>
                <w:sz w:val="22"/>
                <w:szCs w:val="22"/>
              </w:rPr>
              <w:t>-</w:t>
            </w:r>
          </w:p>
        </w:tc>
        <w:tc>
          <w:tcPr>
            <w:tcW w:w="703" w:type="dxa"/>
          </w:tcPr>
          <w:p w14:paraId="183CB341" w14:textId="7B615A5A" w:rsidR="009B2168" w:rsidRPr="00E136CD" w:rsidRDefault="009B2168" w:rsidP="009B2168">
            <w:pPr>
              <w:spacing w:before="60" w:after="60"/>
              <w:ind w:firstLine="0"/>
              <w:contextualSpacing/>
              <w:rPr>
                <w:b/>
                <w:sz w:val="22"/>
              </w:rPr>
            </w:pPr>
            <w:r w:rsidRPr="001C60D9">
              <w:rPr>
                <w:b/>
                <w:sz w:val="22"/>
              </w:rPr>
              <w:t>ZV</w:t>
            </w:r>
          </w:p>
        </w:tc>
        <w:tc>
          <w:tcPr>
            <w:tcW w:w="983" w:type="dxa"/>
          </w:tcPr>
          <w:p w14:paraId="6BB593F6" w14:textId="60D4345E" w:rsidR="009B2168" w:rsidRPr="00E136CD" w:rsidRDefault="009B2168" w:rsidP="009B2168">
            <w:pPr>
              <w:tabs>
                <w:tab w:val="left" w:pos="1985"/>
                <w:tab w:val="left" w:pos="2127"/>
              </w:tabs>
              <w:spacing w:before="60" w:after="60"/>
              <w:ind w:firstLine="0"/>
              <w:contextualSpacing/>
              <w:rPr>
                <w:sz w:val="22"/>
                <w:szCs w:val="22"/>
              </w:rPr>
            </w:pPr>
            <w:r w:rsidRPr="001C60D9">
              <w:rPr>
                <w:sz w:val="22"/>
              </w:rPr>
              <w:t>TXZV190513</w:t>
            </w:r>
          </w:p>
        </w:tc>
        <w:tc>
          <w:tcPr>
            <w:tcW w:w="1230" w:type="dxa"/>
          </w:tcPr>
          <w:p w14:paraId="2FFA2BEB" w14:textId="1461AD6D" w:rsidR="009B2168" w:rsidRPr="00E136CD" w:rsidRDefault="009B2168" w:rsidP="009B2168">
            <w:pPr>
              <w:spacing w:before="60" w:after="60"/>
              <w:ind w:firstLine="0"/>
              <w:contextualSpacing/>
              <w:rPr>
                <w:sz w:val="22"/>
                <w:szCs w:val="22"/>
              </w:rPr>
            </w:pPr>
            <w:r w:rsidRPr="001C60D9">
              <w:rPr>
                <w:sz w:val="22"/>
              </w:rPr>
              <w:t>13.05.2019</w:t>
            </w:r>
          </w:p>
        </w:tc>
        <w:tc>
          <w:tcPr>
            <w:tcW w:w="1265" w:type="dxa"/>
          </w:tcPr>
          <w:p w14:paraId="2B73B169" w14:textId="0246EB12" w:rsidR="009B2168" w:rsidRPr="00E136CD" w:rsidRDefault="009B2168" w:rsidP="009B2168">
            <w:pPr>
              <w:spacing w:before="60" w:after="60"/>
              <w:ind w:firstLine="0"/>
              <w:contextualSpacing/>
              <w:rPr>
                <w:sz w:val="22"/>
                <w:szCs w:val="22"/>
              </w:rPr>
            </w:pPr>
            <w:r w:rsidRPr="001C60D9">
              <w:rPr>
                <w:sz w:val="22"/>
              </w:rPr>
              <w:t>16.06.2019</w:t>
            </w:r>
          </w:p>
        </w:tc>
        <w:tc>
          <w:tcPr>
            <w:tcW w:w="2777" w:type="dxa"/>
          </w:tcPr>
          <w:p w14:paraId="1069D739" w14:textId="75B4B50D" w:rsidR="009B2168" w:rsidRPr="00E136CD" w:rsidRDefault="009B2168" w:rsidP="009B2168">
            <w:pPr>
              <w:spacing w:before="60" w:after="60"/>
              <w:ind w:firstLine="0"/>
              <w:rPr>
                <w:sz w:val="22"/>
                <w:szCs w:val="22"/>
              </w:rPr>
            </w:pPr>
            <w:r w:rsidRPr="001C60D9">
              <w:rPr>
                <w:sz w:val="22"/>
              </w:rPr>
              <w:t>Приказ Федерального казначейства от 14.05.2020 г. N 21н «О порядке казначейского обслуживания».</w:t>
            </w:r>
          </w:p>
        </w:tc>
      </w:tr>
      <w:tr w:rsidR="009B2168" w:rsidRPr="00F44F78" w14:paraId="2E190BBE" w14:textId="77777777" w:rsidTr="009B2168">
        <w:trPr>
          <w:cnfStyle w:val="000000010000" w:firstRow="0" w:lastRow="0" w:firstColumn="0" w:lastColumn="0" w:oddVBand="0" w:evenVBand="0" w:oddHBand="0" w:evenHBand="1" w:firstRowFirstColumn="0" w:firstRowLastColumn="0" w:lastRowFirstColumn="0" w:lastRowLastColumn="0"/>
          <w:jc w:val="right"/>
        </w:trPr>
        <w:tc>
          <w:tcPr>
            <w:tcW w:w="2108" w:type="dxa"/>
          </w:tcPr>
          <w:p w14:paraId="525A2835" w14:textId="414CFF1D" w:rsidR="009B2168" w:rsidRPr="00E136CD" w:rsidRDefault="009B2168" w:rsidP="009B2168">
            <w:pPr>
              <w:spacing w:before="60" w:after="60"/>
              <w:ind w:firstLine="0"/>
              <w:contextualSpacing/>
              <w:rPr>
                <w:szCs w:val="22"/>
              </w:rPr>
            </w:pPr>
            <w:r w:rsidRPr="00E136CD">
              <w:rPr>
                <w:sz w:val="22"/>
                <w:szCs w:val="22"/>
              </w:rPr>
              <w:t>Извещение о поступлении в иностранной валюте</w:t>
            </w:r>
          </w:p>
        </w:tc>
        <w:tc>
          <w:tcPr>
            <w:tcW w:w="703" w:type="dxa"/>
          </w:tcPr>
          <w:p w14:paraId="67C56599" w14:textId="41E3CB69" w:rsidR="009B2168" w:rsidRDefault="009B2168" w:rsidP="009B2168">
            <w:pPr>
              <w:spacing w:before="60" w:after="60"/>
              <w:ind w:firstLine="0"/>
              <w:contextualSpacing/>
              <w:rPr>
                <w:szCs w:val="22"/>
              </w:rPr>
            </w:pPr>
            <w:r>
              <w:rPr>
                <w:sz w:val="22"/>
                <w:szCs w:val="22"/>
              </w:rPr>
              <w:t>-</w:t>
            </w:r>
          </w:p>
        </w:tc>
        <w:tc>
          <w:tcPr>
            <w:tcW w:w="703" w:type="dxa"/>
          </w:tcPr>
          <w:p w14:paraId="1AD79173" w14:textId="5AFF46BF" w:rsidR="009B2168" w:rsidRPr="00E136CD" w:rsidRDefault="009B2168" w:rsidP="009B2168">
            <w:pPr>
              <w:spacing w:before="60" w:after="60"/>
              <w:ind w:firstLine="0"/>
              <w:contextualSpacing/>
              <w:rPr>
                <w:b/>
              </w:rPr>
            </w:pPr>
            <w:r w:rsidRPr="00E136CD">
              <w:rPr>
                <w:b/>
                <w:sz w:val="22"/>
              </w:rPr>
              <w:t>IZ</w:t>
            </w:r>
          </w:p>
        </w:tc>
        <w:tc>
          <w:tcPr>
            <w:tcW w:w="983" w:type="dxa"/>
          </w:tcPr>
          <w:p w14:paraId="5AF3ADB6" w14:textId="0E49F1CB" w:rsidR="009B2168" w:rsidRPr="00E136CD" w:rsidRDefault="009B2168" w:rsidP="009B2168">
            <w:pPr>
              <w:tabs>
                <w:tab w:val="left" w:pos="1985"/>
                <w:tab w:val="left" w:pos="2127"/>
              </w:tabs>
              <w:spacing w:before="60" w:after="60"/>
              <w:ind w:firstLine="0"/>
              <w:contextualSpacing/>
              <w:rPr>
                <w:szCs w:val="22"/>
              </w:rPr>
            </w:pPr>
            <w:r w:rsidRPr="00E136CD">
              <w:rPr>
                <w:sz w:val="22"/>
                <w:szCs w:val="22"/>
              </w:rPr>
              <w:t>TXIZ220101</w:t>
            </w:r>
          </w:p>
        </w:tc>
        <w:tc>
          <w:tcPr>
            <w:tcW w:w="1230" w:type="dxa"/>
          </w:tcPr>
          <w:p w14:paraId="515BFD27" w14:textId="45CDBB82" w:rsidR="009B2168" w:rsidRPr="00E136CD" w:rsidRDefault="009B2168" w:rsidP="009B2168">
            <w:pPr>
              <w:spacing w:before="60" w:after="60"/>
              <w:ind w:firstLine="0"/>
              <w:contextualSpacing/>
              <w:rPr>
                <w:szCs w:val="22"/>
              </w:rPr>
            </w:pPr>
            <w:r w:rsidRPr="00E136CD">
              <w:rPr>
                <w:sz w:val="22"/>
                <w:szCs w:val="22"/>
              </w:rPr>
              <w:t>01.01.2022</w:t>
            </w:r>
          </w:p>
        </w:tc>
        <w:tc>
          <w:tcPr>
            <w:tcW w:w="1265" w:type="dxa"/>
          </w:tcPr>
          <w:p w14:paraId="510B996F" w14:textId="009F3E00" w:rsidR="009B2168" w:rsidRPr="00E136CD" w:rsidRDefault="009B2168" w:rsidP="009B2168">
            <w:pPr>
              <w:spacing w:before="60" w:after="60"/>
              <w:ind w:firstLine="0"/>
              <w:contextualSpacing/>
              <w:rPr>
                <w:szCs w:val="22"/>
              </w:rPr>
            </w:pPr>
            <w:r w:rsidRPr="00E136CD">
              <w:rPr>
                <w:sz w:val="22"/>
                <w:szCs w:val="22"/>
              </w:rPr>
              <w:t>31.12.202</w:t>
            </w:r>
            <w:r w:rsidRPr="00B6754F">
              <w:rPr>
                <w:sz w:val="22"/>
                <w:szCs w:val="22"/>
                <w:highlight w:val="green"/>
              </w:rPr>
              <w:t>1</w:t>
            </w:r>
          </w:p>
        </w:tc>
        <w:tc>
          <w:tcPr>
            <w:tcW w:w="2777" w:type="dxa"/>
          </w:tcPr>
          <w:p w14:paraId="450A101D" w14:textId="781A3C52" w:rsidR="009B2168" w:rsidRPr="00E136CD" w:rsidRDefault="009B2168" w:rsidP="009B2168">
            <w:pPr>
              <w:spacing w:before="60" w:after="60"/>
              <w:ind w:firstLine="0"/>
              <w:rPr>
                <w:szCs w:val="22"/>
              </w:rPr>
            </w:pPr>
            <w:r w:rsidRPr="00E136CD">
              <w:rPr>
                <w:sz w:val="22"/>
                <w:szCs w:val="22"/>
              </w:rPr>
              <w:t>Уточнение</w:t>
            </w:r>
          </w:p>
        </w:tc>
      </w:tr>
      <w:tr w:rsidR="009B2168" w:rsidRPr="00F44F78" w14:paraId="4D9C84CD" w14:textId="77777777" w:rsidTr="009B2168">
        <w:trPr>
          <w:cnfStyle w:val="000000100000" w:firstRow="0" w:lastRow="0" w:firstColumn="0" w:lastColumn="0" w:oddVBand="0" w:evenVBand="0" w:oddHBand="1" w:evenHBand="0" w:firstRowFirstColumn="0" w:firstRowLastColumn="0" w:lastRowFirstColumn="0" w:lastRowLastColumn="0"/>
          <w:jc w:val="right"/>
        </w:trPr>
        <w:tc>
          <w:tcPr>
            <w:tcW w:w="2108" w:type="dxa"/>
          </w:tcPr>
          <w:p w14:paraId="15E0C35C" w14:textId="333B8425" w:rsidR="009B2168" w:rsidRPr="00E136CD" w:rsidRDefault="009B2168" w:rsidP="009B2168">
            <w:pPr>
              <w:spacing w:before="60" w:after="60"/>
              <w:ind w:firstLine="0"/>
              <w:contextualSpacing/>
              <w:rPr>
                <w:szCs w:val="22"/>
              </w:rPr>
            </w:pPr>
            <w:r w:rsidRPr="009D5DCE">
              <w:rPr>
                <w:sz w:val="22"/>
                <w:szCs w:val="22"/>
              </w:rPr>
              <w:t>Информация из документов, подтверждающих операции клиентов Федерального казначейства при расчетах с контрагентами</w:t>
            </w:r>
          </w:p>
        </w:tc>
        <w:tc>
          <w:tcPr>
            <w:tcW w:w="703" w:type="dxa"/>
          </w:tcPr>
          <w:p w14:paraId="6AB368CD" w14:textId="15753B03" w:rsidR="009B2168" w:rsidRPr="009D5DCE" w:rsidRDefault="009B2168" w:rsidP="009B2168">
            <w:pPr>
              <w:spacing w:before="60" w:after="60"/>
              <w:ind w:firstLine="0"/>
              <w:contextualSpacing/>
              <w:rPr>
                <w:szCs w:val="22"/>
              </w:rPr>
            </w:pPr>
            <w:r w:rsidRPr="002C5CE9">
              <w:rPr>
                <w:sz w:val="22"/>
                <w:szCs w:val="22"/>
              </w:rPr>
              <w:t>-</w:t>
            </w:r>
          </w:p>
        </w:tc>
        <w:tc>
          <w:tcPr>
            <w:tcW w:w="703" w:type="dxa"/>
          </w:tcPr>
          <w:p w14:paraId="7FC86C24" w14:textId="6A6179CA" w:rsidR="009B2168" w:rsidRPr="009D5DCE" w:rsidRDefault="009B2168" w:rsidP="009B2168">
            <w:pPr>
              <w:spacing w:before="60" w:after="60"/>
              <w:ind w:firstLine="0"/>
              <w:contextualSpacing/>
              <w:rPr>
                <w:b/>
              </w:rPr>
            </w:pPr>
            <w:r w:rsidRPr="009D5DCE">
              <w:rPr>
                <w:b/>
                <w:sz w:val="22"/>
              </w:rPr>
              <w:t>BD</w:t>
            </w:r>
          </w:p>
        </w:tc>
        <w:tc>
          <w:tcPr>
            <w:tcW w:w="983" w:type="dxa"/>
          </w:tcPr>
          <w:p w14:paraId="46E9A1F4" w14:textId="388A3245" w:rsidR="009B2168" w:rsidRPr="009D5DCE" w:rsidRDefault="009B2168" w:rsidP="009B2168">
            <w:pPr>
              <w:tabs>
                <w:tab w:val="left" w:pos="1985"/>
                <w:tab w:val="left" w:pos="2127"/>
              </w:tabs>
              <w:spacing w:before="60" w:after="60"/>
              <w:ind w:firstLine="0"/>
              <w:contextualSpacing/>
              <w:rPr>
                <w:szCs w:val="22"/>
              </w:rPr>
            </w:pPr>
            <w:r w:rsidRPr="00B6754F">
              <w:rPr>
                <w:sz w:val="22"/>
              </w:rPr>
              <w:t>TXBD220401</w:t>
            </w:r>
          </w:p>
        </w:tc>
        <w:tc>
          <w:tcPr>
            <w:tcW w:w="1230" w:type="dxa"/>
          </w:tcPr>
          <w:p w14:paraId="0BF6F7AB" w14:textId="31BC09D1" w:rsidR="009B2168" w:rsidRPr="009D5DCE" w:rsidRDefault="009B2168" w:rsidP="009B2168">
            <w:pPr>
              <w:spacing w:before="60" w:after="60"/>
              <w:ind w:firstLine="0"/>
              <w:contextualSpacing/>
              <w:rPr>
                <w:szCs w:val="22"/>
              </w:rPr>
            </w:pPr>
            <w:r w:rsidRPr="00B6754F">
              <w:rPr>
                <w:sz w:val="22"/>
              </w:rPr>
              <w:t>01.04.2022</w:t>
            </w:r>
          </w:p>
        </w:tc>
        <w:tc>
          <w:tcPr>
            <w:tcW w:w="1265" w:type="dxa"/>
          </w:tcPr>
          <w:p w14:paraId="1C880F6C" w14:textId="15D16D2C" w:rsidR="009B2168" w:rsidRPr="009D5DCE" w:rsidRDefault="009B2168" w:rsidP="009B2168">
            <w:pPr>
              <w:spacing w:before="60" w:after="60"/>
              <w:ind w:firstLine="0"/>
              <w:contextualSpacing/>
              <w:rPr>
                <w:szCs w:val="22"/>
              </w:rPr>
            </w:pPr>
            <w:r w:rsidRPr="00B6754F">
              <w:rPr>
                <w:sz w:val="22"/>
              </w:rPr>
              <w:t>31.03.2022</w:t>
            </w:r>
          </w:p>
        </w:tc>
        <w:tc>
          <w:tcPr>
            <w:tcW w:w="2777" w:type="dxa"/>
          </w:tcPr>
          <w:p w14:paraId="1E55E716" w14:textId="77777777" w:rsidR="009B2168" w:rsidRPr="009D5DCE" w:rsidRDefault="009B2168" w:rsidP="009B2168">
            <w:pPr>
              <w:spacing w:before="60" w:after="60"/>
              <w:ind w:firstLine="0"/>
            </w:pPr>
            <w:r w:rsidRPr="00B6754F">
              <w:rPr>
                <w:sz w:val="22"/>
              </w:rPr>
              <w:t xml:space="preserve">Приказ Казначейства России от 15.05.2020 N 22н (ред. от 15.06.2021) "Об утверждении Правил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w:t>
            </w:r>
            <w:r w:rsidRPr="00B6754F">
              <w:rPr>
                <w:sz w:val="22"/>
              </w:rPr>
              <w:lastRenderedPageBreak/>
              <w:t>участников системы казначейских платежей";</w:t>
            </w:r>
          </w:p>
          <w:p w14:paraId="608EF003" w14:textId="77777777" w:rsidR="009B2168" w:rsidRPr="009D5DCE" w:rsidRDefault="009B2168" w:rsidP="009B2168">
            <w:pPr>
              <w:spacing w:before="60" w:after="60"/>
              <w:ind w:firstLine="34"/>
            </w:pPr>
            <w:r w:rsidRPr="009D5DCE">
              <w:rPr>
                <w:sz w:val="22"/>
              </w:rPr>
              <w:t>Письмо Федерального казначейства от 27.01.2020 № 05-03-16/13 «Заявка на создание (развитие) информационных систем»;</w:t>
            </w:r>
          </w:p>
          <w:p w14:paraId="669A85B2" w14:textId="77777777" w:rsidR="009B2168" w:rsidRPr="009D5DCE" w:rsidRDefault="009B2168" w:rsidP="009B2168">
            <w:pPr>
              <w:spacing w:before="60" w:after="60"/>
              <w:ind w:firstLine="34"/>
            </w:pPr>
            <w:r w:rsidRPr="009D5DCE">
              <w:rPr>
                <w:sz w:val="22"/>
              </w:rPr>
              <w:t>Федеральный закон от 21.02.2019 № 12-ФЗ «О внесении изменений в Федеральный закон "Об исполнительном производстве»;</w:t>
            </w:r>
          </w:p>
          <w:p w14:paraId="5107D900" w14:textId="77777777" w:rsidR="009B2168" w:rsidRPr="009D5DCE" w:rsidRDefault="009B2168" w:rsidP="009B2168">
            <w:pPr>
              <w:spacing w:before="60" w:after="60"/>
              <w:ind w:firstLine="34"/>
            </w:pPr>
            <w:r w:rsidRPr="00B6754F">
              <w:rPr>
                <w:sz w:val="22"/>
              </w:rPr>
              <w:t>Положение Банка России от 29.06.2021 N 762-П "О правилах осуществления перевода денежных средств";</w:t>
            </w:r>
          </w:p>
          <w:p w14:paraId="351CBEF3" w14:textId="77777777" w:rsidR="009B2168" w:rsidRPr="009D5DCE" w:rsidRDefault="009B2168" w:rsidP="009B2168">
            <w:pPr>
              <w:spacing w:before="60" w:after="60"/>
              <w:ind w:firstLine="34"/>
            </w:pPr>
            <w:r w:rsidRPr="009D5DCE">
              <w:rPr>
                <w:sz w:val="22"/>
              </w:rPr>
              <w:t>Письмо Банка России от 27.02.2020 № ИН-05-45/10 «Об указании в расчетном документе взысканной суммы»;</w:t>
            </w:r>
          </w:p>
          <w:p w14:paraId="2AD643F9" w14:textId="77777777" w:rsidR="009B2168" w:rsidRPr="009D5DCE" w:rsidRDefault="009B2168" w:rsidP="009B2168">
            <w:pPr>
              <w:spacing w:before="60" w:after="60"/>
              <w:ind w:firstLine="34"/>
            </w:pPr>
            <w:r w:rsidRPr="009D5DCE">
              <w:rPr>
                <w:sz w:val="22"/>
              </w:rPr>
              <w:t>Приказ Федерального казначейства от 14.05.2020 г. N 21н «О порядке казначейского обслуживания»;</w:t>
            </w:r>
          </w:p>
          <w:p w14:paraId="2AC473D5" w14:textId="78FA7D2C" w:rsidR="009B2168" w:rsidRPr="009D5DCE" w:rsidRDefault="009B2168" w:rsidP="009B2168">
            <w:pPr>
              <w:spacing w:before="60" w:after="60"/>
              <w:ind w:firstLine="34"/>
              <w:rPr>
                <w:szCs w:val="22"/>
              </w:rPr>
            </w:pPr>
            <w:r w:rsidRPr="009D5DCE">
              <w:rPr>
                <w:sz w:val="22"/>
              </w:rPr>
              <w:t xml:space="preserve">Приказ Министерства финансов Российской Федерации от 13.12.2019 № 232н «Об утверждении Порядка осуществления казначейского обеспечения обязательств при казначейском </w:t>
            </w:r>
            <w:r w:rsidRPr="009D5DCE">
              <w:rPr>
                <w:sz w:val="22"/>
              </w:rPr>
              <w:lastRenderedPageBreak/>
              <w:t>сопровождении целевых средств».</w:t>
            </w:r>
          </w:p>
        </w:tc>
      </w:tr>
      <w:tr w:rsidR="008E7770" w:rsidRPr="00F44F78" w14:paraId="015C2E0A" w14:textId="77777777" w:rsidTr="009B2168">
        <w:trPr>
          <w:cnfStyle w:val="000000010000" w:firstRow="0" w:lastRow="0" w:firstColumn="0" w:lastColumn="0" w:oddVBand="0" w:evenVBand="0" w:oddHBand="0" w:evenHBand="1" w:firstRowFirstColumn="0" w:firstRowLastColumn="0" w:lastRowFirstColumn="0" w:lastRowLastColumn="0"/>
          <w:jc w:val="right"/>
        </w:trPr>
        <w:tc>
          <w:tcPr>
            <w:tcW w:w="2108" w:type="dxa"/>
          </w:tcPr>
          <w:p w14:paraId="638E7287" w14:textId="35787862" w:rsidR="008E7770" w:rsidRPr="005116A9" w:rsidRDefault="008E7770" w:rsidP="005116A9">
            <w:pPr>
              <w:pStyle w:val="GOSTTablenorm"/>
              <w:rPr>
                <w:sz w:val="22"/>
              </w:rPr>
            </w:pPr>
            <w:r w:rsidRPr="005116A9">
              <w:rPr>
                <w:sz w:val="22"/>
              </w:rPr>
              <w:lastRenderedPageBreak/>
              <w:t>Заявка на возврат (ф. 0531803)</w:t>
            </w:r>
          </w:p>
        </w:tc>
        <w:tc>
          <w:tcPr>
            <w:tcW w:w="703" w:type="dxa"/>
          </w:tcPr>
          <w:p w14:paraId="6ACC83E6" w14:textId="69AF2256" w:rsidR="008E7770" w:rsidRPr="005116A9" w:rsidRDefault="008E7770" w:rsidP="005116A9">
            <w:pPr>
              <w:pStyle w:val="GOSTTablenorm"/>
              <w:rPr>
                <w:sz w:val="22"/>
              </w:rPr>
            </w:pPr>
            <w:r w:rsidRPr="005116A9">
              <w:rPr>
                <w:sz w:val="22"/>
              </w:rPr>
              <w:t>MSC_ApplRfnd</w:t>
            </w:r>
          </w:p>
        </w:tc>
        <w:tc>
          <w:tcPr>
            <w:tcW w:w="703" w:type="dxa"/>
          </w:tcPr>
          <w:p w14:paraId="42ED0D1C" w14:textId="7EC53C2B" w:rsidR="008E7770" w:rsidRPr="005116A9" w:rsidRDefault="008E7770" w:rsidP="005116A9">
            <w:pPr>
              <w:pStyle w:val="GOSTTablenorm"/>
              <w:rPr>
                <w:sz w:val="22"/>
              </w:rPr>
            </w:pPr>
            <w:r w:rsidRPr="005116A9">
              <w:rPr>
                <w:sz w:val="22"/>
              </w:rPr>
              <w:t>ZV</w:t>
            </w:r>
          </w:p>
        </w:tc>
        <w:tc>
          <w:tcPr>
            <w:tcW w:w="983" w:type="dxa"/>
          </w:tcPr>
          <w:p w14:paraId="1B1CBD12" w14:textId="70C90D52" w:rsidR="008E7770" w:rsidRPr="005116A9" w:rsidRDefault="008E7770" w:rsidP="005116A9">
            <w:pPr>
              <w:pStyle w:val="GOSTTablenorm"/>
              <w:rPr>
                <w:sz w:val="22"/>
              </w:rPr>
            </w:pPr>
            <w:r w:rsidRPr="005116A9">
              <w:rPr>
                <w:sz w:val="22"/>
              </w:rPr>
              <w:t>2.0</w:t>
            </w:r>
          </w:p>
        </w:tc>
        <w:tc>
          <w:tcPr>
            <w:tcW w:w="1230" w:type="dxa"/>
          </w:tcPr>
          <w:p w14:paraId="38F8575A" w14:textId="6E6D4766" w:rsidR="008E7770" w:rsidRPr="00104F7D" w:rsidRDefault="008E7770" w:rsidP="005116A9">
            <w:pPr>
              <w:pStyle w:val="GOSTTablenorm"/>
              <w:rPr>
                <w:sz w:val="22"/>
              </w:rPr>
            </w:pPr>
            <w:r w:rsidRPr="005116A9">
              <w:rPr>
                <w:sz w:val="22"/>
              </w:rPr>
              <w:t>01.01.2021</w:t>
            </w:r>
          </w:p>
        </w:tc>
        <w:tc>
          <w:tcPr>
            <w:tcW w:w="1265" w:type="dxa"/>
          </w:tcPr>
          <w:p w14:paraId="3FF39AD2" w14:textId="7159183A" w:rsidR="008E7770" w:rsidRPr="008E7770" w:rsidRDefault="008E7770" w:rsidP="005116A9">
            <w:pPr>
              <w:pStyle w:val="GOSTTablenorm"/>
              <w:rPr>
                <w:sz w:val="22"/>
              </w:rPr>
            </w:pPr>
            <w:r w:rsidRPr="005116A9">
              <w:rPr>
                <w:sz w:val="22"/>
              </w:rPr>
              <w:t>31.03.2021</w:t>
            </w:r>
          </w:p>
        </w:tc>
        <w:tc>
          <w:tcPr>
            <w:tcW w:w="2777" w:type="dxa"/>
          </w:tcPr>
          <w:p w14:paraId="020352CC" w14:textId="77777777" w:rsidR="008E7770" w:rsidRPr="00DA0923" w:rsidRDefault="008E7770" w:rsidP="005116A9">
            <w:pPr>
              <w:pStyle w:val="GOSTTablenorm"/>
              <w:rPr>
                <w:sz w:val="22"/>
              </w:rPr>
            </w:pPr>
            <w:r w:rsidRPr="005116A9">
              <w:rPr>
                <w:sz w:val="22"/>
              </w:rPr>
              <w:t>Письмо Федерального казначейства от 24.12.2018 № б/н;</w:t>
            </w:r>
          </w:p>
          <w:p w14:paraId="7F873729" w14:textId="1DF3AB83" w:rsidR="008E7770" w:rsidRPr="00104F7D" w:rsidRDefault="008E7770" w:rsidP="005116A9">
            <w:pPr>
              <w:pStyle w:val="GOSTTablenorm"/>
              <w:rPr>
                <w:sz w:val="22"/>
              </w:rPr>
            </w:pPr>
            <w:r w:rsidRPr="005116A9">
              <w:rPr>
                <w:sz w:val="22"/>
              </w:rPr>
              <w:t>Приказ Казначейства России от 14.05.2020 N 21н (ред. от 28.06.2021) «О Порядке казначейского обслуживания»</w:t>
            </w:r>
            <w:r w:rsidRPr="00104F7D">
              <w:rPr>
                <w:sz w:val="22"/>
              </w:rPr>
              <w:t>.</w:t>
            </w:r>
          </w:p>
        </w:tc>
      </w:tr>
      <w:tr w:rsidR="008E7770" w:rsidRPr="00F44F78" w14:paraId="687A7147" w14:textId="77777777" w:rsidTr="009B2168">
        <w:trPr>
          <w:cnfStyle w:val="000000100000" w:firstRow="0" w:lastRow="0" w:firstColumn="0" w:lastColumn="0" w:oddVBand="0" w:evenVBand="0" w:oddHBand="1" w:evenHBand="0" w:firstRowFirstColumn="0" w:firstRowLastColumn="0" w:lastRowFirstColumn="0" w:lastRowLastColumn="0"/>
          <w:jc w:val="right"/>
        </w:trPr>
        <w:tc>
          <w:tcPr>
            <w:tcW w:w="2108" w:type="dxa"/>
          </w:tcPr>
          <w:p w14:paraId="3A81E608" w14:textId="23762292" w:rsidR="008E7770" w:rsidRPr="00037717" w:rsidRDefault="008E7770" w:rsidP="008E7770">
            <w:pPr>
              <w:spacing w:before="60" w:after="60"/>
              <w:ind w:firstLine="0"/>
              <w:contextualSpacing/>
              <w:rPr>
                <w:szCs w:val="22"/>
              </w:rPr>
            </w:pPr>
            <w:r w:rsidRPr="00037717">
              <w:rPr>
                <w:sz w:val="22"/>
                <w:szCs w:val="22"/>
              </w:rPr>
              <w:t>Платежное поручение на общую сумму с реестром</w:t>
            </w:r>
          </w:p>
        </w:tc>
        <w:tc>
          <w:tcPr>
            <w:tcW w:w="703" w:type="dxa"/>
          </w:tcPr>
          <w:p w14:paraId="24628192" w14:textId="06191209" w:rsidR="008E7770" w:rsidRPr="00037717" w:rsidRDefault="008E7770" w:rsidP="008E7770">
            <w:pPr>
              <w:spacing w:before="60" w:after="60"/>
              <w:ind w:firstLine="0"/>
              <w:contextualSpacing/>
              <w:rPr>
                <w:szCs w:val="22"/>
              </w:rPr>
            </w:pPr>
            <w:r w:rsidRPr="00037717">
              <w:t>ProcessRegPayOrder</w:t>
            </w:r>
          </w:p>
        </w:tc>
        <w:tc>
          <w:tcPr>
            <w:tcW w:w="703" w:type="dxa"/>
          </w:tcPr>
          <w:p w14:paraId="72118E82" w14:textId="0AD59254" w:rsidR="008E7770" w:rsidRPr="00037717" w:rsidRDefault="008E7770" w:rsidP="008E7770">
            <w:pPr>
              <w:spacing w:before="60" w:after="60"/>
              <w:ind w:firstLine="0"/>
              <w:contextualSpacing/>
              <w:rPr>
                <w:b/>
                <w:szCs w:val="22"/>
              </w:rPr>
            </w:pPr>
            <w:r w:rsidRPr="00037717">
              <w:rPr>
                <w:b/>
                <w:sz w:val="22"/>
                <w:szCs w:val="22"/>
                <w:lang w:val="en-US"/>
              </w:rPr>
              <w:t>RPP</w:t>
            </w:r>
          </w:p>
        </w:tc>
        <w:tc>
          <w:tcPr>
            <w:tcW w:w="983" w:type="dxa"/>
          </w:tcPr>
          <w:p w14:paraId="26951494" w14:textId="6C9CA7C9" w:rsidR="008E7770" w:rsidRPr="00095E2F" w:rsidRDefault="008E7770" w:rsidP="008E7770">
            <w:pPr>
              <w:tabs>
                <w:tab w:val="left" w:pos="1985"/>
                <w:tab w:val="left" w:pos="2127"/>
              </w:tabs>
              <w:spacing w:before="60" w:after="60"/>
              <w:ind w:firstLine="0"/>
              <w:contextualSpacing/>
              <w:rPr>
                <w:szCs w:val="22"/>
                <w:highlight w:val="green"/>
              </w:rPr>
            </w:pPr>
            <w:r>
              <w:rPr>
                <w:sz w:val="22"/>
                <w:szCs w:val="22"/>
                <w:highlight w:val="green"/>
              </w:rPr>
              <w:t>5.0</w:t>
            </w:r>
          </w:p>
        </w:tc>
        <w:tc>
          <w:tcPr>
            <w:tcW w:w="1230" w:type="dxa"/>
          </w:tcPr>
          <w:p w14:paraId="40433547" w14:textId="766AF7F6" w:rsidR="008E7770" w:rsidRPr="00483C81" w:rsidRDefault="00DC355B" w:rsidP="00DC355B">
            <w:pPr>
              <w:spacing w:before="60" w:after="60"/>
              <w:ind w:firstLine="0"/>
              <w:contextualSpacing/>
              <w:rPr>
                <w:szCs w:val="22"/>
                <w:highlight w:val="green"/>
              </w:rPr>
            </w:pPr>
            <w:r>
              <w:rPr>
                <w:sz w:val="22"/>
                <w:szCs w:val="22"/>
                <w:highlight w:val="green"/>
              </w:rPr>
              <w:t>18</w:t>
            </w:r>
            <w:r w:rsidR="008E7770">
              <w:rPr>
                <w:sz w:val="22"/>
                <w:szCs w:val="22"/>
                <w:highlight w:val="green"/>
              </w:rPr>
              <w:t>.0</w:t>
            </w:r>
            <w:r>
              <w:rPr>
                <w:sz w:val="22"/>
                <w:szCs w:val="22"/>
                <w:highlight w:val="green"/>
              </w:rPr>
              <w:t>7</w:t>
            </w:r>
            <w:r w:rsidR="008E7770">
              <w:rPr>
                <w:sz w:val="22"/>
                <w:szCs w:val="22"/>
                <w:highlight w:val="green"/>
              </w:rPr>
              <w:t>.2022</w:t>
            </w:r>
          </w:p>
        </w:tc>
        <w:tc>
          <w:tcPr>
            <w:tcW w:w="1265" w:type="dxa"/>
          </w:tcPr>
          <w:p w14:paraId="6D5FB184" w14:textId="2BBA856E" w:rsidR="008E7770" w:rsidRPr="00483C81" w:rsidRDefault="001259FE" w:rsidP="008E7770">
            <w:pPr>
              <w:spacing w:before="60" w:after="60"/>
              <w:ind w:firstLine="0"/>
              <w:contextualSpacing/>
              <w:rPr>
                <w:szCs w:val="22"/>
                <w:highlight w:val="green"/>
              </w:rPr>
            </w:pPr>
            <w:r w:rsidRPr="001259FE">
              <w:rPr>
                <w:sz w:val="22"/>
                <w:szCs w:val="22"/>
                <w:highlight w:val="green"/>
              </w:rPr>
              <w:t>17.07.2022</w:t>
            </w:r>
            <w:bookmarkStart w:id="4" w:name="_GoBack"/>
            <w:bookmarkEnd w:id="4"/>
          </w:p>
        </w:tc>
        <w:tc>
          <w:tcPr>
            <w:tcW w:w="2777" w:type="dxa"/>
          </w:tcPr>
          <w:p w14:paraId="0B2A1529" w14:textId="411F9C88" w:rsidR="008E7770" w:rsidRPr="00483C81" w:rsidRDefault="008E7770" w:rsidP="008E7770">
            <w:pPr>
              <w:spacing w:before="60" w:after="60"/>
              <w:ind w:firstLine="0"/>
              <w:rPr>
                <w:szCs w:val="22"/>
                <w:highlight w:val="green"/>
              </w:rPr>
            </w:pPr>
            <w:r>
              <w:rPr>
                <w:sz w:val="22"/>
                <w:szCs w:val="22"/>
                <w:highlight w:val="green"/>
              </w:rPr>
              <w:t>Уточнение.</w:t>
            </w:r>
          </w:p>
        </w:tc>
      </w:tr>
      <w:tr w:rsidR="008E7770" w:rsidRPr="00F44F78" w14:paraId="0880C17F" w14:textId="77777777" w:rsidTr="009B2168">
        <w:trPr>
          <w:cnfStyle w:val="000000010000" w:firstRow="0" w:lastRow="0" w:firstColumn="0" w:lastColumn="0" w:oddVBand="0" w:evenVBand="0" w:oddHBand="0" w:evenHBand="1" w:firstRowFirstColumn="0" w:firstRowLastColumn="0" w:lastRowFirstColumn="0" w:lastRowLastColumn="0"/>
          <w:jc w:val="right"/>
        </w:trPr>
        <w:tc>
          <w:tcPr>
            <w:tcW w:w="2108" w:type="dxa"/>
          </w:tcPr>
          <w:p w14:paraId="65D7C82F" w14:textId="0EBFD551" w:rsidR="008E7770" w:rsidRPr="00037717" w:rsidRDefault="008E7770" w:rsidP="008E7770">
            <w:pPr>
              <w:spacing w:before="60" w:after="60"/>
              <w:ind w:firstLine="0"/>
              <w:contextualSpacing/>
              <w:rPr>
                <w:sz w:val="22"/>
                <w:szCs w:val="22"/>
              </w:rPr>
            </w:pPr>
            <w:r w:rsidRPr="00037717">
              <w:rPr>
                <w:sz w:val="22"/>
                <w:szCs w:val="22"/>
              </w:rPr>
              <w:t>Казначейское уведомление</w:t>
            </w:r>
          </w:p>
        </w:tc>
        <w:tc>
          <w:tcPr>
            <w:tcW w:w="703" w:type="dxa"/>
          </w:tcPr>
          <w:p w14:paraId="222797C8" w14:textId="70672BC3" w:rsidR="008E7770" w:rsidRPr="00037717" w:rsidRDefault="008E7770" w:rsidP="008E7770">
            <w:pPr>
              <w:spacing w:before="60" w:after="60"/>
              <w:ind w:firstLine="0"/>
              <w:contextualSpacing/>
              <w:rPr>
                <w:rFonts w:eastAsia="Calibri"/>
                <w:sz w:val="22"/>
                <w:szCs w:val="22"/>
                <w:lang w:val="en-US"/>
              </w:rPr>
            </w:pPr>
            <w:r w:rsidRPr="00037717">
              <w:rPr>
                <w:sz w:val="22"/>
                <w:szCs w:val="22"/>
              </w:rPr>
              <w:t>DBD_Treasury_Notice</w:t>
            </w:r>
          </w:p>
        </w:tc>
        <w:tc>
          <w:tcPr>
            <w:tcW w:w="703" w:type="dxa"/>
          </w:tcPr>
          <w:p w14:paraId="63F68BED" w14:textId="4106BF8A" w:rsidR="008E7770" w:rsidRPr="00037717" w:rsidRDefault="008E7770" w:rsidP="008E7770">
            <w:pPr>
              <w:spacing w:before="60" w:after="60"/>
              <w:ind w:firstLine="0"/>
              <w:contextualSpacing/>
              <w:rPr>
                <w:b/>
                <w:sz w:val="22"/>
                <w:szCs w:val="22"/>
                <w:lang w:val="en-US"/>
              </w:rPr>
            </w:pPr>
            <w:r w:rsidRPr="00037717">
              <w:rPr>
                <w:b/>
                <w:sz w:val="22"/>
                <w:szCs w:val="22"/>
                <w:lang w:val="en-US"/>
              </w:rPr>
              <w:t>SU</w:t>
            </w:r>
          </w:p>
        </w:tc>
        <w:tc>
          <w:tcPr>
            <w:tcW w:w="983" w:type="dxa"/>
          </w:tcPr>
          <w:p w14:paraId="0462ECC0" w14:textId="52AE9982" w:rsidR="008E7770" w:rsidRPr="00FF1B6C" w:rsidRDefault="008E7770" w:rsidP="008E7770">
            <w:pPr>
              <w:tabs>
                <w:tab w:val="left" w:pos="1985"/>
                <w:tab w:val="left" w:pos="2127"/>
              </w:tabs>
              <w:spacing w:before="60" w:after="60"/>
              <w:ind w:firstLine="0"/>
              <w:contextualSpacing/>
              <w:rPr>
                <w:sz w:val="22"/>
                <w:szCs w:val="22"/>
              </w:rPr>
            </w:pPr>
            <w:r>
              <w:rPr>
                <w:sz w:val="22"/>
                <w:szCs w:val="22"/>
              </w:rPr>
              <w:t>2.0</w:t>
            </w:r>
          </w:p>
        </w:tc>
        <w:tc>
          <w:tcPr>
            <w:tcW w:w="1230" w:type="dxa"/>
          </w:tcPr>
          <w:p w14:paraId="62213992" w14:textId="7B53C9E7" w:rsidR="008E7770" w:rsidRPr="00FF1B6C" w:rsidRDefault="008E7770" w:rsidP="008E7770">
            <w:pPr>
              <w:spacing w:before="60" w:after="60"/>
              <w:ind w:firstLine="0"/>
              <w:contextualSpacing/>
              <w:rPr>
                <w:sz w:val="22"/>
                <w:szCs w:val="22"/>
              </w:rPr>
            </w:pPr>
            <w:r w:rsidRPr="00037717">
              <w:rPr>
                <w:sz w:val="22"/>
                <w:szCs w:val="22"/>
              </w:rPr>
              <w:t>01.01.2019</w:t>
            </w:r>
          </w:p>
        </w:tc>
        <w:tc>
          <w:tcPr>
            <w:tcW w:w="1265" w:type="dxa"/>
          </w:tcPr>
          <w:p w14:paraId="2FAA7C3E" w14:textId="5875A837" w:rsidR="008E7770" w:rsidRPr="00FF1B6C" w:rsidRDefault="008E7770" w:rsidP="008E7770">
            <w:pPr>
              <w:spacing w:before="60" w:after="60"/>
              <w:ind w:firstLine="0"/>
              <w:contextualSpacing/>
              <w:rPr>
                <w:sz w:val="22"/>
                <w:szCs w:val="22"/>
              </w:rPr>
            </w:pPr>
            <w:r w:rsidRPr="00037717">
              <w:rPr>
                <w:sz w:val="22"/>
                <w:szCs w:val="22"/>
              </w:rPr>
              <w:t>31.12.2018</w:t>
            </w:r>
          </w:p>
        </w:tc>
        <w:tc>
          <w:tcPr>
            <w:tcW w:w="2777" w:type="dxa"/>
          </w:tcPr>
          <w:p w14:paraId="3A6D2712" w14:textId="3D7783A6" w:rsidR="008E7770" w:rsidRPr="00DD7A44" w:rsidRDefault="008E7770" w:rsidP="008E7770">
            <w:pPr>
              <w:spacing w:before="60" w:after="60"/>
              <w:ind w:firstLine="0"/>
              <w:rPr>
                <w:sz w:val="22"/>
                <w:szCs w:val="22"/>
              </w:rPr>
            </w:pPr>
            <w:r w:rsidRPr="00DD7A44">
              <w:rPr>
                <w:sz w:val="22"/>
                <w:szCs w:val="22"/>
              </w:rPr>
              <w:t>Уточнение.</w:t>
            </w:r>
          </w:p>
        </w:tc>
      </w:tr>
      <w:tr w:rsidR="008E7770" w:rsidRPr="00F44F78" w14:paraId="398917FD" w14:textId="77777777" w:rsidTr="009B2168">
        <w:trPr>
          <w:cnfStyle w:val="000000100000" w:firstRow="0" w:lastRow="0" w:firstColumn="0" w:lastColumn="0" w:oddVBand="0" w:evenVBand="0" w:oddHBand="1" w:evenHBand="0" w:firstRowFirstColumn="0" w:firstRowLastColumn="0" w:lastRowFirstColumn="0" w:lastRowLastColumn="0"/>
          <w:jc w:val="right"/>
        </w:trPr>
        <w:tc>
          <w:tcPr>
            <w:tcW w:w="2108" w:type="dxa"/>
          </w:tcPr>
          <w:p w14:paraId="473C765E" w14:textId="1BDA4485" w:rsidR="008E7770" w:rsidRPr="00037717" w:rsidRDefault="008E7770" w:rsidP="008E7770">
            <w:pPr>
              <w:spacing w:before="60" w:after="60"/>
              <w:ind w:firstLine="0"/>
              <w:contextualSpacing/>
              <w:rPr>
                <w:szCs w:val="22"/>
              </w:rPr>
            </w:pPr>
            <w:r w:rsidRPr="00037717">
              <w:rPr>
                <w:sz w:val="22"/>
                <w:szCs w:val="22"/>
              </w:rPr>
              <w:t>Информация из документов, подтверждающих операции клиентов Федерального казначейства при расчетах с контрагентами</w:t>
            </w:r>
          </w:p>
        </w:tc>
        <w:tc>
          <w:tcPr>
            <w:tcW w:w="703" w:type="dxa"/>
          </w:tcPr>
          <w:p w14:paraId="7595BF73" w14:textId="1F83695A" w:rsidR="008E7770" w:rsidRPr="00037717" w:rsidRDefault="008E7770" w:rsidP="008E7770">
            <w:pPr>
              <w:spacing w:before="60" w:after="60"/>
              <w:ind w:firstLine="0"/>
              <w:contextualSpacing/>
              <w:rPr>
                <w:szCs w:val="22"/>
              </w:rPr>
            </w:pPr>
            <w:r w:rsidRPr="00037717">
              <w:rPr>
                <w:sz w:val="22"/>
                <w:szCs w:val="22"/>
              </w:rPr>
              <w:t>Inf_Pay_Doc</w:t>
            </w:r>
          </w:p>
        </w:tc>
        <w:tc>
          <w:tcPr>
            <w:tcW w:w="703" w:type="dxa"/>
          </w:tcPr>
          <w:p w14:paraId="0CDE8DAD" w14:textId="75CAFFF8" w:rsidR="008E7770" w:rsidRPr="00037717" w:rsidRDefault="008E7770" w:rsidP="008E7770">
            <w:pPr>
              <w:spacing w:before="60" w:after="60"/>
              <w:ind w:firstLine="0"/>
              <w:contextualSpacing/>
              <w:rPr>
                <w:b/>
                <w:szCs w:val="22"/>
              </w:rPr>
            </w:pPr>
            <w:r w:rsidRPr="00037717">
              <w:rPr>
                <w:b/>
                <w:sz w:val="22"/>
                <w:szCs w:val="22"/>
              </w:rPr>
              <w:t>BD</w:t>
            </w:r>
          </w:p>
        </w:tc>
        <w:tc>
          <w:tcPr>
            <w:tcW w:w="983" w:type="dxa"/>
          </w:tcPr>
          <w:p w14:paraId="50EDD2BB" w14:textId="07CACBCD" w:rsidR="008E7770" w:rsidRPr="009D5DCE" w:rsidRDefault="008E7770" w:rsidP="008E7770">
            <w:pPr>
              <w:tabs>
                <w:tab w:val="left" w:pos="1985"/>
                <w:tab w:val="left" w:pos="2127"/>
              </w:tabs>
              <w:spacing w:before="60" w:after="60"/>
              <w:ind w:firstLine="0"/>
              <w:contextualSpacing/>
              <w:rPr>
                <w:szCs w:val="22"/>
              </w:rPr>
            </w:pPr>
            <w:r w:rsidRPr="005116A9">
              <w:rPr>
                <w:sz w:val="22"/>
                <w:szCs w:val="22"/>
              </w:rPr>
              <w:t>2.0</w:t>
            </w:r>
          </w:p>
        </w:tc>
        <w:tc>
          <w:tcPr>
            <w:tcW w:w="1230" w:type="dxa"/>
          </w:tcPr>
          <w:p w14:paraId="4EBA2234" w14:textId="7060DA4A" w:rsidR="008E7770" w:rsidRPr="009D5DCE" w:rsidRDefault="008E7770" w:rsidP="008E7770">
            <w:pPr>
              <w:spacing w:before="60" w:after="60"/>
              <w:ind w:firstLine="0"/>
              <w:contextualSpacing/>
              <w:rPr>
                <w:szCs w:val="22"/>
              </w:rPr>
            </w:pPr>
            <w:r w:rsidRPr="005116A9">
              <w:rPr>
                <w:sz w:val="22"/>
                <w:szCs w:val="22"/>
              </w:rPr>
              <w:t>01.04.2022</w:t>
            </w:r>
          </w:p>
        </w:tc>
        <w:tc>
          <w:tcPr>
            <w:tcW w:w="1265" w:type="dxa"/>
          </w:tcPr>
          <w:p w14:paraId="55BF0FAA" w14:textId="4EA34749" w:rsidR="008E7770" w:rsidRPr="009D5DCE" w:rsidRDefault="008E7770" w:rsidP="008E7770">
            <w:pPr>
              <w:spacing w:before="60" w:after="60"/>
              <w:ind w:firstLine="0"/>
              <w:contextualSpacing/>
              <w:rPr>
                <w:szCs w:val="22"/>
              </w:rPr>
            </w:pPr>
            <w:r w:rsidRPr="005116A9">
              <w:rPr>
                <w:sz w:val="22"/>
                <w:szCs w:val="22"/>
              </w:rPr>
              <w:t>31.03.2022</w:t>
            </w:r>
          </w:p>
        </w:tc>
        <w:tc>
          <w:tcPr>
            <w:tcW w:w="2777" w:type="dxa"/>
          </w:tcPr>
          <w:p w14:paraId="68F2A5D7" w14:textId="53E4FA6B" w:rsidR="008E7770" w:rsidRPr="009D5DCE" w:rsidRDefault="008E7770" w:rsidP="008E7770">
            <w:pPr>
              <w:spacing w:before="60" w:after="60"/>
              <w:ind w:firstLine="34"/>
              <w:contextualSpacing/>
              <w:rPr>
                <w:szCs w:val="22"/>
              </w:rPr>
            </w:pPr>
            <w:r w:rsidRPr="005116A9">
              <w:rPr>
                <w:sz w:val="22"/>
                <w:szCs w:val="22"/>
              </w:rPr>
              <w:t>Приказ Казначейства России от 14.05.2020 N 21н (ред. от 28.06.2021) «О Порядке казначейского обслуживания»;</w:t>
            </w:r>
          </w:p>
          <w:p w14:paraId="1DC8C061" w14:textId="3FD11FA4" w:rsidR="008E7770" w:rsidRPr="009D5DCE" w:rsidRDefault="008E7770" w:rsidP="008E7770">
            <w:pPr>
              <w:spacing w:before="60" w:after="60"/>
              <w:ind w:firstLine="0"/>
              <w:rPr>
                <w:szCs w:val="22"/>
              </w:rPr>
            </w:pPr>
            <w:r w:rsidRPr="009D5DCE">
              <w:rPr>
                <w:sz w:val="22"/>
                <w:szCs w:val="22"/>
              </w:rPr>
              <w:t>Приказ Федерального казначейства от 01.04.2020 г. № 15н «О Порядке открытия казначейских счетов».</w:t>
            </w:r>
          </w:p>
        </w:tc>
      </w:tr>
      <w:tr w:rsidR="008E7770" w:rsidRPr="00F44F78" w14:paraId="7D3778E4" w14:textId="77777777" w:rsidTr="009B2168">
        <w:trPr>
          <w:cnfStyle w:val="000000010000" w:firstRow="0" w:lastRow="0" w:firstColumn="0" w:lastColumn="0" w:oddVBand="0" w:evenVBand="0" w:oddHBand="0" w:evenHBand="1" w:firstRowFirstColumn="0" w:firstRowLastColumn="0" w:lastRowFirstColumn="0" w:lastRowLastColumn="0"/>
          <w:jc w:val="right"/>
        </w:trPr>
        <w:tc>
          <w:tcPr>
            <w:tcW w:w="2108" w:type="dxa"/>
          </w:tcPr>
          <w:p w14:paraId="6A9C73E1" w14:textId="1E644FFC" w:rsidR="008E7770" w:rsidRPr="00F44F78" w:rsidRDefault="008E7770" w:rsidP="008E7770">
            <w:pPr>
              <w:spacing w:before="60" w:after="60"/>
              <w:ind w:firstLine="0"/>
              <w:contextualSpacing/>
              <w:rPr>
                <w:szCs w:val="22"/>
              </w:rPr>
            </w:pPr>
            <w:r w:rsidRPr="00037717">
              <w:rPr>
                <w:sz w:val="22"/>
                <w:szCs w:val="22"/>
              </w:rPr>
              <w:t>Квитанция</w:t>
            </w:r>
          </w:p>
        </w:tc>
        <w:tc>
          <w:tcPr>
            <w:tcW w:w="703" w:type="dxa"/>
          </w:tcPr>
          <w:p w14:paraId="0F165D87" w14:textId="095D4740" w:rsidR="008E7770" w:rsidRPr="00F44F78" w:rsidRDefault="008E7770" w:rsidP="008E7770">
            <w:pPr>
              <w:spacing w:before="60" w:after="60"/>
              <w:ind w:firstLine="0"/>
              <w:contextualSpacing/>
              <w:rPr>
                <w:szCs w:val="22"/>
              </w:rPr>
            </w:pPr>
            <w:r w:rsidRPr="00037717">
              <w:rPr>
                <w:sz w:val="22"/>
                <w:szCs w:val="22"/>
              </w:rPr>
              <w:t>MSC_RcptPUR_EB</w:t>
            </w:r>
          </w:p>
        </w:tc>
        <w:tc>
          <w:tcPr>
            <w:tcW w:w="703" w:type="dxa"/>
          </w:tcPr>
          <w:p w14:paraId="680EAEE6" w14:textId="5A83076A" w:rsidR="008E7770" w:rsidRPr="00F44F78" w:rsidRDefault="008E7770" w:rsidP="008E7770">
            <w:pPr>
              <w:spacing w:before="60" w:after="60"/>
              <w:ind w:firstLine="0"/>
              <w:contextualSpacing/>
              <w:rPr>
                <w:b/>
                <w:szCs w:val="22"/>
              </w:rPr>
            </w:pPr>
            <w:r w:rsidRPr="00037717">
              <w:rPr>
                <w:b/>
                <w:sz w:val="22"/>
                <w:szCs w:val="22"/>
              </w:rPr>
              <w:t>KW</w:t>
            </w:r>
          </w:p>
        </w:tc>
        <w:tc>
          <w:tcPr>
            <w:tcW w:w="983" w:type="dxa"/>
          </w:tcPr>
          <w:p w14:paraId="1658A9DD" w14:textId="6FC04AF1" w:rsidR="008E7770" w:rsidRPr="00F44F78" w:rsidRDefault="008E7770" w:rsidP="008E7770">
            <w:pPr>
              <w:tabs>
                <w:tab w:val="left" w:pos="1985"/>
                <w:tab w:val="left" w:pos="2127"/>
              </w:tabs>
              <w:spacing w:before="60" w:after="60"/>
              <w:ind w:firstLine="0"/>
              <w:contextualSpacing/>
              <w:rPr>
                <w:szCs w:val="22"/>
              </w:rPr>
            </w:pPr>
            <w:r w:rsidRPr="00037717">
              <w:rPr>
                <w:sz w:val="22"/>
                <w:szCs w:val="22"/>
              </w:rPr>
              <w:t>2.0</w:t>
            </w:r>
          </w:p>
        </w:tc>
        <w:tc>
          <w:tcPr>
            <w:tcW w:w="1230" w:type="dxa"/>
          </w:tcPr>
          <w:p w14:paraId="627943DF" w14:textId="5C276A5F" w:rsidR="008E7770" w:rsidRPr="00F44F78" w:rsidRDefault="008E7770" w:rsidP="008E7770">
            <w:pPr>
              <w:spacing w:before="60" w:after="60"/>
              <w:ind w:firstLine="0"/>
              <w:contextualSpacing/>
              <w:rPr>
                <w:szCs w:val="22"/>
                <w:highlight w:val="green"/>
              </w:rPr>
            </w:pPr>
            <w:r w:rsidRPr="00037717">
              <w:rPr>
                <w:sz w:val="22"/>
                <w:szCs w:val="22"/>
              </w:rPr>
              <w:t>01.09.2017</w:t>
            </w:r>
          </w:p>
        </w:tc>
        <w:tc>
          <w:tcPr>
            <w:tcW w:w="1265" w:type="dxa"/>
          </w:tcPr>
          <w:p w14:paraId="612DB1E1" w14:textId="6F28AC47" w:rsidR="008E7770" w:rsidRPr="00F44F78" w:rsidRDefault="008E7770" w:rsidP="008E7770">
            <w:pPr>
              <w:spacing w:before="60" w:after="60"/>
              <w:ind w:firstLine="0"/>
              <w:contextualSpacing/>
              <w:rPr>
                <w:szCs w:val="22"/>
                <w:highlight w:val="green"/>
              </w:rPr>
            </w:pPr>
            <w:r w:rsidRPr="00037717">
              <w:rPr>
                <w:sz w:val="22"/>
                <w:szCs w:val="22"/>
              </w:rPr>
              <w:t>31.08.2017</w:t>
            </w:r>
          </w:p>
        </w:tc>
        <w:tc>
          <w:tcPr>
            <w:tcW w:w="2777" w:type="dxa"/>
          </w:tcPr>
          <w:p w14:paraId="310DE5D9" w14:textId="066623F8" w:rsidR="008E7770" w:rsidRPr="00F44F78" w:rsidRDefault="008E7770" w:rsidP="008E7770">
            <w:pPr>
              <w:spacing w:before="60" w:after="60"/>
              <w:ind w:firstLine="0"/>
              <w:rPr>
                <w:szCs w:val="22"/>
              </w:rPr>
            </w:pPr>
            <w:r w:rsidRPr="00B33153">
              <w:rPr>
                <w:sz w:val="22"/>
                <w:szCs w:val="22"/>
              </w:rPr>
              <w:t xml:space="preserve">Приказ Минфина России от 13.12.2017 N 228н (ред. от 06.10.2020) "Об утверждении Порядка приостановления (отмены </w:t>
            </w:r>
            <w:r w:rsidRPr="00B33153">
              <w:rPr>
                <w:sz w:val="22"/>
                <w:szCs w:val="22"/>
              </w:rPr>
              <w:lastRenderedPageBreak/>
              <w:t>приостановления) осуществления операций на лицевых счетах, открытых в территориальных органах Федерального казначейства главным распорядителям, распорядителям и получателям средств федерального бюджета, отзыва лимитов бюджетных обязательств с указанных лицевых счетов и направления информации в соответствии с пунктами 9 и 12 Положения о мерах по обеспечению исполнения федерального бюджета, утвержденного постановлением Правительства Российской Федерации от 9 декабря 2017 г. N 1496 "О мерах по обеспечению исполнения федерального бюджета", а также форм данной информации" (Зарегистрировано в Минюсте России 26.12.2017 N 49452)</w:t>
            </w:r>
          </w:p>
        </w:tc>
      </w:tr>
      <w:tr w:rsidR="008E7770" w:rsidRPr="001D230A" w14:paraId="1DDAF103" w14:textId="77777777" w:rsidTr="009B2168">
        <w:trPr>
          <w:cnfStyle w:val="000000100000" w:firstRow="0" w:lastRow="0" w:firstColumn="0" w:lastColumn="0" w:oddVBand="0" w:evenVBand="0" w:oddHBand="1" w:evenHBand="0" w:firstRowFirstColumn="0" w:firstRowLastColumn="0" w:lastRowFirstColumn="0" w:lastRowLastColumn="0"/>
          <w:jc w:val="right"/>
        </w:trPr>
        <w:tc>
          <w:tcPr>
            <w:tcW w:w="2108" w:type="dxa"/>
          </w:tcPr>
          <w:p w14:paraId="3D05D1F9" w14:textId="519C22F3" w:rsidR="008E7770" w:rsidRPr="00DC355B" w:rsidRDefault="008E7770" w:rsidP="008E7770">
            <w:pPr>
              <w:spacing w:before="60" w:after="60"/>
              <w:ind w:firstLine="0"/>
              <w:contextualSpacing/>
              <w:rPr>
                <w:sz w:val="22"/>
                <w:szCs w:val="22"/>
                <w:highlight w:val="green"/>
              </w:rPr>
            </w:pPr>
            <w:r w:rsidRPr="00DC355B">
              <w:rPr>
                <w:sz w:val="22"/>
                <w:szCs w:val="22"/>
                <w:highlight w:val="green"/>
              </w:rPr>
              <w:lastRenderedPageBreak/>
              <w:t>Отчет о состоянии лицевого счета бюджетного (автономного) учреждения (ф. 0531965)</w:t>
            </w:r>
          </w:p>
        </w:tc>
        <w:tc>
          <w:tcPr>
            <w:tcW w:w="703" w:type="dxa"/>
          </w:tcPr>
          <w:p w14:paraId="2355187F" w14:textId="4A2F5340" w:rsidR="008E7770" w:rsidRPr="00DC355B" w:rsidRDefault="008E7770" w:rsidP="008E7770">
            <w:pPr>
              <w:spacing w:before="60" w:after="60"/>
              <w:ind w:firstLine="0"/>
              <w:contextualSpacing/>
              <w:rPr>
                <w:sz w:val="22"/>
                <w:szCs w:val="22"/>
                <w:highlight w:val="green"/>
              </w:rPr>
            </w:pPr>
            <w:r w:rsidRPr="00DC355B">
              <w:rPr>
                <w:sz w:val="22"/>
                <w:szCs w:val="22"/>
                <w:highlight w:val="green"/>
              </w:rPr>
              <w:t>Rep_A</w:t>
            </w:r>
            <w:r w:rsidRPr="00DC355B">
              <w:rPr>
                <w:sz w:val="22"/>
                <w:szCs w:val="22"/>
                <w:highlight w:val="green"/>
                <w:lang w:val="en-US"/>
              </w:rPr>
              <w:t>BI</w:t>
            </w:r>
            <w:r w:rsidRPr="00DC355B">
              <w:rPr>
                <w:sz w:val="22"/>
                <w:szCs w:val="22"/>
                <w:highlight w:val="green"/>
              </w:rPr>
              <w:t>_0531965</w:t>
            </w:r>
          </w:p>
        </w:tc>
        <w:tc>
          <w:tcPr>
            <w:tcW w:w="703" w:type="dxa"/>
          </w:tcPr>
          <w:p w14:paraId="12998E37" w14:textId="55E86FCE" w:rsidR="008E7770" w:rsidRPr="00DC355B" w:rsidRDefault="008E7770" w:rsidP="008E7770">
            <w:pPr>
              <w:spacing w:before="60" w:after="60"/>
              <w:ind w:firstLine="0"/>
              <w:contextualSpacing/>
              <w:rPr>
                <w:b/>
                <w:sz w:val="22"/>
                <w:szCs w:val="22"/>
                <w:highlight w:val="green"/>
              </w:rPr>
            </w:pPr>
            <w:r w:rsidRPr="00DC355B">
              <w:rPr>
                <w:b/>
                <w:sz w:val="22"/>
                <w:szCs w:val="22"/>
                <w:highlight w:val="green"/>
                <w:lang w:val="en-US"/>
              </w:rPr>
              <w:t>ZM</w:t>
            </w:r>
          </w:p>
        </w:tc>
        <w:tc>
          <w:tcPr>
            <w:tcW w:w="983" w:type="dxa"/>
          </w:tcPr>
          <w:p w14:paraId="27F191CC" w14:textId="732646E1" w:rsidR="008E7770" w:rsidRPr="00DC355B" w:rsidRDefault="008E7770" w:rsidP="008E7770">
            <w:pPr>
              <w:tabs>
                <w:tab w:val="left" w:pos="1985"/>
                <w:tab w:val="left" w:pos="2127"/>
              </w:tabs>
              <w:spacing w:before="60" w:after="60"/>
              <w:ind w:firstLine="0"/>
              <w:contextualSpacing/>
              <w:rPr>
                <w:sz w:val="22"/>
                <w:szCs w:val="22"/>
                <w:highlight w:val="green"/>
              </w:rPr>
            </w:pPr>
            <w:r w:rsidRPr="00DC355B">
              <w:rPr>
                <w:sz w:val="22"/>
                <w:szCs w:val="22"/>
                <w:highlight w:val="green"/>
              </w:rPr>
              <w:t>1.0</w:t>
            </w:r>
          </w:p>
        </w:tc>
        <w:tc>
          <w:tcPr>
            <w:tcW w:w="1230" w:type="dxa"/>
          </w:tcPr>
          <w:p w14:paraId="79731353" w14:textId="08D6B699" w:rsidR="008E7770" w:rsidRPr="00DC355B" w:rsidRDefault="008E7770" w:rsidP="00DA0923">
            <w:pPr>
              <w:spacing w:before="60" w:after="60"/>
              <w:ind w:firstLine="0"/>
              <w:contextualSpacing/>
              <w:rPr>
                <w:sz w:val="22"/>
                <w:szCs w:val="22"/>
                <w:highlight w:val="green"/>
              </w:rPr>
            </w:pPr>
            <w:r w:rsidRPr="00DC355B">
              <w:rPr>
                <w:sz w:val="22"/>
                <w:szCs w:val="22"/>
                <w:highlight w:val="green"/>
              </w:rPr>
              <w:t>01.0</w:t>
            </w:r>
            <w:r w:rsidR="00DA0923" w:rsidRPr="00DC355B">
              <w:rPr>
                <w:sz w:val="22"/>
                <w:szCs w:val="22"/>
                <w:highlight w:val="green"/>
              </w:rPr>
              <w:t>3</w:t>
            </w:r>
            <w:r w:rsidRPr="00DC355B">
              <w:rPr>
                <w:sz w:val="22"/>
                <w:szCs w:val="22"/>
                <w:highlight w:val="green"/>
              </w:rPr>
              <w:t>.2022</w:t>
            </w:r>
          </w:p>
        </w:tc>
        <w:tc>
          <w:tcPr>
            <w:tcW w:w="1265" w:type="dxa"/>
          </w:tcPr>
          <w:p w14:paraId="4EB95DA6" w14:textId="3027C5F4" w:rsidR="008E7770" w:rsidRPr="00DC355B" w:rsidRDefault="00DA0923" w:rsidP="008E7770">
            <w:pPr>
              <w:spacing w:before="60" w:after="60"/>
              <w:ind w:firstLine="0"/>
              <w:contextualSpacing/>
              <w:rPr>
                <w:sz w:val="22"/>
                <w:szCs w:val="22"/>
                <w:highlight w:val="green"/>
              </w:rPr>
            </w:pPr>
            <w:r w:rsidRPr="00DC355B">
              <w:rPr>
                <w:sz w:val="22"/>
                <w:szCs w:val="22"/>
                <w:highlight w:val="green"/>
              </w:rPr>
              <w:t>-</w:t>
            </w:r>
          </w:p>
        </w:tc>
        <w:tc>
          <w:tcPr>
            <w:tcW w:w="2777" w:type="dxa"/>
          </w:tcPr>
          <w:p w14:paraId="384A84F1" w14:textId="13473182" w:rsidR="008E7770" w:rsidRPr="00DC355B" w:rsidRDefault="008E7770" w:rsidP="008E7770">
            <w:pPr>
              <w:spacing w:before="60" w:after="60"/>
              <w:ind w:firstLine="0"/>
              <w:rPr>
                <w:sz w:val="22"/>
                <w:szCs w:val="22"/>
                <w:highlight w:val="green"/>
              </w:rPr>
            </w:pPr>
            <w:r w:rsidRPr="00DC355B">
              <w:rPr>
                <w:sz w:val="22"/>
                <w:szCs w:val="22"/>
                <w:highlight w:val="green"/>
              </w:rPr>
              <w:t xml:space="preserve">Приказ Федерального казначейства от 17.10.2016 № 21н «О Порядке открытия и ведения лицевых счетов территориальными органами Федерального </w:t>
            </w:r>
            <w:r w:rsidRPr="00DC355B">
              <w:rPr>
                <w:sz w:val="22"/>
                <w:szCs w:val="22"/>
                <w:highlight w:val="green"/>
              </w:rPr>
              <w:lastRenderedPageBreak/>
              <w:t>казначейства» (ред. 28.06.2021).</w:t>
            </w:r>
          </w:p>
        </w:tc>
      </w:tr>
      <w:tr w:rsidR="00DA0923" w:rsidRPr="001D230A" w14:paraId="29F4E77E" w14:textId="77777777" w:rsidTr="009B2168">
        <w:trPr>
          <w:cnfStyle w:val="000000010000" w:firstRow="0" w:lastRow="0" w:firstColumn="0" w:lastColumn="0" w:oddVBand="0" w:evenVBand="0" w:oddHBand="0" w:evenHBand="1" w:firstRowFirstColumn="0" w:firstRowLastColumn="0" w:lastRowFirstColumn="0" w:lastRowLastColumn="0"/>
          <w:jc w:val="right"/>
        </w:trPr>
        <w:tc>
          <w:tcPr>
            <w:tcW w:w="2108" w:type="dxa"/>
          </w:tcPr>
          <w:p w14:paraId="0FB3A1A6" w14:textId="1DAE4FFF" w:rsidR="00DA0923" w:rsidRPr="00DC355B" w:rsidRDefault="00DA0923" w:rsidP="00DA0923">
            <w:pPr>
              <w:spacing w:before="60" w:after="60"/>
              <w:ind w:firstLine="0"/>
              <w:contextualSpacing/>
              <w:rPr>
                <w:sz w:val="22"/>
                <w:szCs w:val="22"/>
                <w:highlight w:val="green"/>
              </w:rPr>
            </w:pPr>
            <w:r w:rsidRPr="00DC355B">
              <w:rPr>
                <w:sz w:val="22"/>
                <w:szCs w:val="22"/>
                <w:highlight w:val="green"/>
              </w:rPr>
              <w:lastRenderedPageBreak/>
              <w:t>Отчет о состоянии отдельного лицевого счета бюджетного (автономного) учреждения (ф. 0531966)</w:t>
            </w:r>
          </w:p>
        </w:tc>
        <w:tc>
          <w:tcPr>
            <w:tcW w:w="703" w:type="dxa"/>
          </w:tcPr>
          <w:p w14:paraId="794D1712" w14:textId="60E38DF7" w:rsidR="00DA0923" w:rsidRPr="00DC355B" w:rsidRDefault="00DA0923" w:rsidP="00DA0923">
            <w:pPr>
              <w:spacing w:before="60" w:after="60"/>
              <w:ind w:firstLine="0"/>
              <w:contextualSpacing/>
              <w:rPr>
                <w:sz w:val="22"/>
                <w:szCs w:val="22"/>
                <w:highlight w:val="green"/>
              </w:rPr>
            </w:pPr>
            <w:r w:rsidRPr="00DC355B">
              <w:rPr>
                <w:sz w:val="22"/>
                <w:szCs w:val="22"/>
                <w:highlight w:val="green"/>
              </w:rPr>
              <w:t>Rep_ABIS_0531966</w:t>
            </w:r>
          </w:p>
        </w:tc>
        <w:tc>
          <w:tcPr>
            <w:tcW w:w="703" w:type="dxa"/>
          </w:tcPr>
          <w:p w14:paraId="1D7B0F78" w14:textId="63196FE5" w:rsidR="00DA0923" w:rsidRPr="00DC355B" w:rsidRDefault="00DA0923" w:rsidP="00DA0923">
            <w:pPr>
              <w:spacing w:before="60" w:after="60"/>
              <w:ind w:firstLine="0"/>
              <w:contextualSpacing/>
              <w:rPr>
                <w:b/>
                <w:sz w:val="22"/>
                <w:szCs w:val="22"/>
                <w:highlight w:val="green"/>
              </w:rPr>
            </w:pPr>
            <w:r w:rsidRPr="00DC355B">
              <w:rPr>
                <w:b/>
                <w:sz w:val="22"/>
                <w:szCs w:val="22"/>
                <w:highlight w:val="green"/>
                <w:lang w:val="en-US"/>
              </w:rPr>
              <w:t>MZ</w:t>
            </w:r>
          </w:p>
        </w:tc>
        <w:tc>
          <w:tcPr>
            <w:tcW w:w="983" w:type="dxa"/>
          </w:tcPr>
          <w:p w14:paraId="150D20E0" w14:textId="4DF9EFD4" w:rsidR="00DA0923" w:rsidRPr="00DC355B" w:rsidRDefault="00DA0923" w:rsidP="00DA0923">
            <w:pPr>
              <w:tabs>
                <w:tab w:val="left" w:pos="1985"/>
                <w:tab w:val="left" w:pos="2127"/>
              </w:tabs>
              <w:spacing w:before="60" w:after="60"/>
              <w:ind w:firstLine="0"/>
              <w:contextualSpacing/>
              <w:rPr>
                <w:sz w:val="22"/>
                <w:szCs w:val="22"/>
                <w:highlight w:val="green"/>
              </w:rPr>
            </w:pPr>
            <w:r w:rsidRPr="00DC355B">
              <w:rPr>
                <w:sz w:val="22"/>
                <w:szCs w:val="22"/>
                <w:highlight w:val="green"/>
              </w:rPr>
              <w:t>1.0</w:t>
            </w:r>
          </w:p>
        </w:tc>
        <w:tc>
          <w:tcPr>
            <w:tcW w:w="1230" w:type="dxa"/>
          </w:tcPr>
          <w:p w14:paraId="33B2E048" w14:textId="44054CFC" w:rsidR="00DA0923" w:rsidRPr="00DC355B" w:rsidRDefault="00DA0923" w:rsidP="00DA0923">
            <w:pPr>
              <w:spacing w:before="60" w:after="60"/>
              <w:ind w:firstLine="0"/>
              <w:contextualSpacing/>
              <w:rPr>
                <w:sz w:val="22"/>
                <w:szCs w:val="22"/>
                <w:highlight w:val="green"/>
              </w:rPr>
            </w:pPr>
            <w:r w:rsidRPr="00DC355B">
              <w:rPr>
                <w:sz w:val="22"/>
                <w:szCs w:val="22"/>
                <w:highlight w:val="green"/>
              </w:rPr>
              <w:t>01.03.2022</w:t>
            </w:r>
          </w:p>
        </w:tc>
        <w:tc>
          <w:tcPr>
            <w:tcW w:w="1265" w:type="dxa"/>
          </w:tcPr>
          <w:p w14:paraId="7052F8C1" w14:textId="037EEEBF" w:rsidR="00DA0923" w:rsidRPr="00DC355B" w:rsidRDefault="00DA0923" w:rsidP="00DA0923">
            <w:pPr>
              <w:spacing w:before="60" w:after="60"/>
              <w:ind w:firstLine="0"/>
              <w:contextualSpacing/>
              <w:rPr>
                <w:sz w:val="22"/>
                <w:szCs w:val="22"/>
                <w:highlight w:val="green"/>
              </w:rPr>
            </w:pPr>
            <w:r w:rsidRPr="00DC355B">
              <w:rPr>
                <w:sz w:val="22"/>
                <w:szCs w:val="22"/>
                <w:highlight w:val="green"/>
              </w:rPr>
              <w:t>-</w:t>
            </w:r>
          </w:p>
        </w:tc>
        <w:tc>
          <w:tcPr>
            <w:tcW w:w="2777" w:type="dxa"/>
          </w:tcPr>
          <w:p w14:paraId="3A1DF2B5" w14:textId="109634B8" w:rsidR="00DA0923" w:rsidRPr="00DC355B" w:rsidRDefault="00DA0923" w:rsidP="00DA0923">
            <w:pPr>
              <w:spacing w:before="60" w:after="60"/>
              <w:ind w:firstLine="0"/>
              <w:rPr>
                <w:sz w:val="22"/>
                <w:szCs w:val="22"/>
                <w:highlight w:val="green"/>
              </w:rPr>
            </w:pPr>
            <w:r w:rsidRPr="00DC355B">
              <w:rPr>
                <w:sz w:val="22"/>
                <w:szCs w:val="22"/>
                <w:highlight w:val="green"/>
              </w:rPr>
              <w:t>Приказ Федерального казначейства от 17.10.2016 № 21н «О Порядке открытия и ведения лицевых счетов территориальными органами Федерального казначейства» (ред. 28.06.2021).</w:t>
            </w:r>
          </w:p>
        </w:tc>
      </w:tr>
      <w:tr w:rsidR="00DA0923" w:rsidRPr="001D230A" w14:paraId="4B0BACB8" w14:textId="77777777" w:rsidTr="009B2168">
        <w:trPr>
          <w:cnfStyle w:val="000000100000" w:firstRow="0" w:lastRow="0" w:firstColumn="0" w:lastColumn="0" w:oddVBand="0" w:evenVBand="0" w:oddHBand="1" w:evenHBand="0" w:firstRowFirstColumn="0" w:firstRowLastColumn="0" w:lastRowFirstColumn="0" w:lastRowLastColumn="0"/>
          <w:jc w:val="right"/>
        </w:trPr>
        <w:tc>
          <w:tcPr>
            <w:tcW w:w="2108" w:type="dxa"/>
          </w:tcPr>
          <w:p w14:paraId="3D987BDA" w14:textId="19D3A7E3" w:rsidR="00DA0923" w:rsidRPr="00DC355B" w:rsidRDefault="00DA0923" w:rsidP="00DA0923">
            <w:pPr>
              <w:spacing w:before="60" w:after="60"/>
              <w:ind w:firstLine="0"/>
              <w:contextualSpacing/>
              <w:rPr>
                <w:sz w:val="22"/>
                <w:szCs w:val="22"/>
                <w:highlight w:val="green"/>
              </w:rPr>
            </w:pPr>
            <w:r w:rsidRPr="00DC355B">
              <w:rPr>
                <w:sz w:val="22"/>
                <w:szCs w:val="22"/>
                <w:highlight w:val="green"/>
              </w:rPr>
              <w:t>Выписка из отдельного лицевого счета бюджетного (автономного) учреждения» (ф. 0531964) и Приложение к выписке из отдельного лицевого счета бюджетного (автономного) учреждения (ф. 0531968)</w:t>
            </w:r>
          </w:p>
        </w:tc>
        <w:tc>
          <w:tcPr>
            <w:tcW w:w="703" w:type="dxa"/>
          </w:tcPr>
          <w:p w14:paraId="1DD42BF2" w14:textId="022FFAC4" w:rsidR="00DA0923" w:rsidRPr="00DC355B" w:rsidRDefault="00DA0923" w:rsidP="00DA0923">
            <w:pPr>
              <w:spacing w:before="60" w:after="60"/>
              <w:ind w:firstLine="0"/>
              <w:contextualSpacing/>
              <w:rPr>
                <w:sz w:val="22"/>
                <w:szCs w:val="22"/>
                <w:highlight w:val="green"/>
              </w:rPr>
            </w:pPr>
            <w:r w:rsidRPr="00DC355B">
              <w:rPr>
                <w:sz w:val="22"/>
                <w:szCs w:val="22"/>
                <w:highlight w:val="green"/>
              </w:rPr>
              <w:t>Rep_EABI_0531964</w:t>
            </w:r>
          </w:p>
        </w:tc>
        <w:tc>
          <w:tcPr>
            <w:tcW w:w="703" w:type="dxa"/>
          </w:tcPr>
          <w:p w14:paraId="6FA69CE8" w14:textId="7809DAA1" w:rsidR="00DA0923" w:rsidRPr="00DC355B" w:rsidRDefault="00DA0923" w:rsidP="00DA0923">
            <w:pPr>
              <w:spacing w:before="60" w:after="60"/>
              <w:ind w:firstLine="0"/>
              <w:contextualSpacing/>
              <w:rPr>
                <w:b/>
                <w:sz w:val="22"/>
                <w:szCs w:val="22"/>
                <w:highlight w:val="green"/>
              </w:rPr>
            </w:pPr>
            <w:r w:rsidRPr="00DC355B">
              <w:rPr>
                <w:b/>
                <w:sz w:val="22"/>
                <w:szCs w:val="22"/>
                <w:highlight w:val="green"/>
                <w:lang w:val="en-US"/>
              </w:rPr>
              <w:t>MD</w:t>
            </w:r>
          </w:p>
        </w:tc>
        <w:tc>
          <w:tcPr>
            <w:tcW w:w="983" w:type="dxa"/>
          </w:tcPr>
          <w:p w14:paraId="65DE60BF" w14:textId="728656B0" w:rsidR="00DA0923" w:rsidRPr="00DC355B" w:rsidRDefault="00DA0923" w:rsidP="00DA0923">
            <w:pPr>
              <w:tabs>
                <w:tab w:val="left" w:pos="1985"/>
                <w:tab w:val="left" w:pos="2127"/>
              </w:tabs>
              <w:spacing w:before="60" w:after="60"/>
              <w:ind w:firstLine="0"/>
              <w:contextualSpacing/>
              <w:rPr>
                <w:sz w:val="22"/>
                <w:szCs w:val="22"/>
                <w:highlight w:val="green"/>
              </w:rPr>
            </w:pPr>
            <w:r w:rsidRPr="00DC355B">
              <w:rPr>
                <w:sz w:val="22"/>
                <w:szCs w:val="22"/>
                <w:highlight w:val="green"/>
              </w:rPr>
              <w:t>1.0</w:t>
            </w:r>
          </w:p>
        </w:tc>
        <w:tc>
          <w:tcPr>
            <w:tcW w:w="1230" w:type="dxa"/>
          </w:tcPr>
          <w:p w14:paraId="1F3271F4" w14:textId="5F0ADE4A" w:rsidR="00DA0923" w:rsidRPr="00DC355B" w:rsidRDefault="00DA0923" w:rsidP="00DA0923">
            <w:pPr>
              <w:spacing w:before="60" w:after="60"/>
              <w:ind w:firstLine="0"/>
              <w:contextualSpacing/>
              <w:rPr>
                <w:sz w:val="22"/>
                <w:szCs w:val="22"/>
                <w:highlight w:val="green"/>
              </w:rPr>
            </w:pPr>
            <w:r w:rsidRPr="00DC355B">
              <w:rPr>
                <w:sz w:val="22"/>
                <w:szCs w:val="22"/>
                <w:highlight w:val="green"/>
              </w:rPr>
              <w:t>01.03.2022</w:t>
            </w:r>
          </w:p>
        </w:tc>
        <w:tc>
          <w:tcPr>
            <w:tcW w:w="1265" w:type="dxa"/>
          </w:tcPr>
          <w:p w14:paraId="6D4A6D10" w14:textId="3EFEB7FE" w:rsidR="00DA0923" w:rsidRPr="00DC355B" w:rsidRDefault="00DA0923" w:rsidP="00DA0923">
            <w:pPr>
              <w:spacing w:before="60" w:after="60"/>
              <w:ind w:firstLine="0"/>
              <w:contextualSpacing/>
              <w:rPr>
                <w:sz w:val="22"/>
                <w:szCs w:val="22"/>
                <w:highlight w:val="green"/>
              </w:rPr>
            </w:pPr>
            <w:r w:rsidRPr="00DC355B">
              <w:rPr>
                <w:sz w:val="22"/>
                <w:szCs w:val="22"/>
                <w:highlight w:val="green"/>
              </w:rPr>
              <w:t>-</w:t>
            </w:r>
          </w:p>
        </w:tc>
        <w:tc>
          <w:tcPr>
            <w:tcW w:w="2777" w:type="dxa"/>
          </w:tcPr>
          <w:p w14:paraId="5B46ED55" w14:textId="58F07AC0" w:rsidR="00DA0923" w:rsidRPr="00DC355B" w:rsidRDefault="00DA0923" w:rsidP="00DA0923">
            <w:pPr>
              <w:spacing w:before="60" w:after="60"/>
              <w:ind w:firstLine="0"/>
              <w:rPr>
                <w:sz w:val="22"/>
                <w:szCs w:val="22"/>
                <w:highlight w:val="green"/>
              </w:rPr>
            </w:pPr>
            <w:r w:rsidRPr="00DC355B">
              <w:rPr>
                <w:sz w:val="22"/>
                <w:szCs w:val="22"/>
                <w:highlight w:val="green"/>
              </w:rPr>
              <w:t>Приказ Федерального казначейства от 17.10.2016 № 21н «О Порядке открытия и ведения лицевых счетов территориальными органами Федерального казначейства» (ред. 28.06.2021).</w:t>
            </w:r>
          </w:p>
        </w:tc>
      </w:tr>
      <w:tr w:rsidR="00DA0923" w:rsidRPr="001D230A" w14:paraId="11F22FAB" w14:textId="77777777" w:rsidTr="009B2168">
        <w:trPr>
          <w:cnfStyle w:val="000000010000" w:firstRow="0" w:lastRow="0" w:firstColumn="0" w:lastColumn="0" w:oddVBand="0" w:evenVBand="0" w:oddHBand="0" w:evenHBand="1" w:firstRowFirstColumn="0" w:firstRowLastColumn="0" w:lastRowFirstColumn="0" w:lastRowLastColumn="0"/>
          <w:jc w:val="right"/>
        </w:trPr>
        <w:tc>
          <w:tcPr>
            <w:tcW w:w="2108" w:type="dxa"/>
          </w:tcPr>
          <w:p w14:paraId="45622A4F" w14:textId="53A387AD" w:rsidR="00DA0923" w:rsidRPr="00DC355B" w:rsidRDefault="00DA0923" w:rsidP="00DA0923">
            <w:pPr>
              <w:spacing w:before="60" w:after="60"/>
              <w:ind w:firstLine="0"/>
              <w:contextualSpacing/>
              <w:rPr>
                <w:sz w:val="22"/>
                <w:szCs w:val="22"/>
                <w:highlight w:val="green"/>
              </w:rPr>
            </w:pPr>
            <w:r w:rsidRPr="00DC355B">
              <w:rPr>
                <w:sz w:val="22"/>
                <w:szCs w:val="22"/>
                <w:highlight w:val="green"/>
              </w:rPr>
              <w:t xml:space="preserve">Выписка из лицевого счета бюджетного учреждения» (ф. 0531962), Выписка из лицевого счета автономного учреждения (ф. 0531963), Приложение к выписке из лицевого </w:t>
            </w:r>
            <w:r w:rsidRPr="00DC355B">
              <w:rPr>
                <w:sz w:val="22"/>
                <w:szCs w:val="22"/>
                <w:highlight w:val="green"/>
              </w:rPr>
              <w:lastRenderedPageBreak/>
              <w:t>счета бюджетного (автономного) учреждения (ф. 0531967)</w:t>
            </w:r>
          </w:p>
        </w:tc>
        <w:tc>
          <w:tcPr>
            <w:tcW w:w="703" w:type="dxa"/>
          </w:tcPr>
          <w:p w14:paraId="61FDFE26" w14:textId="4ABA7586" w:rsidR="00DA0923" w:rsidRPr="00DC355B" w:rsidRDefault="00DA0923" w:rsidP="00DA0923">
            <w:pPr>
              <w:spacing w:before="60" w:after="60"/>
              <w:ind w:firstLine="0"/>
              <w:contextualSpacing/>
              <w:rPr>
                <w:sz w:val="22"/>
                <w:szCs w:val="22"/>
                <w:highlight w:val="green"/>
              </w:rPr>
            </w:pPr>
            <w:r w:rsidRPr="00DC355B">
              <w:rPr>
                <w:sz w:val="22"/>
                <w:szCs w:val="22"/>
                <w:highlight w:val="green"/>
              </w:rPr>
              <w:lastRenderedPageBreak/>
              <w:t>Rep_ADI</w:t>
            </w:r>
          </w:p>
        </w:tc>
        <w:tc>
          <w:tcPr>
            <w:tcW w:w="703" w:type="dxa"/>
          </w:tcPr>
          <w:p w14:paraId="680BF5C2" w14:textId="617AE20C" w:rsidR="00DA0923" w:rsidRPr="00DC355B" w:rsidRDefault="00DA0923" w:rsidP="00DA0923">
            <w:pPr>
              <w:spacing w:before="60" w:after="60"/>
              <w:ind w:firstLine="0"/>
              <w:contextualSpacing/>
              <w:rPr>
                <w:b/>
                <w:sz w:val="22"/>
                <w:szCs w:val="22"/>
                <w:highlight w:val="green"/>
              </w:rPr>
            </w:pPr>
            <w:r w:rsidRPr="00DC355B">
              <w:rPr>
                <w:b/>
                <w:sz w:val="22"/>
                <w:szCs w:val="22"/>
                <w:highlight w:val="green"/>
                <w:lang w:val="en-US"/>
              </w:rPr>
              <w:t>VV</w:t>
            </w:r>
          </w:p>
        </w:tc>
        <w:tc>
          <w:tcPr>
            <w:tcW w:w="983" w:type="dxa"/>
          </w:tcPr>
          <w:p w14:paraId="2DDFFA48" w14:textId="1C78E026" w:rsidR="00DA0923" w:rsidRPr="00DC355B" w:rsidRDefault="00DA0923" w:rsidP="00DA0923">
            <w:pPr>
              <w:tabs>
                <w:tab w:val="left" w:pos="1985"/>
                <w:tab w:val="left" w:pos="2127"/>
              </w:tabs>
              <w:spacing w:before="60" w:after="60"/>
              <w:ind w:firstLine="0"/>
              <w:contextualSpacing/>
              <w:rPr>
                <w:sz w:val="22"/>
                <w:szCs w:val="22"/>
                <w:highlight w:val="green"/>
              </w:rPr>
            </w:pPr>
            <w:r w:rsidRPr="00DC355B">
              <w:rPr>
                <w:sz w:val="22"/>
                <w:szCs w:val="22"/>
                <w:highlight w:val="green"/>
              </w:rPr>
              <w:t>1.0</w:t>
            </w:r>
          </w:p>
        </w:tc>
        <w:tc>
          <w:tcPr>
            <w:tcW w:w="1230" w:type="dxa"/>
          </w:tcPr>
          <w:p w14:paraId="049157BA" w14:textId="5F4054E4" w:rsidR="00DA0923" w:rsidRPr="00DC355B" w:rsidRDefault="00DA0923" w:rsidP="00DA0923">
            <w:pPr>
              <w:spacing w:before="60" w:after="60"/>
              <w:ind w:firstLine="0"/>
              <w:contextualSpacing/>
              <w:rPr>
                <w:sz w:val="22"/>
                <w:szCs w:val="22"/>
                <w:highlight w:val="green"/>
              </w:rPr>
            </w:pPr>
            <w:r w:rsidRPr="00DC355B">
              <w:rPr>
                <w:sz w:val="22"/>
                <w:szCs w:val="22"/>
                <w:highlight w:val="green"/>
              </w:rPr>
              <w:t>01.03.2022</w:t>
            </w:r>
          </w:p>
        </w:tc>
        <w:tc>
          <w:tcPr>
            <w:tcW w:w="1265" w:type="dxa"/>
          </w:tcPr>
          <w:p w14:paraId="56DF3D8E" w14:textId="42058B71" w:rsidR="00DA0923" w:rsidRPr="00DC355B" w:rsidRDefault="00DA0923" w:rsidP="00DA0923">
            <w:pPr>
              <w:spacing w:before="60" w:after="60"/>
              <w:ind w:firstLine="0"/>
              <w:contextualSpacing/>
              <w:rPr>
                <w:sz w:val="22"/>
                <w:szCs w:val="22"/>
                <w:highlight w:val="green"/>
              </w:rPr>
            </w:pPr>
            <w:r w:rsidRPr="00DC355B">
              <w:rPr>
                <w:sz w:val="22"/>
                <w:szCs w:val="22"/>
                <w:highlight w:val="green"/>
              </w:rPr>
              <w:t>-</w:t>
            </w:r>
          </w:p>
        </w:tc>
        <w:tc>
          <w:tcPr>
            <w:tcW w:w="2777" w:type="dxa"/>
          </w:tcPr>
          <w:p w14:paraId="4D495943" w14:textId="4713839E" w:rsidR="00DA0923" w:rsidRPr="00DC355B" w:rsidRDefault="00DA0923" w:rsidP="00DA0923">
            <w:pPr>
              <w:spacing w:before="60" w:after="60"/>
              <w:ind w:firstLine="0"/>
              <w:rPr>
                <w:sz w:val="22"/>
                <w:szCs w:val="22"/>
                <w:highlight w:val="green"/>
              </w:rPr>
            </w:pPr>
            <w:r w:rsidRPr="00DC355B">
              <w:rPr>
                <w:sz w:val="22"/>
                <w:szCs w:val="22"/>
                <w:highlight w:val="green"/>
              </w:rPr>
              <w:t>Приказ Федерального казначейства от 17.10.2016 № 21н «О Порядке открытия и ведения лицевых счетов территориальными органами Федерального казначейства» (ред. 28.06.2021).</w:t>
            </w:r>
          </w:p>
        </w:tc>
      </w:tr>
    </w:tbl>
    <w:p w14:paraId="0113B7AD" w14:textId="77777777" w:rsidR="001471EC" w:rsidRPr="001D230A" w:rsidRDefault="001471EC" w:rsidP="001471EC">
      <w:pPr>
        <w:ind w:left="567" w:firstLine="0"/>
        <w:rPr>
          <w:sz w:val="22"/>
          <w:szCs w:val="22"/>
        </w:rPr>
      </w:pPr>
      <w:bookmarkStart w:id="5" w:name="_Toc55828218"/>
      <w:bookmarkStart w:id="6" w:name="_Toc55914321"/>
      <w:bookmarkStart w:id="7" w:name="_Toc150758397"/>
      <w:bookmarkStart w:id="8" w:name="_Toc154485450"/>
      <w:bookmarkStart w:id="9" w:name="_Toc182196514"/>
      <w:bookmarkStart w:id="10" w:name="_Toc426550028"/>
      <w:bookmarkStart w:id="11" w:name="_Toc441831512"/>
      <w:bookmarkStart w:id="12" w:name="_Toc489885611"/>
      <w:bookmarkStart w:id="13" w:name="_Toc532896192"/>
      <w:bookmarkStart w:id="14" w:name="_Toc532969432"/>
    </w:p>
    <w:p w14:paraId="039F6321" w14:textId="6CEFEB5A" w:rsidR="00D91315" w:rsidRDefault="00D91315" w:rsidP="00D91315">
      <w:pPr>
        <w:pStyle w:val="12"/>
        <w:jc w:val="both"/>
      </w:pPr>
      <w:bookmarkStart w:id="15" w:name="_Toc87609154"/>
      <w:bookmarkStart w:id="16" w:name="_Toc95148951"/>
      <w:bookmarkStart w:id="17" w:name="_Toc88663345"/>
      <w:bookmarkStart w:id="18" w:name="_Toc46318749"/>
      <w:bookmarkStart w:id="19" w:name="_Toc87609175"/>
      <w:bookmarkStart w:id="20" w:name="_Toc87609319"/>
      <w:r w:rsidRPr="007A6716">
        <w:lastRenderedPageBreak/>
        <w:t>Описание информационного взаимодействия</w:t>
      </w:r>
      <w:bookmarkEnd w:id="15"/>
      <w:bookmarkEnd w:id="16"/>
    </w:p>
    <w:p w14:paraId="0E147BE7" w14:textId="77777777" w:rsidR="00D91315" w:rsidRPr="00D91315" w:rsidRDefault="00D91315" w:rsidP="00D91315">
      <w:pPr>
        <w:pStyle w:val="25"/>
        <w:rPr>
          <w:highlight w:val="green"/>
        </w:rPr>
      </w:pPr>
      <w:bookmarkStart w:id="21" w:name="_Toc411507338"/>
      <w:bookmarkStart w:id="22" w:name="_Toc87609157"/>
      <w:bookmarkStart w:id="23" w:name="_Toc95148952"/>
      <w:r w:rsidRPr="00D91315">
        <w:rPr>
          <w:highlight w:val="green"/>
        </w:rPr>
        <w:t>Описание сообщения обмена</w:t>
      </w:r>
      <w:bookmarkEnd w:id="21"/>
      <w:bookmarkEnd w:id="22"/>
      <w:bookmarkEnd w:id="23"/>
    </w:p>
    <w:p w14:paraId="42E202B7" w14:textId="4D41825A" w:rsidR="00D91315" w:rsidRPr="007A6716" w:rsidRDefault="00D91315" w:rsidP="00D91315">
      <w:pPr>
        <w:pStyle w:val="affffffa"/>
        <w:spacing w:before="60" w:after="120"/>
        <w:ind w:firstLine="567"/>
        <w:rPr>
          <w:rFonts w:eastAsia="Calibri"/>
        </w:rPr>
      </w:pPr>
      <w:r w:rsidRPr="007A6716">
        <w:rPr>
          <w:rFonts w:eastAsia="Calibri"/>
        </w:rPr>
        <w:t xml:space="preserve">Логическая модель </w:t>
      </w:r>
      <w:r>
        <w:rPr>
          <w:rFonts w:eastAsia="Calibri"/>
        </w:rPr>
        <w:t>сообщения</w:t>
      </w:r>
      <w:r w:rsidRPr="007A6716">
        <w:rPr>
          <w:rFonts w:eastAsia="Calibri"/>
        </w:rPr>
        <w:t xml:space="preserve"> обмена представлена в виде текстового описания структуры </w:t>
      </w:r>
      <w:r>
        <w:rPr>
          <w:rFonts w:eastAsia="Calibri"/>
        </w:rPr>
        <w:t>сообщения</w:t>
      </w:r>
      <w:r w:rsidRPr="007A6716">
        <w:rPr>
          <w:rFonts w:eastAsia="Calibri"/>
        </w:rPr>
        <w:t xml:space="preserve"> настоящего формата. Элементами логической модели </w:t>
      </w:r>
      <w:r>
        <w:rPr>
          <w:rFonts w:eastAsia="Calibri"/>
        </w:rPr>
        <w:t>сообщения</w:t>
      </w:r>
      <w:r w:rsidRPr="007A6716">
        <w:rPr>
          <w:rFonts w:eastAsia="Calibri"/>
        </w:rPr>
        <w:t xml:space="preserve"> обмена являются элементы </w:t>
      </w:r>
      <w:r w:rsidRPr="007A6716">
        <w:rPr>
          <w:rFonts w:eastAsia="Calibri"/>
          <w:lang w:val="en-US"/>
        </w:rPr>
        <w:t>xml</w:t>
      </w:r>
      <w:r w:rsidRPr="007A6716">
        <w:rPr>
          <w:rFonts w:eastAsia="Calibri"/>
        </w:rPr>
        <w:t>-</w:t>
      </w:r>
      <w:r>
        <w:rPr>
          <w:rFonts w:eastAsia="Calibri"/>
        </w:rPr>
        <w:t>сообщения</w:t>
      </w:r>
      <w:r w:rsidRPr="007A6716">
        <w:rPr>
          <w:rFonts w:eastAsia="Calibri"/>
        </w:rPr>
        <w:t xml:space="preserve">. Перечень структурных элементов логической модели </w:t>
      </w:r>
      <w:r>
        <w:rPr>
          <w:rFonts w:eastAsia="Calibri"/>
        </w:rPr>
        <w:t>сообщения</w:t>
      </w:r>
      <w:r w:rsidRPr="007A6716">
        <w:rPr>
          <w:rFonts w:eastAsia="Calibri"/>
        </w:rPr>
        <w:t xml:space="preserve"> обмена и сведения о них приведены в таблицах </w:t>
      </w:r>
      <w:r w:rsidR="003547D2">
        <w:rPr>
          <w:rFonts w:eastAsia="Calibri"/>
        </w:rPr>
        <w:t>5-11</w:t>
      </w:r>
      <w:r w:rsidRPr="007A6716">
        <w:rPr>
          <w:rFonts w:eastAsia="Calibri"/>
          <w:b/>
        </w:rPr>
        <w:t xml:space="preserve"> </w:t>
      </w:r>
      <w:r w:rsidRPr="007A6716">
        <w:rPr>
          <w:rFonts w:eastAsia="Calibri"/>
        </w:rPr>
        <w:t>настоящего формата.</w:t>
      </w:r>
    </w:p>
    <w:p w14:paraId="738F105A" w14:textId="77777777" w:rsidR="00D91315" w:rsidRPr="007A6716" w:rsidRDefault="00D91315" w:rsidP="00D91315">
      <w:pPr>
        <w:pStyle w:val="affffffa"/>
        <w:spacing w:before="60" w:after="120"/>
        <w:ind w:firstLine="567"/>
        <w:rPr>
          <w:rFonts w:eastAsia="Calibri"/>
        </w:rPr>
      </w:pPr>
      <w:r w:rsidRPr="007A6716">
        <w:rPr>
          <w:rFonts w:eastAsia="Calibri"/>
        </w:rPr>
        <w:t xml:space="preserve">Для каждого структурного элемента логической модели </w:t>
      </w:r>
      <w:r>
        <w:rPr>
          <w:rFonts w:eastAsia="Calibri"/>
        </w:rPr>
        <w:t>сообщения</w:t>
      </w:r>
      <w:r w:rsidRPr="007A6716">
        <w:rPr>
          <w:rFonts w:eastAsia="Calibri"/>
        </w:rPr>
        <w:t xml:space="preserve"> обмена приводятся следующие сведения:</w:t>
      </w:r>
    </w:p>
    <w:p w14:paraId="52733FC9" w14:textId="77777777" w:rsidR="00D91315" w:rsidRPr="007A6716" w:rsidRDefault="00D91315" w:rsidP="00D91315">
      <w:pPr>
        <w:pStyle w:val="a6"/>
        <w:numPr>
          <w:ilvl w:val="0"/>
          <w:numId w:val="100"/>
        </w:numPr>
        <w:spacing w:before="60" w:after="120"/>
        <w:ind w:left="714" w:hanging="357"/>
        <w:rPr>
          <w:rFonts w:eastAsia="Calibri"/>
          <w:lang w:val="x-none" w:eastAsia="x-none"/>
        </w:rPr>
      </w:pPr>
      <w:r w:rsidRPr="007A6716">
        <w:rPr>
          <w:rFonts w:eastAsia="Calibri"/>
          <w:i/>
          <w:lang w:val="x-none" w:eastAsia="x-none"/>
        </w:rPr>
        <w:t>наименование элемента.</w:t>
      </w:r>
      <w:r w:rsidRPr="007A6716">
        <w:rPr>
          <w:rFonts w:eastAsia="Calibri"/>
          <w:i/>
          <w:lang w:eastAsia="x-none"/>
        </w:rPr>
        <w:t xml:space="preserve"> </w:t>
      </w:r>
      <w:r w:rsidRPr="007A6716">
        <w:rPr>
          <w:rFonts w:eastAsia="Calibri"/>
          <w:lang w:val="x-none" w:eastAsia="x-none"/>
        </w:rPr>
        <w:t>Приводится полное наименование элемента;</w:t>
      </w:r>
    </w:p>
    <w:p w14:paraId="2A62DBDC" w14:textId="77777777" w:rsidR="00D91315" w:rsidRPr="007A6716" w:rsidRDefault="00D91315" w:rsidP="00D91315">
      <w:pPr>
        <w:pStyle w:val="a6"/>
        <w:numPr>
          <w:ilvl w:val="0"/>
          <w:numId w:val="100"/>
        </w:numPr>
        <w:spacing w:before="60" w:after="120"/>
        <w:ind w:left="714" w:hanging="357"/>
        <w:rPr>
          <w:rFonts w:eastAsia="Calibri"/>
          <w:lang w:eastAsia="x-none"/>
        </w:rPr>
      </w:pPr>
      <w:r w:rsidRPr="007A6716">
        <w:rPr>
          <w:rFonts w:eastAsia="Calibri"/>
          <w:i/>
          <w:lang w:val="x-none" w:eastAsia="x-none"/>
        </w:rPr>
        <w:t>сокращенное наименование (код) элемента.</w:t>
      </w:r>
      <w:r w:rsidRPr="007A6716">
        <w:rPr>
          <w:rFonts w:eastAsia="Calibri"/>
          <w:i/>
          <w:lang w:eastAsia="x-none"/>
        </w:rPr>
        <w:t xml:space="preserve"> </w:t>
      </w:r>
      <w:r w:rsidRPr="007A6716">
        <w:rPr>
          <w:rFonts w:eastAsia="Calibri"/>
          <w:lang w:val="x-none" w:eastAsia="x-none"/>
        </w:rPr>
        <w:t>Приводится сокращенное наименование элемента. Синтаксис сокращенного наименования должен удовлетворять спецификации XML;</w:t>
      </w:r>
      <w:r w:rsidRPr="007A6716">
        <w:rPr>
          <w:rFonts w:eastAsia="Calibri"/>
          <w:lang w:eastAsia="x-none"/>
        </w:rPr>
        <w:t xml:space="preserve"> </w:t>
      </w:r>
    </w:p>
    <w:p w14:paraId="2D995898" w14:textId="77777777" w:rsidR="00D91315" w:rsidRPr="007A6716" w:rsidRDefault="00D91315" w:rsidP="00D91315">
      <w:pPr>
        <w:pStyle w:val="a6"/>
        <w:numPr>
          <w:ilvl w:val="0"/>
          <w:numId w:val="100"/>
        </w:numPr>
        <w:spacing w:before="60" w:after="120"/>
        <w:ind w:left="714" w:hanging="357"/>
        <w:rPr>
          <w:rFonts w:eastAsia="Calibri"/>
          <w:lang w:val="x-none" w:eastAsia="x-none"/>
        </w:rPr>
      </w:pPr>
      <w:r w:rsidRPr="007A6716">
        <w:rPr>
          <w:rFonts w:eastAsia="Calibri"/>
          <w:i/>
          <w:lang w:val="x-none" w:eastAsia="x-none"/>
        </w:rPr>
        <w:t>тип элемента.</w:t>
      </w:r>
      <w:r w:rsidRPr="007A6716">
        <w:rPr>
          <w:rFonts w:eastAsia="Calibri"/>
          <w:i/>
          <w:lang w:eastAsia="x-none"/>
        </w:rPr>
        <w:t xml:space="preserve"> </w:t>
      </w:r>
      <w:r w:rsidRPr="007A6716">
        <w:rPr>
          <w:rFonts w:eastAsia="Calibri"/>
          <w:lang w:val="x-none" w:eastAsia="x-none"/>
        </w:rPr>
        <w:t>Может принимать следующие значения: «С» – сложный</w:t>
      </w:r>
      <w:r w:rsidRPr="007A6716">
        <w:rPr>
          <w:rFonts w:eastAsia="Calibri"/>
          <w:lang w:eastAsia="x-none"/>
        </w:rPr>
        <w:t xml:space="preserve"> (составной)</w:t>
      </w:r>
      <w:r w:rsidRPr="007A6716">
        <w:rPr>
          <w:rFonts w:eastAsia="Calibri"/>
          <w:lang w:val="x-none" w:eastAsia="x-none"/>
        </w:rPr>
        <w:t xml:space="preserve"> элемент логической модели, содержит вложенные элементы</w:t>
      </w:r>
      <w:r w:rsidRPr="007A6716">
        <w:rPr>
          <w:rFonts w:eastAsia="Calibri"/>
          <w:lang w:eastAsia="x-none"/>
        </w:rPr>
        <w:t>,</w:t>
      </w:r>
      <w:r w:rsidRPr="007A6716">
        <w:rPr>
          <w:rFonts w:eastAsia="Calibri"/>
          <w:lang w:val="x-none" w:eastAsia="x-none"/>
        </w:rPr>
        <w:t xml:space="preserve"> «П» – простой элемент логической модели, не содержит вложенные элементы</w:t>
      </w:r>
      <w:r w:rsidRPr="007A6716">
        <w:rPr>
          <w:rFonts w:eastAsia="Calibri"/>
          <w:lang w:eastAsia="x-none"/>
        </w:rPr>
        <w:t xml:space="preserve">, «А» </w:t>
      </w:r>
      <w:r w:rsidRPr="007A6716">
        <w:t xml:space="preserve">– </w:t>
      </w:r>
      <w:r w:rsidRPr="007A6716">
        <w:rPr>
          <w:rFonts w:eastAsia="Calibri"/>
          <w:lang w:eastAsia="x-none"/>
        </w:rPr>
        <w:t>атрибут</w:t>
      </w:r>
      <w:r w:rsidRPr="007A6716">
        <w:rPr>
          <w:rFonts w:eastAsia="Calibri"/>
          <w:lang w:val="x-none" w:eastAsia="x-none"/>
        </w:rPr>
        <w:t>;</w:t>
      </w:r>
    </w:p>
    <w:p w14:paraId="6EE8989B" w14:textId="21D3B71C" w:rsidR="00D91315" w:rsidRPr="007A6716" w:rsidRDefault="00D91315" w:rsidP="00D91315">
      <w:pPr>
        <w:pStyle w:val="a6"/>
        <w:numPr>
          <w:ilvl w:val="0"/>
          <w:numId w:val="100"/>
        </w:numPr>
        <w:spacing w:before="60" w:after="120"/>
        <w:rPr>
          <w:rFonts w:eastAsia="Calibri"/>
          <w:lang w:val="x-none" w:eastAsia="x-none"/>
        </w:rPr>
      </w:pPr>
      <w:r w:rsidRPr="007A6716">
        <w:rPr>
          <w:rFonts w:eastAsia="Calibri"/>
          <w:i/>
          <w:lang w:val="x-none" w:eastAsia="x-none"/>
        </w:rPr>
        <w:t>формат элемента.</w:t>
      </w:r>
      <w:r w:rsidRPr="007A6716">
        <w:rPr>
          <w:rFonts w:eastAsia="Calibri"/>
          <w:lang w:val="x-none" w:eastAsia="x-none"/>
        </w:rPr>
        <w:t xml:space="preserve"> Формат элемента представляется следующими условными обозначениями: Т –</w:t>
      </w:r>
      <w:r w:rsidRPr="007A6716">
        <w:rPr>
          <w:rFonts w:eastAsia="Calibri"/>
          <w:lang w:eastAsia="x-none"/>
        </w:rPr>
        <w:t xml:space="preserve"> </w:t>
      </w:r>
      <w:r w:rsidRPr="007A6716">
        <w:rPr>
          <w:rFonts w:eastAsia="Calibri"/>
          <w:lang w:val="x-none" w:eastAsia="x-none"/>
        </w:rPr>
        <w:t>строка</w:t>
      </w:r>
      <w:r w:rsidRPr="007A6716">
        <w:t xml:space="preserve"> </w:t>
      </w:r>
      <w:r w:rsidRPr="007A6716">
        <w:rPr>
          <w:rFonts w:eastAsia="Calibri"/>
          <w:lang w:val="x-none" w:eastAsia="x-none"/>
        </w:rPr>
        <w:t>символов</w:t>
      </w:r>
      <w:r w:rsidRPr="00D91315">
        <w:t xml:space="preserve"> </w:t>
      </w:r>
      <w:r w:rsidRPr="00D91315">
        <w:rPr>
          <w:rFonts w:eastAsia="Calibri"/>
          <w:highlight w:val="green"/>
          <w:lang w:val="x-none" w:eastAsia="x-none"/>
        </w:rPr>
        <w:t>без пробелов в начале и в конце</w:t>
      </w:r>
      <w:r w:rsidRPr="007A6716">
        <w:rPr>
          <w:rFonts w:eastAsia="Calibri"/>
          <w:lang w:val="x-none" w:eastAsia="x-none"/>
        </w:rPr>
        <w:t xml:space="preserve">, допустимые символы ASCII 9, 10, с 32 по </w:t>
      </w:r>
      <w:r w:rsidRPr="007A6716">
        <w:rPr>
          <w:rFonts w:eastAsia="Calibri"/>
          <w:lang w:eastAsia="x-none"/>
        </w:rPr>
        <w:t xml:space="preserve">59, 61, с 63 по </w:t>
      </w:r>
      <w:r w:rsidRPr="007A6716">
        <w:rPr>
          <w:rFonts w:eastAsia="Calibri"/>
          <w:lang w:val="x-none" w:eastAsia="x-none"/>
        </w:rPr>
        <w:t>126, 168, 18</w:t>
      </w:r>
      <w:r w:rsidRPr="007A6716">
        <w:rPr>
          <w:rFonts w:eastAsia="Calibri"/>
          <w:lang w:eastAsia="x-none"/>
        </w:rPr>
        <w:t xml:space="preserve">4, </w:t>
      </w:r>
      <w:r w:rsidRPr="007A6716">
        <w:rPr>
          <w:rFonts w:eastAsia="Calibri"/>
          <w:lang w:val="x-none" w:eastAsia="x-none"/>
        </w:rPr>
        <w:t>185 и с 192 по 255</w:t>
      </w:r>
      <w:r w:rsidRPr="007A6716">
        <w:rPr>
          <w:rFonts w:eastAsia="Calibri"/>
          <w:lang w:eastAsia="x-none"/>
        </w:rPr>
        <w:t>, недопустимые символы могут быть заменены их кодами, например, символ «&lt;» заменяется кодом «&amp;lt;», символ «&gt;»заменяется кодом «&amp;gt;»</w:t>
      </w:r>
      <w:r w:rsidRPr="007A6716">
        <w:rPr>
          <w:rFonts w:eastAsia="Calibri"/>
          <w:lang w:val="x-none" w:eastAsia="x-none"/>
        </w:rPr>
        <w:t>; N – числовое значение (целое или дробное).</w:t>
      </w:r>
      <w:r w:rsidRPr="007A6716">
        <w:rPr>
          <w:rFonts w:eastAsia="Calibri"/>
          <w:lang w:eastAsia="x-none"/>
        </w:rPr>
        <w:t xml:space="preserve"> </w:t>
      </w:r>
      <w:r w:rsidRPr="007A6716">
        <w:rPr>
          <w:rFonts w:eastAsia="Calibri"/>
          <w:lang w:val="x-none" w:eastAsia="x-none"/>
        </w:rPr>
        <w:t xml:space="preserve">Формат символьной строки указывается в виде Т(n-к) или T(к), где: n – минимальное количество знаков, к – максимальное количество знаков, символ «-» – разделитель, </w:t>
      </w:r>
      <w:r w:rsidRPr="007A6716">
        <w:rPr>
          <w:rFonts w:eastAsia="Calibri"/>
          <w:lang w:eastAsia="x-none"/>
        </w:rPr>
        <w:t>(к)</w:t>
      </w:r>
      <w:r w:rsidRPr="007A6716">
        <w:rPr>
          <w:rFonts w:eastAsia="Calibri"/>
          <w:lang w:val="x-none" w:eastAsia="x-none"/>
        </w:rPr>
        <w:t xml:space="preserve"> означает фиксированное количество знаков в строке. В случае, если минимальное количество знаков равно 0, формат имеет вид Т(0-к). Формат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w:t>
      </w:r>
      <w:r w:rsidRPr="007A6716">
        <w:rPr>
          <w:rFonts w:eastAsia="Calibri"/>
          <w:lang w:val="en-US" w:eastAsia="x-none"/>
        </w:rPr>
        <w:t>n</w:t>
      </w:r>
      <w:r w:rsidRPr="007A6716">
        <w:rPr>
          <w:rFonts w:eastAsia="Calibri"/>
          <w:lang w:eastAsia="x-none"/>
        </w:rPr>
        <w:t>-</w:t>
      </w:r>
      <w:r w:rsidRPr="007A6716">
        <w:rPr>
          <w:rFonts w:eastAsia="Calibri"/>
          <w:lang w:val="x-none" w:eastAsia="x-none"/>
        </w:rPr>
        <w:t>m)</w:t>
      </w:r>
      <w:r w:rsidRPr="007A6716">
        <w:rPr>
          <w:rFonts w:eastAsia="Calibri"/>
          <w:lang w:eastAsia="x-none"/>
        </w:rPr>
        <w:t xml:space="preserve"> или </w:t>
      </w:r>
      <w:r w:rsidRPr="007A6716">
        <w:rPr>
          <w:rFonts w:eastAsia="Calibri"/>
          <w:lang w:val="en-US" w:eastAsia="x-none"/>
        </w:rPr>
        <w:t>N</w:t>
      </w:r>
      <w:r w:rsidRPr="007A6716">
        <w:rPr>
          <w:rFonts w:eastAsia="Calibri"/>
          <w:lang w:eastAsia="x-none"/>
        </w:rPr>
        <w:t>(</w:t>
      </w:r>
      <w:r w:rsidRPr="007A6716">
        <w:rPr>
          <w:rFonts w:eastAsia="Calibri"/>
          <w:lang w:val="en-US" w:eastAsia="x-none"/>
        </w:rPr>
        <w:t>m</w:t>
      </w:r>
      <w:r w:rsidRPr="007A6716">
        <w:rPr>
          <w:rFonts w:eastAsia="Calibri"/>
          <w:lang w:eastAsia="x-none"/>
        </w:rPr>
        <w:t xml:space="preserve">), </w:t>
      </w:r>
      <w:r w:rsidRPr="007A6716">
        <w:rPr>
          <w:rFonts w:eastAsia="Calibri"/>
          <w:lang w:val="x-none" w:eastAsia="x-none"/>
        </w:rPr>
        <w:t xml:space="preserve">где: n – минимальное количество знаков, </w:t>
      </w:r>
      <w:r w:rsidRPr="007A6716">
        <w:rPr>
          <w:rFonts w:eastAsia="Calibri"/>
          <w:lang w:val="en-US" w:eastAsia="x-none"/>
        </w:rPr>
        <w:t>m</w:t>
      </w:r>
      <w:r w:rsidRPr="007A6716">
        <w:rPr>
          <w:rFonts w:eastAsia="Calibri"/>
          <w:lang w:val="x-none" w:eastAsia="x-none"/>
        </w:rPr>
        <w:t xml:space="preserve"> – максимальное количество знаков, символ «-» – разделитель, </w:t>
      </w:r>
      <w:r w:rsidRPr="007A6716">
        <w:rPr>
          <w:rFonts w:eastAsia="Calibri"/>
          <w:lang w:eastAsia="x-none"/>
        </w:rPr>
        <w:t>(</w:t>
      </w:r>
      <w:r w:rsidRPr="007A6716">
        <w:rPr>
          <w:rFonts w:eastAsia="Calibri"/>
          <w:lang w:val="en-US" w:eastAsia="x-none"/>
        </w:rPr>
        <w:t>m</w:t>
      </w:r>
      <w:r w:rsidRPr="007A6716">
        <w:rPr>
          <w:rFonts w:eastAsia="Calibri"/>
          <w:lang w:eastAsia="x-none"/>
        </w:rPr>
        <w:t>)</w:t>
      </w:r>
      <w:r w:rsidRPr="007A6716">
        <w:rPr>
          <w:rFonts w:eastAsia="Calibri"/>
          <w:lang w:val="x-none" w:eastAsia="x-none"/>
        </w:rPr>
        <w:t xml:space="preserve"> означает фиксированное количество знаков в строке;</w:t>
      </w:r>
    </w:p>
    <w:p w14:paraId="6C3366E5" w14:textId="77777777" w:rsidR="00D91315" w:rsidRPr="007A6716" w:rsidRDefault="00D91315" w:rsidP="00D91315">
      <w:pPr>
        <w:pStyle w:val="a6"/>
        <w:numPr>
          <w:ilvl w:val="0"/>
          <w:numId w:val="101"/>
        </w:numPr>
        <w:spacing w:before="60" w:after="120"/>
        <w:ind w:left="714" w:hanging="357"/>
        <w:rPr>
          <w:rFonts w:eastAsia="Calibri"/>
          <w:lang w:val="x-none" w:eastAsia="x-none"/>
        </w:rPr>
      </w:pPr>
      <w:r w:rsidRPr="007A6716">
        <w:rPr>
          <w:rFonts w:eastAsia="Calibri"/>
          <w:i/>
          <w:lang w:val="x-none" w:eastAsia="x-none"/>
        </w:rPr>
        <w:t>признак обязательности элемента</w:t>
      </w:r>
      <w:r w:rsidRPr="007A6716">
        <w:rPr>
          <w:rFonts w:eastAsia="Calibri"/>
          <w:i/>
          <w:lang w:eastAsia="x-none"/>
        </w:rPr>
        <w:t xml:space="preserve"> </w:t>
      </w:r>
      <w:r w:rsidRPr="007A6716">
        <w:rPr>
          <w:rFonts w:eastAsia="Calibri"/>
          <w:lang w:val="x-none" w:eastAsia="x-none"/>
        </w:rPr>
        <w:t xml:space="preserve">определяет обязательность </w:t>
      </w:r>
      <w:r w:rsidRPr="007A6716">
        <w:rPr>
          <w:rFonts w:eastAsia="Calibri"/>
          <w:lang w:eastAsia="x-none"/>
        </w:rPr>
        <w:t>заполнения</w:t>
      </w:r>
      <w:r w:rsidRPr="007A6716">
        <w:rPr>
          <w:rFonts w:eastAsia="Calibri"/>
          <w:lang w:val="x-none" w:eastAsia="x-none"/>
        </w:rPr>
        <w:t xml:space="preserve"> элемента в </w:t>
      </w:r>
      <w:r>
        <w:rPr>
          <w:rFonts w:eastAsia="Calibri"/>
        </w:rPr>
        <w:t>сообщении</w:t>
      </w:r>
      <w:r w:rsidRPr="007A6716">
        <w:rPr>
          <w:rFonts w:eastAsia="Calibri"/>
        </w:rPr>
        <w:t xml:space="preserve"> </w:t>
      </w:r>
      <w:r w:rsidRPr="007A6716">
        <w:rPr>
          <w:rFonts w:eastAsia="Calibri"/>
          <w:lang w:val="x-none" w:eastAsia="x-none"/>
        </w:rPr>
        <w:t xml:space="preserve">обмена. Признак обязательности элемента может принимать следующие значения: «О» – наличие элемента в </w:t>
      </w:r>
      <w:r>
        <w:rPr>
          <w:rFonts w:eastAsia="Calibri"/>
        </w:rPr>
        <w:t>сообщении</w:t>
      </w:r>
      <w:r w:rsidRPr="007A6716">
        <w:rPr>
          <w:rFonts w:eastAsia="Calibri"/>
        </w:rPr>
        <w:t xml:space="preserve"> </w:t>
      </w:r>
      <w:r w:rsidRPr="007A6716">
        <w:rPr>
          <w:rFonts w:eastAsia="Calibri"/>
          <w:lang w:val="x-none" w:eastAsia="x-none"/>
        </w:rPr>
        <w:t xml:space="preserve">обмена обязательно; «Н» – присутствие элемента в </w:t>
      </w:r>
      <w:r>
        <w:rPr>
          <w:rFonts w:eastAsia="Calibri"/>
        </w:rPr>
        <w:t>сообщении</w:t>
      </w:r>
      <w:r w:rsidRPr="007A6716">
        <w:rPr>
          <w:rFonts w:eastAsia="Calibri"/>
        </w:rPr>
        <w:t xml:space="preserve"> </w:t>
      </w:r>
      <w:r w:rsidRPr="007A6716">
        <w:rPr>
          <w:rFonts w:eastAsia="Calibri"/>
          <w:lang w:val="x-none" w:eastAsia="x-none"/>
        </w:rPr>
        <w:t xml:space="preserve">обмена необязательно, то есть элемент может отсутствовать. </w:t>
      </w:r>
      <w:r w:rsidRPr="007A6716">
        <w:rPr>
          <w:rFonts w:eastAsia="Calibri"/>
          <w:lang w:eastAsia="x-none"/>
        </w:rPr>
        <w:t xml:space="preserve">Наличие пустых элементов не допускается. </w:t>
      </w:r>
      <w:r w:rsidRPr="007A6716">
        <w:rPr>
          <w:rFonts w:eastAsia="Calibri"/>
          <w:lang w:val="x-none" w:eastAsia="x-none"/>
        </w:rPr>
        <w:t>Если элемент принимает ограниченный перечень значений (по классификатору, кодовому словарю и тому подобно</w:t>
      </w:r>
      <w:r w:rsidRPr="007A6716">
        <w:rPr>
          <w:rFonts w:eastAsia="Calibri"/>
          <w:lang w:eastAsia="x-none"/>
        </w:rPr>
        <w:t>е</w:t>
      </w:r>
      <w:r w:rsidRPr="007A6716">
        <w:rPr>
          <w:rFonts w:eastAsia="Calibri"/>
          <w:lang w:val="x-none" w:eastAsia="x-none"/>
        </w:rPr>
        <w:t xml:space="preserve">), то признак </w:t>
      </w:r>
      <w:r w:rsidRPr="007A6716">
        <w:rPr>
          <w:rFonts w:eastAsia="Calibri"/>
          <w:lang w:val="x-none" w:eastAsia="x-none"/>
        </w:rPr>
        <w:lastRenderedPageBreak/>
        <w:t xml:space="preserve">обязательности элемента дополняется символом «К». Например, «ОК». В случае, если количество </w:t>
      </w:r>
      <w:r w:rsidRPr="007A6716">
        <w:rPr>
          <w:rFonts w:eastAsia="Calibri"/>
          <w:lang w:eastAsia="x-none"/>
        </w:rPr>
        <w:t>значений</w:t>
      </w:r>
      <w:r w:rsidRPr="007A6716">
        <w:rPr>
          <w:rFonts w:eastAsia="Calibri"/>
          <w:lang w:val="x-none" w:eastAsia="x-none"/>
        </w:rPr>
        <w:t xml:space="preserve"> элемента может быть более одно</w:t>
      </w:r>
      <w:r w:rsidRPr="007A6716">
        <w:rPr>
          <w:rFonts w:eastAsia="Calibri"/>
          <w:lang w:eastAsia="x-none"/>
        </w:rPr>
        <w:t>го (множественный элемент)</w:t>
      </w:r>
      <w:r w:rsidRPr="007A6716">
        <w:rPr>
          <w:rFonts w:eastAsia="Calibri"/>
          <w:lang w:val="x-none" w:eastAsia="x-none"/>
        </w:rPr>
        <w:t>, то признак обязательности элемента дополняется символом «М». Например, «НМ», «ОКМ»</w:t>
      </w:r>
      <w:r w:rsidRPr="007A6716">
        <w:rPr>
          <w:rFonts w:eastAsia="Calibri"/>
          <w:lang w:eastAsia="x-none"/>
        </w:rPr>
        <w:t>, «ОМ»</w:t>
      </w:r>
      <w:r w:rsidRPr="007A6716">
        <w:rPr>
          <w:rFonts w:eastAsia="Calibri"/>
          <w:lang w:val="x-none" w:eastAsia="x-none"/>
        </w:rPr>
        <w:t>.</w:t>
      </w:r>
      <w:r w:rsidRPr="007A6716">
        <w:rPr>
          <w:rFonts w:eastAsia="Calibri"/>
          <w:lang w:eastAsia="x-none"/>
        </w:rPr>
        <w:t xml:space="preserve"> </w:t>
      </w:r>
      <w:r w:rsidRPr="007A6716">
        <w:t>В случае если изменяется хотя бы одно значение множественного составного элемента, то указываются значения всех обязательных полей всех строк этого элемента (т.е. заполняется весь блок целиком);</w:t>
      </w:r>
    </w:p>
    <w:p w14:paraId="0AFF5150" w14:textId="77777777" w:rsidR="00D91315" w:rsidRPr="007A6716" w:rsidRDefault="00D91315" w:rsidP="00D91315">
      <w:pPr>
        <w:pStyle w:val="a6"/>
        <w:numPr>
          <w:ilvl w:val="0"/>
          <w:numId w:val="101"/>
        </w:numPr>
        <w:spacing w:before="60" w:after="120"/>
        <w:ind w:left="714" w:hanging="357"/>
        <w:rPr>
          <w:rFonts w:eastAsia="Calibri"/>
          <w:lang w:val="x-none" w:eastAsia="x-none"/>
        </w:rPr>
      </w:pPr>
      <w:r w:rsidRPr="007A6716">
        <w:rPr>
          <w:rFonts w:eastAsia="Calibri"/>
          <w:i/>
          <w:lang w:eastAsia="x-none"/>
        </w:rPr>
        <w:t>дополнительная</w:t>
      </w:r>
      <w:r w:rsidRPr="007A6716">
        <w:rPr>
          <w:rFonts w:eastAsia="Calibri"/>
          <w:i/>
          <w:lang w:val="x-none" w:eastAsia="x-none"/>
        </w:rPr>
        <w:t xml:space="preserve"> </w:t>
      </w:r>
      <w:r w:rsidRPr="007A6716">
        <w:rPr>
          <w:rFonts w:eastAsia="Calibri"/>
          <w:i/>
          <w:lang w:eastAsia="x-none"/>
        </w:rPr>
        <w:t>информация</w:t>
      </w:r>
      <w:r w:rsidRPr="007A6716">
        <w:rPr>
          <w:rFonts w:eastAsia="Calibri"/>
          <w:i/>
          <w:lang w:val="x-none" w:eastAsia="x-none"/>
        </w:rPr>
        <w:t>.</w:t>
      </w:r>
      <w:r w:rsidRPr="007A6716">
        <w:rPr>
          <w:rFonts w:eastAsia="Calibri"/>
          <w:i/>
          <w:lang w:eastAsia="x-none"/>
        </w:rPr>
        <w:t xml:space="preserve"> </w:t>
      </w:r>
      <w:r w:rsidRPr="007A6716">
        <w:rPr>
          <w:rFonts w:eastAsia="Calibri"/>
          <w:lang w:val="x-none" w:eastAsia="x-none"/>
        </w:rPr>
        <w:t>Привод</w:t>
      </w:r>
      <w:r w:rsidRPr="007A6716">
        <w:rPr>
          <w:rFonts w:eastAsia="Calibri"/>
          <w:lang w:eastAsia="x-none"/>
        </w:rPr>
        <w:t>я</w:t>
      </w:r>
      <w:r w:rsidRPr="007A6716">
        <w:rPr>
          <w:rFonts w:eastAsia="Calibri"/>
          <w:lang w:val="x-none" w:eastAsia="x-none"/>
        </w:rPr>
        <w:t xml:space="preserve">тся </w:t>
      </w:r>
      <w:r w:rsidRPr="007A6716">
        <w:rPr>
          <w:rFonts w:eastAsia="Calibri"/>
          <w:lang w:eastAsia="x-none"/>
        </w:rPr>
        <w:t xml:space="preserve">дополнительные особенности заполнения </w:t>
      </w:r>
      <w:r w:rsidRPr="007A6716">
        <w:rPr>
          <w:rFonts w:eastAsia="Calibri"/>
          <w:lang w:val="x-none" w:eastAsia="x-none"/>
        </w:rPr>
        <w:t>элемента</w:t>
      </w:r>
      <w:r w:rsidRPr="007A6716">
        <w:t>.</w:t>
      </w:r>
    </w:p>
    <w:p w14:paraId="4B24DA06" w14:textId="77777777" w:rsidR="00D91315" w:rsidRPr="00D91315" w:rsidRDefault="00D91315" w:rsidP="00D91315">
      <w:pPr>
        <w:pStyle w:val="GOSTNormal"/>
        <w:rPr>
          <w:lang w:val="x-none"/>
        </w:rPr>
      </w:pPr>
    </w:p>
    <w:p w14:paraId="58D556EC" w14:textId="77777777" w:rsidR="006C6683" w:rsidRDefault="006C6683" w:rsidP="00C7438D">
      <w:pPr>
        <w:pStyle w:val="12"/>
        <w:jc w:val="both"/>
      </w:pPr>
      <w:bookmarkStart w:id="24" w:name="_Toc95148953"/>
      <w:r w:rsidRPr="006C6683">
        <w:lastRenderedPageBreak/>
        <w:t>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w:t>
      </w:r>
      <w:bookmarkEnd w:id="17"/>
      <w:bookmarkEnd w:id="24"/>
    </w:p>
    <w:p w14:paraId="5F142F27" w14:textId="77777777" w:rsidR="009B2168" w:rsidRPr="009B2168" w:rsidRDefault="009B2168" w:rsidP="009B2168">
      <w:pPr>
        <w:pStyle w:val="25"/>
        <w:ind w:left="851" w:hanging="851"/>
        <w:rPr>
          <w:highlight w:val="green"/>
        </w:rPr>
      </w:pPr>
      <w:bookmarkStart w:id="25" w:name="_Toc89877077"/>
      <w:bookmarkStart w:id="26" w:name="_Toc95148954"/>
      <w:bookmarkStart w:id="27" w:name="_Document_ZV"/>
      <w:r w:rsidRPr="009B2168">
        <w:rPr>
          <w:highlight w:val="green"/>
        </w:rPr>
        <w:t>Заявка на возврат</w:t>
      </w:r>
      <w:bookmarkEnd w:id="25"/>
      <w:bookmarkEnd w:id="26"/>
    </w:p>
    <w:p w14:paraId="2461E621" w14:textId="77777777" w:rsidR="009B2168" w:rsidRPr="009B2168" w:rsidRDefault="009B2168" w:rsidP="009B2168">
      <w:pPr>
        <w:pStyle w:val="32"/>
      </w:pPr>
      <w:bookmarkStart w:id="28" w:name="_Toc89877078"/>
      <w:bookmarkStart w:id="29" w:name="_Toc95148955"/>
      <w:bookmarkEnd w:id="27"/>
      <w:r w:rsidRPr="009B2168">
        <w:t>Назначение и маршрут документа</w:t>
      </w:r>
      <w:bookmarkEnd w:id="28"/>
      <w:bookmarkEnd w:id="29"/>
    </w:p>
    <w:p w14:paraId="5AC6363C" w14:textId="77777777" w:rsidR="009B2168" w:rsidRPr="009B2168" w:rsidRDefault="009B2168" w:rsidP="009B2168">
      <w:pPr>
        <w:pStyle w:val="GOSTNormal"/>
      </w:pPr>
      <w:r w:rsidRPr="009B2168">
        <w:t>Документ «Заявка на возврат» предоставляется УБП, а также БУ в ТОФК для возвратов средств плательщикам.</w:t>
      </w:r>
    </w:p>
    <w:p w14:paraId="011B891F" w14:textId="77777777" w:rsidR="009B2168" w:rsidRPr="009B2168" w:rsidRDefault="009B2168" w:rsidP="009B2168">
      <w:pPr>
        <w:pStyle w:val="GOSTNormal"/>
      </w:pPr>
      <w:r w:rsidRPr="009B2168">
        <w:t>Документ «Заявка на возврат» представляется АУ, ФГУП, ГУП, МУП в случаях, предусмотренных НПА, в ТОФК по месту обслуживания.</w:t>
      </w:r>
    </w:p>
    <w:bookmarkStart w:id="30" w:name="_Toc89877180"/>
    <w:p w14:paraId="18681E44" w14:textId="3F97FE11" w:rsidR="009B2168" w:rsidRPr="00B6754F" w:rsidRDefault="009B2168" w:rsidP="009B2168">
      <w:pPr>
        <w:pStyle w:val="GOSTNameTable"/>
      </w:pPr>
      <w:r w:rsidRPr="00B6754F">
        <w:fldChar w:fldCharType="begin"/>
      </w:r>
      <w:r w:rsidRPr="00B6754F">
        <w:instrText xml:space="preserve"> SEQ Таблица \* ARABIC </w:instrText>
      </w:r>
      <w:r w:rsidRPr="00B6754F">
        <w:fldChar w:fldCharType="separate"/>
      </w:r>
      <w:r w:rsidR="005116A9">
        <w:rPr>
          <w:noProof/>
        </w:rPr>
        <w:t>2</w:t>
      </w:r>
      <w:r w:rsidRPr="00B6754F">
        <w:fldChar w:fldCharType="end"/>
      </w:r>
      <w:r w:rsidR="003F4FD8" w:rsidRPr="00B6754F">
        <w:rPr>
          <w:rFonts w:eastAsia="Calibri"/>
          <w:szCs w:val="24"/>
        </w:rPr>
        <w:t xml:space="preserve"> – </w:t>
      </w:r>
      <w:r w:rsidRPr="00B6754F">
        <w:t>Маршрут документа «Заявка на возврат»</w:t>
      </w:r>
      <w:bookmarkEnd w:id="30"/>
    </w:p>
    <w:tbl>
      <w:tblPr>
        <w:tblStyle w:val="GOSTTable"/>
        <w:tblW w:w="9828" w:type="dxa"/>
        <w:tblLayout w:type="fixed"/>
        <w:tblLook w:val="01E0" w:firstRow="1" w:lastRow="1" w:firstColumn="1" w:lastColumn="1" w:noHBand="0" w:noVBand="0"/>
      </w:tblPr>
      <w:tblGrid>
        <w:gridCol w:w="2390"/>
        <w:gridCol w:w="4558"/>
        <w:gridCol w:w="2880"/>
      </w:tblGrid>
      <w:tr w:rsidR="009B2168" w:rsidRPr="00DA0923" w14:paraId="0D0B72BD" w14:textId="77777777" w:rsidTr="00DA0923">
        <w:trPr>
          <w:cnfStyle w:val="100000000000" w:firstRow="1" w:lastRow="0" w:firstColumn="0" w:lastColumn="0" w:oddVBand="0" w:evenVBand="0" w:oddHBand="0" w:evenHBand="0" w:firstRowFirstColumn="0" w:firstRowLastColumn="0" w:lastRowFirstColumn="0" w:lastRowLastColumn="0"/>
        </w:trPr>
        <w:tc>
          <w:tcPr>
            <w:tcW w:w="2390" w:type="dxa"/>
          </w:tcPr>
          <w:p w14:paraId="6D5DCC6D" w14:textId="77777777" w:rsidR="009B2168" w:rsidRPr="00B6754F" w:rsidRDefault="009B2168" w:rsidP="009B2168">
            <w:pPr>
              <w:pStyle w:val="GOSTTableHead"/>
              <w:rPr>
                <w:szCs w:val="24"/>
              </w:rPr>
            </w:pPr>
            <w:r w:rsidRPr="00B6754F">
              <w:rPr>
                <w:szCs w:val="24"/>
              </w:rPr>
              <w:t>Отправитель</w:t>
            </w:r>
          </w:p>
        </w:tc>
        <w:tc>
          <w:tcPr>
            <w:tcW w:w="4558" w:type="dxa"/>
          </w:tcPr>
          <w:p w14:paraId="42786001" w14:textId="77777777" w:rsidR="009B2168" w:rsidRPr="00B6754F" w:rsidRDefault="009B2168" w:rsidP="009B2168">
            <w:pPr>
              <w:pStyle w:val="GOSTTableHead"/>
              <w:rPr>
                <w:szCs w:val="24"/>
              </w:rPr>
            </w:pPr>
            <w:r w:rsidRPr="00B6754F">
              <w:rPr>
                <w:szCs w:val="24"/>
              </w:rPr>
              <w:t>Получатель</w:t>
            </w:r>
          </w:p>
        </w:tc>
        <w:tc>
          <w:tcPr>
            <w:tcW w:w="2880" w:type="dxa"/>
          </w:tcPr>
          <w:p w14:paraId="1F07E5E6" w14:textId="77777777" w:rsidR="009B2168" w:rsidRPr="00DA0923" w:rsidRDefault="009B2168" w:rsidP="009B2168">
            <w:pPr>
              <w:pStyle w:val="GOSTTableHead"/>
              <w:rPr>
                <w:szCs w:val="24"/>
              </w:rPr>
            </w:pPr>
            <w:r w:rsidRPr="00B6754F">
              <w:rPr>
                <w:szCs w:val="24"/>
              </w:rPr>
              <w:t>Примечание</w:t>
            </w:r>
          </w:p>
        </w:tc>
      </w:tr>
      <w:tr w:rsidR="009B2168" w:rsidRPr="00DA0923" w14:paraId="76009208" w14:textId="77777777" w:rsidTr="00DA0923">
        <w:trPr>
          <w:cnfStyle w:val="000000100000" w:firstRow="0" w:lastRow="0" w:firstColumn="0" w:lastColumn="0" w:oddVBand="0" w:evenVBand="0" w:oddHBand="1" w:evenHBand="0" w:firstRowFirstColumn="0" w:firstRowLastColumn="0" w:lastRowFirstColumn="0" w:lastRowLastColumn="0"/>
        </w:trPr>
        <w:tc>
          <w:tcPr>
            <w:tcW w:w="2390" w:type="dxa"/>
          </w:tcPr>
          <w:p w14:paraId="0B3D6965" w14:textId="77777777" w:rsidR="009B2168" w:rsidRPr="00DA0923" w:rsidRDefault="009B2168" w:rsidP="009B2168">
            <w:pPr>
              <w:pStyle w:val="GOSTTablenorm"/>
              <w:rPr>
                <w:sz w:val="22"/>
                <w:szCs w:val="24"/>
              </w:rPr>
            </w:pPr>
            <w:r w:rsidRPr="00DA0923">
              <w:rPr>
                <w:sz w:val="22"/>
                <w:szCs w:val="24"/>
              </w:rPr>
              <w:t>ПБС (ПФХД)</w:t>
            </w:r>
          </w:p>
        </w:tc>
        <w:tc>
          <w:tcPr>
            <w:tcW w:w="4558" w:type="dxa"/>
          </w:tcPr>
          <w:p w14:paraId="4E010C07" w14:textId="77777777" w:rsidR="009B2168" w:rsidRPr="00DA0923" w:rsidRDefault="009B2168" w:rsidP="009B2168">
            <w:pPr>
              <w:pStyle w:val="GOSTTablenorm"/>
              <w:rPr>
                <w:sz w:val="22"/>
                <w:szCs w:val="24"/>
              </w:rPr>
            </w:pPr>
            <w:r w:rsidRPr="00DA0923">
              <w:rPr>
                <w:sz w:val="22"/>
                <w:szCs w:val="24"/>
              </w:rPr>
              <w:t>ТОФК (ППО АСФК)</w:t>
            </w:r>
          </w:p>
        </w:tc>
        <w:tc>
          <w:tcPr>
            <w:tcW w:w="2880" w:type="dxa"/>
          </w:tcPr>
          <w:p w14:paraId="19373533" w14:textId="77777777" w:rsidR="009B2168" w:rsidRPr="00DA0923" w:rsidRDefault="009B2168" w:rsidP="009B2168">
            <w:pPr>
              <w:pStyle w:val="GOSTTablenorm"/>
              <w:rPr>
                <w:sz w:val="22"/>
                <w:szCs w:val="24"/>
              </w:rPr>
            </w:pPr>
          </w:p>
        </w:tc>
      </w:tr>
      <w:tr w:rsidR="009B2168" w:rsidRPr="00DA0923" w14:paraId="72D8CC16" w14:textId="77777777" w:rsidTr="00DA0923">
        <w:trPr>
          <w:cnfStyle w:val="000000010000" w:firstRow="0" w:lastRow="0" w:firstColumn="0" w:lastColumn="0" w:oddVBand="0" w:evenVBand="0" w:oddHBand="0" w:evenHBand="1" w:firstRowFirstColumn="0" w:firstRowLastColumn="0" w:lastRowFirstColumn="0" w:lastRowLastColumn="0"/>
        </w:trPr>
        <w:tc>
          <w:tcPr>
            <w:tcW w:w="2390" w:type="dxa"/>
          </w:tcPr>
          <w:p w14:paraId="0EEF3911" w14:textId="77777777" w:rsidR="009B2168" w:rsidRPr="00DA0923" w:rsidRDefault="009B2168" w:rsidP="009B2168">
            <w:pPr>
              <w:pStyle w:val="GOSTTablenorm"/>
              <w:rPr>
                <w:sz w:val="22"/>
                <w:szCs w:val="24"/>
              </w:rPr>
            </w:pPr>
            <w:r w:rsidRPr="00DA0923">
              <w:rPr>
                <w:sz w:val="22"/>
                <w:szCs w:val="24"/>
              </w:rPr>
              <w:t>УБП, БУ, АУ</w:t>
            </w:r>
          </w:p>
        </w:tc>
        <w:tc>
          <w:tcPr>
            <w:tcW w:w="4558" w:type="dxa"/>
          </w:tcPr>
          <w:p w14:paraId="0A6CF3E8" w14:textId="77777777" w:rsidR="009B2168" w:rsidRPr="00DA0923" w:rsidRDefault="009B2168" w:rsidP="009B2168">
            <w:pPr>
              <w:pStyle w:val="GOSTTablenorm"/>
              <w:rPr>
                <w:sz w:val="22"/>
                <w:szCs w:val="24"/>
              </w:rPr>
            </w:pPr>
            <w:r w:rsidRPr="00DA0923">
              <w:rPr>
                <w:sz w:val="22"/>
                <w:szCs w:val="24"/>
              </w:rPr>
              <w:t>ТОФК</w:t>
            </w:r>
          </w:p>
        </w:tc>
        <w:tc>
          <w:tcPr>
            <w:tcW w:w="2880" w:type="dxa"/>
          </w:tcPr>
          <w:p w14:paraId="10D5BDA3" w14:textId="77777777" w:rsidR="009B2168" w:rsidRPr="00DA0923" w:rsidRDefault="009B2168" w:rsidP="009B2168">
            <w:pPr>
              <w:pStyle w:val="GOSTTablenorm"/>
              <w:rPr>
                <w:sz w:val="22"/>
                <w:szCs w:val="24"/>
              </w:rPr>
            </w:pPr>
          </w:p>
        </w:tc>
      </w:tr>
      <w:tr w:rsidR="009B2168" w:rsidRPr="00DA0923" w14:paraId="73BF05CB" w14:textId="77777777" w:rsidTr="00DA0923">
        <w:trPr>
          <w:cnfStyle w:val="000000100000" w:firstRow="0" w:lastRow="0" w:firstColumn="0" w:lastColumn="0" w:oddVBand="0" w:evenVBand="0" w:oddHBand="1" w:evenHBand="0" w:firstRowFirstColumn="0" w:firstRowLastColumn="0" w:lastRowFirstColumn="0" w:lastRowLastColumn="0"/>
        </w:trPr>
        <w:tc>
          <w:tcPr>
            <w:tcW w:w="2390" w:type="dxa"/>
          </w:tcPr>
          <w:p w14:paraId="021A58D7" w14:textId="77777777" w:rsidR="009B2168" w:rsidRPr="00DA0923" w:rsidRDefault="009B2168" w:rsidP="009B2168">
            <w:pPr>
              <w:pStyle w:val="GOSTTablenorm"/>
              <w:rPr>
                <w:sz w:val="22"/>
                <w:szCs w:val="24"/>
              </w:rPr>
            </w:pPr>
            <w:r w:rsidRPr="00DA0923">
              <w:rPr>
                <w:sz w:val="22"/>
                <w:szCs w:val="24"/>
              </w:rPr>
              <w:t>ФГУП, ГУП, МУП</w:t>
            </w:r>
          </w:p>
        </w:tc>
        <w:tc>
          <w:tcPr>
            <w:tcW w:w="4558" w:type="dxa"/>
          </w:tcPr>
          <w:p w14:paraId="47CED27F" w14:textId="77777777" w:rsidR="009B2168" w:rsidRPr="00DA0923" w:rsidRDefault="009B2168" w:rsidP="009B2168">
            <w:pPr>
              <w:pStyle w:val="GOSTTablenorm"/>
              <w:rPr>
                <w:sz w:val="22"/>
                <w:szCs w:val="24"/>
              </w:rPr>
            </w:pPr>
            <w:r w:rsidRPr="00DA0923">
              <w:rPr>
                <w:sz w:val="22"/>
                <w:szCs w:val="24"/>
              </w:rPr>
              <w:t>ТОФК</w:t>
            </w:r>
          </w:p>
        </w:tc>
        <w:tc>
          <w:tcPr>
            <w:tcW w:w="2880" w:type="dxa"/>
          </w:tcPr>
          <w:p w14:paraId="646E3A4A" w14:textId="77777777" w:rsidR="009B2168" w:rsidRPr="00DA0923" w:rsidRDefault="009B2168" w:rsidP="009B2168">
            <w:pPr>
              <w:pStyle w:val="GOSTTablenorm"/>
              <w:rPr>
                <w:sz w:val="22"/>
                <w:szCs w:val="24"/>
              </w:rPr>
            </w:pPr>
          </w:p>
        </w:tc>
      </w:tr>
    </w:tbl>
    <w:p w14:paraId="024E1F95" w14:textId="77777777" w:rsidR="009B2168" w:rsidRPr="005116A9" w:rsidRDefault="009B2168" w:rsidP="009B2168">
      <w:pPr>
        <w:pStyle w:val="32"/>
        <w:tabs>
          <w:tab w:val="num" w:pos="284"/>
        </w:tabs>
        <w:rPr>
          <w:highlight w:val="green"/>
        </w:rPr>
      </w:pPr>
      <w:bookmarkStart w:id="31" w:name="_Toc89877079"/>
      <w:bookmarkStart w:id="32" w:name="_Toc95148956"/>
      <w:r w:rsidRPr="005116A9">
        <w:rPr>
          <w:highlight w:val="green"/>
        </w:rPr>
        <w:t>Описание полей документа</w:t>
      </w:r>
      <w:bookmarkEnd w:id="31"/>
      <w:bookmarkEnd w:id="32"/>
    </w:p>
    <w:bookmarkStart w:id="33" w:name="_Toc89877181"/>
    <w:p w14:paraId="0A1E3AB9" w14:textId="5E7DD472" w:rsidR="009B2168" w:rsidRPr="009B2168" w:rsidRDefault="009B2168" w:rsidP="009B2168">
      <w:pPr>
        <w:pStyle w:val="GOSTNameTable"/>
      </w:pPr>
      <w:r w:rsidRPr="00B6754F">
        <w:fldChar w:fldCharType="begin"/>
      </w:r>
      <w:r w:rsidRPr="00B6754F">
        <w:instrText xml:space="preserve"> SEQ Таблица \* ARABIC </w:instrText>
      </w:r>
      <w:r w:rsidRPr="00B6754F">
        <w:fldChar w:fldCharType="separate"/>
      </w:r>
      <w:r w:rsidR="005116A9">
        <w:rPr>
          <w:noProof/>
        </w:rPr>
        <w:t>3</w:t>
      </w:r>
      <w:r w:rsidRPr="00B6754F">
        <w:fldChar w:fldCharType="end"/>
      </w:r>
      <w:r w:rsidR="003F4FD8" w:rsidRPr="00B6754F">
        <w:rPr>
          <w:rFonts w:eastAsia="Calibri"/>
          <w:szCs w:val="24"/>
        </w:rPr>
        <w:t xml:space="preserve"> – </w:t>
      </w:r>
      <w:r w:rsidRPr="00B6754F">
        <w:t>Описание</w:t>
      </w:r>
      <w:r w:rsidRPr="009B2168">
        <w:t xml:space="preserve"> полей документа «Заявка на возврат»</w:t>
      </w:r>
      <w:bookmarkEnd w:id="33"/>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5"/>
        <w:gridCol w:w="1979"/>
        <w:gridCol w:w="1079"/>
        <w:gridCol w:w="898"/>
        <w:gridCol w:w="1077"/>
        <w:gridCol w:w="2880"/>
      </w:tblGrid>
      <w:tr w:rsidR="009B2168" w:rsidRPr="00DA0923" w14:paraId="44810D02" w14:textId="77777777" w:rsidTr="00F5666F">
        <w:trPr>
          <w:tblHeader/>
        </w:trPr>
        <w:tc>
          <w:tcPr>
            <w:tcW w:w="1915" w:type="dxa"/>
            <w:tcBorders>
              <w:top w:val="single" w:sz="4" w:space="0" w:color="auto"/>
              <w:left w:val="single" w:sz="4" w:space="0" w:color="auto"/>
              <w:bottom w:val="single" w:sz="4" w:space="0" w:color="auto"/>
              <w:right w:val="single" w:sz="4" w:space="0" w:color="auto"/>
            </w:tcBorders>
            <w:shd w:val="clear" w:color="auto" w:fill="E6E6E6"/>
          </w:tcPr>
          <w:p w14:paraId="44BF8966" w14:textId="77777777" w:rsidR="009B2168" w:rsidRPr="00DA0923" w:rsidRDefault="009B2168" w:rsidP="00104F7D">
            <w:pPr>
              <w:pStyle w:val="GOSTTableHead"/>
              <w:rPr>
                <w:szCs w:val="22"/>
              </w:rPr>
            </w:pPr>
            <w:r w:rsidRPr="00DA0923">
              <w:rPr>
                <w:szCs w:val="22"/>
              </w:rPr>
              <w:t>Описание блока/поля</w:t>
            </w:r>
          </w:p>
        </w:tc>
        <w:tc>
          <w:tcPr>
            <w:tcW w:w="1979" w:type="dxa"/>
            <w:tcBorders>
              <w:top w:val="single" w:sz="4" w:space="0" w:color="auto"/>
              <w:left w:val="single" w:sz="4" w:space="0" w:color="auto"/>
              <w:bottom w:val="single" w:sz="4" w:space="0" w:color="auto"/>
              <w:right w:val="single" w:sz="4" w:space="0" w:color="auto"/>
            </w:tcBorders>
            <w:shd w:val="clear" w:color="auto" w:fill="E6E6E6"/>
          </w:tcPr>
          <w:p w14:paraId="0306F5C0" w14:textId="77777777" w:rsidR="009B2168" w:rsidRPr="00DA0923" w:rsidRDefault="009B2168" w:rsidP="00104F7D">
            <w:pPr>
              <w:pStyle w:val="GOSTTableHead"/>
              <w:rPr>
                <w:szCs w:val="22"/>
              </w:rPr>
            </w:pPr>
            <w:r w:rsidRPr="00DA0923">
              <w:rPr>
                <w:szCs w:val="22"/>
              </w:rPr>
              <w:t>Имя блока/поля</w:t>
            </w:r>
          </w:p>
        </w:tc>
        <w:tc>
          <w:tcPr>
            <w:tcW w:w="1079" w:type="dxa"/>
            <w:tcBorders>
              <w:top w:val="single" w:sz="4" w:space="0" w:color="auto"/>
              <w:left w:val="single" w:sz="4" w:space="0" w:color="auto"/>
              <w:bottom w:val="single" w:sz="4" w:space="0" w:color="auto"/>
              <w:right w:val="single" w:sz="4" w:space="0" w:color="auto"/>
            </w:tcBorders>
            <w:shd w:val="clear" w:color="auto" w:fill="E6E6E6"/>
          </w:tcPr>
          <w:p w14:paraId="3D0E79ED" w14:textId="77777777" w:rsidR="009B2168" w:rsidRPr="00DA0923" w:rsidRDefault="009B2168" w:rsidP="00104F7D">
            <w:pPr>
              <w:pStyle w:val="GOSTTableHead"/>
              <w:rPr>
                <w:szCs w:val="22"/>
              </w:rPr>
            </w:pPr>
            <w:r w:rsidRPr="00DA0923">
              <w:rPr>
                <w:szCs w:val="22"/>
              </w:rPr>
              <w:t>Тип</w:t>
            </w:r>
          </w:p>
        </w:tc>
        <w:tc>
          <w:tcPr>
            <w:tcW w:w="898" w:type="dxa"/>
            <w:tcBorders>
              <w:top w:val="single" w:sz="4" w:space="0" w:color="auto"/>
              <w:left w:val="single" w:sz="4" w:space="0" w:color="auto"/>
              <w:bottom w:val="single" w:sz="4" w:space="0" w:color="auto"/>
              <w:right w:val="single" w:sz="4" w:space="0" w:color="auto"/>
            </w:tcBorders>
            <w:shd w:val="clear" w:color="auto" w:fill="E6E6E6"/>
          </w:tcPr>
          <w:p w14:paraId="6F685542" w14:textId="77777777" w:rsidR="009B2168" w:rsidRPr="00DA0923" w:rsidRDefault="009B2168" w:rsidP="00104F7D">
            <w:pPr>
              <w:pStyle w:val="GOSTTableHead"/>
              <w:rPr>
                <w:szCs w:val="22"/>
              </w:rPr>
            </w:pPr>
            <w:r w:rsidRPr="00DA0923">
              <w:rPr>
                <w:szCs w:val="22"/>
              </w:rPr>
              <w:t>Длина</w:t>
            </w:r>
          </w:p>
        </w:tc>
        <w:tc>
          <w:tcPr>
            <w:tcW w:w="1077" w:type="dxa"/>
            <w:tcBorders>
              <w:top w:val="single" w:sz="4" w:space="0" w:color="auto"/>
              <w:left w:val="single" w:sz="4" w:space="0" w:color="auto"/>
              <w:bottom w:val="single" w:sz="4" w:space="0" w:color="auto"/>
              <w:right w:val="single" w:sz="4" w:space="0" w:color="auto"/>
            </w:tcBorders>
            <w:shd w:val="clear" w:color="auto" w:fill="E6E6E6"/>
          </w:tcPr>
          <w:p w14:paraId="109BC5DB" w14:textId="77777777" w:rsidR="009B2168" w:rsidRPr="00DA0923" w:rsidRDefault="009B2168" w:rsidP="00104F7D">
            <w:pPr>
              <w:pStyle w:val="GOSTTableHead"/>
              <w:rPr>
                <w:szCs w:val="22"/>
              </w:rPr>
            </w:pPr>
            <w:r w:rsidRPr="00DA0923">
              <w:rPr>
                <w:szCs w:val="22"/>
              </w:rPr>
              <w:t>Обязательность</w:t>
            </w:r>
          </w:p>
        </w:tc>
        <w:tc>
          <w:tcPr>
            <w:tcW w:w="2880" w:type="dxa"/>
            <w:tcBorders>
              <w:top w:val="single" w:sz="4" w:space="0" w:color="auto"/>
              <w:left w:val="single" w:sz="4" w:space="0" w:color="auto"/>
              <w:bottom w:val="single" w:sz="4" w:space="0" w:color="auto"/>
              <w:right w:val="single" w:sz="4" w:space="0" w:color="auto"/>
            </w:tcBorders>
            <w:shd w:val="clear" w:color="auto" w:fill="E6E6E6"/>
          </w:tcPr>
          <w:p w14:paraId="43022638" w14:textId="796E61D3" w:rsidR="009B2168" w:rsidRPr="00DA0923" w:rsidRDefault="00DA0923" w:rsidP="00104F7D">
            <w:pPr>
              <w:pStyle w:val="GOSTTableHead"/>
              <w:rPr>
                <w:szCs w:val="22"/>
              </w:rPr>
            </w:pPr>
            <w:r>
              <w:rPr>
                <w:szCs w:val="22"/>
              </w:rPr>
              <w:t>Дополнительная информация</w:t>
            </w:r>
          </w:p>
        </w:tc>
      </w:tr>
      <w:tr w:rsidR="009B2168" w:rsidRPr="00DA0923" w14:paraId="23751C6B" w14:textId="77777777" w:rsidTr="00F5666F">
        <w:tc>
          <w:tcPr>
            <w:tcW w:w="1915" w:type="dxa"/>
            <w:shd w:val="clear" w:color="auto" w:fill="FFFF00"/>
          </w:tcPr>
          <w:p w14:paraId="25DCD753" w14:textId="77777777" w:rsidR="009B2168" w:rsidRPr="00DA0923" w:rsidRDefault="009B2168" w:rsidP="00104F7D">
            <w:pPr>
              <w:pStyle w:val="GOSTTablenorm"/>
              <w:rPr>
                <w:b/>
                <w:i/>
                <w:szCs w:val="22"/>
              </w:rPr>
            </w:pPr>
            <w:r w:rsidRPr="00DA0923">
              <w:rPr>
                <w:b/>
                <w:i/>
                <w:szCs w:val="22"/>
              </w:rPr>
              <w:t>Почтовая информация об отправителе файла</w:t>
            </w:r>
          </w:p>
        </w:tc>
        <w:tc>
          <w:tcPr>
            <w:tcW w:w="1979" w:type="dxa"/>
            <w:shd w:val="clear" w:color="auto" w:fill="FFFF00"/>
          </w:tcPr>
          <w:p w14:paraId="243D5D93" w14:textId="77777777" w:rsidR="009B2168" w:rsidRPr="00DA0923" w:rsidRDefault="009B2168" w:rsidP="00104F7D">
            <w:pPr>
              <w:pStyle w:val="GOSTTablenorm"/>
              <w:rPr>
                <w:b/>
                <w:i/>
                <w:szCs w:val="22"/>
              </w:rPr>
            </w:pPr>
            <w:r w:rsidRPr="00DA0923">
              <w:rPr>
                <w:b/>
                <w:i/>
                <w:szCs w:val="22"/>
              </w:rPr>
              <w:t>FROM</w:t>
            </w:r>
          </w:p>
        </w:tc>
        <w:tc>
          <w:tcPr>
            <w:tcW w:w="1079" w:type="dxa"/>
            <w:shd w:val="clear" w:color="auto" w:fill="FFFF00"/>
          </w:tcPr>
          <w:p w14:paraId="613BA2BF" w14:textId="77777777" w:rsidR="009B2168" w:rsidRPr="00DA0923" w:rsidRDefault="009B2168" w:rsidP="00104F7D">
            <w:pPr>
              <w:pStyle w:val="GOSTTablenorm"/>
              <w:rPr>
                <w:b/>
                <w:i/>
                <w:szCs w:val="22"/>
              </w:rPr>
            </w:pPr>
          </w:p>
        </w:tc>
        <w:tc>
          <w:tcPr>
            <w:tcW w:w="898" w:type="dxa"/>
            <w:shd w:val="clear" w:color="auto" w:fill="FFFF00"/>
          </w:tcPr>
          <w:p w14:paraId="47DF6B21" w14:textId="77777777" w:rsidR="009B2168" w:rsidRPr="00DA0923" w:rsidRDefault="009B2168" w:rsidP="00104F7D">
            <w:pPr>
              <w:pStyle w:val="GOSTTablenorm"/>
              <w:rPr>
                <w:b/>
                <w:i/>
                <w:szCs w:val="22"/>
              </w:rPr>
            </w:pPr>
          </w:p>
        </w:tc>
        <w:tc>
          <w:tcPr>
            <w:tcW w:w="1077" w:type="dxa"/>
            <w:shd w:val="clear" w:color="auto" w:fill="FFFF00"/>
          </w:tcPr>
          <w:p w14:paraId="611DA07C" w14:textId="77777777" w:rsidR="009B2168" w:rsidRPr="00DA0923" w:rsidRDefault="009B2168" w:rsidP="00104F7D">
            <w:pPr>
              <w:pStyle w:val="GOSTTablenorm"/>
              <w:rPr>
                <w:b/>
                <w:i/>
                <w:szCs w:val="22"/>
              </w:rPr>
            </w:pPr>
            <w:r w:rsidRPr="00DA0923">
              <w:rPr>
                <w:b/>
                <w:i/>
                <w:szCs w:val="22"/>
              </w:rPr>
              <w:t>Да</w:t>
            </w:r>
          </w:p>
        </w:tc>
        <w:tc>
          <w:tcPr>
            <w:tcW w:w="2880" w:type="dxa"/>
            <w:shd w:val="clear" w:color="auto" w:fill="FFFF00"/>
          </w:tcPr>
          <w:p w14:paraId="48A2AA89" w14:textId="77777777" w:rsidR="009B2168" w:rsidRPr="00DA0923" w:rsidRDefault="009B2168" w:rsidP="00104F7D">
            <w:pPr>
              <w:pStyle w:val="GOSTTablenorm"/>
              <w:rPr>
                <w:b/>
                <w:i/>
                <w:szCs w:val="22"/>
              </w:rPr>
            </w:pPr>
          </w:p>
        </w:tc>
      </w:tr>
      <w:tr w:rsidR="009B2168" w:rsidRPr="00DA0923" w14:paraId="42237DFE" w14:textId="77777777" w:rsidTr="00F5666F">
        <w:tc>
          <w:tcPr>
            <w:tcW w:w="1915" w:type="dxa"/>
            <w:shd w:val="clear" w:color="auto" w:fill="auto"/>
          </w:tcPr>
          <w:p w14:paraId="5ECFF5C2" w14:textId="77777777" w:rsidR="009B2168" w:rsidRPr="00DA0923" w:rsidRDefault="009B2168" w:rsidP="00104F7D">
            <w:pPr>
              <w:pStyle w:val="GOSTTablenorm"/>
              <w:rPr>
                <w:szCs w:val="22"/>
              </w:rPr>
            </w:pPr>
            <w:r w:rsidRPr="00DA0923">
              <w:rPr>
                <w:szCs w:val="22"/>
              </w:rPr>
              <w:t>Уровень бюджета</w:t>
            </w:r>
          </w:p>
        </w:tc>
        <w:tc>
          <w:tcPr>
            <w:tcW w:w="1979" w:type="dxa"/>
            <w:shd w:val="clear" w:color="auto" w:fill="auto"/>
          </w:tcPr>
          <w:p w14:paraId="6B13F8DA" w14:textId="77777777" w:rsidR="009B2168" w:rsidRPr="00DA0923" w:rsidRDefault="009B2168" w:rsidP="00104F7D">
            <w:pPr>
              <w:pStyle w:val="GOSTTablenorm"/>
              <w:rPr>
                <w:szCs w:val="22"/>
              </w:rPr>
            </w:pPr>
            <w:r w:rsidRPr="00DA0923">
              <w:rPr>
                <w:szCs w:val="22"/>
              </w:rPr>
              <w:t>BUDG_LEVEL</w:t>
            </w:r>
          </w:p>
        </w:tc>
        <w:tc>
          <w:tcPr>
            <w:tcW w:w="1079" w:type="dxa"/>
            <w:shd w:val="clear" w:color="auto" w:fill="auto"/>
          </w:tcPr>
          <w:p w14:paraId="783EBA2E"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197961A3" w14:textId="77777777" w:rsidR="009B2168" w:rsidRPr="00DA0923" w:rsidRDefault="009B2168" w:rsidP="00104F7D">
            <w:pPr>
              <w:pStyle w:val="GOSTTablenorm"/>
              <w:rPr>
                <w:szCs w:val="22"/>
              </w:rPr>
            </w:pPr>
            <w:r w:rsidRPr="00DA0923">
              <w:rPr>
                <w:szCs w:val="22"/>
              </w:rPr>
              <w:t>= 1</w:t>
            </w:r>
          </w:p>
        </w:tc>
        <w:tc>
          <w:tcPr>
            <w:tcW w:w="1077" w:type="dxa"/>
            <w:shd w:val="clear" w:color="auto" w:fill="auto"/>
          </w:tcPr>
          <w:p w14:paraId="60A3657B"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77791385" w14:textId="77777777" w:rsidR="009B2168" w:rsidRPr="00DA0923" w:rsidRDefault="009B2168" w:rsidP="00104F7D">
            <w:pPr>
              <w:pStyle w:val="GOSTTablenorm"/>
              <w:rPr>
                <w:szCs w:val="22"/>
              </w:rPr>
            </w:pPr>
            <w:r w:rsidRPr="00DA0923">
              <w:rPr>
                <w:szCs w:val="22"/>
              </w:rPr>
              <w:t>Уровень бюджета принимает следующие значения:</w:t>
            </w:r>
          </w:p>
          <w:p w14:paraId="7AEECE79" w14:textId="77777777" w:rsidR="009B2168" w:rsidRPr="00DA0923" w:rsidRDefault="009B2168" w:rsidP="00104F7D">
            <w:pPr>
              <w:pStyle w:val="GOSTTablenorm"/>
              <w:rPr>
                <w:szCs w:val="22"/>
              </w:rPr>
            </w:pPr>
            <w:r w:rsidRPr="00DA0923">
              <w:rPr>
                <w:szCs w:val="22"/>
              </w:rPr>
              <w:lastRenderedPageBreak/>
              <w:t>1 - «федеральный бюджет»;</w:t>
            </w:r>
          </w:p>
          <w:p w14:paraId="3673ED39" w14:textId="77777777" w:rsidR="009B2168" w:rsidRPr="00DA0923" w:rsidRDefault="009B2168" w:rsidP="00104F7D">
            <w:pPr>
              <w:pStyle w:val="GOSTTablenorm"/>
              <w:rPr>
                <w:szCs w:val="22"/>
              </w:rPr>
            </w:pPr>
            <w:r w:rsidRPr="00DA0923">
              <w:rPr>
                <w:szCs w:val="22"/>
              </w:rPr>
              <w:t>2 - «бюджет субъекта РФ»;</w:t>
            </w:r>
          </w:p>
          <w:p w14:paraId="18606187" w14:textId="77777777" w:rsidR="009B2168" w:rsidRPr="00DA0923" w:rsidRDefault="009B2168" w:rsidP="00104F7D">
            <w:pPr>
              <w:pStyle w:val="GOSTTablenorm"/>
              <w:rPr>
                <w:szCs w:val="22"/>
              </w:rPr>
            </w:pPr>
            <w:r w:rsidRPr="00DA0923">
              <w:rPr>
                <w:szCs w:val="22"/>
              </w:rPr>
              <w:t>3 - «местный бюджет»;</w:t>
            </w:r>
          </w:p>
          <w:p w14:paraId="448A25E6" w14:textId="77777777" w:rsidR="009B2168" w:rsidRPr="00DA0923" w:rsidRDefault="009B2168" w:rsidP="00104F7D">
            <w:pPr>
              <w:pStyle w:val="GOSTTablenorm"/>
              <w:rPr>
                <w:szCs w:val="22"/>
              </w:rPr>
            </w:pPr>
            <w:r w:rsidRPr="00DA0923">
              <w:rPr>
                <w:szCs w:val="22"/>
              </w:rPr>
              <w:t>4 - «бюджет ГВФ РФ»;</w:t>
            </w:r>
          </w:p>
          <w:p w14:paraId="02DCC8B1" w14:textId="77777777" w:rsidR="009B2168" w:rsidRPr="00DA0923" w:rsidRDefault="009B2168" w:rsidP="00104F7D">
            <w:pPr>
              <w:pStyle w:val="GOSTTablenorm"/>
              <w:rPr>
                <w:szCs w:val="22"/>
              </w:rPr>
            </w:pPr>
            <w:r w:rsidRPr="00DA0923">
              <w:rPr>
                <w:szCs w:val="22"/>
              </w:rPr>
              <w:t>5 - «бюджет ТГВФ»;</w:t>
            </w:r>
          </w:p>
          <w:p w14:paraId="6B0BE37F" w14:textId="77777777" w:rsidR="009B2168" w:rsidRPr="00DA0923" w:rsidRDefault="009B2168" w:rsidP="00104F7D">
            <w:pPr>
              <w:pStyle w:val="GOSTTablenorm"/>
              <w:rPr>
                <w:szCs w:val="22"/>
              </w:rPr>
            </w:pPr>
            <w:r w:rsidRPr="00DA0923">
              <w:rPr>
                <w:szCs w:val="22"/>
              </w:rPr>
              <w:t>6 - «средства ЮЛ».</w:t>
            </w:r>
          </w:p>
        </w:tc>
      </w:tr>
      <w:tr w:rsidR="009B2168" w:rsidRPr="00DA0923" w14:paraId="35C8CE84" w14:textId="77777777" w:rsidTr="00F5666F">
        <w:tc>
          <w:tcPr>
            <w:tcW w:w="1915" w:type="dxa"/>
            <w:shd w:val="clear" w:color="auto" w:fill="auto"/>
          </w:tcPr>
          <w:p w14:paraId="66A5579B" w14:textId="77777777" w:rsidR="009B2168" w:rsidRPr="00DA0923" w:rsidRDefault="009B2168" w:rsidP="00104F7D">
            <w:pPr>
              <w:pStyle w:val="GOSTTablenorm"/>
              <w:rPr>
                <w:szCs w:val="22"/>
              </w:rPr>
            </w:pPr>
            <w:r w:rsidRPr="00DA0923">
              <w:rPr>
                <w:szCs w:val="22"/>
              </w:rPr>
              <w:lastRenderedPageBreak/>
              <w:t>Код клиента</w:t>
            </w:r>
          </w:p>
        </w:tc>
        <w:tc>
          <w:tcPr>
            <w:tcW w:w="1979" w:type="dxa"/>
            <w:shd w:val="clear" w:color="auto" w:fill="auto"/>
          </w:tcPr>
          <w:p w14:paraId="701EC972" w14:textId="77777777" w:rsidR="009B2168" w:rsidRPr="00DA0923" w:rsidRDefault="009B2168" w:rsidP="00104F7D">
            <w:pPr>
              <w:pStyle w:val="GOSTTablenorm"/>
              <w:rPr>
                <w:szCs w:val="22"/>
              </w:rPr>
            </w:pPr>
            <w:r w:rsidRPr="00DA0923">
              <w:rPr>
                <w:szCs w:val="22"/>
              </w:rPr>
              <w:t>KOD_UBP</w:t>
            </w:r>
          </w:p>
        </w:tc>
        <w:tc>
          <w:tcPr>
            <w:tcW w:w="1079" w:type="dxa"/>
            <w:shd w:val="clear" w:color="auto" w:fill="auto"/>
          </w:tcPr>
          <w:p w14:paraId="68230915"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23204F69" w14:textId="77777777" w:rsidR="009B2168" w:rsidRPr="00DA0923" w:rsidRDefault="009B2168" w:rsidP="00104F7D">
            <w:pPr>
              <w:pStyle w:val="GOSTTablenorm"/>
              <w:rPr>
                <w:szCs w:val="22"/>
              </w:rPr>
            </w:pPr>
            <w:r w:rsidRPr="00DA0923">
              <w:rPr>
                <w:szCs w:val="22"/>
              </w:rPr>
              <w:t>&lt;= 8</w:t>
            </w:r>
          </w:p>
        </w:tc>
        <w:tc>
          <w:tcPr>
            <w:tcW w:w="1077" w:type="dxa"/>
            <w:shd w:val="clear" w:color="auto" w:fill="auto"/>
          </w:tcPr>
          <w:p w14:paraId="29932E63"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0E674B22" w14:textId="77777777" w:rsidR="009B2168" w:rsidRPr="00DA0923" w:rsidRDefault="009B2168" w:rsidP="00104F7D">
            <w:pPr>
              <w:pStyle w:val="GOSTTablenorm"/>
              <w:rPr>
                <w:szCs w:val="22"/>
              </w:rPr>
            </w:pPr>
            <w:r w:rsidRPr="00DA0923">
              <w:rPr>
                <w:szCs w:val="22"/>
              </w:rPr>
              <w:t>Код клиента:</w:t>
            </w:r>
          </w:p>
          <w:p w14:paraId="2BBA0F8D" w14:textId="77777777" w:rsidR="009B2168" w:rsidRPr="00DA0923" w:rsidRDefault="009B2168" w:rsidP="00104F7D">
            <w:pPr>
              <w:pStyle w:val="GOSTTablenorm"/>
              <w:rPr>
                <w:szCs w:val="22"/>
              </w:rPr>
            </w:pPr>
            <w:r w:rsidRPr="00DA0923">
              <w:rPr>
                <w:szCs w:val="22"/>
              </w:rPr>
              <w:t>для организаций, отсутствующих в Сводном реестре, указывается код клиента в соответствии с регистрационными данными, присвоенными ТОФК, равный 5 знакам;</w:t>
            </w:r>
          </w:p>
          <w:p w14:paraId="1BF3508B" w14:textId="77777777" w:rsidR="009B2168" w:rsidRPr="00DA0923" w:rsidRDefault="009B2168" w:rsidP="00104F7D">
            <w:pPr>
              <w:pStyle w:val="GOSTTablenorm"/>
              <w:rPr>
                <w:szCs w:val="22"/>
              </w:rPr>
            </w:pPr>
            <w:r w:rsidRPr="00DA0923">
              <w:rPr>
                <w:szCs w:val="22"/>
              </w:rPr>
              <w:t>для остальных клиентов - указывается уникальный код организации по Сводному реестру, равный 8 знакам;</w:t>
            </w:r>
          </w:p>
          <w:p w14:paraId="6065A070" w14:textId="77777777" w:rsidR="009B2168" w:rsidRPr="00DA0923" w:rsidRDefault="009B2168" w:rsidP="00104F7D">
            <w:pPr>
              <w:pStyle w:val="GOSTTablenorm"/>
              <w:rPr>
                <w:szCs w:val="22"/>
              </w:rPr>
            </w:pPr>
            <w:r w:rsidRPr="00DA0923">
              <w:rPr>
                <w:szCs w:val="22"/>
              </w:rPr>
              <w:t>для налоговых органов указывается код УФНС, передающего информацию в УФК.</w:t>
            </w:r>
          </w:p>
        </w:tc>
      </w:tr>
      <w:tr w:rsidR="009B2168" w:rsidRPr="00DA0923" w14:paraId="7978CEDC" w14:textId="77777777" w:rsidTr="00F5666F">
        <w:tc>
          <w:tcPr>
            <w:tcW w:w="1915" w:type="dxa"/>
            <w:tcBorders>
              <w:bottom w:val="single" w:sz="4" w:space="0" w:color="auto"/>
            </w:tcBorders>
            <w:shd w:val="clear" w:color="auto" w:fill="auto"/>
          </w:tcPr>
          <w:p w14:paraId="73A77205" w14:textId="77777777" w:rsidR="009B2168" w:rsidRPr="00DA0923" w:rsidRDefault="009B2168" w:rsidP="00104F7D">
            <w:pPr>
              <w:pStyle w:val="GOSTTablenorm"/>
              <w:rPr>
                <w:szCs w:val="22"/>
              </w:rPr>
            </w:pPr>
            <w:r w:rsidRPr="00DA0923">
              <w:rPr>
                <w:szCs w:val="22"/>
              </w:rPr>
              <w:t>Наименование клиента</w:t>
            </w:r>
          </w:p>
        </w:tc>
        <w:tc>
          <w:tcPr>
            <w:tcW w:w="1979" w:type="dxa"/>
            <w:tcBorders>
              <w:bottom w:val="single" w:sz="4" w:space="0" w:color="auto"/>
            </w:tcBorders>
            <w:shd w:val="clear" w:color="auto" w:fill="auto"/>
          </w:tcPr>
          <w:p w14:paraId="79CE225F" w14:textId="77777777" w:rsidR="009B2168" w:rsidRPr="00DA0923" w:rsidRDefault="009B2168" w:rsidP="00104F7D">
            <w:pPr>
              <w:pStyle w:val="GOSTTablenorm"/>
              <w:rPr>
                <w:szCs w:val="22"/>
              </w:rPr>
            </w:pPr>
            <w:r w:rsidRPr="00DA0923">
              <w:rPr>
                <w:szCs w:val="22"/>
              </w:rPr>
              <w:t>NAME_UBP</w:t>
            </w:r>
          </w:p>
        </w:tc>
        <w:tc>
          <w:tcPr>
            <w:tcW w:w="1079" w:type="dxa"/>
            <w:tcBorders>
              <w:bottom w:val="single" w:sz="4" w:space="0" w:color="auto"/>
            </w:tcBorders>
            <w:shd w:val="clear" w:color="auto" w:fill="auto"/>
          </w:tcPr>
          <w:p w14:paraId="7409A0C0" w14:textId="77777777" w:rsidR="009B2168" w:rsidRPr="00DA0923" w:rsidRDefault="009B2168" w:rsidP="00104F7D">
            <w:pPr>
              <w:pStyle w:val="GOSTTablenorm"/>
              <w:rPr>
                <w:szCs w:val="22"/>
              </w:rPr>
            </w:pPr>
            <w:r w:rsidRPr="00DA0923">
              <w:rPr>
                <w:szCs w:val="22"/>
              </w:rPr>
              <w:t>STRING</w:t>
            </w:r>
          </w:p>
        </w:tc>
        <w:tc>
          <w:tcPr>
            <w:tcW w:w="898" w:type="dxa"/>
            <w:tcBorders>
              <w:bottom w:val="single" w:sz="4" w:space="0" w:color="auto"/>
            </w:tcBorders>
            <w:shd w:val="clear" w:color="auto" w:fill="auto"/>
          </w:tcPr>
          <w:p w14:paraId="3068EAE6" w14:textId="77777777" w:rsidR="009B2168" w:rsidRPr="00DA0923" w:rsidRDefault="009B2168" w:rsidP="00104F7D">
            <w:pPr>
              <w:pStyle w:val="GOSTTablenorm"/>
              <w:rPr>
                <w:szCs w:val="22"/>
              </w:rPr>
            </w:pPr>
            <w:r w:rsidRPr="00DA0923">
              <w:rPr>
                <w:szCs w:val="22"/>
              </w:rPr>
              <w:t>&lt;= 2000</w:t>
            </w:r>
          </w:p>
        </w:tc>
        <w:tc>
          <w:tcPr>
            <w:tcW w:w="1077" w:type="dxa"/>
            <w:tcBorders>
              <w:bottom w:val="single" w:sz="4" w:space="0" w:color="auto"/>
            </w:tcBorders>
            <w:shd w:val="clear" w:color="auto" w:fill="auto"/>
          </w:tcPr>
          <w:p w14:paraId="44084ADA" w14:textId="77777777" w:rsidR="009B2168" w:rsidRPr="00DA0923" w:rsidRDefault="009B2168" w:rsidP="00104F7D">
            <w:pPr>
              <w:pStyle w:val="GOSTTablenorm"/>
              <w:rPr>
                <w:szCs w:val="22"/>
              </w:rPr>
            </w:pPr>
            <w:r w:rsidRPr="00DA0923">
              <w:rPr>
                <w:szCs w:val="22"/>
              </w:rPr>
              <w:t>Да</w:t>
            </w:r>
          </w:p>
        </w:tc>
        <w:tc>
          <w:tcPr>
            <w:tcW w:w="2880" w:type="dxa"/>
            <w:tcBorders>
              <w:bottom w:val="single" w:sz="4" w:space="0" w:color="auto"/>
            </w:tcBorders>
            <w:shd w:val="clear" w:color="auto" w:fill="auto"/>
          </w:tcPr>
          <w:p w14:paraId="0D2C6A1C" w14:textId="77777777" w:rsidR="009B2168" w:rsidRPr="00DA0923" w:rsidRDefault="009B2168" w:rsidP="00104F7D">
            <w:pPr>
              <w:pStyle w:val="GOSTTablenorm"/>
              <w:rPr>
                <w:szCs w:val="22"/>
              </w:rPr>
            </w:pPr>
            <w:r w:rsidRPr="00DA0923">
              <w:rPr>
                <w:szCs w:val="22"/>
              </w:rPr>
              <w:t>Наименование клиента:</w:t>
            </w:r>
          </w:p>
          <w:p w14:paraId="7BEF70A3" w14:textId="77777777" w:rsidR="009B2168" w:rsidRPr="00DA0923" w:rsidRDefault="009B2168" w:rsidP="00104F7D">
            <w:pPr>
              <w:pStyle w:val="GOSTTablenorm"/>
              <w:rPr>
                <w:szCs w:val="22"/>
              </w:rPr>
            </w:pPr>
            <w:r w:rsidRPr="00DA0923">
              <w:rPr>
                <w:szCs w:val="22"/>
              </w:rPr>
              <w:t>для УБП указывается полное наименование;</w:t>
            </w:r>
          </w:p>
          <w:p w14:paraId="2BC10D76" w14:textId="77777777" w:rsidR="009B2168" w:rsidRPr="00DA0923" w:rsidRDefault="009B2168" w:rsidP="00104F7D">
            <w:pPr>
              <w:pStyle w:val="GOSTTablenorm"/>
              <w:rPr>
                <w:szCs w:val="22"/>
              </w:rPr>
            </w:pPr>
            <w:r w:rsidRPr="00DA0923">
              <w:rPr>
                <w:szCs w:val="22"/>
              </w:rPr>
              <w:t>для АУ, БУ, ФГУП, ГУП, МУП указывается полное или сокращенное наименование;</w:t>
            </w:r>
          </w:p>
          <w:p w14:paraId="282E1F3E" w14:textId="77777777" w:rsidR="009B2168" w:rsidRPr="00DA0923" w:rsidRDefault="009B2168" w:rsidP="00104F7D">
            <w:pPr>
              <w:pStyle w:val="GOSTTablenorm"/>
              <w:rPr>
                <w:szCs w:val="22"/>
              </w:rPr>
            </w:pPr>
            <w:r w:rsidRPr="00DA0923">
              <w:rPr>
                <w:szCs w:val="22"/>
              </w:rPr>
              <w:t>для налоговых органов указывается наименование УФНС, передающего информацию в УФК.</w:t>
            </w:r>
          </w:p>
          <w:p w14:paraId="0C7149EB" w14:textId="77777777" w:rsidR="009B2168" w:rsidRPr="00DA0923" w:rsidRDefault="009B2168" w:rsidP="00104F7D">
            <w:pPr>
              <w:pStyle w:val="GOSTTablenorm"/>
              <w:rPr>
                <w:szCs w:val="22"/>
              </w:rPr>
            </w:pPr>
            <w:r w:rsidRPr="00DA0923">
              <w:rPr>
                <w:szCs w:val="22"/>
              </w:rPr>
              <w:t>Для организаций, отсутствующих в Сводном реестре, указывается в соответствии с регистрационными данными, присвоенными ТОФК.</w:t>
            </w:r>
          </w:p>
          <w:p w14:paraId="712D7F48" w14:textId="77777777" w:rsidR="009B2168" w:rsidRPr="00DA0923" w:rsidRDefault="009B2168" w:rsidP="00104F7D">
            <w:pPr>
              <w:pStyle w:val="GOSTTablenorm"/>
              <w:rPr>
                <w:szCs w:val="22"/>
              </w:rPr>
            </w:pPr>
            <w:r w:rsidRPr="00DA0923">
              <w:rPr>
                <w:szCs w:val="22"/>
              </w:rPr>
              <w:t xml:space="preserve">Для остальных клиентов указывается в </w:t>
            </w:r>
            <w:r w:rsidRPr="00DA0923">
              <w:rPr>
                <w:szCs w:val="22"/>
              </w:rPr>
              <w:lastRenderedPageBreak/>
              <w:t>соответствии со Сводным реестром.</w:t>
            </w:r>
          </w:p>
        </w:tc>
      </w:tr>
      <w:tr w:rsidR="009B2168" w:rsidRPr="00DA0923" w14:paraId="7E956127" w14:textId="77777777" w:rsidTr="00F5666F">
        <w:tc>
          <w:tcPr>
            <w:tcW w:w="1915" w:type="dxa"/>
            <w:shd w:val="clear" w:color="auto" w:fill="FFFF00"/>
          </w:tcPr>
          <w:p w14:paraId="2AA4C8BB" w14:textId="77777777" w:rsidR="009B2168" w:rsidRPr="00DA0923" w:rsidRDefault="009B2168" w:rsidP="00104F7D">
            <w:pPr>
              <w:pStyle w:val="GOSTTablenorm"/>
              <w:rPr>
                <w:b/>
                <w:i/>
                <w:szCs w:val="22"/>
              </w:rPr>
            </w:pPr>
            <w:r w:rsidRPr="00DA0923">
              <w:rPr>
                <w:b/>
                <w:i/>
                <w:szCs w:val="22"/>
              </w:rPr>
              <w:lastRenderedPageBreak/>
              <w:t>Почтовая информация о получателе файла</w:t>
            </w:r>
          </w:p>
        </w:tc>
        <w:tc>
          <w:tcPr>
            <w:tcW w:w="1979" w:type="dxa"/>
            <w:shd w:val="clear" w:color="auto" w:fill="FFFF00"/>
          </w:tcPr>
          <w:p w14:paraId="0EB57CB0" w14:textId="77777777" w:rsidR="009B2168" w:rsidRPr="00DA0923" w:rsidRDefault="009B2168" w:rsidP="00104F7D">
            <w:pPr>
              <w:pStyle w:val="GOSTTablenorm"/>
              <w:rPr>
                <w:b/>
                <w:i/>
                <w:szCs w:val="22"/>
              </w:rPr>
            </w:pPr>
            <w:r w:rsidRPr="00DA0923">
              <w:rPr>
                <w:b/>
                <w:i/>
                <w:szCs w:val="22"/>
              </w:rPr>
              <w:t>TO</w:t>
            </w:r>
          </w:p>
        </w:tc>
        <w:tc>
          <w:tcPr>
            <w:tcW w:w="1079" w:type="dxa"/>
            <w:shd w:val="clear" w:color="auto" w:fill="FFFF00"/>
          </w:tcPr>
          <w:p w14:paraId="637D1BBD" w14:textId="77777777" w:rsidR="009B2168" w:rsidRPr="00DA0923" w:rsidRDefault="009B2168" w:rsidP="00104F7D">
            <w:pPr>
              <w:pStyle w:val="GOSTTablenorm"/>
              <w:rPr>
                <w:b/>
                <w:i/>
                <w:szCs w:val="22"/>
              </w:rPr>
            </w:pPr>
          </w:p>
        </w:tc>
        <w:tc>
          <w:tcPr>
            <w:tcW w:w="898" w:type="dxa"/>
            <w:shd w:val="clear" w:color="auto" w:fill="FFFF00"/>
          </w:tcPr>
          <w:p w14:paraId="519E1D84" w14:textId="77777777" w:rsidR="009B2168" w:rsidRPr="00DA0923" w:rsidRDefault="009B2168" w:rsidP="00104F7D">
            <w:pPr>
              <w:pStyle w:val="GOSTTablenorm"/>
              <w:rPr>
                <w:b/>
                <w:i/>
                <w:szCs w:val="22"/>
              </w:rPr>
            </w:pPr>
          </w:p>
        </w:tc>
        <w:tc>
          <w:tcPr>
            <w:tcW w:w="1077" w:type="dxa"/>
            <w:shd w:val="clear" w:color="auto" w:fill="FFFF00"/>
          </w:tcPr>
          <w:p w14:paraId="39DF3475" w14:textId="77777777" w:rsidR="009B2168" w:rsidRPr="00DA0923" w:rsidRDefault="009B2168" w:rsidP="00104F7D">
            <w:pPr>
              <w:pStyle w:val="GOSTTablenorm"/>
              <w:rPr>
                <w:b/>
                <w:i/>
                <w:szCs w:val="22"/>
              </w:rPr>
            </w:pPr>
            <w:r w:rsidRPr="00DA0923">
              <w:rPr>
                <w:b/>
                <w:i/>
                <w:szCs w:val="22"/>
              </w:rPr>
              <w:t>Да</w:t>
            </w:r>
          </w:p>
        </w:tc>
        <w:tc>
          <w:tcPr>
            <w:tcW w:w="2880" w:type="dxa"/>
            <w:shd w:val="clear" w:color="auto" w:fill="FFFF00"/>
          </w:tcPr>
          <w:p w14:paraId="42EC4EBC" w14:textId="77777777" w:rsidR="009B2168" w:rsidRPr="00DA0923" w:rsidRDefault="009B2168" w:rsidP="00104F7D">
            <w:pPr>
              <w:pStyle w:val="GOSTTablenorm"/>
              <w:rPr>
                <w:b/>
                <w:i/>
                <w:szCs w:val="22"/>
              </w:rPr>
            </w:pPr>
          </w:p>
        </w:tc>
      </w:tr>
      <w:tr w:rsidR="009B2168" w:rsidRPr="00DA0923" w14:paraId="5BE677EC" w14:textId="77777777" w:rsidTr="00F5666F">
        <w:tc>
          <w:tcPr>
            <w:tcW w:w="1915" w:type="dxa"/>
            <w:shd w:val="clear" w:color="auto" w:fill="auto"/>
          </w:tcPr>
          <w:p w14:paraId="43BD13B9" w14:textId="77777777" w:rsidR="009B2168" w:rsidRPr="00DA0923" w:rsidRDefault="009B2168" w:rsidP="00104F7D">
            <w:pPr>
              <w:pStyle w:val="GOSTTablenorm"/>
              <w:rPr>
                <w:szCs w:val="22"/>
              </w:rPr>
            </w:pPr>
            <w:r w:rsidRPr="00DA0923">
              <w:rPr>
                <w:szCs w:val="22"/>
              </w:rPr>
              <w:t>Код ТОФК</w:t>
            </w:r>
          </w:p>
        </w:tc>
        <w:tc>
          <w:tcPr>
            <w:tcW w:w="1979" w:type="dxa"/>
            <w:shd w:val="clear" w:color="auto" w:fill="auto"/>
          </w:tcPr>
          <w:p w14:paraId="47AA721A" w14:textId="77777777" w:rsidR="009B2168" w:rsidRPr="00DA0923" w:rsidRDefault="009B2168" w:rsidP="00104F7D">
            <w:pPr>
              <w:pStyle w:val="GOSTTablenorm"/>
              <w:rPr>
                <w:szCs w:val="22"/>
              </w:rPr>
            </w:pPr>
            <w:r w:rsidRPr="00DA0923">
              <w:rPr>
                <w:szCs w:val="22"/>
              </w:rPr>
              <w:t>KOD_TOFK</w:t>
            </w:r>
          </w:p>
        </w:tc>
        <w:tc>
          <w:tcPr>
            <w:tcW w:w="1079" w:type="dxa"/>
            <w:shd w:val="clear" w:color="auto" w:fill="auto"/>
          </w:tcPr>
          <w:p w14:paraId="70E83DBD"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189563E3" w14:textId="77777777" w:rsidR="009B2168" w:rsidRPr="00DA0923" w:rsidRDefault="009B2168" w:rsidP="00104F7D">
            <w:pPr>
              <w:pStyle w:val="GOSTTablenorm"/>
              <w:rPr>
                <w:szCs w:val="22"/>
              </w:rPr>
            </w:pPr>
            <w:r w:rsidRPr="00DA0923">
              <w:rPr>
                <w:szCs w:val="22"/>
              </w:rPr>
              <w:t>= 4</w:t>
            </w:r>
          </w:p>
        </w:tc>
        <w:tc>
          <w:tcPr>
            <w:tcW w:w="1077" w:type="dxa"/>
            <w:shd w:val="clear" w:color="auto" w:fill="auto"/>
          </w:tcPr>
          <w:p w14:paraId="3625C86B"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62867940" w14:textId="77777777" w:rsidR="009B2168" w:rsidRPr="00DA0923" w:rsidRDefault="009B2168" w:rsidP="00104F7D">
            <w:pPr>
              <w:pStyle w:val="GOSTTablenorm"/>
              <w:rPr>
                <w:szCs w:val="22"/>
              </w:rPr>
            </w:pPr>
            <w:r w:rsidRPr="00DA0923">
              <w:rPr>
                <w:szCs w:val="22"/>
              </w:rPr>
              <w:t>Заполняется в соответствии с централизованным справочником ФК.</w:t>
            </w:r>
          </w:p>
        </w:tc>
      </w:tr>
      <w:tr w:rsidR="009B2168" w:rsidRPr="00DA0923" w14:paraId="6EB3B3C0" w14:textId="77777777" w:rsidTr="00F5666F">
        <w:tc>
          <w:tcPr>
            <w:tcW w:w="1915" w:type="dxa"/>
            <w:tcBorders>
              <w:bottom w:val="single" w:sz="4" w:space="0" w:color="auto"/>
            </w:tcBorders>
            <w:shd w:val="clear" w:color="auto" w:fill="auto"/>
          </w:tcPr>
          <w:p w14:paraId="33937340" w14:textId="77777777" w:rsidR="009B2168" w:rsidRPr="00DA0923" w:rsidRDefault="009B2168" w:rsidP="00104F7D">
            <w:pPr>
              <w:pStyle w:val="GOSTTablenorm"/>
              <w:rPr>
                <w:szCs w:val="22"/>
              </w:rPr>
            </w:pPr>
            <w:r w:rsidRPr="00DA0923">
              <w:rPr>
                <w:szCs w:val="22"/>
              </w:rPr>
              <w:t>Наименование ТОФК</w:t>
            </w:r>
          </w:p>
        </w:tc>
        <w:tc>
          <w:tcPr>
            <w:tcW w:w="1979" w:type="dxa"/>
            <w:tcBorders>
              <w:bottom w:val="single" w:sz="4" w:space="0" w:color="auto"/>
            </w:tcBorders>
            <w:shd w:val="clear" w:color="auto" w:fill="auto"/>
          </w:tcPr>
          <w:p w14:paraId="3AB921E9" w14:textId="77777777" w:rsidR="009B2168" w:rsidRPr="00DA0923" w:rsidRDefault="009B2168" w:rsidP="00104F7D">
            <w:pPr>
              <w:pStyle w:val="GOSTTablenorm"/>
              <w:rPr>
                <w:szCs w:val="22"/>
              </w:rPr>
            </w:pPr>
            <w:r w:rsidRPr="00DA0923">
              <w:rPr>
                <w:szCs w:val="22"/>
              </w:rPr>
              <w:t>NAME_TOFK</w:t>
            </w:r>
          </w:p>
        </w:tc>
        <w:tc>
          <w:tcPr>
            <w:tcW w:w="1079" w:type="dxa"/>
            <w:tcBorders>
              <w:bottom w:val="single" w:sz="4" w:space="0" w:color="auto"/>
            </w:tcBorders>
            <w:shd w:val="clear" w:color="auto" w:fill="auto"/>
          </w:tcPr>
          <w:p w14:paraId="6B56C24E" w14:textId="77777777" w:rsidR="009B2168" w:rsidRPr="00DA0923" w:rsidRDefault="009B2168" w:rsidP="00104F7D">
            <w:pPr>
              <w:pStyle w:val="GOSTTablenorm"/>
              <w:rPr>
                <w:szCs w:val="22"/>
              </w:rPr>
            </w:pPr>
            <w:r w:rsidRPr="00DA0923">
              <w:rPr>
                <w:szCs w:val="22"/>
              </w:rPr>
              <w:t>STRING</w:t>
            </w:r>
          </w:p>
        </w:tc>
        <w:tc>
          <w:tcPr>
            <w:tcW w:w="898" w:type="dxa"/>
            <w:tcBorders>
              <w:bottom w:val="single" w:sz="4" w:space="0" w:color="auto"/>
            </w:tcBorders>
            <w:shd w:val="clear" w:color="auto" w:fill="auto"/>
          </w:tcPr>
          <w:p w14:paraId="7A69224B" w14:textId="77777777" w:rsidR="009B2168" w:rsidRPr="00DA0923" w:rsidRDefault="009B2168" w:rsidP="00104F7D">
            <w:pPr>
              <w:pStyle w:val="GOSTTablenorm"/>
              <w:rPr>
                <w:szCs w:val="22"/>
              </w:rPr>
            </w:pPr>
            <w:r w:rsidRPr="00DA0923">
              <w:rPr>
                <w:szCs w:val="22"/>
              </w:rPr>
              <w:t>&lt;= 2000</w:t>
            </w:r>
          </w:p>
        </w:tc>
        <w:tc>
          <w:tcPr>
            <w:tcW w:w="1077" w:type="dxa"/>
            <w:tcBorders>
              <w:bottom w:val="single" w:sz="4" w:space="0" w:color="auto"/>
            </w:tcBorders>
            <w:shd w:val="clear" w:color="auto" w:fill="auto"/>
          </w:tcPr>
          <w:p w14:paraId="2E55901B" w14:textId="77777777" w:rsidR="009B2168" w:rsidRPr="00DA0923" w:rsidRDefault="009B2168" w:rsidP="00104F7D">
            <w:pPr>
              <w:pStyle w:val="GOSTTablenorm"/>
              <w:rPr>
                <w:szCs w:val="22"/>
              </w:rPr>
            </w:pPr>
            <w:r w:rsidRPr="00DA0923">
              <w:rPr>
                <w:szCs w:val="22"/>
              </w:rPr>
              <w:t>Да</w:t>
            </w:r>
          </w:p>
        </w:tc>
        <w:tc>
          <w:tcPr>
            <w:tcW w:w="2880" w:type="dxa"/>
            <w:tcBorders>
              <w:bottom w:val="single" w:sz="4" w:space="0" w:color="auto"/>
            </w:tcBorders>
            <w:shd w:val="clear" w:color="auto" w:fill="auto"/>
          </w:tcPr>
          <w:p w14:paraId="23863533" w14:textId="77777777" w:rsidR="009B2168" w:rsidRPr="00DA0923" w:rsidRDefault="009B2168" w:rsidP="00104F7D">
            <w:pPr>
              <w:pStyle w:val="GOSTTablenorm"/>
              <w:rPr>
                <w:szCs w:val="22"/>
              </w:rPr>
            </w:pPr>
            <w:r w:rsidRPr="00DA0923">
              <w:rPr>
                <w:szCs w:val="22"/>
              </w:rPr>
              <w:t>Полное наименование ТОФК. Заполняется в соответствии с централизованным справочником ФК.</w:t>
            </w:r>
          </w:p>
        </w:tc>
      </w:tr>
      <w:tr w:rsidR="009B2168" w:rsidRPr="00DA0923" w14:paraId="00464951" w14:textId="77777777" w:rsidTr="00F5666F">
        <w:tc>
          <w:tcPr>
            <w:tcW w:w="1915" w:type="dxa"/>
            <w:shd w:val="clear" w:color="auto" w:fill="FFFF00"/>
          </w:tcPr>
          <w:p w14:paraId="7F03BEDD" w14:textId="77777777" w:rsidR="009B2168" w:rsidRPr="00DA0923" w:rsidRDefault="009B2168" w:rsidP="00104F7D">
            <w:pPr>
              <w:pStyle w:val="GOSTTablenorm"/>
              <w:rPr>
                <w:b/>
                <w:i/>
                <w:szCs w:val="22"/>
              </w:rPr>
            </w:pPr>
            <w:r w:rsidRPr="00DA0923">
              <w:rPr>
                <w:b/>
                <w:i/>
                <w:szCs w:val="22"/>
              </w:rPr>
              <w:t>Реквизиты конфиденциальности</w:t>
            </w:r>
          </w:p>
        </w:tc>
        <w:tc>
          <w:tcPr>
            <w:tcW w:w="1979" w:type="dxa"/>
            <w:shd w:val="clear" w:color="auto" w:fill="FFFF00"/>
          </w:tcPr>
          <w:p w14:paraId="4DBE16B3" w14:textId="77777777" w:rsidR="009B2168" w:rsidRPr="00DA0923" w:rsidRDefault="009B2168" w:rsidP="00104F7D">
            <w:pPr>
              <w:pStyle w:val="GOSTTablenorm"/>
              <w:rPr>
                <w:b/>
                <w:i/>
                <w:szCs w:val="22"/>
              </w:rPr>
            </w:pPr>
            <w:r w:rsidRPr="00DA0923">
              <w:rPr>
                <w:b/>
                <w:i/>
                <w:szCs w:val="22"/>
              </w:rPr>
              <w:t>SECURE</w:t>
            </w:r>
          </w:p>
        </w:tc>
        <w:tc>
          <w:tcPr>
            <w:tcW w:w="1079" w:type="dxa"/>
            <w:shd w:val="clear" w:color="auto" w:fill="FFFF00"/>
          </w:tcPr>
          <w:p w14:paraId="1079B8F5" w14:textId="77777777" w:rsidR="009B2168" w:rsidRPr="00DA0923" w:rsidRDefault="009B2168" w:rsidP="00104F7D">
            <w:pPr>
              <w:pStyle w:val="GOSTTablenorm"/>
              <w:rPr>
                <w:b/>
                <w:i/>
                <w:szCs w:val="22"/>
              </w:rPr>
            </w:pPr>
          </w:p>
        </w:tc>
        <w:tc>
          <w:tcPr>
            <w:tcW w:w="898" w:type="dxa"/>
            <w:shd w:val="clear" w:color="auto" w:fill="FFFF00"/>
          </w:tcPr>
          <w:p w14:paraId="28B94002" w14:textId="77777777" w:rsidR="009B2168" w:rsidRPr="00DA0923" w:rsidRDefault="009B2168" w:rsidP="00104F7D">
            <w:pPr>
              <w:pStyle w:val="GOSTTablenorm"/>
              <w:rPr>
                <w:b/>
                <w:i/>
                <w:szCs w:val="22"/>
              </w:rPr>
            </w:pPr>
          </w:p>
        </w:tc>
        <w:tc>
          <w:tcPr>
            <w:tcW w:w="1077" w:type="dxa"/>
            <w:shd w:val="clear" w:color="auto" w:fill="FFFF00"/>
          </w:tcPr>
          <w:p w14:paraId="65D95E9F" w14:textId="77777777" w:rsidR="009B2168" w:rsidRPr="00DA0923" w:rsidRDefault="009B2168" w:rsidP="00104F7D">
            <w:pPr>
              <w:pStyle w:val="GOSTTablenorm"/>
              <w:rPr>
                <w:b/>
                <w:i/>
                <w:szCs w:val="22"/>
              </w:rPr>
            </w:pPr>
            <w:r w:rsidRPr="00DA0923">
              <w:rPr>
                <w:b/>
                <w:i/>
                <w:szCs w:val="22"/>
              </w:rPr>
              <w:t>Нет</w:t>
            </w:r>
          </w:p>
        </w:tc>
        <w:tc>
          <w:tcPr>
            <w:tcW w:w="2880" w:type="dxa"/>
            <w:shd w:val="clear" w:color="auto" w:fill="FFFF00"/>
          </w:tcPr>
          <w:p w14:paraId="5F0FE80E" w14:textId="77777777" w:rsidR="009B2168" w:rsidRPr="00DA0923" w:rsidRDefault="009B2168" w:rsidP="00104F7D">
            <w:pPr>
              <w:pStyle w:val="GOSTTablenorm"/>
              <w:rPr>
                <w:b/>
                <w:i/>
                <w:szCs w:val="22"/>
              </w:rPr>
            </w:pPr>
          </w:p>
        </w:tc>
      </w:tr>
      <w:tr w:rsidR="009B2168" w:rsidRPr="00DA0923" w14:paraId="35964C13" w14:textId="77777777" w:rsidTr="00F5666F">
        <w:tc>
          <w:tcPr>
            <w:tcW w:w="1915" w:type="dxa"/>
            <w:shd w:val="clear" w:color="auto" w:fill="auto"/>
          </w:tcPr>
          <w:p w14:paraId="23774EF1" w14:textId="77777777" w:rsidR="009B2168" w:rsidRPr="00DA0923" w:rsidRDefault="009B2168" w:rsidP="00104F7D">
            <w:pPr>
              <w:pStyle w:val="GOSTTablenorm"/>
              <w:rPr>
                <w:szCs w:val="22"/>
              </w:rPr>
            </w:pPr>
            <w:r w:rsidRPr="00DA0923">
              <w:rPr>
                <w:szCs w:val="22"/>
              </w:rPr>
              <w:t>Уровень конфиденциальности</w:t>
            </w:r>
          </w:p>
        </w:tc>
        <w:tc>
          <w:tcPr>
            <w:tcW w:w="1979" w:type="dxa"/>
            <w:shd w:val="clear" w:color="auto" w:fill="auto"/>
          </w:tcPr>
          <w:p w14:paraId="331C34F7" w14:textId="77777777" w:rsidR="009B2168" w:rsidRPr="00DA0923" w:rsidRDefault="009B2168" w:rsidP="00104F7D">
            <w:pPr>
              <w:pStyle w:val="GOSTTablenorm"/>
              <w:rPr>
                <w:szCs w:val="22"/>
              </w:rPr>
            </w:pPr>
            <w:r w:rsidRPr="00DA0923">
              <w:rPr>
                <w:szCs w:val="22"/>
              </w:rPr>
              <w:t>LEVEL</w:t>
            </w:r>
          </w:p>
        </w:tc>
        <w:tc>
          <w:tcPr>
            <w:tcW w:w="1079" w:type="dxa"/>
            <w:shd w:val="clear" w:color="auto" w:fill="auto"/>
          </w:tcPr>
          <w:p w14:paraId="5C28BF8C"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22493334" w14:textId="77777777" w:rsidR="009B2168" w:rsidRPr="00DA0923" w:rsidRDefault="009B2168" w:rsidP="00104F7D">
            <w:pPr>
              <w:pStyle w:val="GOSTTablenorm"/>
              <w:rPr>
                <w:szCs w:val="22"/>
              </w:rPr>
            </w:pPr>
            <w:r w:rsidRPr="00DA0923">
              <w:rPr>
                <w:szCs w:val="22"/>
              </w:rPr>
              <w:t>= 1</w:t>
            </w:r>
          </w:p>
        </w:tc>
        <w:tc>
          <w:tcPr>
            <w:tcW w:w="1077" w:type="dxa"/>
            <w:shd w:val="clear" w:color="auto" w:fill="auto"/>
          </w:tcPr>
          <w:p w14:paraId="6D3E2775"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047C9DFB" w14:textId="77777777" w:rsidR="009B2168" w:rsidRPr="00DA0923" w:rsidRDefault="009B2168" w:rsidP="00104F7D">
            <w:pPr>
              <w:pStyle w:val="GOSTTablenorm"/>
              <w:rPr>
                <w:szCs w:val="22"/>
              </w:rPr>
            </w:pPr>
            <w:r w:rsidRPr="00DA0923">
              <w:rPr>
                <w:szCs w:val="22"/>
              </w:rPr>
              <w:t>Указывается уровень конфиденциальности. Принимает значения:</w:t>
            </w:r>
          </w:p>
          <w:p w14:paraId="3BC55E01" w14:textId="77777777" w:rsidR="009B2168" w:rsidRPr="00DA0923" w:rsidRDefault="009B2168" w:rsidP="00104F7D">
            <w:pPr>
              <w:pStyle w:val="GOSTTablenorm"/>
              <w:rPr>
                <w:szCs w:val="22"/>
              </w:rPr>
            </w:pPr>
            <w:r w:rsidRPr="00DA0923">
              <w:rPr>
                <w:szCs w:val="22"/>
              </w:rPr>
              <w:t>«0» – не секретно;</w:t>
            </w:r>
          </w:p>
          <w:p w14:paraId="1DB43291" w14:textId="77777777" w:rsidR="009B2168" w:rsidRPr="00DA0923" w:rsidRDefault="009B2168" w:rsidP="00104F7D">
            <w:pPr>
              <w:pStyle w:val="GOSTTablenorm"/>
              <w:rPr>
                <w:szCs w:val="22"/>
              </w:rPr>
            </w:pPr>
            <w:r w:rsidRPr="00DA0923">
              <w:rPr>
                <w:szCs w:val="22"/>
              </w:rPr>
              <w:t>«1» – для служебного пользования;</w:t>
            </w:r>
          </w:p>
          <w:p w14:paraId="2504B53A" w14:textId="77777777" w:rsidR="009B2168" w:rsidRPr="00DA0923" w:rsidRDefault="009B2168" w:rsidP="00104F7D">
            <w:pPr>
              <w:pStyle w:val="GOSTTablenorm"/>
              <w:rPr>
                <w:szCs w:val="22"/>
              </w:rPr>
            </w:pPr>
            <w:r w:rsidRPr="00DA0923">
              <w:rPr>
                <w:szCs w:val="22"/>
              </w:rPr>
              <w:t>«2» - секретно;</w:t>
            </w:r>
          </w:p>
          <w:p w14:paraId="40A92FA9" w14:textId="77777777" w:rsidR="009B2168" w:rsidRPr="00DA0923" w:rsidRDefault="009B2168" w:rsidP="00104F7D">
            <w:pPr>
              <w:pStyle w:val="GOSTTablenorm"/>
              <w:rPr>
                <w:szCs w:val="22"/>
              </w:rPr>
            </w:pPr>
            <w:r w:rsidRPr="00DA0923">
              <w:rPr>
                <w:szCs w:val="22"/>
              </w:rPr>
              <w:t>«3» - совершенно секретно.</w:t>
            </w:r>
          </w:p>
        </w:tc>
      </w:tr>
      <w:tr w:rsidR="009B2168" w:rsidRPr="00DA0923" w14:paraId="172F4CF5" w14:textId="77777777" w:rsidTr="00F5666F">
        <w:tc>
          <w:tcPr>
            <w:tcW w:w="1915" w:type="dxa"/>
            <w:tcBorders>
              <w:bottom w:val="single" w:sz="4" w:space="0" w:color="auto"/>
            </w:tcBorders>
            <w:shd w:val="clear" w:color="auto" w:fill="auto"/>
          </w:tcPr>
          <w:p w14:paraId="61F13B09" w14:textId="77777777" w:rsidR="009B2168" w:rsidRPr="00DA0923" w:rsidRDefault="009B2168" w:rsidP="00104F7D">
            <w:pPr>
              <w:pStyle w:val="GOSTTablenorm"/>
              <w:rPr>
                <w:szCs w:val="22"/>
              </w:rPr>
            </w:pPr>
            <w:r w:rsidRPr="00DA0923">
              <w:rPr>
                <w:szCs w:val="22"/>
              </w:rPr>
              <w:t>Пункт перечня</w:t>
            </w:r>
          </w:p>
        </w:tc>
        <w:tc>
          <w:tcPr>
            <w:tcW w:w="1979" w:type="dxa"/>
            <w:tcBorders>
              <w:bottom w:val="single" w:sz="4" w:space="0" w:color="auto"/>
            </w:tcBorders>
            <w:shd w:val="clear" w:color="auto" w:fill="auto"/>
          </w:tcPr>
          <w:p w14:paraId="7E72A2B4" w14:textId="77777777" w:rsidR="009B2168" w:rsidRPr="00DA0923" w:rsidRDefault="009B2168" w:rsidP="00104F7D">
            <w:pPr>
              <w:pStyle w:val="GOSTTablenorm"/>
              <w:rPr>
                <w:szCs w:val="22"/>
              </w:rPr>
            </w:pPr>
            <w:r w:rsidRPr="00DA0923">
              <w:rPr>
                <w:szCs w:val="22"/>
              </w:rPr>
              <w:t>CAUSE</w:t>
            </w:r>
          </w:p>
        </w:tc>
        <w:tc>
          <w:tcPr>
            <w:tcW w:w="1079" w:type="dxa"/>
            <w:tcBorders>
              <w:bottom w:val="single" w:sz="4" w:space="0" w:color="auto"/>
            </w:tcBorders>
            <w:shd w:val="clear" w:color="auto" w:fill="auto"/>
          </w:tcPr>
          <w:p w14:paraId="0ED8DCD0" w14:textId="77777777" w:rsidR="009B2168" w:rsidRPr="00DA0923" w:rsidRDefault="009B2168" w:rsidP="00104F7D">
            <w:pPr>
              <w:pStyle w:val="GOSTTablenorm"/>
              <w:rPr>
                <w:szCs w:val="22"/>
              </w:rPr>
            </w:pPr>
            <w:r w:rsidRPr="00DA0923">
              <w:rPr>
                <w:szCs w:val="22"/>
              </w:rPr>
              <w:t>STRING</w:t>
            </w:r>
          </w:p>
        </w:tc>
        <w:tc>
          <w:tcPr>
            <w:tcW w:w="898" w:type="dxa"/>
            <w:tcBorders>
              <w:bottom w:val="single" w:sz="4" w:space="0" w:color="auto"/>
            </w:tcBorders>
            <w:shd w:val="clear" w:color="auto" w:fill="auto"/>
          </w:tcPr>
          <w:p w14:paraId="309BD022" w14:textId="77777777" w:rsidR="009B2168" w:rsidRPr="00DA0923" w:rsidRDefault="009B2168" w:rsidP="00104F7D">
            <w:pPr>
              <w:pStyle w:val="GOSTTablenorm"/>
              <w:rPr>
                <w:szCs w:val="22"/>
              </w:rPr>
            </w:pPr>
            <w:r w:rsidRPr="00DA0923">
              <w:rPr>
                <w:szCs w:val="22"/>
              </w:rPr>
              <w:t>&lt;= 150</w:t>
            </w:r>
          </w:p>
        </w:tc>
        <w:tc>
          <w:tcPr>
            <w:tcW w:w="1077" w:type="dxa"/>
            <w:tcBorders>
              <w:bottom w:val="single" w:sz="4" w:space="0" w:color="auto"/>
            </w:tcBorders>
            <w:shd w:val="clear" w:color="auto" w:fill="auto"/>
          </w:tcPr>
          <w:p w14:paraId="648C8782" w14:textId="77777777" w:rsidR="009B2168" w:rsidRPr="00DA0923" w:rsidRDefault="009B2168" w:rsidP="00104F7D">
            <w:pPr>
              <w:pStyle w:val="GOSTTablenorm"/>
              <w:rPr>
                <w:szCs w:val="22"/>
              </w:rPr>
            </w:pPr>
            <w:r w:rsidRPr="00DA0923">
              <w:rPr>
                <w:szCs w:val="22"/>
              </w:rPr>
              <w:t>Нет</w:t>
            </w:r>
          </w:p>
        </w:tc>
        <w:tc>
          <w:tcPr>
            <w:tcW w:w="2880" w:type="dxa"/>
            <w:tcBorders>
              <w:bottom w:val="single" w:sz="4" w:space="0" w:color="auto"/>
            </w:tcBorders>
            <w:shd w:val="clear" w:color="auto" w:fill="auto"/>
          </w:tcPr>
          <w:p w14:paraId="7E377A49" w14:textId="77777777" w:rsidR="009B2168" w:rsidRPr="00DA0923" w:rsidRDefault="009B2168" w:rsidP="00104F7D">
            <w:pPr>
              <w:pStyle w:val="GOSTTablenorm"/>
              <w:rPr>
                <w:szCs w:val="22"/>
              </w:rPr>
            </w:pPr>
            <w:r w:rsidRPr="00DA0923">
              <w:rPr>
                <w:szCs w:val="22"/>
              </w:rPr>
              <w:t>Указывается пункт перечня, на основании которого документ является конфиденциальным.</w:t>
            </w:r>
          </w:p>
          <w:p w14:paraId="315B5096" w14:textId="77777777" w:rsidR="009B2168" w:rsidRPr="00DA0923" w:rsidRDefault="009B2168" w:rsidP="00104F7D">
            <w:pPr>
              <w:pStyle w:val="GOSTTablenorm"/>
              <w:rPr>
                <w:szCs w:val="22"/>
              </w:rPr>
            </w:pPr>
            <w:r w:rsidRPr="00DA0923">
              <w:rPr>
                <w:szCs w:val="22"/>
              </w:rPr>
              <w:t>Обязательно для заполнения при значении поля LEVEL = 2 или 3.</w:t>
            </w:r>
          </w:p>
        </w:tc>
      </w:tr>
      <w:tr w:rsidR="009B2168" w:rsidRPr="00DA0923" w14:paraId="1B754D43" w14:textId="77777777" w:rsidTr="00F5666F">
        <w:tc>
          <w:tcPr>
            <w:tcW w:w="1915" w:type="dxa"/>
            <w:shd w:val="clear" w:color="auto" w:fill="FFFF00"/>
          </w:tcPr>
          <w:p w14:paraId="0CA80AE7" w14:textId="77777777" w:rsidR="009B2168" w:rsidRPr="00DA0923" w:rsidRDefault="009B2168" w:rsidP="00104F7D">
            <w:pPr>
              <w:pStyle w:val="GOSTTablenorm"/>
              <w:rPr>
                <w:b/>
                <w:i/>
                <w:szCs w:val="22"/>
              </w:rPr>
            </w:pPr>
            <w:r w:rsidRPr="00DA0923">
              <w:rPr>
                <w:b/>
                <w:i/>
                <w:szCs w:val="22"/>
              </w:rPr>
              <w:t>Общая информация</w:t>
            </w:r>
          </w:p>
        </w:tc>
        <w:tc>
          <w:tcPr>
            <w:tcW w:w="1979" w:type="dxa"/>
            <w:shd w:val="clear" w:color="auto" w:fill="FFFF00"/>
          </w:tcPr>
          <w:p w14:paraId="25B706BA" w14:textId="77777777" w:rsidR="009B2168" w:rsidRPr="00DA0923" w:rsidRDefault="009B2168" w:rsidP="00104F7D">
            <w:pPr>
              <w:pStyle w:val="GOSTTablenorm"/>
              <w:rPr>
                <w:b/>
                <w:i/>
                <w:szCs w:val="22"/>
              </w:rPr>
            </w:pPr>
            <w:r w:rsidRPr="00DA0923">
              <w:rPr>
                <w:b/>
                <w:i/>
                <w:szCs w:val="22"/>
              </w:rPr>
              <w:t>ZV(*)</w:t>
            </w:r>
          </w:p>
        </w:tc>
        <w:tc>
          <w:tcPr>
            <w:tcW w:w="1079" w:type="dxa"/>
            <w:shd w:val="clear" w:color="auto" w:fill="FFFF00"/>
          </w:tcPr>
          <w:p w14:paraId="7989D9FE" w14:textId="77777777" w:rsidR="009B2168" w:rsidRPr="00DA0923" w:rsidRDefault="009B2168" w:rsidP="00104F7D">
            <w:pPr>
              <w:pStyle w:val="GOSTTablenorm"/>
              <w:rPr>
                <w:b/>
                <w:i/>
                <w:szCs w:val="22"/>
              </w:rPr>
            </w:pPr>
          </w:p>
        </w:tc>
        <w:tc>
          <w:tcPr>
            <w:tcW w:w="898" w:type="dxa"/>
            <w:shd w:val="clear" w:color="auto" w:fill="FFFF00"/>
          </w:tcPr>
          <w:p w14:paraId="387CEFF7" w14:textId="77777777" w:rsidR="009B2168" w:rsidRPr="00DA0923" w:rsidRDefault="009B2168" w:rsidP="00104F7D">
            <w:pPr>
              <w:pStyle w:val="GOSTTablenorm"/>
              <w:rPr>
                <w:b/>
                <w:i/>
                <w:szCs w:val="22"/>
              </w:rPr>
            </w:pPr>
          </w:p>
        </w:tc>
        <w:tc>
          <w:tcPr>
            <w:tcW w:w="1077" w:type="dxa"/>
            <w:shd w:val="clear" w:color="auto" w:fill="FFFF00"/>
          </w:tcPr>
          <w:p w14:paraId="2C0EB8F7" w14:textId="77777777" w:rsidR="009B2168" w:rsidRPr="00DA0923" w:rsidRDefault="009B2168" w:rsidP="00104F7D">
            <w:pPr>
              <w:pStyle w:val="GOSTTablenorm"/>
              <w:rPr>
                <w:b/>
                <w:i/>
                <w:szCs w:val="22"/>
              </w:rPr>
            </w:pPr>
            <w:r w:rsidRPr="00DA0923">
              <w:rPr>
                <w:b/>
                <w:i/>
                <w:szCs w:val="22"/>
              </w:rPr>
              <w:t>Да</w:t>
            </w:r>
          </w:p>
        </w:tc>
        <w:tc>
          <w:tcPr>
            <w:tcW w:w="2880" w:type="dxa"/>
            <w:shd w:val="clear" w:color="auto" w:fill="FFFF00"/>
          </w:tcPr>
          <w:p w14:paraId="4BDA943A" w14:textId="77777777" w:rsidR="009B2168" w:rsidRPr="00DA0923" w:rsidRDefault="009B2168" w:rsidP="00104F7D">
            <w:pPr>
              <w:pStyle w:val="GOSTTablenorm"/>
              <w:rPr>
                <w:b/>
                <w:i/>
                <w:szCs w:val="22"/>
              </w:rPr>
            </w:pPr>
          </w:p>
        </w:tc>
      </w:tr>
      <w:tr w:rsidR="009B2168" w:rsidRPr="00DA0923" w14:paraId="29FDD8DC" w14:textId="77777777" w:rsidTr="00F5666F">
        <w:tc>
          <w:tcPr>
            <w:tcW w:w="1915" w:type="dxa"/>
            <w:shd w:val="clear" w:color="auto" w:fill="auto"/>
          </w:tcPr>
          <w:p w14:paraId="7E21D528" w14:textId="77777777" w:rsidR="009B2168" w:rsidRPr="00DA0923" w:rsidRDefault="009B2168" w:rsidP="00104F7D">
            <w:pPr>
              <w:pStyle w:val="GOSTTablenorm"/>
              <w:rPr>
                <w:szCs w:val="22"/>
              </w:rPr>
            </w:pPr>
            <w:r w:rsidRPr="00DA0923">
              <w:rPr>
                <w:szCs w:val="22"/>
              </w:rPr>
              <w:t>Глобальный уникальный идентификатор</w:t>
            </w:r>
          </w:p>
        </w:tc>
        <w:tc>
          <w:tcPr>
            <w:tcW w:w="1979" w:type="dxa"/>
            <w:shd w:val="clear" w:color="auto" w:fill="auto"/>
          </w:tcPr>
          <w:p w14:paraId="72FB6D38" w14:textId="77777777" w:rsidR="009B2168" w:rsidRPr="00DA0923" w:rsidRDefault="009B2168" w:rsidP="00104F7D">
            <w:pPr>
              <w:pStyle w:val="GOSTTablenorm"/>
              <w:rPr>
                <w:szCs w:val="22"/>
              </w:rPr>
            </w:pPr>
            <w:r w:rsidRPr="00DA0923">
              <w:rPr>
                <w:szCs w:val="22"/>
              </w:rPr>
              <w:t>GUID_FK</w:t>
            </w:r>
          </w:p>
        </w:tc>
        <w:tc>
          <w:tcPr>
            <w:tcW w:w="1079" w:type="dxa"/>
            <w:shd w:val="clear" w:color="auto" w:fill="auto"/>
          </w:tcPr>
          <w:p w14:paraId="3299E9C4" w14:textId="77777777" w:rsidR="009B2168" w:rsidRPr="00DA0923" w:rsidRDefault="009B2168" w:rsidP="00104F7D">
            <w:pPr>
              <w:pStyle w:val="GOSTTablenorm"/>
              <w:rPr>
                <w:szCs w:val="22"/>
              </w:rPr>
            </w:pPr>
            <w:r w:rsidRPr="00DA0923">
              <w:rPr>
                <w:szCs w:val="22"/>
              </w:rPr>
              <w:t>GUID</w:t>
            </w:r>
          </w:p>
        </w:tc>
        <w:tc>
          <w:tcPr>
            <w:tcW w:w="898" w:type="dxa"/>
            <w:shd w:val="clear" w:color="auto" w:fill="auto"/>
          </w:tcPr>
          <w:p w14:paraId="55A9D7BF" w14:textId="77777777" w:rsidR="009B2168" w:rsidRPr="00DA0923" w:rsidRDefault="009B2168" w:rsidP="00104F7D">
            <w:pPr>
              <w:pStyle w:val="GOSTTablenorm"/>
              <w:rPr>
                <w:szCs w:val="22"/>
              </w:rPr>
            </w:pPr>
          </w:p>
        </w:tc>
        <w:tc>
          <w:tcPr>
            <w:tcW w:w="1077" w:type="dxa"/>
            <w:shd w:val="clear" w:color="auto" w:fill="auto"/>
          </w:tcPr>
          <w:p w14:paraId="6FC6A887"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333C43B2" w14:textId="77777777" w:rsidR="009B2168" w:rsidRPr="00DA0923" w:rsidRDefault="009B2168" w:rsidP="00104F7D">
            <w:pPr>
              <w:pStyle w:val="GOSTTablenorm"/>
              <w:rPr>
                <w:szCs w:val="22"/>
              </w:rPr>
            </w:pPr>
            <w:r w:rsidRPr="00DA0923">
              <w:rPr>
                <w:szCs w:val="22"/>
              </w:rPr>
              <w:t>Служебное поле, заполняется в ТОФК.</w:t>
            </w:r>
          </w:p>
        </w:tc>
      </w:tr>
      <w:tr w:rsidR="009B2168" w:rsidRPr="00DA0923" w14:paraId="5ED246D4" w14:textId="77777777" w:rsidTr="00F5666F">
        <w:tc>
          <w:tcPr>
            <w:tcW w:w="1915" w:type="dxa"/>
            <w:shd w:val="clear" w:color="auto" w:fill="auto"/>
          </w:tcPr>
          <w:p w14:paraId="0A75378F" w14:textId="77777777" w:rsidR="009B2168" w:rsidRPr="00DA0923" w:rsidRDefault="009B2168" w:rsidP="00104F7D">
            <w:pPr>
              <w:pStyle w:val="GOSTTablenorm"/>
              <w:rPr>
                <w:szCs w:val="22"/>
              </w:rPr>
            </w:pPr>
            <w:r w:rsidRPr="00DA0923">
              <w:rPr>
                <w:szCs w:val="22"/>
              </w:rPr>
              <w:t>Номер заявки</w:t>
            </w:r>
          </w:p>
        </w:tc>
        <w:tc>
          <w:tcPr>
            <w:tcW w:w="1979" w:type="dxa"/>
            <w:shd w:val="clear" w:color="auto" w:fill="auto"/>
          </w:tcPr>
          <w:p w14:paraId="4DE10EF0" w14:textId="77777777" w:rsidR="009B2168" w:rsidRPr="00DA0923" w:rsidRDefault="009B2168" w:rsidP="00104F7D">
            <w:pPr>
              <w:pStyle w:val="GOSTTablenorm"/>
              <w:rPr>
                <w:szCs w:val="22"/>
              </w:rPr>
            </w:pPr>
            <w:r w:rsidRPr="00DA0923">
              <w:rPr>
                <w:szCs w:val="22"/>
              </w:rPr>
              <w:t>NOM_ZV</w:t>
            </w:r>
          </w:p>
        </w:tc>
        <w:tc>
          <w:tcPr>
            <w:tcW w:w="1079" w:type="dxa"/>
            <w:shd w:val="clear" w:color="auto" w:fill="auto"/>
          </w:tcPr>
          <w:p w14:paraId="4E06EA8C"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7A60E322" w14:textId="77777777" w:rsidR="009B2168" w:rsidRPr="00DA0923" w:rsidRDefault="009B2168" w:rsidP="00104F7D">
            <w:pPr>
              <w:pStyle w:val="GOSTTablenorm"/>
              <w:rPr>
                <w:szCs w:val="22"/>
              </w:rPr>
            </w:pPr>
            <w:r w:rsidRPr="00DA0923">
              <w:rPr>
                <w:szCs w:val="22"/>
              </w:rPr>
              <w:t>&lt;= 15</w:t>
            </w:r>
          </w:p>
        </w:tc>
        <w:tc>
          <w:tcPr>
            <w:tcW w:w="1077" w:type="dxa"/>
            <w:shd w:val="clear" w:color="auto" w:fill="auto"/>
          </w:tcPr>
          <w:p w14:paraId="71F68D3A"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1A94F045" w14:textId="77777777" w:rsidR="009B2168" w:rsidRPr="00DA0923" w:rsidRDefault="009B2168" w:rsidP="00104F7D">
            <w:pPr>
              <w:pStyle w:val="GOSTTablenorm"/>
              <w:rPr>
                <w:szCs w:val="22"/>
              </w:rPr>
            </w:pPr>
            <w:r w:rsidRPr="00DA0923">
              <w:rPr>
                <w:szCs w:val="22"/>
              </w:rPr>
              <w:t xml:space="preserve">Номер, присвоенный клиентом, оформляющим Заявку. Номер уникален в пределах даты, за которую сформирован документ. В случае оформления </w:t>
            </w:r>
            <w:r w:rsidRPr="00DA0923">
              <w:rPr>
                <w:szCs w:val="22"/>
              </w:rPr>
              <w:lastRenderedPageBreak/>
              <w:t>документа ФТС (АДБ) номер документа начинается с символа, определяющий счет для исполнения операции (если номер начинается с N на основном счете по учету поступлений, иначе на счете по учету таможенных платежей).</w:t>
            </w:r>
          </w:p>
        </w:tc>
      </w:tr>
      <w:tr w:rsidR="009B2168" w:rsidRPr="00DA0923" w14:paraId="1FD06704" w14:textId="77777777" w:rsidTr="00F5666F">
        <w:tc>
          <w:tcPr>
            <w:tcW w:w="1915" w:type="dxa"/>
            <w:shd w:val="clear" w:color="auto" w:fill="auto"/>
          </w:tcPr>
          <w:p w14:paraId="43F422F5" w14:textId="77777777" w:rsidR="009B2168" w:rsidRPr="00DA0923" w:rsidRDefault="009B2168" w:rsidP="00104F7D">
            <w:pPr>
              <w:pStyle w:val="GOSTTablenorm"/>
              <w:rPr>
                <w:szCs w:val="22"/>
              </w:rPr>
            </w:pPr>
            <w:r w:rsidRPr="00DA0923">
              <w:rPr>
                <w:szCs w:val="22"/>
              </w:rPr>
              <w:lastRenderedPageBreak/>
              <w:t>Дата заявки</w:t>
            </w:r>
          </w:p>
        </w:tc>
        <w:tc>
          <w:tcPr>
            <w:tcW w:w="1979" w:type="dxa"/>
            <w:shd w:val="clear" w:color="auto" w:fill="auto"/>
          </w:tcPr>
          <w:p w14:paraId="07EDF915" w14:textId="77777777" w:rsidR="009B2168" w:rsidRPr="00DA0923" w:rsidRDefault="009B2168" w:rsidP="00104F7D">
            <w:pPr>
              <w:pStyle w:val="GOSTTablenorm"/>
              <w:rPr>
                <w:szCs w:val="22"/>
              </w:rPr>
            </w:pPr>
            <w:r w:rsidRPr="00DA0923">
              <w:rPr>
                <w:szCs w:val="22"/>
              </w:rPr>
              <w:t>DATE_ZV</w:t>
            </w:r>
          </w:p>
        </w:tc>
        <w:tc>
          <w:tcPr>
            <w:tcW w:w="1079" w:type="dxa"/>
            <w:shd w:val="clear" w:color="auto" w:fill="auto"/>
          </w:tcPr>
          <w:p w14:paraId="4F795991" w14:textId="77777777" w:rsidR="009B2168" w:rsidRPr="00DA0923" w:rsidRDefault="009B2168" w:rsidP="00104F7D">
            <w:pPr>
              <w:pStyle w:val="GOSTTablenorm"/>
              <w:rPr>
                <w:szCs w:val="22"/>
              </w:rPr>
            </w:pPr>
            <w:r w:rsidRPr="00DA0923">
              <w:rPr>
                <w:szCs w:val="22"/>
              </w:rPr>
              <w:t>DATE</w:t>
            </w:r>
          </w:p>
        </w:tc>
        <w:tc>
          <w:tcPr>
            <w:tcW w:w="898" w:type="dxa"/>
            <w:shd w:val="clear" w:color="auto" w:fill="auto"/>
          </w:tcPr>
          <w:p w14:paraId="7D6DFFB1" w14:textId="77777777" w:rsidR="009B2168" w:rsidRPr="00DA0923" w:rsidRDefault="009B2168" w:rsidP="00104F7D">
            <w:pPr>
              <w:pStyle w:val="GOSTTablenorm"/>
              <w:rPr>
                <w:szCs w:val="22"/>
              </w:rPr>
            </w:pPr>
          </w:p>
        </w:tc>
        <w:tc>
          <w:tcPr>
            <w:tcW w:w="1077" w:type="dxa"/>
            <w:shd w:val="clear" w:color="auto" w:fill="auto"/>
          </w:tcPr>
          <w:p w14:paraId="7FF71857"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456DC94D" w14:textId="77777777" w:rsidR="009B2168" w:rsidRPr="00DA0923" w:rsidRDefault="009B2168" w:rsidP="00104F7D">
            <w:pPr>
              <w:pStyle w:val="GOSTTablenorm"/>
              <w:rPr>
                <w:szCs w:val="22"/>
              </w:rPr>
            </w:pPr>
            <w:r w:rsidRPr="00DA0923">
              <w:rPr>
                <w:szCs w:val="22"/>
              </w:rPr>
              <w:t>Дата, на которую сформирована Заявка.</w:t>
            </w:r>
          </w:p>
        </w:tc>
      </w:tr>
      <w:tr w:rsidR="009B2168" w:rsidRPr="00DA0923" w14:paraId="70CCD382" w14:textId="77777777" w:rsidTr="00F5666F">
        <w:tc>
          <w:tcPr>
            <w:tcW w:w="1915" w:type="dxa"/>
            <w:shd w:val="clear" w:color="auto" w:fill="auto"/>
          </w:tcPr>
          <w:p w14:paraId="190CC857" w14:textId="77777777" w:rsidR="009B2168" w:rsidRPr="00DA0923" w:rsidRDefault="009B2168" w:rsidP="00104F7D">
            <w:pPr>
              <w:pStyle w:val="GOSTTablenorm"/>
              <w:rPr>
                <w:szCs w:val="22"/>
              </w:rPr>
            </w:pPr>
            <w:r w:rsidRPr="00DA0923">
              <w:rPr>
                <w:szCs w:val="22"/>
              </w:rPr>
              <w:t>Наименование клиента</w:t>
            </w:r>
          </w:p>
        </w:tc>
        <w:tc>
          <w:tcPr>
            <w:tcW w:w="1979" w:type="dxa"/>
            <w:shd w:val="clear" w:color="auto" w:fill="auto"/>
          </w:tcPr>
          <w:p w14:paraId="1A6E7AD0" w14:textId="77777777" w:rsidR="009B2168" w:rsidRPr="00DA0923" w:rsidRDefault="009B2168" w:rsidP="00104F7D">
            <w:pPr>
              <w:pStyle w:val="GOSTTablenorm"/>
              <w:rPr>
                <w:szCs w:val="22"/>
              </w:rPr>
            </w:pPr>
            <w:r w:rsidRPr="00DA0923">
              <w:rPr>
                <w:szCs w:val="22"/>
              </w:rPr>
              <w:t>NAME_UBP</w:t>
            </w:r>
          </w:p>
        </w:tc>
        <w:tc>
          <w:tcPr>
            <w:tcW w:w="1079" w:type="dxa"/>
            <w:shd w:val="clear" w:color="auto" w:fill="auto"/>
          </w:tcPr>
          <w:p w14:paraId="1B6A42CC"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56915FA7" w14:textId="77777777" w:rsidR="009B2168" w:rsidRPr="00DA0923" w:rsidRDefault="009B2168" w:rsidP="00104F7D">
            <w:pPr>
              <w:pStyle w:val="GOSTTablenorm"/>
              <w:rPr>
                <w:szCs w:val="22"/>
              </w:rPr>
            </w:pPr>
            <w:r w:rsidRPr="00DA0923">
              <w:rPr>
                <w:szCs w:val="22"/>
              </w:rPr>
              <w:t>&lt;= 2000</w:t>
            </w:r>
          </w:p>
        </w:tc>
        <w:tc>
          <w:tcPr>
            <w:tcW w:w="1077" w:type="dxa"/>
            <w:shd w:val="clear" w:color="auto" w:fill="auto"/>
          </w:tcPr>
          <w:p w14:paraId="220F77D1"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467440DA" w14:textId="77777777" w:rsidR="009B2168" w:rsidRPr="00DA0923" w:rsidRDefault="009B2168" w:rsidP="00104F7D">
            <w:pPr>
              <w:pStyle w:val="GOSTTablenorm"/>
              <w:rPr>
                <w:szCs w:val="22"/>
              </w:rPr>
            </w:pPr>
            <w:r w:rsidRPr="00DA0923">
              <w:rPr>
                <w:szCs w:val="22"/>
              </w:rPr>
              <w:t>Наименование клиента:</w:t>
            </w:r>
          </w:p>
          <w:p w14:paraId="74E8C050" w14:textId="77777777" w:rsidR="009B2168" w:rsidRPr="00DA0923" w:rsidRDefault="009B2168" w:rsidP="00104F7D">
            <w:pPr>
              <w:pStyle w:val="GOSTTablenorm"/>
              <w:rPr>
                <w:szCs w:val="22"/>
              </w:rPr>
            </w:pPr>
            <w:r w:rsidRPr="00DA0923">
              <w:rPr>
                <w:szCs w:val="22"/>
              </w:rPr>
              <w:t>для УБП указывается полное наименование;</w:t>
            </w:r>
          </w:p>
          <w:p w14:paraId="2026A417" w14:textId="77777777" w:rsidR="009B2168" w:rsidRPr="00DA0923" w:rsidRDefault="009B2168" w:rsidP="00104F7D">
            <w:pPr>
              <w:pStyle w:val="GOSTTablenorm"/>
              <w:rPr>
                <w:szCs w:val="22"/>
              </w:rPr>
            </w:pPr>
            <w:r w:rsidRPr="00DA0923">
              <w:rPr>
                <w:szCs w:val="22"/>
              </w:rPr>
              <w:t>для АУ, БУ, ФГУП, ГУП, МУП указывается полное или сокращенное наименование;</w:t>
            </w:r>
          </w:p>
          <w:p w14:paraId="0571D6E8" w14:textId="77777777" w:rsidR="009B2168" w:rsidRPr="00DA0923" w:rsidRDefault="009B2168" w:rsidP="00104F7D">
            <w:pPr>
              <w:pStyle w:val="GOSTTablenorm"/>
              <w:rPr>
                <w:szCs w:val="22"/>
              </w:rPr>
            </w:pPr>
            <w:r w:rsidRPr="00DA0923">
              <w:rPr>
                <w:szCs w:val="22"/>
              </w:rPr>
              <w:t>для налоговых органов указывается наименование УФНС, передающего информацию в УФК.</w:t>
            </w:r>
          </w:p>
          <w:p w14:paraId="7B4E3FDE" w14:textId="77777777" w:rsidR="009B2168" w:rsidRPr="00DA0923" w:rsidRDefault="009B2168" w:rsidP="00104F7D">
            <w:pPr>
              <w:pStyle w:val="GOSTTablenorm"/>
              <w:rPr>
                <w:szCs w:val="22"/>
              </w:rPr>
            </w:pPr>
            <w:r w:rsidRPr="00DA0923">
              <w:rPr>
                <w:szCs w:val="22"/>
              </w:rPr>
              <w:t>Для организаций, отсутствующих в Сводном реестре, указывается в соответствии с регистрационными данными, присвоенными ТОФК.</w:t>
            </w:r>
          </w:p>
          <w:p w14:paraId="03F533B2" w14:textId="77777777" w:rsidR="009B2168" w:rsidRPr="00DA0923" w:rsidRDefault="009B2168" w:rsidP="00104F7D">
            <w:pPr>
              <w:pStyle w:val="GOSTTablenorm"/>
              <w:rPr>
                <w:szCs w:val="22"/>
              </w:rPr>
            </w:pPr>
            <w:r w:rsidRPr="00DA0923">
              <w:rPr>
                <w:szCs w:val="22"/>
              </w:rPr>
              <w:t>Для остальных клиентов указывается в соответствии со Сводным реестром.</w:t>
            </w:r>
          </w:p>
        </w:tc>
      </w:tr>
      <w:tr w:rsidR="009B2168" w:rsidRPr="00DA0923" w14:paraId="502006FF" w14:textId="77777777" w:rsidTr="00F5666F">
        <w:tc>
          <w:tcPr>
            <w:tcW w:w="1915" w:type="dxa"/>
            <w:shd w:val="clear" w:color="auto" w:fill="auto"/>
          </w:tcPr>
          <w:p w14:paraId="7CDB03A1" w14:textId="77777777" w:rsidR="009B2168" w:rsidRPr="00DA0923" w:rsidRDefault="009B2168" w:rsidP="00104F7D">
            <w:pPr>
              <w:pStyle w:val="GOSTTablenorm"/>
              <w:rPr>
                <w:szCs w:val="22"/>
              </w:rPr>
            </w:pPr>
            <w:r w:rsidRPr="00DA0923">
              <w:rPr>
                <w:szCs w:val="22"/>
              </w:rPr>
              <w:t>Код по Сводному реестру ПБС/АДБ/АИФДБ</w:t>
            </w:r>
          </w:p>
        </w:tc>
        <w:tc>
          <w:tcPr>
            <w:tcW w:w="1979" w:type="dxa"/>
            <w:shd w:val="clear" w:color="auto" w:fill="auto"/>
          </w:tcPr>
          <w:p w14:paraId="79273CC8" w14:textId="77777777" w:rsidR="009B2168" w:rsidRPr="00DA0923" w:rsidRDefault="009B2168" w:rsidP="00104F7D">
            <w:pPr>
              <w:pStyle w:val="GOSTTablenorm"/>
              <w:rPr>
                <w:szCs w:val="22"/>
              </w:rPr>
            </w:pPr>
            <w:r w:rsidRPr="00DA0923">
              <w:rPr>
                <w:szCs w:val="22"/>
              </w:rPr>
              <w:t>KOD_UBP</w:t>
            </w:r>
          </w:p>
        </w:tc>
        <w:tc>
          <w:tcPr>
            <w:tcW w:w="1079" w:type="dxa"/>
            <w:shd w:val="clear" w:color="auto" w:fill="auto"/>
          </w:tcPr>
          <w:p w14:paraId="7153CA40"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3682F45C" w14:textId="77777777" w:rsidR="009B2168" w:rsidRPr="00DA0923" w:rsidRDefault="009B2168" w:rsidP="00104F7D">
            <w:pPr>
              <w:pStyle w:val="GOSTTablenorm"/>
              <w:rPr>
                <w:szCs w:val="22"/>
              </w:rPr>
            </w:pPr>
            <w:r w:rsidRPr="00DA0923">
              <w:rPr>
                <w:szCs w:val="22"/>
              </w:rPr>
              <w:t>= 8</w:t>
            </w:r>
          </w:p>
        </w:tc>
        <w:tc>
          <w:tcPr>
            <w:tcW w:w="1077" w:type="dxa"/>
            <w:shd w:val="clear" w:color="auto" w:fill="auto"/>
          </w:tcPr>
          <w:p w14:paraId="58E531AE"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6BAFCC41" w14:textId="77777777" w:rsidR="009B2168" w:rsidRPr="00DA0923" w:rsidRDefault="009B2168" w:rsidP="00104F7D">
            <w:pPr>
              <w:pStyle w:val="GOSTTablenorm"/>
              <w:rPr>
                <w:szCs w:val="22"/>
              </w:rPr>
            </w:pPr>
            <w:r w:rsidRPr="00DA0923">
              <w:rPr>
                <w:szCs w:val="22"/>
              </w:rPr>
              <w:t>Код клиента по Сводному реестру.</w:t>
            </w:r>
          </w:p>
          <w:p w14:paraId="523BD6F8" w14:textId="77777777" w:rsidR="009B2168" w:rsidRPr="00DA0923" w:rsidRDefault="009B2168" w:rsidP="00104F7D">
            <w:pPr>
              <w:pStyle w:val="GOSTTablenorm"/>
              <w:rPr>
                <w:szCs w:val="22"/>
              </w:rPr>
            </w:pPr>
            <w:r w:rsidRPr="00DA0923">
              <w:rPr>
                <w:szCs w:val="22"/>
              </w:rPr>
              <w:t>Для налоговых органов указывается код УФНС, передающего информацию в ТОФК.</w:t>
            </w:r>
          </w:p>
          <w:p w14:paraId="5CB2BD96" w14:textId="77777777" w:rsidR="009B2168" w:rsidRPr="00DA0923" w:rsidRDefault="009B2168" w:rsidP="00104F7D">
            <w:pPr>
              <w:pStyle w:val="GOSTTablenorm"/>
              <w:rPr>
                <w:szCs w:val="22"/>
              </w:rPr>
            </w:pPr>
            <w:r w:rsidRPr="00DA0923">
              <w:rPr>
                <w:szCs w:val="22"/>
              </w:rPr>
              <w:t>Для иного НУБП, отсутствующего в Сводном реестре, поле не заполняется.</w:t>
            </w:r>
          </w:p>
        </w:tc>
      </w:tr>
      <w:tr w:rsidR="009B2168" w:rsidRPr="00DA0923" w14:paraId="237A08F8" w14:textId="77777777" w:rsidTr="00F5666F">
        <w:tc>
          <w:tcPr>
            <w:tcW w:w="1915" w:type="dxa"/>
            <w:shd w:val="clear" w:color="auto" w:fill="auto"/>
          </w:tcPr>
          <w:p w14:paraId="77B946DD" w14:textId="77777777" w:rsidR="009B2168" w:rsidRPr="00DA0923" w:rsidRDefault="009B2168" w:rsidP="00104F7D">
            <w:pPr>
              <w:pStyle w:val="GOSTTablenorm"/>
              <w:rPr>
                <w:szCs w:val="22"/>
              </w:rPr>
            </w:pPr>
            <w:r w:rsidRPr="00DA0923">
              <w:rPr>
                <w:szCs w:val="22"/>
              </w:rPr>
              <w:lastRenderedPageBreak/>
              <w:t>Номер лицевого счета клиента</w:t>
            </w:r>
          </w:p>
        </w:tc>
        <w:tc>
          <w:tcPr>
            <w:tcW w:w="1979" w:type="dxa"/>
            <w:shd w:val="clear" w:color="auto" w:fill="auto"/>
          </w:tcPr>
          <w:p w14:paraId="19E09183" w14:textId="77777777" w:rsidR="009B2168" w:rsidRPr="00DA0923" w:rsidRDefault="009B2168" w:rsidP="00104F7D">
            <w:pPr>
              <w:pStyle w:val="GOSTTablenorm"/>
              <w:rPr>
                <w:szCs w:val="22"/>
              </w:rPr>
            </w:pPr>
            <w:r w:rsidRPr="00DA0923">
              <w:rPr>
                <w:szCs w:val="22"/>
              </w:rPr>
              <w:t>LS_UBP</w:t>
            </w:r>
          </w:p>
        </w:tc>
        <w:tc>
          <w:tcPr>
            <w:tcW w:w="1079" w:type="dxa"/>
            <w:shd w:val="clear" w:color="auto" w:fill="auto"/>
          </w:tcPr>
          <w:p w14:paraId="573B0091"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0D919A70" w14:textId="77777777" w:rsidR="009B2168" w:rsidRPr="00DA0923" w:rsidRDefault="009B2168" w:rsidP="00104F7D">
            <w:pPr>
              <w:pStyle w:val="GOSTTablenorm"/>
              <w:rPr>
                <w:szCs w:val="22"/>
              </w:rPr>
            </w:pPr>
            <w:r w:rsidRPr="00DA0923">
              <w:rPr>
                <w:szCs w:val="22"/>
              </w:rPr>
              <w:t>= 11</w:t>
            </w:r>
          </w:p>
        </w:tc>
        <w:tc>
          <w:tcPr>
            <w:tcW w:w="1077" w:type="dxa"/>
            <w:shd w:val="clear" w:color="auto" w:fill="auto"/>
          </w:tcPr>
          <w:p w14:paraId="25DE7369"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61FE49E0" w14:textId="77777777" w:rsidR="009B2168" w:rsidRPr="00DA0923" w:rsidRDefault="009B2168" w:rsidP="00104F7D">
            <w:pPr>
              <w:pStyle w:val="GOSTTablenorm"/>
              <w:rPr>
                <w:szCs w:val="22"/>
              </w:rPr>
            </w:pPr>
            <w:r w:rsidRPr="00DA0923">
              <w:rPr>
                <w:szCs w:val="22"/>
              </w:rPr>
              <w:t>Л/с клиента, формирующего Заявку.</w:t>
            </w:r>
          </w:p>
          <w:p w14:paraId="73650232" w14:textId="77777777" w:rsidR="009B2168" w:rsidRPr="00DA0923" w:rsidRDefault="009B2168" w:rsidP="00104F7D">
            <w:pPr>
              <w:pStyle w:val="GOSTTablenorm"/>
              <w:rPr>
                <w:szCs w:val="22"/>
              </w:rPr>
            </w:pPr>
            <w:r w:rsidRPr="00DA0923">
              <w:rPr>
                <w:szCs w:val="22"/>
              </w:rPr>
              <w:t>В случае возврата платежей, направляемых на дополнительное финансирование, указывается номер соответствующего л/с ПБС.</w:t>
            </w:r>
          </w:p>
          <w:p w14:paraId="0512209E" w14:textId="77777777" w:rsidR="009B2168" w:rsidRPr="00DA0923" w:rsidRDefault="009B2168" w:rsidP="00104F7D">
            <w:pPr>
              <w:pStyle w:val="GOSTTablenorm"/>
              <w:rPr>
                <w:szCs w:val="22"/>
              </w:rPr>
            </w:pPr>
            <w:r w:rsidRPr="00DA0923">
              <w:rPr>
                <w:szCs w:val="22"/>
              </w:rPr>
              <w:t>Для налоговых органов указывается номер л/с УФНС, передающего информацию в ТОФК.</w:t>
            </w:r>
          </w:p>
        </w:tc>
      </w:tr>
      <w:tr w:rsidR="009B2168" w:rsidRPr="00DA0923" w14:paraId="2A30DCC4" w14:textId="77777777" w:rsidTr="00F5666F">
        <w:tc>
          <w:tcPr>
            <w:tcW w:w="1915" w:type="dxa"/>
            <w:shd w:val="clear" w:color="auto" w:fill="auto"/>
          </w:tcPr>
          <w:p w14:paraId="1BB6D515" w14:textId="77777777" w:rsidR="009B2168" w:rsidRPr="00DA0923" w:rsidRDefault="009B2168" w:rsidP="00104F7D">
            <w:pPr>
              <w:pStyle w:val="GOSTTablenorm"/>
              <w:rPr>
                <w:szCs w:val="22"/>
              </w:rPr>
            </w:pPr>
            <w:r w:rsidRPr="00DA0923">
              <w:rPr>
                <w:szCs w:val="22"/>
              </w:rPr>
              <w:t>ИНН</w:t>
            </w:r>
          </w:p>
        </w:tc>
        <w:tc>
          <w:tcPr>
            <w:tcW w:w="1979" w:type="dxa"/>
            <w:shd w:val="clear" w:color="auto" w:fill="auto"/>
          </w:tcPr>
          <w:p w14:paraId="501948F1" w14:textId="77777777" w:rsidR="009B2168" w:rsidRPr="00DA0923" w:rsidRDefault="009B2168" w:rsidP="00104F7D">
            <w:pPr>
              <w:pStyle w:val="GOSTTablenorm"/>
              <w:rPr>
                <w:szCs w:val="22"/>
              </w:rPr>
            </w:pPr>
            <w:r w:rsidRPr="00DA0923">
              <w:rPr>
                <w:szCs w:val="22"/>
              </w:rPr>
              <w:t>INN_UBP</w:t>
            </w:r>
          </w:p>
        </w:tc>
        <w:tc>
          <w:tcPr>
            <w:tcW w:w="1079" w:type="dxa"/>
            <w:shd w:val="clear" w:color="auto" w:fill="auto"/>
          </w:tcPr>
          <w:p w14:paraId="751015DF"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0524016E" w14:textId="77777777" w:rsidR="009B2168" w:rsidRPr="00DA0923" w:rsidRDefault="009B2168" w:rsidP="00104F7D">
            <w:pPr>
              <w:pStyle w:val="GOSTTablenorm"/>
              <w:rPr>
                <w:szCs w:val="22"/>
              </w:rPr>
            </w:pPr>
            <w:r w:rsidRPr="00DA0923">
              <w:rPr>
                <w:szCs w:val="22"/>
              </w:rPr>
              <w:t>= 10</w:t>
            </w:r>
          </w:p>
        </w:tc>
        <w:tc>
          <w:tcPr>
            <w:tcW w:w="1077" w:type="dxa"/>
            <w:shd w:val="clear" w:color="auto" w:fill="auto"/>
          </w:tcPr>
          <w:p w14:paraId="51577E59"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24970EAD" w14:textId="77777777" w:rsidR="009B2168" w:rsidRPr="00DA0923" w:rsidRDefault="009B2168" w:rsidP="00104F7D">
            <w:pPr>
              <w:pStyle w:val="GOSTTablenorm"/>
              <w:rPr>
                <w:szCs w:val="22"/>
              </w:rPr>
            </w:pPr>
            <w:r w:rsidRPr="00DA0923">
              <w:rPr>
                <w:szCs w:val="22"/>
              </w:rPr>
              <w:t>Указывается ИНН клиента, сформировавшего Заявку.</w:t>
            </w:r>
          </w:p>
          <w:p w14:paraId="521ABD5E" w14:textId="77777777" w:rsidR="009B2168" w:rsidRPr="00DA0923" w:rsidRDefault="009B2168" w:rsidP="00104F7D">
            <w:pPr>
              <w:pStyle w:val="GOSTTablenorm"/>
              <w:rPr>
                <w:szCs w:val="22"/>
              </w:rPr>
            </w:pPr>
            <w:r w:rsidRPr="00DA0923">
              <w:rPr>
                <w:szCs w:val="22"/>
              </w:rPr>
              <w:t>В случае возврата платежей, направляемых на дополнительное финансирование, указывается ИНН владельца соответствующего л/с ПБС.</w:t>
            </w:r>
          </w:p>
          <w:p w14:paraId="66DF93AA" w14:textId="77777777" w:rsidR="009B2168" w:rsidRPr="00DA0923" w:rsidRDefault="009B2168" w:rsidP="00104F7D">
            <w:pPr>
              <w:pStyle w:val="GOSTTablenorm"/>
              <w:rPr>
                <w:szCs w:val="22"/>
              </w:rPr>
            </w:pPr>
            <w:r w:rsidRPr="00DA0923">
              <w:rPr>
                <w:szCs w:val="22"/>
              </w:rPr>
              <w:t>Для налоговых органов указывается ИНН инспекции ФНС России (УФНС), формирующей информацию для передачи в ТОФК.</w:t>
            </w:r>
          </w:p>
        </w:tc>
      </w:tr>
      <w:tr w:rsidR="009B2168" w:rsidRPr="00DA0923" w14:paraId="2529E252" w14:textId="77777777" w:rsidTr="00F5666F">
        <w:tc>
          <w:tcPr>
            <w:tcW w:w="1915" w:type="dxa"/>
            <w:shd w:val="clear" w:color="auto" w:fill="auto"/>
          </w:tcPr>
          <w:p w14:paraId="2F921648" w14:textId="77777777" w:rsidR="009B2168" w:rsidRPr="00DA0923" w:rsidRDefault="009B2168" w:rsidP="00104F7D">
            <w:pPr>
              <w:pStyle w:val="GOSTTablenorm"/>
              <w:rPr>
                <w:szCs w:val="22"/>
              </w:rPr>
            </w:pPr>
            <w:r w:rsidRPr="00DA0923">
              <w:rPr>
                <w:szCs w:val="22"/>
              </w:rPr>
              <w:t>КПП</w:t>
            </w:r>
          </w:p>
        </w:tc>
        <w:tc>
          <w:tcPr>
            <w:tcW w:w="1979" w:type="dxa"/>
            <w:shd w:val="clear" w:color="auto" w:fill="auto"/>
          </w:tcPr>
          <w:p w14:paraId="126DA226" w14:textId="77777777" w:rsidR="009B2168" w:rsidRPr="00DA0923" w:rsidRDefault="009B2168" w:rsidP="00104F7D">
            <w:pPr>
              <w:pStyle w:val="GOSTTablenorm"/>
              <w:rPr>
                <w:szCs w:val="22"/>
              </w:rPr>
            </w:pPr>
            <w:r w:rsidRPr="00DA0923">
              <w:rPr>
                <w:szCs w:val="22"/>
              </w:rPr>
              <w:t>KPP_UBP</w:t>
            </w:r>
          </w:p>
        </w:tc>
        <w:tc>
          <w:tcPr>
            <w:tcW w:w="1079" w:type="dxa"/>
            <w:shd w:val="clear" w:color="auto" w:fill="auto"/>
          </w:tcPr>
          <w:p w14:paraId="12F2450E"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734FD4DE" w14:textId="77777777" w:rsidR="009B2168" w:rsidRPr="00DA0923" w:rsidRDefault="009B2168" w:rsidP="00104F7D">
            <w:pPr>
              <w:pStyle w:val="GOSTTablenorm"/>
              <w:rPr>
                <w:szCs w:val="22"/>
              </w:rPr>
            </w:pPr>
            <w:r w:rsidRPr="00DA0923">
              <w:rPr>
                <w:szCs w:val="22"/>
              </w:rPr>
              <w:t>= 9</w:t>
            </w:r>
          </w:p>
        </w:tc>
        <w:tc>
          <w:tcPr>
            <w:tcW w:w="1077" w:type="dxa"/>
            <w:shd w:val="clear" w:color="auto" w:fill="auto"/>
          </w:tcPr>
          <w:p w14:paraId="58A63DFC"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7CA4D7C4" w14:textId="77777777" w:rsidR="009B2168" w:rsidRPr="00DA0923" w:rsidRDefault="009B2168" w:rsidP="00104F7D">
            <w:pPr>
              <w:pStyle w:val="GOSTTablenorm"/>
              <w:rPr>
                <w:szCs w:val="22"/>
              </w:rPr>
            </w:pPr>
            <w:r w:rsidRPr="00DA0923">
              <w:rPr>
                <w:szCs w:val="22"/>
              </w:rPr>
              <w:t>Указывается КПП клиента, сформировавшего Заявку.</w:t>
            </w:r>
          </w:p>
          <w:p w14:paraId="5AF677A2" w14:textId="77777777" w:rsidR="009B2168" w:rsidRPr="00DA0923" w:rsidRDefault="009B2168" w:rsidP="00104F7D">
            <w:pPr>
              <w:pStyle w:val="GOSTTablenorm"/>
              <w:rPr>
                <w:szCs w:val="22"/>
              </w:rPr>
            </w:pPr>
            <w:r w:rsidRPr="00DA0923">
              <w:rPr>
                <w:szCs w:val="22"/>
              </w:rPr>
              <w:t>В случае возврата платежей, направляемых на дополнительное финансирование, указывается КПП владельца соответствующего л/с ПБС.</w:t>
            </w:r>
          </w:p>
          <w:p w14:paraId="3C585E63" w14:textId="77777777" w:rsidR="009B2168" w:rsidRPr="00DA0923" w:rsidRDefault="009B2168" w:rsidP="00104F7D">
            <w:pPr>
              <w:pStyle w:val="GOSTTablenorm"/>
              <w:rPr>
                <w:szCs w:val="22"/>
              </w:rPr>
            </w:pPr>
            <w:r w:rsidRPr="00DA0923">
              <w:rPr>
                <w:szCs w:val="22"/>
              </w:rPr>
              <w:t>Для налоговых органов указывается КПП инспекции ФНС России (УФНС), формирующей информацию для передачи в ТОФК.</w:t>
            </w:r>
          </w:p>
        </w:tc>
      </w:tr>
      <w:tr w:rsidR="009B2168" w:rsidRPr="00DA0923" w14:paraId="773A6DA7" w14:textId="77777777" w:rsidTr="00F5666F">
        <w:tc>
          <w:tcPr>
            <w:tcW w:w="1915" w:type="dxa"/>
            <w:shd w:val="clear" w:color="auto" w:fill="auto"/>
          </w:tcPr>
          <w:p w14:paraId="52DC1BE9" w14:textId="77777777" w:rsidR="009B2168" w:rsidRPr="00DA0923" w:rsidRDefault="009B2168" w:rsidP="00104F7D">
            <w:pPr>
              <w:pStyle w:val="GOSTTablenorm"/>
              <w:rPr>
                <w:szCs w:val="22"/>
              </w:rPr>
            </w:pPr>
            <w:r w:rsidRPr="00DA0923">
              <w:rPr>
                <w:szCs w:val="22"/>
              </w:rPr>
              <w:lastRenderedPageBreak/>
              <w:t>Наименование ГРБС/ГАДБ/ГАИФДБ</w:t>
            </w:r>
          </w:p>
        </w:tc>
        <w:tc>
          <w:tcPr>
            <w:tcW w:w="1979" w:type="dxa"/>
            <w:shd w:val="clear" w:color="auto" w:fill="auto"/>
          </w:tcPr>
          <w:p w14:paraId="6127955B" w14:textId="77777777" w:rsidR="009B2168" w:rsidRPr="00DA0923" w:rsidRDefault="009B2168" w:rsidP="00104F7D">
            <w:pPr>
              <w:pStyle w:val="GOSTTablenorm"/>
              <w:rPr>
                <w:szCs w:val="22"/>
              </w:rPr>
            </w:pPr>
            <w:r w:rsidRPr="00DA0923">
              <w:rPr>
                <w:szCs w:val="22"/>
              </w:rPr>
              <w:t>NAME_GRS</w:t>
            </w:r>
          </w:p>
        </w:tc>
        <w:tc>
          <w:tcPr>
            <w:tcW w:w="1079" w:type="dxa"/>
            <w:shd w:val="clear" w:color="auto" w:fill="auto"/>
          </w:tcPr>
          <w:p w14:paraId="4699AA7C"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102E3C81" w14:textId="77777777" w:rsidR="009B2168" w:rsidRPr="00DA0923" w:rsidRDefault="009B2168" w:rsidP="00104F7D">
            <w:pPr>
              <w:pStyle w:val="GOSTTablenorm"/>
              <w:rPr>
                <w:szCs w:val="22"/>
              </w:rPr>
            </w:pPr>
            <w:r w:rsidRPr="00DA0923">
              <w:rPr>
                <w:szCs w:val="22"/>
              </w:rPr>
              <w:t>&lt;= 2000</w:t>
            </w:r>
          </w:p>
        </w:tc>
        <w:tc>
          <w:tcPr>
            <w:tcW w:w="1077" w:type="dxa"/>
            <w:shd w:val="clear" w:color="auto" w:fill="auto"/>
          </w:tcPr>
          <w:p w14:paraId="58D3D217"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512FA328" w14:textId="77777777" w:rsidR="009B2168" w:rsidRPr="00DA0923" w:rsidRDefault="009B2168" w:rsidP="00104F7D">
            <w:pPr>
              <w:pStyle w:val="GOSTTablenorm"/>
              <w:rPr>
                <w:szCs w:val="22"/>
              </w:rPr>
            </w:pPr>
            <w:r w:rsidRPr="00DA0923">
              <w:rPr>
                <w:szCs w:val="22"/>
              </w:rPr>
              <w:t>Полное наименование ГРБС, ГАДБ, ГАИФДБ, в ведении которого находится клиент, формирующий Заявку.</w:t>
            </w:r>
          </w:p>
          <w:p w14:paraId="2B931777" w14:textId="77777777" w:rsidR="009B2168" w:rsidRPr="00DA0923" w:rsidRDefault="009B2168" w:rsidP="00104F7D">
            <w:pPr>
              <w:pStyle w:val="GOSTTablenorm"/>
              <w:rPr>
                <w:szCs w:val="22"/>
              </w:rPr>
            </w:pPr>
            <w:r w:rsidRPr="00DA0923">
              <w:rPr>
                <w:szCs w:val="22"/>
              </w:rPr>
              <w:t>Для БУ, АУ, ФГУП, ГУП, МУП указывается наименование органа, осуществляющего функции и полномочия учредителя в отношении клиента.</w:t>
            </w:r>
          </w:p>
          <w:p w14:paraId="44F7F337" w14:textId="77777777" w:rsidR="009B2168" w:rsidRPr="00DA0923" w:rsidRDefault="009B2168" w:rsidP="00104F7D">
            <w:pPr>
              <w:pStyle w:val="GOSTTablenorm"/>
              <w:rPr>
                <w:szCs w:val="22"/>
              </w:rPr>
            </w:pPr>
            <w:r w:rsidRPr="00DA0923">
              <w:rPr>
                <w:szCs w:val="22"/>
              </w:rPr>
              <w:t>Поле может не заполняться в соответствии с отдельными указаниями ФК в целях обеспечения режима секретности.</w:t>
            </w:r>
          </w:p>
        </w:tc>
      </w:tr>
      <w:tr w:rsidR="009B2168" w:rsidRPr="00DA0923" w14:paraId="3C717759" w14:textId="77777777" w:rsidTr="00F5666F">
        <w:tc>
          <w:tcPr>
            <w:tcW w:w="1915" w:type="dxa"/>
            <w:shd w:val="clear" w:color="auto" w:fill="auto"/>
          </w:tcPr>
          <w:p w14:paraId="178D965B" w14:textId="77777777" w:rsidR="009B2168" w:rsidRPr="00DA0923" w:rsidRDefault="009B2168" w:rsidP="00104F7D">
            <w:pPr>
              <w:pStyle w:val="GOSTTablenorm"/>
              <w:rPr>
                <w:szCs w:val="22"/>
              </w:rPr>
            </w:pPr>
            <w:r w:rsidRPr="00DA0923">
              <w:rPr>
                <w:szCs w:val="22"/>
              </w:rPr>
              <w:t>Код ГРБС/ГАДБ/ГАИФДБ</w:t>
            </w:r>
          </w:p>
        </w:tc>
        <w:tc>
          <w:tcPr>
            <w:tcW w:w="1979" w:type="dxa"/>
            <w:shd w:val="clear" w:color="auto" w:fill="auto"/>
          </w:tcPr>
          <w:p w14:paraId="2DCDF01C" w14:textId="77777777" w:rsidR="009B2168" w:rsidRPr="00DA0923" w:rsidRDefault="009B2168" w:rsidP="00104F7D">
            <w:pPr>
              <w:pStyle w:val="GOSTTablenorm"/>
              <w:rPr>
                <w:szCs w:val="22"/>
              </w:rPr>
            </w:pPr>
            <w:r w:rsidRPr="00DA0923">
              <w:rPr>
                <w:szCs w:val="22"/>
              </w:rPr>
              <w:t>GLAVA_GRS</w:t>
            </w:r>
          </w:p>
        </w:tc>
        <w:tc>
          <w:tcPr>
            <w:tcW w:w="1079" w:type="dxa"/>
            <w:shd w:val="clear" w:color="auto" w:fill="auto"/>
          </w:tcPr>
          <w:p w14:paraId="50812DD9"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06C8C935" w14:textId="77777777" w:rsidR="009B2168" w:rsidRPr="00DA0923" w:rsidRDefault="009B2168" w:rsidP="00104F7D">
            <w:pPr>
              <w:pStyle w:val="GOSTTablenorm"/>
              <w:rPr>
                <w:szCs w:val="22"/>
              </w:rPr>
            </w:pPr>
            <w:r w:rsidRPr="00DA0923">
              <w:rPr>
                <w:szCs w:val="22"/>
              </w:rPr>
              <w:t>= 3</w:t>
            </w:r>
          </w:p>
        </w:tc>
        <w:tc>
          <w:tcPr>
            <w:tcW w:w="1077" w:type="dxa"/>
            <w:shd w:val="clear" w:color="auto" w:fill="auto"/>
          </w:tcPr>
          <w:p w14:paraId="5FDBB4E4"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0AB78957" w14:textId="77777777" w:rsidR="009B2168" w:rsidRPr="00DA0923" w:rsidRDefault="009B2168" w:rsidP="00104F7D">
            <w:pPr>
              <w:pStyle w:val="GOSTTablenorm"/>
              <w:rPr>
                <w:szCs w:val="22"/>
              </w:rPr>
            </w:pPr>
            <w:r w:rsidRPr="00DA0923">
              <w:rPr>
                <w:szCs w:val="22"/>
              </w:rPr>
              <w:t>Код ГРБС/ГАДБ/ГАИФДБ по перечню ГРБС/ГАДБ/ГАИФДБ, утвержденному законом (решением) о соответствующем бюджете.</w:t>
            </w:r>
          </w:p>
          <w:p w14:paraId="3E1C8168" w14:textId="77777777" w:rsidR="009B2168" w:rsidRPr="00DA0923" w:rsidRDefault="009B2168" w:rsidP="00104F7D">
            <w:pPr>
              <w:pStyle w:val="GOSTTablenorm"/>
              <w:rPr>
                <w:szCs w:val="22"/>
              </w:rPr>
            </w:pPr>
            <w:r w:rsidRPr="00DA0923">
              <w:rPr>
                <w:szCs w:val="22"/>
              </w:rPr>
              <w:t>Для БУ, АУ, ФГУП, ГУП, МУП не заполняется.</w:t>
            </w:r>
          </w:p>
          <w:p w14:paraId="669D5276" w14:textId="77777777" w:rsidR="009B2168" w:rsidRPr="00DA0923" w:rsidRDefault="009B2168" w:rsidP="00104F7D">
            <w:pPr>
              <w:pStyle w:val="GOSTTablenorm"/>
              <w:rPr>
                <w:szCs w:val="22"/>
              </w:rPr>
            </w:pPr>
            <w:r w:rsidRPr="00DA0923">
              <w:rPr>
                <w:szCs w:val="22"/>
              </w:rPr>
              <w:t>Поле может не заполняться в соответствии с отдельными указаниями ФК в целях обеспечения режима секретности.</w:t>
            </w:r>
          </w:p>
        </w:tc>
      </w:tr>
      <w:tr w:rsidR="009B2168" w:rsidRPr="00DA0923" w14:paraId="58010AB9" w14:textId="77777777" w:rsidTr="00F5666F">
        <w:tc>
          <w:tcPr>
            <w:tcW w:w="1915" w:type="dxa"/>
            <w:shd w:val="clear" w:color="auto" w:fill="auto"/>
          </w:tcPr>
          <w:p w14:paraId="67FC5C2F" w14:textId="77777777" w:rsidR="009B2168" w:rsidRPr="00DA0923" w:rsidRDefault="009B2168" w:rsidP="00104F7D">
            <w:pPr>
              <w:pStyle w:val="GOSTTablenorm"/>
              <w:rPr>
                <w:szCs w:val="22"/>
              </w:rPr>
            </w:pPr>
            <w:r w:rsidRPr="00DA0923">
              <w:rPr>
                <w:szCs w:val="22"/>
              </w:rPr>
              <w:t>Наименование бюджета</w:t>
            </w:r>
          </w:p>
        </w:tc>
        <w:tc>
          <w:tcPr>
            <w:tcW w:w="1979" w:type="dxa"/>
            <w:shd w:val="clear" w:color="auto" w:fill="auto"/>
          </w:tcPr>
          <w:p w14:paraId="57696285" w14:textId="77777777" w:rsidR="009B2168" w:rsidRPr="00DA0923" w:rsidRDefault="009B2168" w:rsidP="00104F7D">
            <w:pPr>
              <w:pStyle w:val="GOSTTablenorm"/>
              <w:rPr>
                <w:szCs w:val="22"/>
              </w:rPr>
            </w:pPr>
            <w:r w:rsidRPr="00DA0923">
              <w:rPr>
                <w:szCs w:val="22"/>
              </w:rPr>
              <w:t>NAME_BUD</w:t>
            </w:r>
          </w:p>
        </w:tc>
        <w:tc>
          <w:tcPr>
            <w:tcW w:w="1079" w:type="dxa"/>
            <w:shd w:val="clear" w:color="auto" w:fill="auto"/>
          </w:tcPr>
          <w:p w14:paraId="00F5744B"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637B0AE8" w14:textId="77777777" w:rsidR="009B2168" w:rsidRPr="00DA0923" w:rsidRDefault="009B2168" w:rsidP="00104F7D">
            <w:pPr>
              <w:pStyle w:val="GOSTTablenorm"/>
              <w:rPr>
                <w:szCs w:val="22"/>
              </w:rPr>
            </w:pPr>
            <w:r w:rsidRPr="00DA0923">
              <w:rPr>
                <w:szCs w:val="22"/>
              </w:rPr>
              <w:t>&lt;= 512</w:t>
            </w:r>
          </w:p>
        </w:tc>
        <w:tc>
          <w:tcPr>
            <w:tcW w:w="1077" w:type="dxa"/>
            <w:shd w:val="clear" w:color="auto" w:fill="auto"/>
          </w:tcPr>
          <w:p w14:paraId="025E3FD3"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74C342E9" w14:textId="77777777" w:rsidR="009B2168" w:rsidRPr="00DA0923" w:rsidRDefault="009B2168" w:rsidP="00104F7D">
            <w:pPr>
              <w:pStyle w:val="GOSTTablenorm"/>
              <w:rPr>
                <w:szCs w:val="22"/>
              </w:rPr>
            </w:pPr>
            <w:r w:rsidRPr="00DA0923">
              <w:rPr>
                <w:szCs w:val="22"/>
              </w:rPr>
              <w:t>Указывается наименование соответствующего бюджета.</w:t>
            </w:r>
          </w:p>
          <w:p w14:paraId="01EAECDF" w14:textId="77777777" w:rsidR="009B2168" w:rsidRPr="00DA0923" w:rsidRDefault="009B2168" w:rsidP="00104F7D">
            <w:pPr>
              <w:pStyle w:val="GOSTTablenorm"/>
              <w:rPr>
                <w:szCs w:val="22"/>
              </w:rPr>
            </w:pPr>
            <w:r w:rsidRPr="00DA0923">
              <w:rPr>
                <w:szCs w:val="22"/>
              </w:rPr>
              <w:t>Для УБП федерального уровня, указывается «федеральный бюджет».</w:t>
            </w:r>
          </w:p>
          <w:p w14:paraId="2C8DD3BF" w14:textId="77777777" w:rsidR="009B2168" w:rsidRPr="00DA0923" w:rsidRDefault="009B2168" w:rsidP="00104F7D">
            <w:pPr>
              <w:pStyle w:val="GOSTTablenorm"/>
              <w:rPr>
                <w:szCs w:val="22"/>
              </w:rPr>
            </w:pPr>
            <w:r w:rsidRPr="00DA0923">
              <w:rPr>
                <w:szCs w:val="22"/>
              </w:rPr>
              <w:t>Не заполняется для БУ, АУ, ФГУП, ГУП, МУП.</w:t>
            </w:r>
          </w:p>
        </w:tc>
      </w:tr>
      <w:tr w:rsidR="009B2168" w:rsidRPr="00DA0923" w14:paraId="4DC8D87C" w14:textId="77777777" w:rsidTr="00F5666F">
        <w:tc>
          <w:tcPr>
            <w:tcW w:w="1915" w:type="dxa"/>
            <w:shd w:val="clear" w:color="auto" w:fill="auto"/>
          </w:tcPr>
          <w:p w14:paraId="3B053EDD" w14:textId="77777777" w:rsidR="009B2168" w:rsidRPr="00DA0923" w:rsidRDefault="009B2168" w:rsidP="00104F7D">
            <w:pPr>
              <w:pStyle w:val="GOSTTablenorm"/>
              <w:rPr>
                <w:szCs w:val="22"/>
              </w:rPr>
            </w:pPr>
            <w:r w:rsidRPr="00DA0923">
              <w:rPr>
                <w:szCs w:val="22"/>
              </w:rPr>
              <w:t>Наименование финансового органа</w:t>
            </w:r>
          </w:p>
        </w:tc>
        <w:tc>
          <w:tcPr>
            <w:tcW w:w="1979" w:type="dxa"/>
            <w:shd w:val="clear" w:color="auto" w:fill="auto"/>
          </w:tcPr>
          <w:p w14:paraId="53496E17" w14:textId="77777777" w:rsidR="009B2168" w:rsidRPr="00DA0923" w:rsidRDefault="009B2168" w:rsidP="00104F7D">
            <w:pPr>
              <w:pStyle w:val="GOSTTablenorm"/>
              <w:rPr>
                <w:szCs w:val="22"/>
              </w:rPr>
            </w:pPr>
            <w:r w:rsidRPr="00DA0923">
              <w:rPr>
                <w:szCs w:val="22"/>
              </w:rPr>
              <w:t>NAME_FO</w:t>
            </w:r>
          </w:p>
        </w:tc>
        <w:tc>
          <w:tcPr>
            <w:tcW w:w="1079" w:type="dxa"/>
            <w:shd w:val="clear" w:color="auto" w:fill="auto"/>
          </w:tcPr>
          <w:p w14:paraId="43113EF9"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07A9AF67" w14:textId="77777777" w:rsidR="009B2168" w:rsidRPr="00DA0923" w:rsidRDefault="009B2168" w:rsidP="00104F7D">
            <w:pPr>
              <w:pStyle w:val="GOSTTablenorm"/>
              <w:rPr>
                <w:szCs w:val="22"/>
              </w:rPr>
            </w:pPr>
            <w:r w:rsidRPr="00DA0923">
              <w:rPr>
                <w:szCs w:val="22"/>
              </w:rPr>
              <w:t>&lt;= 2000</w:t>
            </w:r>
          </w:p>
        </w:tc>
        <w:tc>
          <w:tcPr>
            <w:tcW w:w="1077" w:type="dxa"/>
            <w:shd w:val="clear" w:color="auto" w:fill="auto"/>
          </w:tcPr>
          <w:p w14:paraId="13BAA6D6"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7A9F1DDB" w14:textId="77777777" w:rsidR="009B2168" w:rsidRPr="00DA0923" w:rsidRDefault="009B2168" w:rsidP="00104F7D">
            <w:pPr>
              <w:pStyle w:val="GOSTTablenorm"/>
              <w:rPr>
                <w:szCs w:val="22"/>
              </w:rPr>
            </w:pPr>
            <w:r w:rsidRPr="00DA0923">
              <w:rPr>
                <w:szCs w:val="22"/>
              </w:rPr>
              <w:t>Указывается полное наименование соответствующего финансового органа.</w:t>
            </w:r>
          </w:p>
          <w:p w14:paraId="45494AA7" w14:textId="77777777" w:rsidR="009B2168" w:rsidRPr="00DA0923" w:rsidRDefault="009B2168" w:rsidP="00104F7D">
            <w:pPr>
              <w:pStyle w:val="GOSTTablenorm"/>
              <w:rPr>
                <w:szCs w:val="22"/>
              </w:rPr>
            </w:pPr>
            <w:r w:rsidRPr="00DA0923">
              <w:rPr>
                <w:szCs w:val="22"/>
              </w:rPr>
              <w:lastRenderedPageBreak/>
              <w:t>Для УБП федерального уровня, указывается «Министерство финансов Российской Федерации».</w:t>
            </w:r>
          </w:p>
          <w:p w14:paraId="27C1B852" w14:textId="77777777" w:rsidR="009B2168" w:rsidRPr="00DA0923" w:rsidRDefault="009B2168" w:rsidP="00104F7D">
            <w:pPr>
              <w:pStyle w:val="GOSTTablenorm"/>
              <w:rPr>
                <w:szCs w:val="22"/>
              </w:rPr>
            </w:pPr>
            <w:r w:rsidRPr="00DA0923">
              <w:rPr>
                <w:szCs w:val="22"/>
              </w:rPr>
              <w:t>Не заполняется для УБП ГВФ РФ, ТГВФ, БУ, АУ, ФГУП, ГУП, МУП.</w:t>
            </w:r>
          </w:p>
        </w:tc>
      </w:tr>
      <w:tr w:rsidR="009B2168" w:rsidRPr="00DA0923" w14:paraId="4588DD7F" w14:textId="77777777" w:rsidTr="00F5666F">
        <w:tc>
          <w:tcPr>
            <w:tcW w:w="1915" w:type="dxa"/>
            <w:shd w:val="clear" w:color="auto" w:fill="auto"/>
          </w:tcPr>
          <w:p w14:paraId="2D25FDD1" w14:textId="77777777" w:rsidR="009B2168" w:rsidRPr="00DA0923" w:rsidRDefault="009B2168" w:rsidP="00104F7D">
            <w:pPr>
              <w:pStyle w:val="GOSTTablenorm"/>
              <w:rPr>
                <w:szCs w:val="22"/>
              </w:rPr>
            </w:pPr>
            <w:r w:rsidRPr="00DA0923">
              <w:rPr>
                <w:szCs w:val="22"/>
              </w:rPr>
              <w:lastRenderedPageBreak/>
              <w:t>Код по ОКПО</w:t>
            </w:r>
          </w:p>
        </w:tc>
        <w:tc>
          <w:tcPr>
            <w:tcW w:w="1979" w:type="dxa"/>
            <w:shd w:val="clear" w:color="auto" w:fill="auto"/>
          </w:tcPr>
          <w:p w14:paraId="2586FC91" w14:textId="77777777" w:rsidR="009B2168" w:rsidRPr="00DA0923" w:rsidRDefault="009B2168" w:rsidP="00104F7D">
            <w:pPr>
              <w:pStyle w:val="GOSTTablenorm"/>
              <w:rPr>
                <w:szCs w:val="22"/>
              </w:rPr>
            </w:pPr>
            <w:r w:rsidRPr="00DA0923">
              <w:rPr>
                <w:szCs w:val="22"/>
              </w:rPr>
              <w:t>OKPO_FO</w:t>
            </w:r>
          </w:p>
        </w:tc>
        <w:tc>
          <w:tcPr>
            <w:tcW w:w="1079" w:type="dxa"/>
            <w:shd w:val="clear" w:color="auto" w:fill="auto"/>
          </w:tcPr>
          <w:p w14:paraId="4693FEA6"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369CF415" w14:textId="77777777" w:rsidR="009B2168" w:rsidRPr="00DA0923" w:rsidRDefault="009B2168" w:rsidP="00104F7D">
            <w:pPr>
              <w:pStyle w:val="GOSTTablenorm"/>
              <w:rPr>
                <w:szCs w:val="22"/>
              </w:rPr>
            </w:pPr>
            <w:r w:rsidRPr="00DA0923">
              <w:rPr>
                <w:szCs w:val="22"/>
              </w:rPr>
              <w:t>= 8</w:t>
            </w:r>
          </w:p>
        </w:tc>
        <w:tc>
          <w:tcPr>
            <w:tcW w:w="1077" w:type="dxa"/>
            <w:shd w:val="clear" w:color="auto" w:fill="auto"/>
          </w:tcPr>
          <w:p w14:paraId="3E4C91EF"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1A876288" w14:textId="77777777" w:rsidR="009B2168" w:rsidRPr="00DA0923" w:rsidRDefault="009B2168" w:rsidP="00104F7D">
            <w:pPr>
              <w:pStyle w:val="GOSTTablenorm"/>
              <w:rPr>
                <w:szCs w:val="22"/>
              </w:rPr>
            </w:pPr>
            <w:r w:rsidRPr="00DA0923">
              <w:rPr>
                <w:szCs w:val="22"/>
              </w:rPr>
              <w:t>Указывается код по ОКПО финансового органа.</w:t>
            </w:r>
          </w:p>
          <w:p w14:paraId="56DBB3AD" w14:textId="77777777" w:rsidR="009B2168" w:rsidRPr="00DA0923" w:rsidRDefault="009B2168" w:rsidP="00104F7D">
            <w:pPr>
              <w:pStyle w:val="GOSTTablenorm"/>
              <w:rPr>
                <w:szCs w:val="22"/>
              </w:rPr>
            </w:pPr>
            <w:r w:rsidRPr="00DA0923">
              <w:rPr>
                <w:szCs w:val="22"/>
              </w:rPr>
              <w:t>Обязательно для заполнения, если заполнено поле «Наименование финансового органа».</w:t>
            </w:r>
          </w:p>
        </w:tc>
      </w:tr>
      <w:tr w:rsidR="009B2168" w:rsidRPr="00DA0923" w14:paraId="6BA87158" w14:textId="77777777" w:rsidTr="00F5666F">
        <w:tc>
          <w:tcPr>
            <w:tcW w:w="1915" w:type="dxa"/>
            <w:shd w:val="clear" w:color="auto" w:fill="auto"/>
          </w:tcPr>
          <w:p w14:paraId="2EA62F53" w14:textId="77777777" w:rsidR="009B2168" w:rsidRPr="00DA0923" w:rsidRDefault="009B2168" w:rsidP="00104F7D">
            <w:pPr>
              <w:pStyle w:val="GOSTTablenorm"/>
              <w:rPr>
                <w:szCs w:val="22"/>
              </w:rPr>
            </w:pPr>
            <w:r w:rsidRPr="00DA0923">
              <w:rPr>
                <w:szCs w:val="22"/>
              </w:rPr>
              <w:t>Код ТОФК</w:t>
            </w:r>
          </w:p>
        </w:tc>
        <w:tc>
          <w:tcPr>
            <w:tcW w:w="1979" w:type="dxa"/>
            <w:shd w:val="clear" w:color="auto" w:fill="auto"/>
          </w:tcPr>
          <w:p w14:paraId="387242FE" w14:textId="77777777" w:rsidR="009B2168" w:rsidRPr="00DA0923" w:rsidRDefault="009B2168" w:rsidP="00104F7D">
            <w:pPr>
              <w:pStyle w:val="GOSTTablenorm"/>
              <w:rPr>
                <w:szCs w:val="22"/>
              </w:rPr>
            </w:pPr>
            <w:r w:rsidRPr="00DA0923">
              <w:rPr>
                <w:szCs w:val="22"/>
              </w:rPr>
              <w:t>KOD_TOFK</w:t>
            </w:r>
          </w:p>
        </w:tc>
        <w:tc>
          <w:tcPr>
            <w:tcW w:w="1079" w:type="dxa"/>
            <w:shd w:val="clear" w:color="auto" w:fill="auto"/>
          </w:tcPr>
          <w:p w14:paraId="1280DAD3"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74578E3E" w14:textId="77777777" w:rsidR="009B2168" w:rsidRPr="00DA0923" w:rsidRDefault="009B2168" w:rsidP="00104F7D">
            <w:pPr>
              <w:pStyle w:val="GOSTTablenorm"/>
              <w:rPr>
                <w:szCs w:val="22"/>
              </w:rPr>
            </w:pPr>
            <w:r w:rsidRPr="00DA0923">
              <w:rPr>
                <w:szCs w:val="22"/>
              </w:rPr>
              <w:t>= 4</w:t>
            </w:r>
          </w:p>
        </w:tc>
        <w:tc>
          <w:tcPr>
            <w:tcW w:w="1077" w:type="dxa"/>
            <w:shd w:val="clear" w:color="auto" w:fill="auto"/>
          </w:tcPr>
          <w:p w14:paraId="5DF8C633"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2BD87F1A" w14:textId="77777777" w:rsidR="009B2168" w:rsidRPr="00DA0923" w:rsidRDefault="009B2168" w:rsidP="00104F7D">
            <w:pPr>
              <w:pStyle w:val="GOSTTablenorm"/>
              <w:rPr>
                <w:szCs w:val="22"/>
              </w:rPr>
            </w:pPr>
            <w:r w:rsidRPr="00DA0923">
              <w:rPr>
                <w:szCs w:val="22"/>
              </w:rPr>
              <w:t>Код ТОФК.</w:t>
            </w:r>
          </w:p>
          <w:p w14:paraId="2B90C37E" w14:textId="77777777" w:rsidR="009B2168" w:rsidRPr="00DA0923" w:rsidRDefault="009B2168" w:rsidP="00104F7D">
            <w:pPr>
              <w:pStyle w:val="GOSTTablenorm"/>
              <w:rPr>
                <w:szCs w:val="22"/>
              </w:rPr>
            </w:pPr>
            <w:r w:rsidRPr="00DA0923">
              <w:rPr>
                <w:szCs w:val="22"/>
              </w:rPr>
              <w:t>Поле заполняется в соответствии с централизованным справочником ФК.</w:t>
            </w:r>
          </w:p>
        </w:tc>
      </w:tr>
      <w:tr w:rsidR="009B2168" w:rsidRPr="00DA0923" w14:paraId="0F63633E" w14:textId="77777777" w:rsidTr="00F5666F">
        <w:tc>
          <w:tcPr>
            <w:tcW w:w="1915" w:type="dxa"/>
            <w:shd w:val="clear" w:color="auto" w:fill="auto"/>
          </w:tcPr>
          <w:p w14:paraId="38111C21" w14:textId="77777777" w:rsidR="009B2168" w:rsidRPr="00DA0923" w:rsidRDefault="009B2168" w:rsidP="00104F7D">
            <w:pPr>
              <w:pStyle w:val="GOSTTablenorm"/>
              <w:rPr>
                <w:szCs w:val="22"/>
              </w:rPr>
            </w:pPr>
            <w:r w:rsidRPr="00DA0923">
              <w:rPr>
                <w:szCs w:val="22"/>
              </w:rPr>
              <w:t>Наименование ТОФК</w:t>
            </w:r>
          </w:p>
        </w:tc>
        <w:tc>
          <w:tcPr>
            <w:tcW w:w="1979" w:type="dxa"/>
            <w:shd w:val="clear" w:color="auto" w:fill="auto"/>
          </w:tcPr>
          <w:p w14:paraId="0370EBD8" w14:textId="77777777" w:rsidR="009B2168" w:rsidRPr="00DA0923" w:rsidRDefault="009B2168" w:rsidP="00104F7D">
            <w:pPr>
              <w:pStyle w:val="GOSTTablenorm"/>
              <w:rPr>
                <w:szCs w:val="22"/>
              </w:rPr>
            </w:pPr>
            <w:r w:rsidRPr="00DA0923">
              <w:rPr>
                <w:szCs w:val="22"/>
              </w:rPr>
              <w:t>NAME_TOFK</w:t>
            </w:r>
          </w:p>
        </w:tc>
        <w:tc>
          <w:tcPr>
            <w:tcW w:w="1079" w:type="dxa"/>
            <w:shd w:val="clear" w:color="auto" w:fill="auto"/>
          </w:tcPr>
          <w:p w14:paraId="1E146662"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0FA877D3" w14:textId="77777777" w:rsidR="009B2168" w:rsidRPr="00DA0923" w:rsidRDefault="009B2168" w:rsidP="00104F7D">
            <w:pPr>
              <w:pStyle w:val="GOSTTablenorm"/>
              <w:rPr>
                <w:szCs w:val="22"/>
              </w:rPr>
            </w:pPr>
            <w:r w:rsidRPr="00DA0923">
              <w:rPr>
                <w:szCs w:val="22"/>
              </w:rPr>
              <w:t>&lt;= 2000</w:t>
            </w:r>
          </w:p>
        </w:tc>
        <w:tc>
          <w:tcPr>
            <w:tcW w:w="1077" w:type="dxa"/>
            <w:shd w:val="clear" w:color="auto" w:fill="auto"/>
          </w:tcPr>
          <w:p w14:paraId="4D09924C"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033E53BE" w14:textId="77777777" w:rsidR="009B2168" w:rsidRPr="00DA0923" w:rsidRDefault="009B2168" w:rsidP="00104F7D">
            <w:pPr>
              <w:pStyle w:val="GOSTTablenorm"/>
              <w:rPr>
                <w:szCs w:val="22"/>
              </w:rPr>
            </w:pPr>
            <w:r w:rsidRPr="00DA0923">
              <w:rPr>
                <w:szCs w:val="22"/>
              </w:rPr>
              <w:t>Полное наименование ТОФК.</w:t>
            </w:r>
          </w:p>
          <w:p w14:paraId="091F433E" w14:textId="77777777" w:rsidR="009B2168" w:rsidRPr="00DA0923" w:rsidRDefault="009B2168" w:rsidP="00104F7D">
            <w:pPr>
              <w:pStyle w:val="GOSTTablenorm"/>
              <w:rPr>
                <w:szCs w:val="22"/>
              </w:rPr>
            </w:pPr>
            <w:r w:rsidRPr="00DA0923">
              <w:rPr>
                <w:szCs w:val="22"/>
              </w:rPr>
              <w:t>Поле заполняется в соответствии с централизованным справочником ФК.</w:t>
            </w:r>
          </w:p>
        </w:tc>
      </w:tr>
      <w:tr w:rsidR="009B2168" w:rsidRPr="00DA0923" w14:paraId="53942D2B" w14:textId="77777777" w:rsidTr="00F5666F">
        <w:tc>
          <w:tcPr>
            <w:tcW w:w="1915" w:type="dxa"/>
            <w:shd w:val="clear" w:color="auto" w:fill="auto"/>
          </w:tcPr>
          <w:p w14:paraId="72E2F117" w14:textId="77777777" w:rsidR="009B2168" w:rsidRPr="00DA0923" w:rsidRDefault="009B2168" w:rsidP="00104F7D">
            <w:pPr>
              <w:pStyle w:val="GOSTTablenorm"/>
              <w:rPr>
                <w:szCs w:val="22"/>
              </w:rPr>
            </w:pPr>
            <w:r w:rsidRPr="00DA0923">
              <w:rPr>
                <w:szCs w:val="22"/>
              </w:rPr>
              <w:t>Код объекта по ФАИП (КМИ)</w:t>
            </w:r>
          </w:p>
        </w:tc>
        <w:tc>
          <w:tcPr>
            <w:tcW w:w="1979" w:type="dxa"/>
            <w:shd w:val="clear" w:color="auto" w:fill="auto"/>
          </w:tcPr>
          <w:p w14:paraId="0747FD6D" w14:textId="77777777" w:rsidR="009B2168" w:rsidRPr="00DA0923" w:rsidRDefault="009B2168" w:rsidP="00104F7D">
            <w:pPr>
              <w:pStyle w:val="GOSTTablenorm"/>
              <w:rPr>
                <w:szCs w:val="22"/>
              </w:rPr>
            </w:pPr>
            <w:r w:rsidRPr="00DA0923">
              <w:rPr>
                <w:szCs w:val="22"/>
              </w:rPr>
              <w:t>FAIP_CODE</w:t>
            </w:r>
          </w:p>
        </w:tc>
        <w:tc>
          <w:tcPr>
            <w:tcW w:w="1079" w:type="dxa"/>
            <w:shd w:val="clear" w:color="auto" w:fill="auto"/>
          </w:tcPr>
          <w:p w14:paraId="6FD1F66B"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64E74D12" w14:textId="77777777" w:rsidR="009B2168" w:rsidRPr="00DA0923" w:rsidRDefault="009B2168" w:rsidP="00104F7D">
            <w:pPr>
              <w:pStyle w:val="GOSTTablenorm"/>
              <w:rPr>
                <w:szCs w:val="22"/>
              </w:rPr>
            </w:pPr>
            <w:r w:rsidRPr="00DA0923">
              <w:rPr>
                <w:szCs w:val="22"/>
              </w:rPr>
              <w:t>&lt;= 24</w:t>
            </w:r>
          </w:p>
        </w:tc>
        <w:tc>
          <w:tcPr>
            <w:tcW w:w="1077" w:type="dxa"/>
            <w:shd w:val="clear" w:color="auto" w:fill="auto"/>
          </w:tcPr>
          <w:p w14:paraId="1884A274"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3358F9BC" w14:textId="77777777" w:rsidR="009B2168" w:rsidRPr="00DA0923" w:rsidRDefault="009B2168" w:rsidP="00104F7D">
            <w:pPr>
              <w:pStyle w:val="GOSTTablenorm"/>
              <w:rPr>
                <w:szCs w:val="22"/>
              </w:rPr>
            </w:pPr>
            <w:r w:rsidRPr="00DA0923">
              <w:rPr>
                <w:szCs w:val="22"/>
              </w:rPr>
              <w:t>Код объекта ФАИП в соответствии со справочником «ФАИП» размерностью 14 знаков или КМИ в соответствии со справочником «Перечень мероприятий информатизации» размерностью до 24 знаков.</w:t>
            </w:r>
          </w:p>
          <w:p w14:paraId="7771609C" w14:textId="77777777" w:rsidR="009B2168" w:rsidRPr="00DA0923" w:rsidRDefault="009B2168" w:rsidP="00104F7D">
            <w:pPr>
              <w:pStyle w:val="GOSTTablenorm"/>
              <w:rPr>
                <w:szCs w:val="22"/>
              </w:rPr>
            </w:pPr>
            <w:r w:rsidRPr="00DA0923">
              <w:rPr>
                <w:szCs w:val="22"/>
              </w:rPr>
              <w:t>Поле не заполняется до соответствующих разъяснений ФК.</w:t>
            </w:r>
          </w:p>
        </w:tc>
      </w:tr>
      <w:tr w:rsidR="009B2168" w:rsidRPr="00DA0923" w14:paraId="3545A7BE" w14:textId="77777777" w:rsidTr="00F5666F">
        <w:tc>
          <w:tcPr>
            <w:tcW w:w="1915" w:type="dxa"/>
            <w:shd w:val="clear" w:color="auto" w:fill="auto"/>
          </w:tcPr>
          <w:p w14:paraId="7695A50E" w14:textId="77777777" w:rsidR="009B2168" w:rsidRPr="00DA0923" w:rsidRDefault="009B2168" w:rsidP="00104F7D">
            <w:pPr>
              <w:pStyle w:val="GOSTTablenorm"/>
              <w:rPr>
                <w:szCs w:val="22"/>
              </w:rPr>
            </w:pPr>
            <w:r w:rsidRPr="00DA0923">
              <w:rPr>
                <w:szCs w:val="22"/>
              </w:rPr>
              <w:t>Должность руководителя (уполномоченного им лица)</w:t>
            </w:r>
          </w:p>
        </w:tc>
        <w:tc>
          <w:tcPr>
            <w:tcW w:w="1979" w:type="dxa"/>
            <w:shd w:val="clear" w:color="auto" w:fill="auto"/>
          </w:tcPr>
          <w:p w14:paraId="65EA1381" w14:textId="77777777" w:rsidR="009B2168" w:rsidRPr="00DA0923" w:rsidRDefault="009B2168" w:rsidP="00104F7D">
            <w:pPr>
              <w:pStyle w:val="GOSTTablenorm"/>
              <w:rPr>
                <w:szCs w:val="22"/>
              </w:rPr>
            </w:pPr>
            <w:r w:rsidRPr="00DA0923">
              <w:rPr>
                <w:szCs w:val="22"/>
              </w:rPr>
              <w:t>DOL_RUK</w:t>
            </w:r>
          </w:p>
        </w:tc>
        <w:tc>
          <w:tcPr>
            <w:tcW w:w="1079" w:type="dxa"/>
            <w:shd w:val="clear" w:color="auto" w:fill="auto"/>
          </w:tcPr>
          <w:p w14:paraId="5FFB1ACC"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3F3FE345" w14:textId="77777777" w:rsidR="009B2168" w:rsidRPr="00DA0923" w:rsidRDefault="009B2168" w:rsidP="00104F7D">
            <w:pPr>
              <w:pStyle w:val="GOSTTablenorm"/>
              <w:rPr>
                <w:szCs w:val="22"/>
              </w:rPr>
            </w:pPr>
            <w:r w:rsidRPr="00DA0923">
              <w:rPr>
                <w:szCs w:val="22"/>
              </w:rPr>
              <w:t>&lt;= 100</w:t>
            </w:r>
          </w:p>
        </w:tc>
        <w:tc>
          <w:tcPr>
            <w:tcW w:w="1077" w:type="dxa"/>
            <w:shd w:val="clear" w:color="auto" w:fill="auto"/>
          </w:tcPr>
          <w:p w14:paraId="10FE9BC5"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12AA95E8" w14:textId="77777777" w:rsidR="009B2168" w:rsidRPr="00DA0923" w:rsidRDefault="009B2168" w:rsidP="00104F7D">
            <w:pPr>
              <w:pStyle w:val="GOSTTablenorm"/>
              <w:rPr>
                <w:szCs w:val="22"/>
              </w:rPr>
            </w:pPr>
            <w:r w:rsidRPr="00DA0923">
              <w:rPr>
                <w:szCs w:val="22"/>
              </w:rPr>
              <w:t>Указывается должность руководителя (уполномоченного им лица) клиента, подписавшего Заявку на возврат.</w:t>
            </w:r>
          </w:p>
        </w:tc>
      </w:tr>
      <w:tr w:rsidR="009B2168" w:rsidRPr="00DA0923" w14:paraId="4A0E6BC2" w14:textId="77777777" w:rsidTr="00F5666F">
        <w:tc>
          <w:tcPr>
            <w:tcW w:w="1915" w:type="dxa"/>
            <w:shd w:val="clear" w:color="auto" w:fill="auto"/>
          </w:tcPr>
          <w:p w14:paraId="4C410248" w14:textId="77777777" w:rsidR="009B2168" w:rsidRPr="00DA0923" w:rsidRDefault="009B2168" w:rsidP="00104F7D">
            <w:pPr>
              <w:pStyle w:val="GOSTTablenorm"/>
              <w:rPr>
                <w:szCs w:val="22"/>
              </w:rPr>
            </w:pPr>
            <w:r w:rsidRPr="00DA0923">
              <w:rPr>
                <w:szCs w:val="22"/>
              </w:rPr>
              <w:lastRenderedPageBreak/>
              <w:t>ФИО руководителя (уполномоченного им лица)</w:t>
            </w:r>
          </w:p>
        </w:tc>
        <w:tc>
          <w:tcPr>
            <w:tcW w:w="1979" w:type="dxa"/>
            <w:shd w:val="clear" w:color="auto" w:fill="auto"/>
          </w:tcPr>
          <w:p w14:paraId="75017153" w14:textId="77777777" w:rsidR="009B2168" w:rsidRPr="00DA0923" w:rsidRDefault="009B2168" w:rsidP="00104F7D">
            <w:pPr>
              <w:pStyle w:val="GOSTTablenorm"/>
              <w:rPr>
                <w:szCs w:val="22"/>
              </w:rPr>
            </w:pPr>
            <w:r w:rsidRPr="00DA0923">
              <w:rPr>
                <w:szCs w:val="22"/>
              </w:rPr>
              <w:t>NAME_RUK</w:t>
            </w:r>
          </w:p>
        </w:tc>
        <w:tc>
          <w:tcPr>
            <w:tcW w:w="1079" w:type="dxa"/>
            <w:shd w:val="clear" w:color="auto" w:fill="auto"/>
          </w:tcPr>
          <w:p w14:paraId="53656FF1"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758454E0" w14:textId="77777777" w:rsidR="009B2168" w:rsidRPr="00DA0923" w:rsidRDefault="009B2168" w:rsidP="00104F7D">
            <w:pPr>
              <w:pStyle w:val="GOSTTablenorm"/>
              <w:rPr>
                <w:szCs w:val="22"/>
              </w:rPr>
            </w:pPr>
            <w:r w:rsidRPr="00DA0923">
              <w:rPr>
                <w:szCs w:val="22"/>
              </w:rPr>
              <w:t>&lt;= 50</w:t>
            </w:r>
          </w:p>
        </w:tc>
        <w:tc>
          <w:tcPr>
            <w:tcW w:w="1077" w:type="dxa"/>
            <w:shd w:val="clear" w:color="auto" w:fill="auto"/>
          </w:tcPr>
          <w:p w14:paraId="70B91DE4"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08BCB23C" w14:textId="77777777" w:rsidR="009B2168" w:rsidRPr="00DA0923" w:rsidRDefault="009B2168" w:rsidP="00104F7D">
            <w:pPr>
              <w:pStyle w:val="GOSTTablenorm"/>
              <w:rPr>
                <w:szCs w:val="22"/>
              </w:rPr>
            </w:pPr>
            <w:r w:rsidRPr="00DA0923">
              <w:rPr>
                <w:szCs w:val="22"/>
              </w:rPr>
              <w:t>ФИО руководителя (уполномоченного лица) клиента с указанием инициалов и фамилии.</w:t>
            </w:r>
          </w:p>
        </w:tc>
      </w:tr>
      <w:tr w:rsidR="009B2168" w:rsidRPr="00DA0923" w14:paraId="35C0DF4E" w14:textId="77777777" w:rsidTr="00F5666F">
        <w:tc>
          <w:tcPr>
            <w:tcW w:w="1915" w:type="dxa"/>
            <w:shd w:val="clear" w:color="auto" w:fill="auto"/>
          </w:tcPr>
          <w:p w14:paraId="2648C1A7" w14:textId="77777777" w:rsidR="009B2168" w:rsidRPr="00DA0923" w:rsidRDefault="009B2168" w:rsidP="00104F7D">
            <w:pPr>
              <w:pStyle w:val="GOSTTablenorm"/>
              <w:rPr>
                <w:szCs w:val="22"/>
              </w:rPr>
            </w:pPr>
            <w:r w:rsidRPr="00DA0923">
              <w:rPr>
                <w:szCs w:val="22"/>
              </w:rPr>
              <w:t>Должность главного бухгалтера (уполномоченного руководителем лица)</w:t>
            </w:r>
          </w:p>
        </w:tc>
        <w:tc>
          <w:tcPr>
            <w:tcW w:w="1979" w:type="dxa"/>
            <w:shd w:val="clear" w:color="auto" w:fill="auto"/>
          </w:tcPr>
          <w:p w14:paraId="5039E4C8" w14:textId="77777777" w:rsidR="009B2168" w:rsidRPr="00DA0923" w:rsidRDefault="009B2168" w:rsidP="00104F7D">
            <w:pPr>
              <w:pStyle w:val="GOSTTablenorm"/>
              <w:rPr>
                <w:szCs w:val="22"/>
              </w:rPr>
            </w:pPr>
            <w:r w:rsidRPr="00DA0923">
              <w:rPr>
                <w:szCs w:val="22"/>
              </w:rPr>
              <w:t>DOL_BUH</w:t>
            </w:r>
          </w:p>
        </w:tc>
        <w:tc>
          <w:tcPr>
            <w:tcW w:w="1079" w:type="dxa"/>
            <w:shd w:val="clear" w:color="auto" w:fill="auto"/>
          </w:tcPr>
          <w:p w14:paraId="580AA093"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2ABF1207" w14:textId="77777777" w:rsidR="009B2168" w:rsidRPr="00DA0923" w:rsidRDefault="009B2168" w:rsidP="00104F7D">
            <w:pPr>
              <w:pStyle w:val="GOSTTablenorm"/>
              <w:rPr>
                <w:szCs w:val="22"/>
              </w:rPr>
            </w:pPr>
            <w:r w:rsidRPr="00DA0923">
              <w:rPr>
                <w:szCs w:val="22"/>
              </w:rPr>
              <w:t>&lt;= 100</w:t>
            </w:r>
          </w:p>
        </w:tc>
        <w:tc>
          <w:tcPr>
            <w:tcW w:w="1077" w:type="dxa"/>
            <w:shd w:val="clear" w:color="auto" w:fill="auto"/>
          </w:tcPr>
          <w:p w14:paraId="7F235C39"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0A95F411" w14:textId="77777777" w:rsidR="009B2168" w:rsidRPr="00DA0923" w:rsidRDefault="009B2168" w:rsidP="00104F7D">
            <w:pPr>
              <w:pStyle w:val="GOSTTablenorm"/>
              <w:rPr>
                <w:szCs w:val="22"/>
              </w:rPr>
            </w:pPr>
            <w:r w:rsidRPr="00DA0923">
              <w:rPr>
                <w:szCs w:val="22"/>
              </w:rPr>
              <w:t>Указывается должность главного бухгалтера (уполномоченного им лица) клиента, подписавшего Заявку на возврат.</w:t>
            </w:r>
          </w:p>
        </w:tc>
      </w:tr>
      <w:tr w:rsidR="009B2168" w:rsidRPr="00DA0923" w14:paraId="59F63590" w14:textId="77777777" w:rsidTr="00F5666F">
        <w:tc>
          <w:tcPr>
            <w:tcW w:w="1915" w:type="dxa"/>
            <w:shd w:val="clear" w:color="auto" w:fill="auto"/>
          </w:tcPr>
          <w:p w14:paraId="434396D7" w14:textId="77777777" w:rsidR="009B2168" w:rsidRPr="00DA0923" w:rsidRDefault="009B2168" w:rsidP="00104F7D">
            <w:pPr>
              <w:pStyle w:val="GOSTTablenorm"/>
              <w:rPr>
                <w:szCs w:val="22"/>
              </w:rPr>
            </w:pPr>
            <w:r w:rsidRPr="00DA0923">
              <w:rPr>
                <w:szCs w:val="22"/>
              </w:rPr>
              <w:t>ФИО главного бухгалтера (уполномоченного руководителем лица)</w:t>
            </w:r>
          </w:p>
        </w:tc>
        <w:tc>
          <w:tcPr>
            <w:tcW w:w="1979" w:type="dxa"/>
            <w:shd w:val="clear" w:color="auto" w:fill="auto"/>
          </w:tcPr>
          <w:p w14:paraId="12FE9857" w14:textId="77777777" w:rsidR="009B2168" w:rsidRPr="00DA0923" w:rsidRDefault="009B2168" w:rsidP="00104F7D">
            <w:pPr>
              <w:pStyle w:val="GOSTTablenorm"/>
              <w:rPr>
                <w:szCs w:val="22"/>
              </w:rPr>
            </w:pPr>
            <w:r w:rsidRPr="00DA0923">
              <w:rPr>
                <w:szCs w:val="22"/>
              </w:rPr>
              <w:t>NAME_BUH</w:t>
            </w:r>
          </w:p>
        </w:tc>
        <w:tc>
          <w:tcPr>
            <w:tcW w:w="1079" w:type="dxa"/>
            <w:shd w:val="clear" w:color="auto" w:fill="auto"/>
          </w:tcPr>
          <w:p w14:paraId="4C26FA1A"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0E558FA4" w14:textId="77777777" w:rsidR="009B2168" w:rsidRPr="00DA0923" w:rsidRDefault="009B2168" w:rsidP="00104F7D">
            <w:pPr>
              <w:pStyle w:val="GOSTTablenorm"/>
              <w:rPr>
                <w:szCs w:val="22"/>
              </w:rPr>
            </w:pPr>
            <w:r w:rsidRPr="00DA0923">
              <w:rPr>
                <w:szCs w:val="22"/>
              </w:rPr>
              <w:t>&lt;= 50</w:t>
            </w:r>
          </w:p>
        </w:tc>
        <w:tc>
          <w:tcPr>
            <w:tcW w:w="1077" w:type="dxa"/>
            <w:shd w:val="clear" w:color="auto" w:fill="auto"/>
          </w:tcPr>
          <w:p w14:paraId="0374320A"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1BB06A99" w14:textId="77777777" w:rsidR="009B2168" w:rsidRPr="00DA0923" w:rsidRDefault="009B2168" w:rsidP="00104F7D">
            <w:pPr>
              <w:pStyle w:val="GOSTTablenorm"/>
              <w:rPr>
                <w:szCs w:val="22"/>
              </w:rPr>
            </w:pPr>
            <w:r w:rsidRPr="00DA0923">
              <w:rPr>
                <w:szCs w:val="22"/>
              </w:rPr>
              <w:t>ФИО главного бухгалтера (уполномоченного лица) клиента с указанием инициалов и фамилии.</w:t>
            </w:r>
          </w:p>
        </w:tc>
      </w:tr>
      <w:tr w:rsidR="009B2168" w:rsidRPr="00DA0923" w14:paraId="0A9286A5" w14:textId="77777777" w:rsidTr="00F5666F">
        <w:tc>
          <w:tcPr>
            <w:tcW w:w="1915" w:type="dxa"/>
            <w:shd w:val="clear" w:color="auto" w:fill="auto"/>
          </w:tcPr>
          <w:p w14:paraId="5571C82D" w14:textId="77777777" w:rsidR="009B2168" w:rsidRPr="00DA0923" w:rsidRDefault="009B2168" w:rsidP="00104F7D">
            <w:pPr>
              <w:pStyle w:val="GOSTTablenorm"/>
              <w:rPr>
                <w:szCs w:val="22"/>
              </w:rPr>
            </w:pPr>
            <w:r w:rsidRPr="00DA0923">
              <w:rPr>
                <w:szCs w:val="22"/>
              </w:rPr>
              <w:t>Дата подписания заявки</w:t>
            </w:r>
          </w:p>
        </w:tc>
        <w:tc>
          <w:tcPr>
            <w:tcW w:w="1979" w:type="dxa"/>
            <w:shd w:val="clear" w:color="auto" w:fill="auto"/>
          </w:tcPr>
          <w:p w14:paraId="091951A6" w14:textId="77777777" w:rsidR="009B2168" w:rsidRPr="00DA0923" w:rsidRDefault="009B2168" w:rsidP="00104F7D">
            <w:pPr>
              <w:pStyle w:val="GOSTTablenorm"/>
              <w:rPr>
                <w:szCs w:val="22"/>
              </w:rPr>
            </w:pPr>
            <w:r w:rsidRPr="00DA0923">
              <w:rPr>
                <w:szCs w:val="22"/>
              </w:rPr>
              <w:t>DATE_POD</w:t>
            </w:r>
          </w:p>
        </w:tc>
        <w:tc>
          <w:tcPr>
            <w:tcW w:w="1079" w:type="dxa"/>
            <w:shd w:val="clear" w:color="auto" w:fill="auto"/>
          </w:tcPr>
          <w:p w14:paraId="2B5E04FA" w14:textId="77777777" w:rsidR="009B2168" w:rsidRPr="00DA0923" w:rsidRDefault="009B2168" w:rsidP="00104F7D">
            <w:pPr>
              <w:pStyle w:val="GOSTTablenorm"/>
              <w:rPr>
                <w:szCs w:val="22"/>
              </w:rPr>
            </w:pPr>
            <w:r w:rsidRPr="00DA0923">
              <w:rPr>
                <w:szCs w:val="22"/>
              </w:rPr>
              <w:t>DATE</w:t>
            </w:r>
          </w:p>
        </w:tc>
        <w:tc>
          <w:tcPr>
            <w:tcW w:w="898" w:type="dxa"/>
            <w:shd w:val="clear" w:color="auto" w:fill="auto"/>
          </w:tcPr>
          <w:p w14:paraId="50F1C316" w14:textId="77777777" w:rsidR="009B2168" w:rsidRPr="00DA0923" w:rsidRDefault="009B2168" w:rsidP="00104F7D">
            <w:pPr>
              <w:pStyle w:val="GOSTTablenorm"/>
              <w:rPr>
                <w:szCs w:val="22"/>
              </w:rPr>
            </w:pPr>
          </w:p>
        </w:tc>
        <w:tc>
          <w:tcPr>
            <w:tcW w:w="1077" w:type="dxa"/>
            <w:shd w:val="clear" w:color="auto" w:fill="auto"/>
          </w:tcPr>
          <w:p w14:paraId="65D5FBC8"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5D290ADC" w14:textId="77777777" w:rsidR="009B2168" w:rsidRPr="00DA0923" w:rsidRDefault="009B2168" w:rsidP="00104F7D">
            <w:pPr>
              <w:pStyle w:val="GOSTTablenorm"/>
              <w:rPr>
                <w:szCs w:val="22"/>
              </w:rPr>
            </w:pPr>
            <w:r w:rsidRPr="00DA0923">
              <w:rPr>
                <w:szCs w:val="22"/>
              </w:rPr>
              <w:t>Указывается дата подписания заявки на возврат.</w:t>
            </w:r>
          </w:p>
        </w:tc>
      </w:tr>
      <w:tr w:rsidR="009B2168" w:rsidRPr="00DA0923" w14:paraId="4F5AEAB2" w14:textId="77777777" w:rsidTr="00F5666F">
        <w:tc>
          <w:tcPr>
            <w:tcW w:w="1915" w:type="dxa"/>
            <w:shd w:val="clear" w:color="auto" w:fill="auto"/>
          </w:tcPr>
          <w:p w14:paraId="324430EC" w14:textId="77777777" w:rsidR="009B2168" w:rsidRPr="00DA0923" w:rsidRDefault="009B2168" w:rsidP="00104F7D">
            <w:pPr>
              <w:pStyle w:val="GOSTTablenorm"/>
              <w:rPr>
                <w:szCs w:val="22"/>
              </w:rPr>
            </w:pPr>
            <w:r w:rsidRPr="00DA0923">
              <w:rPr>
                <w:szCs w:val="22"/>
              </w:rPr>
              <w:t>Номер Заявки на возврат в ТОФК</w:t>
            </w:r>
          </w:p>
        </w:tc>
        <w:tc>
          <w:tcPr>
            <w:tcW w:w="1979" w:type="dxa"/>
            <w:shd w:val="clear" w:color="auto" w:fill="auto"/>
          </w:tcPr>
          <w:p w14:paraId="7D15A46C" w14:textId="77777777" w:rsidR="009B2168" w:rsidRPr="00DA0923" w:rsidRDefault="009B2168" w:rsidP="00104F7D">
            <w:pPr>
              <w:pStyle w:val="GOSTTablenorm"/>
              <w:rPr>
                <w:szCs w:val="22"/>
              </w:rPr>
            </w:pPr>
            <w:r w:rsidRPr="00DA0923">
              <w:rPr>
                <w:szCs w:val="22"/>
              </w:rPr>
              <w:t>NOM_ZV_TOFK</w:t>
            </w:r>
          </w:p>
        </w:tc>
        <w:tc>
          <w:tcPr>
            <w:tcW w:w="1079" w:type="dxa"/>
            <w:shd w:val="clear" w:color="auto" w:fill="auto"/>
          </w:tcPr>
          <w:p w14:paraId="4251C982"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56AC46E2" w14:textId="77777777" w:rsidR="009B2168" w:rsidRPr="00DA0923" w:rsidRDefault="009B2168" w:rsidP="00104F7D">
            <w:pPr>
              <w:pStyle w:val="GOSTTablenorm"/>
              <w:rPr>
                <w:szCs w:val="22"/>
              </w:rPr>
            </w:pPr>
            <w:r w:rsidRPr="00DA0923">
              <w:rPr>
                <w:szCs w:val="22"/>
              </w:rPr>
              <w:t>&lt;= 15</w:t>
            </w:r>
          </w:p>
        </w:tc>
        <w:tc>
          <w:tcPr>
            <w:tcW w:w="1077" w:type="dxa"/>
            <w:shd w:val="clear" w:color="auto" w:fill="auto"/>
          </w:tcPr>
          <w:p w14:paraId="2A2830F5"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62EAED36" w14:textId="77777777" w:rsidR="009B2168" w:rsidRPr="00DA0923" w:rsidRDefault="009B2168" w:rsidP="00104F7D">
            <w:pPr>
              <w:pStyle w:val="GOSTTablenorm"/>
              <w:rPr>
                <w:szCs w:val="22"/>
              </w:rPr>
            </w:pPr>
            <w:r w:rsidRPr="00DA0923">
              <w:rPr>
                <w:szCs w:val="22"/>
              </w:rPr>
              <w:t>Номер заявки на возврат, присвоенный в ТОФК, принявшем документ.</w:t>
            </w:r>
          </w:p>
          <w:p w14:paraId="699B1206" w14:textId="77777777" w:rsidR="009B2168" w:rsidRPr="00DA0923" w:rsidRDefault="009B2168" w:rsidP="00104F7D">
            <w:pPr>
              <w:pStyle w:val="GOSTTablenorm"/>
              <w:rPr>
                <w:szCs w:val="22"/>
              </w:rPr>
            </w:pPr>
            <w:r w:rsidRPr="00DA0923">
              <w:rPr>
                <w:szCs w:val="22"/>
              </w:rPr>
              <w:t>Поле заполняется в ТОФК.</w:t>
            </w:r>
          </w:p>
          <w:p w14:paraId="7D0F4F1C" w14:textId="77777777" w:rsidR="009B2168" w:rsidRPr="00DA0923" w:rsidRDefault="009B2168" w:rsidP="00104F7D">
            <w:pPr>
              <w:pStyle w:val="GOSTTablenorm"/>
              <w:rPr>
                <w:szCs w:val="22"/>
              </w:rPr>
            </w:pPr>
            <w:r w:rsidRPr="00DA0923">
              <w:rPr>
                <w:szCs w:val="22"/>
              </w:rPr>
              <w:t>Обязательно для заполнения при принятии Заявки на возврат.</w:t>
            </w:r>
          </w:p>
        </w:tc>
      </w:tr>
      <w:tr w:rsidR="009B2168" w:rsidRPr="00DA0923" w14:paraId="41AA5636" w14:textId="77777777" w:rsidTr="00F5666F">
        <w:tc>
          <w:tcPr>
            <w:tcW w:w="1915" w:type="dxa"/>
            <w:shd w:val="clear" w:color="auto" w:fill="auto"/>
          </w:tcPr>
          <w:p w14:paraId="6DEA7C83" w14:textId="77777777" w:rsidR="009B2168" w:rsidRPr="00DA0923" w:rsidRDefault="009B2168" w:rsidP="00104F7D">
            <w:pPr>
              <w:pStyle w:val="GOSTTablenorm"/>
              <w:rPr>
                <w:szCs w:val="22"/>
              </w:rPr>
            </w:pPr>
            <w:r w:rsidRPr="00DA0923">
              <w:rPr>
                <w:szCs w:val="22"/>
              </w:rPr>
              <w:t>Должность исполнителя ТОФК</w:t>
            </w:r>
          </w:p>
        </w:tc>
        <w:tc>
          <w:tcPr>
            <w:tcW w:w="1979" w:type="dxa"/>
            <w:shd w:val="clear" w:color="auto" w:fill="auto"/>
          </w:tcPr>
          <w:p w14:paraId="57B7A33A" w14:textId="77777777" w:rsidR="009B2168" w:rsidRPr="00DA0923" w:rsidRDefault="009B2168" w:rsidP="00104F7D">
            <w:pPr>
              <w:pStyle w:val="GOSTTablenorm"/>
              <w:rPr>
                <w:szCs w:val="22"/>
              </w:rPr>
            </w:pPr>
            <w:r w:rsidRPr="00DA0923">
              <w:rPr>
                <w:szCs w:val="22"/>
              </w:rPr>
              <w:t>DOL_ISP_TOFK</w:t>
            </w:r>
          </w:p>
        </w:tc>
        <w:tc>
          <w:tcPr>
            <w:tcW w:w="1079" w:type="dxa"/>
            <w:shd w:val="clear" w:color="auto" w:fill="auto"/>
          </w:tcPr>
          <w:p w14:paraId="3AFDC8CE"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350D4D6B" w14:textId="77777777" w:rsidR="009B2168" w:rsidRPr="00DA0923" w:rsidRDefault="009B2168" w:rsidP="00104F7D">
            <w:pPr>
              <w:pStyle w:val="GOSTTablenorm"/>
              <w:rPr>
                <w:szCs w:val="22"/>
              </w:rPr>
            </w:pPr>
            <w:r w:rsidRPr="00DA0923">
              <w:rPr>
                <w:szCs w:val="22"/>
              </w:rPr>
              <w:t>&lt;= 100</w:t>
            </w:r>
          </w:p>
        </w:tc>
        <w:tc>
          <w:tcPr>
            <w:tcW w:w="1077" w:type="dxa"/>
            <w:shd w:val="clear" w:color="auto" w:fill="auto"/>
          </w:tcPr>
          <w:p w14:paraId="5A5FDFC1"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2B17DFCF" w14:textId="77777777" w:rsidR="009B2168" w:rsidRPr="00DA0923" w:rsidRDefault="009B2168" w:rsidP="00104F7D">
            <w:pPr>
              <w:pStyle w:val="GOSTTablenorm"/>
              <w:rPr>
                <w:szCs w:val="22"/>
              </w:rPr>
            </w:pPr>
            <w:r w:rsidRPr="00DA0923">
              <w:rPr>
                <w:szCs w:val="22"/>
              </w:rPr>
              <w:t>Должность работника ТОФК, ответственного за принятие документа.</w:t>
            </w:r>
          </w:p>
          <w:p w14:paraId="4DF1C2DE" w14:textId="77777777" w:rsidR="009B2168" w:rsidRPr="00DA0923" w:rsidRDefault="009B2168" w:rsidP="00104F7D">
            <w:pPr>
              <w:pStyle w:val="GOSTTablenorm"/>
              <w:rPr>
                <w:szCs w:val="22"/>
              </w:rPr>
            </w:pPr>
            <w:r w:rsidRPr="00DA0923">
              <w:rPr>
                <w:szCs w:val="22"/>
              </w:rPr>
              <w:t>Поле заполняется в ТОФК.</w:t>
            </w:r>
          </w:p>
          <w:p w14:paraId="4ECDA11B" w14:textId="77777777" w:rsidR="009B2168" w:rsidRPr="00DA0923" w:rsidRDefault="009B2168" w:rsidP="00104F7D">
            <w:pPr>
              <w:pStyle w:val="GOSTTablenorm"/>
              <w:rPr>
                <w:szCs w:val="22"/>
              </w:rPr>
            </w:pPr>
            <w:r w:rsidRPr="00DA0923">
              <w:rPr>
                <w:szCs w:val="22"/>
              </w:rPr>
              <w:t>Обязательно для заполнения при принятии Заявки на возврат.</w:t>
            </w:r>
          </w:p>
        </w:tc>
      </w:tr>
      <w:tr w:rsidR="009B2168" w:rsidRPr="00DA0923" w14:paraId="57FE78D0" w14:textId="77777777" w:rsidTr="00F5666F">
        <w:tc>
          <w:tcPr>
            <w:tcW w:w="1915" w:type="dxa"/>
            <w:shd w:val="clear" w:color="auto" w:fill="auto"/>
          </w:tcPr>
          <w:p w14:paraId="3EBA2172" w14:textId="77777777" w:rsidR="009B2168" w:rsidRPr="00DA0923" w:rsidRDefault="009B2168" w:rsidP="00104F7D">
            <w:pPr>
              <w:pStyle w:val="GOSTTablenorm"/>
              <w:rPr>
                <w:szCs w:val="22"/>
              </w:rPr>
            </w:pPr>
            <w:r w:rsidRPr="00DA0923">
              <w:rPr>
                <w:szCs w:val="22"/>
              </w:rPr>
              <w:t>Исполнитель ТОФК</w:t>
            </w:r>
          </w:p>
        </w:tc>
        <w:tc>
          <w:tcPr>
            <w:tcW w:w="1979" w:type="dxa"/>
            <w:shd w:val="clear" w:color="auto" w:fill="auto"/>
          </w:tcPr>
          <w:p w14:paraId="05A1E55D" w14:textId="77777777" w:rsidR="009B2168" w:rsidRPr="00DA0923" w:rsidRDefault="009B2168" w:rsidP="00104F7D">
            <w:pPr>
              <w:pStyle w:val="GOSTTablenorm"/>
              <w:rPr>
                <w:szCs w:val="22"/>
              </w:rPr>
            </w:pPr>
            <w:r w:rsidRPr="00DA0923">
              <w:rPr>
                <w:szCs w:val="22"/>
              </w:rPr>
              <w:t>NAME_ISP_TOFK</w:t>
            </w:r>
          </w:p>
        </w:tc>
        <w:tc>
          <w:tcPr>
            <w:tcW w:w="1079" w:type="dxa"/>
            <w:shd w:val="clear" w:color="auto" w:fill="auto"/>
          </w:tcPr>
          <w:p w14:paraId="2EE8D72F"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3593FAF8" w14:textId="77777777" w:rsidR="009B2168" w:rsidRPr="00DA0923" w:rsidRDefault="009B2168" w:rsidP="00104F7D">
            <w:pPr>
              <w:pStyle w:val="GOSTTablenorm"/>
              <w:rPr>
                <w:szCs w:val="22"/>
              </w:rPr>
            </w:pPr>
            <w:r w:rsidRPr="00DA0923">
              <w:rPr>
                <w:szCs w:val="22"/>
              </w:rPr>
              <w:t>&lt;= 50</w:t>
            </w:r>
          </w:p>
        </w:tc>
        <w:tc>
          <w:tcPr>
            <w:tcW w:w="1077" w:type="dxa"/>
            <w:shd w:val="clear" w:color="auto" w:fill="auto"/>
          </w:tcPr>
          <w:p w14:paraId="090FCE38"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3E66F0D1" w14:textId="77777777" w:rsidR="009B2168" w:rsidRPr="00DA0923" w:rsidRDefault="009B2168" w:rsidP="00104F7D">
            <w:pPr>
              <w:pStyle w:val="GOSTTablenorm"/>
              <w:rPr>
                <w:szCs w:val="22"/>
              </w:rPr>
            </w:pPr>
            <w:r w:rsidRPr="00DA0923">
              <w:rPr>
                <w:szCs w:val="22"/>
              </w:rPr>
              <w:t>Расшифровка подписи работника ТОФК, ответственного за принятия документа, с указанием фамилии и инициалов.</w:t>
            </w:r>
          </w:p>
          <w:p w14:paraId="0E315DCB" w14:textId="77777777" w:rsidR="009B2168" w:rsidRPr="00DA0923" w:rsidRDefault="009B2168" w:rsidP="00104F7D">
            <w:pPr>
              <w:pStyle w:val="GOSTTablenorm"/>
              <w:rPr>
                <w:szCs w:val="22"/>
              </w:rPr>
            </w:pPr>
            <w:r w:rsidRPr="00DA0923">
              <w:rPr>
                <w:szCs w:val="22"/>
              </w:rPr>
              <w:t>Поле заполняется в ТОФК.</w:t>
            </w:r>
          </w:p>
          <w:p w14:paraId="16E7DC63" w14:textId="77777777" w:rsidR="009B2168" w:rsidRPr="00DA0923" w:rsidRDefault="009B2168" w:rsidP="00104F7D">
            <w:pPr>
              <w:pStyle w:val="GOSTTablenorm"/>
              <w:rPr>
                <w:szCs w:val="22"/>
              </w:rPr>
            </w:pPr>
            <w:r w:rsidRPr="00DA0923">
              <w:rPr>
                <w:szCs w:val="22"/>
              </w:rPr>
              <w:t>Обязательно для заполнения при принятии Заявки на возврат.</w:t>
            </w:r>
          </w:p>
        </w:tc>
      </w:tr>
      <w:tr w:rsidR="009B2168" w:rsidRPr="00DA0923" w14:paraId="366C74DD" w14:textId="77777777" w:rsidTr="00F5666F">
        <w:tc>
          <w:tcPr>
            <w:tcW w:w="1915" w:type="dxa"/>
            <w:shd w:val="clear" w:color="auto" w:fill="auto"/>
          </w:tcPr>
          <w:p w14:paraId="586D9BE7" w14:textId="77777777" w:rsidR="009B2168" w:rsidRPr="00DA0923" w:rsidRDefault="009B2168" w:rsidP="00104F7D">
            <w:pPr>
              <w:pStyle w:val="GOSTTablenorm"/>
              <w:rPr>
                <w:szCs w:val="22"/>
              </w:rPr>
            </w:pPr>
            <w:r w:rsidRPr="00DA0923">
              <w:rPr>
                <w:szCs w:val="22"/>
              </w:rPr>
              <w:lastRenderedPageBreak/>
              <w:t>Телефон исполнителя ТОФК</w:t>
            </w:r>
          </w:p>
        </w:tc>
        <w:tc>
          <w:tcPr>
            <w:tcW w:w="1979" w:type="dxa"/>
            <w:shd w:val="clear" w:color="auto" w:fill="auto"/>
          </w:tcPr>
          <w:p w14:paraId="0002CCAE" w14:textId="77777777" w:rsidR="009B2168" w:rsidRPr="00DA0923" w:rsidRDefault="009B2168" w:rsidP="00104F7D">
            <w:pPr>
              <w:pStyle w:val="GOSTTablenorm"/>
              <w:rPr>
                <w:szCs w:val="22"/>
              </w:rPr>
            </w:pPr>
            <w:r w:rsidRPr="00DA0923">
              <w:rPr>
                <w:szCs w:val="22"/>
              </w:rPr>
              <w:t>TEL_ISP_TOFK</w:t>
            </w:r>
          </w:p>
        </w:tc>
        <w:tc>
          <w:tcPr>
            <w:tcW w:w="1079" w:type="dxa"/>
            <w:shd w:val="clear" w:color="auto" w:fill="auto"/>
          </w:tcPr>
          <w:p w14:paraId="0672E7EF"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01388290" w14:textId="77777777" w:rsidR="009B2168" w:rsidRPr="00DA0923" w:rsidRDefault="009B2168" w:rsidP="00104F7D">
            <w:pPr>
              <w:pStyle w:val="GOSTTablenorm"/>
              <w:rPr>
                <w:szCs w:val="22"/>
              </w:rPr>
            </w:pPr>
            <w:r w:rsidRPr="00DA0923">
              <w:rPr>
                <w:szCs w:val="22"/>
              </w:rPr>
              <w:t>&lt;= 50</w:t>
            </w:r>
          </w:p>
        </w:tc>
        <w:tc>
          <w:tcPr>
            <w:tcW w:w="1077" w:type="dxa"/>
            <w:shd w:val="clear" w:color="auto" w:fill="auto"/>
          </w:tcPr>
          <w:p w14:paraId="6FF57B3D"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3785CB5B" w14:textId="77777777" w:rsidR="009B2168" w:rsidRPr="00DA0923" w:rsidRDefault="009B2168" w:rsidP="00104F7D">
            <w:pPr>
              <w:pStyle w:val="GOSTTablenorm"/>
              <w:rPr>
                <w:szCs w:val="22"/>
              </w:rPr>
            </w:pPr>
            <w:r w:rsidRPr="00DA0923">
              <w:rPr>
                <w:szCs w:val="22"/>
              </w:rPr>
              <w:t>Номер телефона работника ТОФК, ответственного за принятие документа, с указанием кода города.</w:t>
            </w:r>
          </w:p>
          <w:p w14:paraId="22D73DD9" w14:textId="77777777" w:rsidR="009B2168" w:rsidRPr="00DA0923" w:rsidRDefault="009B2168" w:rsidP="00104F7D">
            <w:pPr>
              <w:pStyle w:val="GOSTTablenorm"/>
              <w:rPr>
                <w:szCs w:val="22"/>
              </w:rPr>
            </w:pPr>
            <w:r w:rsidRPr="00DA0923">
              <w:rPr>
                <w:szCs w:val="22"/>
              </w:rPr>
              <w:t>Поле заполняется в ТОФК.</w:t>
            </w:r>
          </w:p>
        </w:tc>
      </w:tr>
      <w:tr w:rsidR="009B2168" w:rsidRPr="00DA0923" w14:paraId="60B6B8A4" w14:textId="77777777" w:rsidTr="00F5666F">
        <w:tc>
          <w:tcPr>
            <w:tcW w:w="1915" w:type="dxa"/>
            <w:tcBorders>
              <w:bottom w:val="single" w:sz="4" w:space="0" w:color="auto"/>
            </w:tcBorders>
            <w:shd w:val="clear" w:color="auto" w:fill="auto"/>
          </w:tcPr>
          <w:p w14:paraId="79CC239D" w14:textId="77777777" w:rsidR="009B2168" w:rsidRPr="00DA0923" w:rsidRDefault="009B2168" w:rsidP="00104F7D">
            <w:pPr>
              <w:pStyle w:val="GOSTTablenorm"/>
              <w:rPr>
                <w:szCs w:val="22"/>
              </w:rPr>
            </w:pPr>
            <w:r w:rsidRPr="00DA0923">
              <w:rPr>
                <w:szCs w:val="22"/>
              </w:rPr>
              <w:t>Дата отметки</w:t>
            </w:r>
          </w:p>
        </w:tc>
        <w:tc>
          <w:tcPr>
            <w:tcW w:w="1979" w:type="dxa"/>
            <w:tcBorders>
              <w:bottom w:val="single" w:sz="4" w:space="0" w:color="auto"/>
            </w:tcBorders>
            <w:shd w:val="clear" w:color="auto" w:fill="auto"/>
          </w:tcPr>
          <w:p w14:paraId="277F3C5E" w14:textId="77777777" w:rsidR="009B2168" w:rsidRPr="00DA0923" w:rsidRDefault="009B2168" w:rsidP="00104F7D">
            <w:pPr>
              <w:pStyle w:val="GOSTTablenorm"/>
              <w:rPr>
                <w:szCs w:val="22"/>
              </w:rPr>
            </w:pPr>
            <w:r w:rsidRPr="00DA0923">
              <w:rPr>
                <w:szCs w:val="22"/>
              </w:rPr>
              <w:t>DATE_TOFK</w:t>
            </w:r>
          </w:p>
        </w:tc>
        <w:tc>
          <w:tcPr>
            <w:tcW w:w="1079" w:type="dxa"/>
            <w:tcBorders>
              <w:bottom w:val="single" w:sz="4" w:space="0" w:color="auto"/>
            </w:tcBorders>
            <w:shd w:val="clear" w:color="auto" w:fill="auto"/>
          </w:tcPr>
          <w:p w14:paraId="573B9F37" w14:textId="77777777" w:rsidR="009B2168" w:rsidRPr="00DA0923" w:rsidRDefault="009B2168" w:rsidP="00104F7D">
            <w:pPr>
              <w:pStyle w:val="GOSTTablenorm"/>
              <w:rPr>
                <w:szCs w:val="22"/>
              </w:rPr>
            </w:pPr>
            <w:r w:rsidRPr="00DA0923">
              <w:rPr>
                <w:szCs w:val="22"/>
              </w:rPr>
              <w:t>DATE</w:t>
            </w:r>
          </w:p>
        </w:tc>
        <w:tc>
          <w:tcPr>
            <w:tcW w:w="898" w:type="dxa"/>
            <w:tcBorders>
              <w:bottom w:val="single" w:sz="4" w:space="0" w:color="auto"/>
            </w:tcBorders>
            <w:shd w:val="clear" w:color="auto" w:fill="auto"/>
          </w:tcPr>
          <w:p w14:paraId="2557DC3F" w14:textId="77777777" w:rsidR="009B2168" w:rsidRPr="00DA0923" w:rsidRDefault="009B2168" w:rsidP="00104F7D">
            <w:pPr>
              <w:pStyle w:val="GOSTTablenorm"/>
              <w:rPr>
                <w:szCs w:val="22"/>
              </w:rPr>
            </w:pPr>
          </w:p>
        </w:tc>
        <w:tc>
          <w:tcPr>
            <w:tcW w:w="1077" w:type="dxa"/>
            <w:tcBorders>
              <w:bottom w:val="single" w:sz="4" w:space="0" w:color="auto"/>
            </w:tcBorders>
            <w:shd w:val="clear" w:color="auto" w:fill="auto"/>
          </w:tcPr>
          <w:p w14:paraId="36A91981" w14:textId="77777777" w:rsidR="009B2168" w:rsidRPr="00DA0923" w:rsidRDefault="009B2168" w:rsidP="00104F7D">
            <w:pPr>
              <w:pStyle w:val="GOSTTablenorm"/>
              <w:rPr>
                <w:szCs w:val="22"/>
              </w:rPr>
            </w:pPr>
            <w:r w:rsidRPr="00DA0923">
              <w:rPr>
                <w:szCs w:val="22"/>
              </w:rPr>
              <w:t>Нет</w:t>
            </w:r>
          </w:p>
        </w:tc>
        <w:tc>
          <w:tcPr>
            <w:tcW w:w="2880" w:type="dxa"/>
            <w:tcBorders>
              <w:bottom w:val="single" w:sz="4" w:space="0" w:color="auto"/>
            </w:tcBorders>
            <w:shd w:val="clear" w:color="auto" w:fill="auto"/>
          </w:tcPr>
          <w:p w14:paraId="104441AF" w14:textId="77777777" w:rsidR="009B2168" w:rsidRPr="00DA0923" w:rsidRDefault="009B2168" w:rsidP="00104F7D">
            <w:pPr>
              <w:pStyle w:val="GOSTTablenorm"/>
              <w:rPr>
                <w:szCs w:val="22"/>
              </w:rPr>
            </w:pPr>
            <w:r w:rsidRPr="00DA0923">
              <w:rPr>
                <w:szCs w:val="22"/>
              </w:rPr>
              <w:t>Дата принятия документа ТОФК.</w:t>
            </w:r>
          </w:p>
          <w:p w14:paraId="2598858E" w14:textId="77777777" w:rsidR="009B2168" w:rsidRPr="00DA0923" w:rsidRDefault="009B2168" w:rsidP="00104F7D">
            <w:pPr>
              <w:pStyle w:val="GOSTTablenorm"/>
              <w:rPr>
                <w:szCs w:val="22"/>
              </w:rPr>
            </w:pPr>
            <w:r w:rsidRPr="00DA0923">
              <w:rPr>
                <w:szCs w:val="22"/>
              </w:rPr>
              <w:t>Поле заполняется в ТОФК.</w:t>
            </w:r>
          </w:p>
          <w:p w14:paraId="67486E27" w14:textId="77777777" w:rsidR="009B2168" w:rsidRPr="00DA0923" w:rsidRDefault="009B2168" w:rsidP="00104F7D">
            <w:pPr>
              <w:pStyle w:val="GOSTTablenorm"/>
              <w:rPr>
                <w:szCs w:val="22"/>
              </w:rPr>
            </w:pPr>
            <w:r w:rsidRPr="00DA0923">
              <w:rPr>
                <w:szCs w:val="22"/>
              </w:rPr>
              <w:t>Обязательно для заполнения при принятии Заявки на возврат.</w:t>
            </w:r>
          </w:p>
        </w:tc>
      </w:tr>
      <w:tr w:rsidR="009B2168" w:rsidRPr="00DA0923" w14:paraId="115C8881" w14:textId="77777777" w:rsidTr="00F5666F">
        <w:tc>
          <w:tcPr>
            <w:tcW w:w="1915" w:type="dxa"/>
            <w:shd w:val="clear" w:color="auto" w:fill="FFFF00"/>
          </w:tcPr>
          <w:p w14:paraId="5CD649B0" w14:textId="77777777" w:rsidR="009B2168" w:rsidRPr="00DA0923" w:rsidRDefault="009B2168" w:rsidP="00104F7D">
            <w:pPr>
              <w:pStyle w:val="GOSTTablenorm"/>
              <w:rPr>
                <w:b/>
                <w:i/>
                <w:szCs w:val="22"/>
              </w:rPr>
            </w:pPr>
            <w:r w:rsidRPr="00DA0923">
              <w:rPr>
                <w:b/>
                <w:i/>
                <w:szCs w:val="22"/>
              </w:rPr>
              <w:t>Реквизиты документа</w:t>
            </w:r>
          </w:p>
        </w:tc>
        <w:tc>
          <w:tcPr>
            <w:tcW w:w="1979" w:type="dxa"/>
            <w:shd w:val="clear" w:color="auto" w:fill="FFFF00"/>
          </w:tcPr>
          <w:p w14:paraId="23D5C42C" w14:textId="77777777" w:rsidR="009B2168" w:rsidRPr="00DA0923" w:rsidRDefault="009B2168" w:rsidP="00104F7D">
            <w:pPr>
              <w:pStyle w:val="GOSTTablenorm"/>
              <w:rPr>
                <w:b/>
                <w:i/>
                <w:szCs w:val="22"/>
              </w:rPr>
            </w:pPr>
            <w:r w:rsidRPr="00DA0923">
              <w:rPr>
                <w:b/>
                <w:i/>
                <w:szCs w:val="22"/>
              </w:rPr>
              <w:t>ZVDOC</w:t>
            </w:r>
          </w:p>
        </w:tc>
        <w:tc>
          <w:tcPr>
            <w:tcW w:w="1079" w:type="dxa"/>
            <w:shd w:val="clear" w:color="auto" w:fill="FFFF00"/>
          </w:tcPr>
          <w:p w14:paraId="5AD3A0A7" w14:textId="77777777" w:rsidR="009B2168" w:rsidRPr="00DA0923" w:rsidRDefault="009B2168" w:rsidP="00104F7D">
            <w:pPr>
              <w:pStyle w:val="GOSTTablenorm"/>
              <w:rPr>
                <w:b/>
                <w:i/>
                <w:szCs w:val="22"/>
              </w:rPr>
            </w:pPr>
          </w:p>
        </w:tc>
        <w:tc>
          <w:tcPr>
            <w:tcW w:w="898" w:type="dxa"/>
            <w:shd w:val="clear" w:color="auto" w:fill="FFFF00"/>
          </w:tcPr>
          <w:p w14:paraId="03C70A40" w14:textId="77777777" w:rsidR="009B2168" w:rsidRPr="00DA0923" w:rsidRDefault="009B2168" w:rsidP="00104F7D">
            <w:pPr>
              <w:pStyle w:val="GOSTTablenorm"/>
              <w:rPr>
                <w:b/>
                <w:i/>
                <w:szCs w:val="22"/>
              </w:rPr>
            </w:pPr>
          </w:p>
        </w:tc>
        <w:tc>
          <w:tcPr>
            <w:tcW w:w="1077" w:type="dxa"/>
            <w:shd w:val="clear" w:color="auto" w:fill="FFFF00"/>
          </w:tcPr>
          <w:p w14:paraId="05E0FC17" w14:textId="77777777" w:rsidR="009B2168" w:rsidRPr="00DA0923" w:rsidRDefault="009B2168" w:rsidP="00104F7D">
            <w:pPr>
              <w:pStyle w:val="GOSTTablenorm"/>
              <w:rPr>
                <w:b/>
                <w:i/>
                <w:szCs w:val="22"/>
              </w:rPr>
            </w:pPr>
            <w:r w:rsidRPr="00DA0923">
              <w:rPr>
                <w:b/>
                <w:i/>
                <w:szCs w:val="22"/>
              </w:rPr>
              <w:t>Да</w:t>
            </w:r>
          </w:p>
        </w:tc>
        <w:tc>
          <w:tcPr>
            <w:tcW w:w="2880" w:type="dxa"/>
            <w:shd w:val="clear" w:color="auto" w:fill="FFFF00"/>
          </w:tcPr>
          <w:p w14:paraId="2333B2BC" w14:textId="77777777" w:rsidR="009B2168" w:rsidRPr="00DA0923" w:rsidRDefault="009B2168" w:rsidP="00104F7D">
            <w:pPr>
              <w:pStyle w:val="GOSTTablenorm"/>
              <w:rPr>
                <w:b/>
                <w:i/>
                <w:szCs w:val="22"/>
              </w:rPr>
            </w:pPr>
          </w:p>
        </w:tc>
      </w:tr>
      <w:tr w:rsidR="009B2168" w:rsidRPr="00DA0923" w14:paraId="779DFF15" w14:textId="77777777" w:rsidTr="00F5666F">
        <w:tc>
          <w:tcPr>
            <w:tcW w:w="1915" w:type="dxa"/>
            <w:shd w:val="clear" w:color="auto" w:fill="auto"/>
          </w:tcPr>
          <w:p w14:paraId="25ED64CD" w14:textId="77777777" w:rsidR="009B2168" w:rsidRPr="00DA0923" w:rsidRDefault="009B2168" w:rsidP="00104F7D">
            <w:pPr>
              <w:pStyle w:val="GOSTTablenorm"/>
              <w:rPr>
                <w:szCs w:val="22"/>
              </w:rPr>
            </w:pPr>
            <w:r w:rsidRPr="00DA0923">
              <w:rPr>
                <w:szCs w:val="22"/>
              </w:rPr>
              <w:t>Тип КБК</w:t>
            </w:r>
          </w:p>
        </w:tc>
        <w:tc>
          <w:tcPr>
            <w:tcW w:w="1979" w:type="dxa"/>
            <w:shd w:val="clear" w:color="auto" w:fill="auto"/>
          </w:tcPr>
          <w:p w14:paraId="1F40DF32" w14:textId="77777777" w:rsidR="009B2168" w:rsidRPr="00DA0923" w:rsidRDefault="009B2168" w:rsidP="00104F7D">
            <w:pPr>
              <w:pStyle w:val="GOSTTablenorm"/>
              <w:rPr>
                <w:szCs w:val="22"/>
              </w:rPr>
            </w:pPr>
            <w:r w:rsidRPr="00DA0923">
              <w:rPr>
                <w:szCs w:val="22"/>
              </w:rPr>
              <w:t>TYPE_KBK</w:t>
            </w:r>
          </w:p>
        </w:tc>
        <w:tc>
          <w:tcPr>
            <w:tcW w:w="1079" w:type="dxa"/>
            <w:shd w:val="clear" w:color="auto" w:fill="auto"/>
          </w:tcPr>
          <w:p w14:paraId="16BF4906"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43612613" w14:textId="77777777" w:rsidR="009B2168" w:rsidRPr="00DA0923" w:rsidRDefault="009B2168" w:rsidP="00104F7D">
            <w:pPr>
              <w:pStyle w:val="GOSTTablenorm"/>
              <w:rPr>
                <w:szCs w:val="22"/>
              </w:rPr>
            </w:pPr>
            <w:r w:rsidRPr="00DA0923">
              <w:rPr>
                <w:szCs w:val="22"/>
              </w:rPr>
              <w:t>= 2</w:t>
            </w:r>
          </w:p>
        </w:tc>
        <w:tc>
          <w:tcPr>
            <w:tcW w:w="1077" w:type="dxa"/>
            <w:shd w:val="clear" w:color="auto" w:fill="auto"/>
          </w:tcPr>
          <w:p w14:paraId="00FE77E7"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3D4A99F5" w14:textId="77777777" w:rsidR="009B2168" w:rsidRPr="00DA0923" w:rsidRDefault="009B2168" w:rsidP="00104F7D">
            <w:pPr>
              <w:pStyle w:val="GOSTTablenorm"/>
              <w:rPr>
                <w:szCs w:val="22"/>
              </w:rPr>
            </w:pPr>
            <w:r w:rsidRPr="00DA0923">
              <w:rPr>
                <w:szCs w:val="22"/>
              </w:rPr>
              <w:t>Допустимые значения:</w:t>
            </w:r>
          </w:p>
          <w:p w14:paraId="720118F4" w14:textId="77777777" w:rsidR="009B2168" w:rsidRPr="00DA0923" w:rsidRDefault="009B2168" w:rsidP="00104F7D">
            <w:pPr>
              <w:pStyle w:val="GOSTTablenorm"/>
              <w:rPr>
                <w:szCs w:val="22"/>
              </w:rPr>
            </w:pPr>
            <w:r w:rsidRPr="00DA0923">
              <w:rPr>
                <w:szCs w:val="22"/>
              </w:rPr>
              <w:t>20 - «доходы»;</w:t>
            </w:r>
          </w:p>
          <w:p w14:paraId="2F2742DA" w14:textId="77777777" w:rsidR="009B2168" w:rsidRPr="00DA0923" w:rsidRDefault="009B2168" w:rsidP="00104F7D">
            <w:pPr>
              <w:pStyle w:val="GOSTTablenorm"/>
              <w:rPr>
                <w:szCs w:val="22"/>
              </w:rPr>
            </w:pPr>
            <w:r w:rsidRPr="00DA0923">
              <w:rPr>
                <w:szCs w:val="22"/>
              </w:rPr>
              <w:t>31 - «ИВФДБ»;</w:t>
            </w:r>
          </w:p>
          <w:p w14:paraId="103C6291" w14:textId="77777777" w:rsidR="009B2168" w:rsidRPr="00DA0923" w:rsidRDefault="009B2168" w:rsidP="00104F7D">
            <w:pPr>
              <w:pStyle w:val="GOSTTablenorm"/>
              <w:rPr>
                <w:szCs w:val="22"/>
              </w:rPr>
            </w:pPr>
            <w:r w:rsidRPr="00DA0923">
              <w:rPr>
                <w:szCs w:val="22"/>
              </w:rPr>
              <w:t>32 - «ИВнФДБ».</w:t>
            </w:r>
          </w:p>
        </w:tc>
      </w:tr>
      <w:tr w:rsidR="009B2168" w:rsidRPr="00DA0923" w14:paraId="5153EB61" w14:textId="77777777" w:rsidTr="00F5666F">
        <w:tc>
          <w:tcPr>
            <w:tcW w:w="1915" w:type="dxa"/>
            <w:shd w:val="clear" w:color="auto" w:fill="auto"/>
          </w:tcPr>
          <w:p w14:paraId="034FC17E" w14:textId="77777777" w:rsidR="009B2168" w:rsidRPr="00DA0923" w:rsidRDefault="009B2168" w:rsidP="00104F7D">
            <w:pPr>
              <w:pStyle w:val="GOSTTablenorm"/>
              <w:rPr>
                <w:szCs w:val="22"/>
              </w:rPr>
            </w:pPr>
            <w:r w:rsidRPr="00DA0923">
              <w:rPr>
                <w:szCs w:val="22"/>
              </w:rPr>
              <w:t>КБК, по которому осуществляется возврат.</w:t>
            </w:r>
          </w:p>
        </w:tc>
        <w:tc>
          <w:tcPr>
            <w:tcW w:w="1979" w:type="dxa"/>
            <w:shd w:val="clear" w:color="auto" w:fill="auto"/>
          </w:tcPr>
          <w:p w14:paraId="25BEB1CD" w14:textId="77777777" w:rsidR="009B2168" w:rsidRPr="00DA0923" w:rsidRDefault="009B2168" w:rsidP="00104F7D">
            <w:pPr>
              <w:pStyle w:val="GOSTTablenorm"/>
              <w:rPr>
                <w:szCs w:val="22"/>
              </w:rPr>
            </w:pPr>
            <w:r w:rsidRPr="00DA0923">
              <w:rPr>
                <w:szCs w:val="22"/>
              </w:rPr>
              <w:t>KBK</w:t>
            </w:r>
          </w:p>
        </w:tc>
        <w:tc>
          <w:tcPr>
            <w:tcW w:w="1079" w:type="dxa"/>
            <w:shd w:val="clear" w:color="auto" w:fill="auto"/>
          </w:tcPr>
          <w:p w14:paraId="1FB7D3B4"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6A415CC8" w14:textId="77777777" w:rsidR="009B2168" w:rsidRPr="00DA0923" w:rsidRDefault="009B2168" w:rsidP="00104F7D">
            <w:pPr>
              <w:pStyle w:val="GOSTTablenorm"/>
              <w:rPr>
                <w:szCs w:val="22"/>
              </w:rPr>
            </w:pPr>
            <w:r w:rsidRPr="00DA0923">
              <w:rPr>
                <w:szCs w:val="22"/>
              </w:rPr>
              <w:t>= 20</w:t>
            </w:r>
          </w:p>
        </w:tc>
        <w:tc>
          <w:tcPr>
            <w:tcW w:w="1077" w:type="dxa"/>
            <w:shd w:val="clear" w:color="auto" w:fill="auto"/>
          </w:tcPr>
          <w:p w14:paraId="68914DEE"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2967852B" w14:textId="77777777" w:rsidR="009B2168" w:rsidRPr="00DA0923" w:rsidRDefault="009B2168" w:rsidP="00104F7D">
            <w:pPr>
              <w:pStyle w:val="GOSTTablenorm"/>
              <w:rPr>
                <w:szCs w:val="22"/>
              </w:rPr>
            </w:pPr>
            <w:r w:rsidRPr="00DA0923">
              <w:rPr>
                <w:szCs w:val="22"/>
              </w:rPr>
              <w:t>Указывается КБК в соответствии с действующими Указаниями по БК.</w:t>
            </w:r>
          </w:p>
          <w:p w14:paraId="036C9712" w14:textId="77777777" w:rsidR="009B2168" w:rsidRPr="00DA0923" w:rsidRDefault="009B2168" w:rsidP="00104F7D">
            <w:pPr>
              <w:pStyle w:val="GOSTTablenorm"/>
              <w:rPr>
                <w:szCs w:val="22"/>
              </w:rPr>
            </w:pPr>
            <w:r w:rsidRPr="00DA0923">
              <w:rPr>
                <w:szCs w:val="22"/>
              </w:rPr>
              <w:t>Не заполняется при возврате средств во временном распоряжении.</w:t>
            </w:r>
          </w:p>
          <w:p w14:paraId="77EC35D9" w14:textId="77777777" w:rsidR="009B2168" w:rsidRPr="00DA0923" w:rsidRDefault="009B2168" w:rsidP="00104F7D">
            <w:pPr>
              <w:pStyle w:val="GOSTTablenorm"/>
              <w:rPr>
                <w:szCs w:val="22"/>
              </w:rPr>
            </w:pPr>
            <w:r w:rsidRPr="00DA0923">
              <w:rPr>
                <w:szCs w:val="22"/>
              </w:rPr>
              <w:t>Для БУ в позициях с 18 по 20 указывается код по бюджетной классификации.</w:t>
            </w:r>
          </w:p>
          <w:p w14:paraId="3BDABB65" w14:textId="77777777" w:rsidR="009B2168" w:rsidRPr="00DA0923" w:rsidRDefault="009B2168" w:rsidP="00104F7D">
            <w:pPr>
              <w:pStyle w:val="GOSTTablenorm"/>
              <w:rPr>
                <w:szCs w:val="22"/>
              </w:rPr>
            </w:pPr>
            <w:r w:rsidRPr="00DA0923">
              <w:rPr>
                <w:szCs w:val="22"/>
              </w:rPr>
              <w:t>Для АУ, ФГУП, ГУП, МУП в случаях, предусмотренных НПА, в позициях с 18 по 20 указывается код по бюджетной классификации.</w:t>
            </w:r>
          </w:p>
        </w:tc>
      </w:tr>
      <w:tr w:rsidR="009B2168" w:rsidRPr="00DA0923" w14:paraId="4FA8879B" w14:textId="77777777" w:rsidTr="00F5666F">
        <w:tc>
          <w:tcPr>
            <w:tcW w:w="1915" w:type="dxa"/>
            <w:shd w:val="clear" w:color="auto" w:fill="auto"/>
          </w:tcPr>
          <w:p w14:paraId="1B79D257" w14:textId="77777777" w:rsidR="009B2168" w:rsidRPr="00DA0923" w:rsidRDefault="009B2168" w:rsidP="00104F7D">
            <w:pPr>
              <w:pStyle w:val="GOSTTablenorm"/>
              <w:rPr>
                <w:szCs w:val="22"/>
              </w:rPr>
            </w:pPr>
            <w:r w:rsidRPr="00DA0923">
              <w:rPr>
                <w:szCs w:val="22"/>
              </w:rPr>
              <w:t>Код цели (аналитический код)</w:t>
            </w:r>
          </w:p>
        </w:tc>
        <w:tc>
          <w:tcPr>
            <w:tcW w:w="1979" w:type="dxa"/>
            <w:shd w:val="clear" w:color="auto" w:fill="auto"/>
          </w:tcPr>
          <w:p w14:paraId="2B870EE0" w14:textId="77777777" w:rsidR="009B2168" w:rsidRPr="00DA0923" w:rsidRDefault="009B2168" w:rsidP="00104F7D">
            <w:pPr>
              <w:pStyle w:val="GOSTTablenorm"/>
              <w:rPr>
                <w:szCs w:val="22"/>
              </w:rPr>
            </w:pPr>
            <w:r w:rsidRPr="00DA0923">
              <w:rPr>
                <w:szCs w:val="22"/>
              </w:rPr>
              <w:t>ADD_KLASS</w:t>
            </w:r>
          </w:p>
        </w:tc>
        <w:tc>
          <w:tcPr>
            <w:tcW w:w="1079" w:type="dxa"/>
            <w:shd w:val="clear" w:color="auto" w:fill="auto"/>
          </w:tcPr>
          <w:p w14:paraId="775274D9"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3159A1FE" w14:textId="564E33F8" w:rsidR="009B2168" w:rsidRPr="00DA0923" w:rsidRDefault="009B2168" w:rsidP="00104F7D">
            <w:pPr>
              <w:pStyle w:val="GOSTTablenorm"/>
              <w:rPr>
                <w:szCs w:val="22"/>
              </w:rPr>
            </w:pPr>
            <w:r w:rsidRPr="00DA0923">
              <w:rPr>
                <w:szCs w:val="22"/>
              </w:rPr>
              <w:t>&lt;= 25</w:t>
            </w:r>
          </w:p>
        </w:tc>
        <w:tc>
          <w:tcPr>
            <w:tcW w:w="1077" w:type="dxa"/>
            <w:shd w:val="clear" w:color="auto" w:fill="auto"/>
          </w:tcPr>
          <w:p w14:paraId="56A85C2C"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13E4E817" w14:textId="112CA5E9" w:rsidR="009B2168" w:rsidRPr="00DA0923" w:rsidRDefault="009B2168" w:rsidP="00104F7D">
            <w:pPr>
              <w:pStyle w:val="GOSTTablenorm"/>
              <w:rPr>
                <w:szCs w:val="22"/>
              </w:rPr>
            </w:pPr>
            <w:r w:rsidRPr="00DA0923">
              <w:rPr>
                <w:szCs w:val="22"/>
              </w:rPr>
              <w:t>Код цели (аналитический код). Поле обязательно для заполнения при оформлении Заявки на возврат по л/с федерального бюджета с кодом «05».</w:t>
            </w:r>
          </w:p>
        </w:tc>
      </w:tr>
      <w:tr w:rsidR="009B2168" w:rsidRPr="00DA0923" w14:paraId="7ADFC8C1" w14:textId="77777777" w:rsidTr="00F5666F">
        <w:tc>
          <w:tcPr>
            <w:tcW w:w="1915" w:type="dxa"/>
            <w:shd w:val="clear" w:color="auto" w:fill="auto"/>
          </w:tcPr>
          <w:p w14:paraId="0F672991" w14:textId="77777777" w:rsidR="009B2168" w:rsidRPr="00DA0923" w:rsidRDefault="009B2168" w:rsidP="00104F7D">
            <w:pPr>
              <w:pStyle w:val="GOSTTablenorm"/>
              <w:rPr>
                <w:szCs w:val="22"/>
              </w:rPr>
            </w:pPr>
            <w:r w:rsidRPr="00DA0923">
              <w:rPr>
                <w:szCs w:val="22"/>
              </w:rPr>
              <w:t>Вид средств для осуществления возврата</w:t>
            </w:r>
          </w:p>
        </w:tc>
        <w:tc>
          <w:tcPr>
            <w:tcW w:w="1979" w:type="dxa"/>
            <w:shd w:val="clear" w:color="auto" w:fill="auto"/>
          </w:tcPr>
          <w:p w14:paraId="03B25481" w14:textId="77777777" w:rsidR="009B2168" w:rsidRPr="00DA0923" w:rsidRDefault="009B2168" w:rsidP="00104F7D">
            <w:pPr>
              <w:pStyle w:val="GOSTTablenorm"/>
              <w:rPr>
                <w:szCs w:val="22"/>
              </w:rPr>
            </w:pPr>
            <w:r w:rsidRPr="00DA0923">
              <w:rPr>
                <w:szCs w:val="22"/>
              </w:rPr>
              <w:t>VID_S</w:t>
            </w:r>
          </w:p>
        </w:tc>
        <w:tc>
          <w:tcPr>
            <w:tcW w:w="1079" w:type="dxa"/>
            <w:shd w:val="clear" w:color="auto" w:fill="auto"/>
          </w:tcPr>
          <w:p w14:paraId="6B608E82"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72481386" w14:textId="77777777" w:rsidR="009B2168" w:rsidRPr="00DA0923" w:rsidRDefault="009B2168" w:rsidP="00104F7D">
            <w:pPr>
              <w:pStyle w:val="GOSTTablenorm"/>
              <w:rPr>
                <w:szCs w:val="22"/>
              </w:rPr>
            </w:pPr>
            <w:r w:rsidRPr="00DA0923">
              <w:rPr>
                <w:szCs w:val="22"/>
              </w:rPr>
              <w:t>= 1</w:t>
            </w:r>
          </w:p>
        </w:tc>
        <w:tc>
          <w:tcPr>
            <w:tcW w:w="1077" w:type="dxa"/>
            <w:shd w:val="clear" w:color="auto" w:fill="auto"/>
          </w:tcPr>
          <w:p w14:paraId="5221F716"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7C10E71F" w14:textId="77777777" w:rsidR="009B2168" w:rsidRPr="00DA0923" w:rsidRDefault="009B2168" w:rsidP="00104F7D">
            <w:pPr>
              <w:pStyle w:val="GOSTTablenorm"/>
              <w:rPr>
                <w:szCs w:val="22"/>
              </w:rPr>
            </w:pPr>
            <w:r w:rsidRPr="00DA0923">
              <w:rPr>
                <w:szCs w:val="22"/>
              </w:rPr>
              <w:t>Указывается код вида средств для осуществления возврата:</w:t>
            </w:r>
          </w:p>
          <w:p w14:paraId="2F7F9230" w14:textId="77777777" w:rsidR="009B2168" w:rsidRPr="00DA0923" w:rsidRDefault="009B2168" w:rsidP="00104F7D">
            <w:pPr>
              <w:pStyle w:val="GOSTTablenorm"/>
              <w:rPr>
                <w:szCs w:val="22"/>
              </w:rPr>
            </w:pPr>
            <w:r w:rsidRPr="00DA0923">
              <w:rPr>
                <w:szCs w:val="22"/>
              </w:rPr>
              <w:lastRenderedPageBreak/>
              <w:t>1 - «средства бюджета»;</w:t>
            </w:r>
          </w:p>
          <w:p w14:paraId="4C181414" w14:textId="77777777" w:rsidR="009B2168" w:rsidRPr="00DA0923" w:rsidRDefault="009B2168" w:rsidP="00104F7D">
            <w:pPr>
              <w:pStyle w:val="GOSTTablenorm"/>
              <w:rPr>
                <w:szCs w:val="22"/>
              </w:rPr>
            </w:pPr>
            <w:r w:rsidRPr="00DA0923">
              <w:rPr>
                <w:szCs w:val="22"/>
              </w:rPr>
              <w:t>3 - «средства дополнительного бюджетного финансирования»;</w:t>
            </w:r>
          </w:p>
          <w:p w14:paraId="52C71888" w14:textId="77777777" w:rsidR="009B2168" w:rsidRPr="00DA0923" w:rsidRDefault="009B2168" w:rsidP="00104F7D">
            <w:pPr>
              <w:pStyle w:val="GOSTTablenorm"/>
              <w:rPr>
                <w:szCs w:val="22"/>
              </w:rPr>
            </w:pPr>
            <w:r w:rsidRPr="00DA0923">
              <w:rPr>
                <w:szCs w:val="22"/>
              </w:rPr>
              <w:t>4 - «средства для финансирования мероприятий по оперативно-розыскной деятельности»;</w:t>
            </w:r>
          </w:p>
          <w:p w14:paraId="3B050E5F" w14:textId="77777777" w:rsidR="009B2168" w:rsidRPr="00DA0923" w:rsidRDefault="009B2168" w:rsidP="00104F7D">
            <w:pPr>
              <w:pStyle w:val="GOSTTablenorm"/>
              <w:rPr>
                <w:szCs w:val="22"/>
              </w:rPr>
            </w:pPr>
            <w:r w:rsidRPr="00DA0923">
              <w:rPr>
                <w:szCs w:val="22"/>
              </w:rPr>
              <w:t>5 - «средства, поступающие во временное распоряжение казенных учреждений»;</w:t>
            </w:r>
          </w:p>
          <w:p w14:paraId="4C051ABE" w14:textId="77777777" w:rsidR="009B2168" w:rsidRPr="00DA0923" w:rsidRDefault="009B2168" w:rsidP="00104F7D">
            <w:pPr>
              <w:pStyle w:val="GOSTTablenorm"/>
              <w:rPr>
                <w:szCs w:val="22"/>
              </w:rPr>
            </w:pPr>
            <w:r w:rsidRPr="00DA0923">
              <w:rPr>
                <w:szCs w:val="22"/>
              </w:rPr>
              <w:t>6 - «средства юридического лица».</w:t>
            </w:r>
          </w:p>
        </w:tc>
      </w:tr>
      <w:tr w:rsidR="009B2168" w:rsidRPr="00DA0923" w14:paraId="262AE397" w14:textId="77777777" w:rsidTr="00F5666F">
        <w:tc>
          <w:tcPr>
            <w:tcW w:w="1915" w:type="dxa"/>
            <w:shd w:val="clear" w:color="auto" w:fill="auto"/>
          </w:tcPr>
          <w:p w14:paraId="76259D3B" w14:textId="77777777" w:rsidR="009B2168" w:rsidRPr="00DA0923" w:rsidRDefault="009B2168" w:rsidP="00104F7D">
            <w:pPr>
              <w:pStyle w:val="GOSTTablenorm"/>
              <w:rPr>
                <w:szCs w:val="22"/>
              </w:rPr>
            </w:pPr>
            <w:r w:rsidRPr="00DA0923">
              <w:rPr>
                <w:szCs w:val="22"/>
              </w:rPr>
              <w:lastRenderedPageBreak/>
              <w:t>Код ОКТМО</w:t>
            </w:r>
          </w:p>
        </w:tc>
        <w:tc>
          <w:tcPr>
            <w:tcW w:w="1979" w:type="dxa"/>
            <w:shd w:val="clear" w:color="auto" w:fill="auto"/>
          </w:tcPr>
          <w:p w14:paraId="1C0DC9DC" w14:textId="77777777" w:rsidR="009B2168" w:rsidRPr="00DA0923" w:rsidRDefault="009B2168" w:rsidP="00104F7D">
            <w:pPr>
              <w:pStyle w:val="GOSTTablenorm"/>
              <w:rPr>
                <w:szCs w:val="22"/>
              </w:rPr>
            </w:pPr>
            <w:r w:rsidRPr="00DA0923">
              <w:rPr>
                <w:szCs w:val="22"/>
              </w:rPr>
              <w:t>OKATO</w:t>
            </w:r>
          </w:p>
        </w:tc>
        <w:tc>
          <w:tcPr>
            <w:tcW w:w="1079" w:type="dxa"/>
            <w:shd w:val="clear" w:color="auto" w:fill="auto"/>
          </w:tcPr>
          <w:p w14:paraId="5805C647"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709464F6" w14:textId="77777777" w:rsidR="009B2168" w:rsidRPr="00DA0923" w:rsidRDefault="009B2168" w:rsidP="00104F7D">
            <w:pPr>
              <w:pStyle w:val="GOSTTablenorm"/>
              <w:rPr>
                <w:szCs w:val="22"/>
              </w:rPr>
            </w:pPr>
            <w:r w:rsidRPr="00DA0923">
              <w:rPr>
                <w:szCs w:val="22"/>
              </w:rPr>
              <w:t>= 8</w:t>
            </w:r>
          </w:p>
        </w:tc>
        <w:tc>
          <w:tcPr>
            <w:tcW w:w="1077" w:type="dxa"/>
            <w:shd w:val="clear" w:color="auto" w:fill="auto"/>
          </w:tcPr>
          <w:p w14:paraId="07F2230A"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6F36D8DF" w14:textId="77777777" w:rsidR="009B2168" w:rsidRPr="00DA0923" w:rsidRDefault="009B2168" w:rsidP="00104F7D">
            <w:pPr>
              <w:pStyle w:val="GOSTTablenorm"/>
              <w:rPr>
                <w:szCs w:val="22"/>
              </w:rPr>
            </w:pPr>
            <w:r w:rsidRPr="00DA0923">
              <w:rPr>
                <w:szCs w:val="22"/>
              </w:rPr>
              <w:t>Указывается код в соответствии с ОКТМО. Заполняется в случае предоставления заявки АДБ.</w:t>
            </w:r>
          </w:p>
        </w:tc>
      </w:tr>
      <w:tr w:rsidR="009B2168" w:rsidRPr="00DA0923" w14:paraId="1B18F6C0" w14:textId="77777777" w:rsidTr="00F5666F">
        <w:tc>
          <w:tcPr>
            <w:tcW w:w="1915" w:type="dxa"/>
            <w:shd w:val="clear" w:color="auto" w:fill="auto"/>
          </w:tcPr>
          <w:p w14:paraId="5669E601" w14:textId="77777777" w:rsidR="009B2168" w:rsidRPr="00DA0923" w:rsidRDefault="009B2168" w:rsidP="00104F7D">
            <w:pPr>
              <w:pStyle w:val="GOSTTablenorm"/>
              <w:rPr>
                <w:szCs w:val="22"/>
              </w:rPr>
            </w:pPr>
            <w:r w:rsidRPr="00DA0923">
              <w:rPr>
                <w:szCs w:val="22"/>
              </w:rPr>
              <w:t>Сумма в валюте</w:t>
            </w:r>
          </w:p>
        </w:tc>
        <w:tc>
          <w:tcPr>
            <w:tcW w:w="1979" w:type="dxa"/>
            <w:shd w:val="clear" w:color="auto" w:fill="auto"/>
          </w:tcPr>
          <w:p w14:paraId="37A99F83" w14:textId="77777777" w:rsidR="009B2168" w:rsidRPr="00DA0923" w:rsidRDefault="009B2168" w:rsidP="00104F7D">
            <w:pPr>
              <w:pStyle w:val="GOSTTablenorm"/>
              <w:rPr>
                <w:szCs w:val="22"/>
              </w:rPr>
            </w:pPr>
            <w:r w:rsidRPr="00DA0923">
              <w:rPr>
                <w:szCs w:val="22"/>
              </w:rPr>
              <w:t>SUM_V</w:t>
            </w:r>
          </w:p>
        </w:tc>
        <w:tc>
          <w:tcPr>
            <w:tcW w:w="1079" w:type="dxa"/>
            <w:shd w:val="clear" w:color="auto" w:fill="auto"/>
          </w:tcPr>
          <w:p w14:paraId="015934B1" w14:textId="77777777" w:rsidR="009B2168" w:rsidRPr="00DA0923" w:rsidRDefault="009B2168" w:rsidP="00104F7D">
            <w:pPr>
              <w:pStyle w:val="GOSTTablenorm"/>
              <w:rPr>
                <w:szCs w:val="22"/>
              </w:rPr>
            </w:pPr>
            <w:r w:rsidRPr="00DA0923">
              <w:rPr>
                <w:szCs w:val="22"/>
              </w:rPr>
              <w:t>NUMBER2</w:t>
            </w:r>
          </w:p>
        </w:tc>
        <w:tc>
          <w:tcPr>
            <w:tcW w:w="898" w:type="dxa"/>
            <w:shd w:val="clear" w:color="auto" w:fill="auto"/>
          </w:tcPr>
          <w:p w14:paraId="56472472" w14:textId="77777777" w:rsidR="009B2168" w:rsidRPr="00DA0923" w:rsidRDefault="009B2168" w:rsidP="00104F7D">
            <w:pPr>
              <w:pStyle w:val="GOSTTablenorm"/>
              <w:rPr>
                <w:szCs w:val="22"/>
              </w:rPr>
            </w:pPr>
          </w:p>
        </w:tc>
        <w:tc>
          <w:tcPr>
            <w:tcW w:w="1077" w:type="dxa"/>
            <w:shd w:val="clear" w:color="auto" w:fill="auto"/>
          </w:tcPr>
          <w:p w14:paraId="024E0176"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059AB4DB" w14:textId="77777777" w:rsidR="009B2168" w:rsidRPr="00DA0923" w:rsidRDefault="009B2168" w:rsidP="00104F7D">
            <w:pPr>
              <w:pStyle w:val="GOSTTablenorm"/>
              <w:rPr>
                <w:szCs w:val="22"/>
              </w:rPr>
            </w:pPr>
            <w:r w:rsidRPr="00DA0923">
              <w:rPr>
                <w:szCs w:val="22"/>
              </w:rPr>
              <w:t>Указывается сумма выплаты в валюте возврата.</w:t>
            </w:r>
          </w:p>
        </w:tc>
      </w:tr>
      <w:tr w:rsidR="009B2168" w:rsidRPr="00DA0923" w14:paraId="15CC76F0" w14:textId="77777777" w:rsidTr="00F5666F">
        <w:tc>
          <w:tcPr>
            <w:tcW w:w="1915" w:type="dxa"/>
            <w:shd w:val="clear" w:color="auto" w:fill="auto"/>
          </w:tcPr>
          <w:p w14:paraId="27BEEF45" w14:textId="77777777" w:rsidR="009B2168" w:rsidRPr="00DA0923" w:rsidRDefault="009B2168" w:rsidP="00104F7D">
            <w:pPr>
              <w:pStyle w:val="GOSTTablenorm"/>
              <w:rPr>
                <w:szCs w:val="22"/>
              </w:rPr>
            </w:pPr>
            <w:r w:rsidRPr="00DA0923">
              <w:rPr>
                <w:szCs w:val="22"/>
              </w:rPr>
              <w:t>Код валюты</w:t>
            </w:r>
          </w:p>
        </w:tc>
        <w:tc>
          <w:tcPr>
            <w:tcW w:w="1979" w:type="dxa"/>
            <w:shd w:val="clear" w:color="auto" w:fill="auto"/>
          </w:tcPr>
          <w:p w14:paraId="62EDF841" w14:textId="77777777" w:rsidR="009B2168" w:rsidRPr="00DA0923" w:rsidRDefault="009B2168" w:rsidP="00104F7D">
            <w:pPr>
              <w:pStyle w:val="GOSTTablenorm"/>
              <w:rPr>
                <w:szCs w:val="22"/>
              </w:rPr>
            </w:pPr>
            <w:r w:rsidRPr="00DA0923">
              <w:rPr>
                <w:szCs w:val="22"/>
              </w:rPr>
              <w:t>KOD_V</w:t>
            </w:r>
          </w:p>
        </w:tc>
        <w:tc>
          <w:tcPr>
            <w:tcW w:w="1079" w:type="dxa"/>
            <w:shd w:val="clear" w:color="auto" w:fill="auto"/>
          </w:tcPr>
          <w:p w14:paraId="5E59B110"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31EA9412" w14:textId="77777777" w:rsidR="009B2168" w:rsidRPr="00DA0923" w:rsidRDefault="009B2168" w:rsidP="00104F7D">
            <w:pPr>
              <w:pStyle w:val="GOSTTablenorm"/>
              <w:rPr>
                <w:szCs w:val="22"/>
              </w:rPr>
            </w:pPr>
            <w:r w:rsidRPr="00DA0923">
              <w:rPr>
                <w:szCs w:val="22"/>
              </w:rPr>
              <w:t>= 3</w:t>
            </w:r>
          </w:p>
        </w:tc>
        <w:tc>
          <w:tcPr>
            <w:tcW w:w="1077" w:type="dxa"/>
            <w:shd w:val="clear" w:color="auto" w:fill="auto"/>
          </w:tcPr>
          <w:p w14:paraId="0F3F478A"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09A83A2D" w14:textId="77777777" w:rsidR="009B2168" w:rsidRPr="00DA0923" w:rsidRDefault="009B2168" w:rsidP="00104F7D">
            <w:pPr>
              <w:pStyle w:val="GOSTTablenorm"/>
              <w:rPr>
                <w:szCs w:val="22"/>
              </w:rPr>
            </w:pPr>
            <w:r w:rsidRPr="00DA0923">
              <w:rPr>
                <w:szCs w:val="22"/>
              </w:rPr>
              <w:t>Указывается цифровой код валюты возврата по ОКВ.</w:t>
            </w:r>
          </w:p>
        </w:tc>
      </w:tr>
      <w:tr w:rsidR="009B2168" w:rsidRPr="00DA0923" w14:paraId="0662ABB0" w14:textId="77777777" w:rsidTr="00F5666F">
        <w:tc>
          <w:tcPr>
            <w:tcW w:w="1915" w:type="dxa"/>
            <w:shd w:val="clear" w:color="auto" w:fill="auto"/>
          </w:tcPr>
          <w:p w14:paraId="5FFB9D91" w14:textId="77777777" w:rsidR="009B2168" w:rsidRPr="00DA0923" w:rsidRDefault="009B2168" w:rsidP="00104F7D">
            <w:pPr>
              <w:pStyle w:val="GOSTTablenorm"/>
              <w:rPr>
                <w:szCs w:val="22"/>
              </w:rPr>
            </w:pPr>
            <w:r w:rsidRPr="00DA0923">
              <w:rPr>
                <w:szCs w:val="22"/>
              </w:rPr>
              <w:t>Сумма в рублях</w:t>
            </w:r>
          </w:p>
        </w:tc>
        <w:tc>
          <w:tcPr>
            <w:tcW w:w="1979" w:type="dxa"/>
            <w:shd w:val="clear" w:color="auto" w:fill="auto"/>
          </w:tcPr>
          <w:p w14:paraId="52D8AF59" w14:textId="77777777" w:rsidR="009B2168" w:rsidRPr="00DA0923" w:rsidRDefault="009B2168" w:rsidP="00104F7D">
            <w:pPr>
              <w:pStyle w:val="GOSTTablenorm"/>
              <w:rPr>
                <w:szCs w:val="22"/>
              </w:rPr>
            </w:pPr>
            <w:r w:rsidRPr="00DA0923">
              <w:rPr>
                <w:szCs w:val="22"/>
              </w:rPr>
              <w:t>SUM_R</w:t>
            </w:r>
          </w:p>
        </w:tc>
        <w:tc>
          <w:tcPr>
            <w:tcW w:w="1079" w:type="dxa"/>
            <w:shd w:val="clear" w:color="auto" w:fill="auto"/>
          </w:tcPr>
          <w:p w14:paraId="5DCBC3D8" w14:textId="77777777" w:rsidR="009B2168" w:rsidRPr="00DA0923" w:rsidRDefault="009B2168" w:rsidP="00104F7D">
            <w:pPr>
              <w:pStyle w:val="GOSTTablenorm"/>
              <w:rPr>
                <w:szCs w:val="22"/>
              </w:rPr>
            </w:pPr>
            <w:r w:rsidRPr="00DA0923">
              <w:rPr>
                <w:szCs w:val="22"/>
              </w:rPr>
              <w:t>NUMBER2</w:t>
            </w:r>
          </w:p>
        </w:tc>
        <w:tc>
          <w:tcPr>
            <w:tcW w:w="898" w:type="dxa"/>
            <w:shd w:val="clear" w:color="auto" w:fill="auto"/>
          </w:tcPr>
          <w:p w14:paraId="6D251F7D" w14:textId="77777777" w:rsidR="009B2168" w:rsidRPr="00DA0923" w:rsidRDefault="009B2168" w:rsidP="00104F7D">
            <w:pPr>
              <w:pStyle w:val="GOSTTablenorm"/>
              <w:rPr>
                <w:szCs w:val="22"/>
              </w:rPr>
            </w:pPr>
          </w:p>
        </w:tc>
        <w:tc>
          <w:tcPr>
            <w:tcW w:w="1077" w:type="dxa"/>
            <w:shd w:val="clear" w:color="auto" w:fill="auto"/>
          </w:tcPr>
          <w:p w14:paraId="4435FF70"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66953D6F" w14:textId="77777777" w:rsidR="009B2168" w:rsidRPr="00DA0923" w:rsidRDefault="009B2168" w:rsidP="00104F7D">
            <w:pPr>
              <w:pStyle w:val="GOSTTablenorm"/>
              <w:rPr>
                <w:szCs w:val="22"/>
              </w:rPr>
            </w:pPr>
            <w:r w:rsidRPr="00DA0923">
              <w:rPr>
                <w:szCs w:val="22"/>
              </w:rPr>
              <w:t>Указывается сумма возврата в валюте РФ (в рублях)</w:t>
            </w:r>
          </w:p>
        </w:tc>
      </w:tr>
      <w:tr w:rsidR="009B2168" w:rsidRPr="00DA0923" w14:paraId="22565409" w14:textId="77777777" w:rsidTr="00F5666F">
        <w:tc>
          <w:tcPr>
            <w:tcW w:w="1915" w:type="dxa"/>
            <w:shd w:val="clear" w:color="auto" w:fill="auto"/>
          </w:tcPr>
          <w:p w14:paraId="126122AE" w14:textId="77777777" w:rsidR="009B2168" w:rsidRPr="00DA0923" w:rsidRDefault="009B2168" w:rsidP="00104F7D">
            <w:pPr>
              <w:pStyle w:val="GOSTTablenorm"/>
              <w:rPr>
                <w:szCs w:val="22"/>
              </w:rPr>
            </w:pPr>
            <w:r w:rsidRPr="00DA0923">
              <w:rPr>
                <w:szCs w:val="22"/>
              </w:rPr>
              <w:t>Очередность платежа</w:t>
            </w:r>
          </w:p>
        </w:tc>
        <w:tc>
          <w:tcPr>
            <w:tcW w:w="1979" w:type="dxa"/>
            <w:shd w:val="clear" w:color="auto" w:fill="auto"/>
          </w:tcPr>
          <w:p w14:paraId="337C3957" w14:textId="77777777" w:rsidR="009B2168" w:rsidRPr="00DA0923" w:rsidRDefault="009B2168" w:rsidP="00104F7D">
            <w:pPr>
              <w:pStyle w:val="GOSTTablenorm"/>
              <w:rPr>
                <w:szCs w:val="22"/>
              </w:rPr>
            </w:pPr>
            <w:r w:rsidRPr="00DA0923">
              <w:rPr>
                <w:szCs w:val="22"/>
              </w:rPr>
              <w:t>SEQ</w:t>
            </w:r>
          </w:p>
        </w:tc>
        <w:tc>
          <w:tcPr>
            <w:tcW w:w="1079" w:type="dxa"/>
            <w:shd w:val="clear" w:color="auto" w:fill="auto"/>
          </w:tcPr>
          <w:p w14:paraId="3FB08710"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723A3D16" w14:textId="77777777" w:rsidR="009B2168" w:rsidRPr="00DA0923" w:rsidRDefault="009B2168" w:rsidP="00104F7D">
            <w:pPr>
              <w:pStyle w:val="GOSTTablenorm"/>
              <w:rPr>
                <w:szCs w:val="22"/>
              </w:rPr>
            </w:pPr>
            <w:r w:rsidRPr="00DA0923">
              <w:rPr>
                <w:szCs w:val="22"/>
              </w:rPr>
              <w:t>= 1</w:t>
            </w:r>
          </w:p>
        </w:tc>
        <w:tc>
          <w:tcPr>
            <w:tcW w:w="1077" w:type="dxa"/>
            <w:shd w:val="clear" w:color="auto" w:fill="auto"/>
          </w:tcPr>
          <w:p w14:paraId="3F4671C0"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0C8696DD" w14:textId="77777777" w:rsidR="009B2168" w:rsidRPr="00DA0923" w:rsidRDefault="009B2168" w:rsidP="00104F7D">
            <w:pPr>
              <w:pStyle w:val="GOSTTablenorm"/>
              <w:rPr>
                <w:szCs w:val="22"/>
              </w:rPr>
            </w:pPr>
            <w:r w:rsidRPr="00DA0923">
              <w:rPr>
                <w:szCs w:val="22"/>
              </w:rPr>
              <w:t>Принимает значение от 1 до 5.</w:t>
            </w:r>
          </w:p>
        </w:tc>
      </w:tr>
      <w:tr w:rsidR="009B2168" w:rsidRPr="00DA0923" w14:paraId="5B7CE631" w14:textId="77777777" w:rsidTr="00F5666F">
        <w:tc>
          <w:tcPr>
            <w:tcW w:w="1915" w:type="dxa"/>
            <w:shd w:val="clear" w:color="auto" w:fill="auto"/>
          </w:tcPr>
          <w:p w14:paraId="64E29623" w14:textId="77777777" w:rsidR="009B2168" w:rsidRPr="00DA0923" w:rsidRDefault="009B2168" w:rsidP="00104F7D">
            <w:pPr>
              <w:pStyle w:val="GOSTTablenorm"/>
              <w:rPr>
                <w:szCs w:val="22"/>
              </w:rPr>
            </w:pPr>
            <w:r w:rsidRPr="00DA0923">
              <w:rPr>
                <w:szCs w:val="22"/>
              </w:rPr>
              <w:t>Вид платежа</w:t>
            </w:r>
          </w:p>
        </w:tc>
        <w:tc>
          <w:tcPr>
            <w:tcW w:w="1979" w:type="dxa"/>
            <w:shd w:val="clear" w:color="auto" w:fill="auto"/>
          </w:tcPr>
          <w:p w14:paraId="63A6B7BF" w14:textId="77777777" w:rsidR="009B2168" w:rsidRPr="00DA0923" w:rsidRDefault="009B2168" w:rsidP="00104F7D">
            <w:pPr>
              <w:pStyle w:val="GOSTTablenorm"/>
              <w:rPr>
                <w:szCs w:val="22"/>
              </w:rPr>
            </w:pPr>
            <w:r w:rsidRPr="00DA0923">
              <w:rPr>
                <w:szCs w:val="22"/>
              </w:rPr>
              <w:t>VID_PL</w:t>
            </w:r>
          </w:p>
        </w:tc>
        <w:tc>
          <w:tcPr>
            <w:tcW w:w="1079" w:type="dxa"/>
            <w:shd w:val="clear" w:color="auto" w:fill="auto"/>
          </w:tcPr>
          <w:p w14:paraId="0DE3FDF8"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7E92D5ED" w14:textId="77777777" w:rsidR="009B2168" w:rsidRPr="00DA0923" w:rsidRDefault="009B2168" w:rsidP="00104F7D">
            <w:pPr>
              <w:pStyle w:val="GOSTTablenorm"/>
              <w:rPr>
                <w:szCs w:val="22"/>
              </w:rPr>
            </w:pPr>
            <w:r w:rsidRPr="00DA0923">
              <w:rPr>
                <w:szCs w:val="22"/>
              </w:rPr>
              <w:t>= 1</w:t>
            </w:r>
          </w:p>
        </w:tc>
        <w:tc>
          <w:tcPr>
            <w:tcW w:w="1077" w:type="dxa"/>
            <w:shd w:val="clear" w:color="auto" w:fill="auto"/>
          </w:tcPr>
          <w:p w14:paraId="6225E633"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62FD0B2A" w14:textId="77777777" w:rsidR="009B2168" w:rsidRPr="00DA0923" w:rsidRDefault="009B2168" w:rsidP="00104F7D">
            <w:pPr>
              <w:pStyle w:val="GOSTTablenorm"/>
              <w:rPr>
                <w:szCs w:val="22"/>
              </w:rPr>
            </w:pPr>
            <w:r w:rsidRPr="00DA0923">
              <w:rPr>
                <w:szCs w:val="22"/>
              </w:rPr>
              <w:t>Вид платежа:</w:t>
            </w:r>
          </w:p>
          <w:p w14:paraId="20A245E4" w14:textId="77777777" w:rsidR="009B2168" w:rsidRPr="00DA0923" w:rsidRDefault="009B2168" w:rsidP="00104F7D">
            <w:pPr>
              <w:pStyle w:val="GOSTTablenorm"/>
              <w:rPr>
                <w:szCs w:val="22"/>
              </w:rPr>
            </w:pPr>
            <w:r w:rsidRPr="00DA0923">
              <w:rPr>
                <w:szCs w:val="22"/>
              </w:rPr>
              <w:t>0 – «пусто»;</w:t>
            </w:r>
          </w:p>
          <w:p w14:paraId="0C600A6E" w14:textId="77777777" w:rsidR="009B2168" w:rsidRPr="00DA0923" w:rsidRDefault="009B2168" w:rsidP="00104F7D">
            <w:pPr>
              <w:pStyle w:val="GOSTTablenorm"/>
              <w:rPr>
                <w:szCs w:val="22"/>
              </w:rPr>
            </w:pPr>
            <w:r w:rsidRPr="00DA0923">
              <w:rPr>
                <w:szCs w:val="22"/>
              </w:rPr>
              <w:t>4 – «срочно».</w:t>
            </w:r>
          </w:p>
        </w:tc>
      </w:tr>
      <w:tr w:rsidR="009B2168" w:rsidRPr="00DA0923" w14:paraId="3FC5074B" w14:textId="77777777" w:rsidTr="00F5666F">
        <w:tc>
          <w:tcPr>
            <w:tcW w:w="1915" w:type="dxa"/>
            <w:tcBorders>
              <w:bottom w:val="single" w:sz="4" w:space="0" w:color="auto"/>
            </w:tcBorders>
            <w:shd w:val="clear" w:color="auto" w:fill="auto"/>
          </w:tcPr>
          <w:p w14:paraId="6197C389" w14:textId="77777777" w:rsidR="009B2168" w:rsidRPr="00DA0923" w:rsidRDefault="009B2168" w:rsidP="00104F7D">
            <w:pPr>
              <w:pStyle w:val="GOSTTablenorm"/>
              <w:rPr>
                <w:szCs w:val="22"/>
              </w:rPr>
            </w:pPr>
            <w:r w:rsidRPr="00DA0923">
              <w:rPr>
                <w:szCs w:val="22"/>
              </w:rPr>
              <w:t>Назначение платежа (примечание)</w:t>
            </w:r>
          </w:p>
        </w:tc>
        <w:tc>
          <w:tcPr>
            <w:tcW w:w="1979" w:type="dxa"/>
            <w:tcBorders>
              <w:bottom w:val="single" w:sz="4" w:space="0" w:color="auto"/>
            </w:tcBorders>
            <w:shd w:val="clear" w:color="auto" w:fill="auto"/>
          </w:tcPr>
          <w:p w14:paraId="16354187" w14:textId="77777777" w:rsidR="009B2168" w:rsidRPr="00DA0923" w:rsidRDefault="009B2168" w:rsidP="00104F7D">
            <w:pPr>
              <w:pStyle w:val="GOSTTablenorm"/>
              <w:rPr>
                <w:szCs w:val="22"/>
              </w:rPr>
            </w:pPr>
            <w:r w:rsidRPr="00DA0923">
              <w:rPr>
                <w:szCs w:val="22"/>
              </w:rPr>
              <w:t>NAZN_PL</w:t>
            </w:r>
          </w:p>
        </w:tc>
        <w:tc>
          <w:tcPr>
            <w:tcW w:w="1079" w:type="dxa"/>
            <w:tcBorders>
              <w:bottom w:val="single" w:sz="4" w:space="0" w:color="auto"/>
            </w:tcBorders>
            <w:shd w:val="clear" w:color="auto" w:fill="auto"/>
          </w:tcPr>
          <w:p w14:paraId="141F9AF5" w14:textId="77777777" w:rsidR="009B2168" w:rsidRPr="00DA0923" w:rsidRDefault="009B2168" w:rsidP="00104F7D">
            <w:pPr>
              <w:pStyle w:val="GOSTTablenorm"/>
              <w:rPr>
                <w:szCs w:val="22"/>
              </w:rPr>
            </w:pPr>
            <w:r w:rsidRPr="00DA0923">
              <w:rPr>
                <w:szCs w:val="22"/>
              </w:rPr>
              <w:t>STRING2</w:t>
            </w:r>
          </w:p>
        </w:tc>
        <w:tc>
          <w:tcPr>
            <w:tcW w:w="898" w:type="dxa"/>
            <w:tcBorders>
              <w:bottom w:val="single" w:sz="4" w:space="0" w:color="auto"/>
            </w:tcBorders>
            <w:shd w:val="clear" w:color="auto" w:fill="auto"/>
          </w:tcPr>
          <w:p w14:paraId="1B88645A" w14:textId="77777777" w:rsidR="009B2168" w:rsidRPr="00DA0923" w:rsidRDefault="009B2168" w:rsidP="00104F7D">
            <w:pPr>
              <w:pStyle w:val="GOSTTablenorm"/>
              <w:rPr>
                <w:szCs w:val="22"/>
              </w:rPr>
            </w:pPr>
            <w:r w:rsidRPr="00DA0923">
              <w:rPr>
                <w:szCs w:val="22"/>
              </w:rPr>
              <w:t>&lt;= 210</w:t>
            </w:r>
          </w:p>
        </w:tc>
        <w:tc>
          <w:tcPr>
            <w:tcW w:w="1077" w:type="dxa"/>
            <w:tcBorders>
              <w:bottom w:val="single" w:sz="4" w:space="0" w:color="auto"/>
            </w:tcBorders>
            <w:shd w:val="clear" w:color="auto" w:fill="auto"/>
          </w:tcPr>
          <w:p w14:paraId="5A7E7EC6" w14:textId="77777777" w:rsidR="009B2168" w:rsidRPr="00DA0923" w:rsidRDefault="009B2168" w:rsidP="00104F7D">
            <w:pPr>
              <w:pStyle w:val="GOSTTablenorm"/>
              <w:rPr>
                <w:szCs w:val="22"/>
              </w:rPr>
            </w:pPr>
            <w:r w:rsidRPr="00DA0923">
              <w:rPr>
                <w:szCs w:val="22"/>
              </w:rPr>
              <w:t>Да</w:t>
            </w:r>
          </w:p>
        </w:tc>
        <w:tc>
          <w:tcPr>
            <w:tcW w:w="2880" w:type="dxa"/>
            <w:tcBorders>
              <w:bottom w:val="single" w:sz="4" w:space="0" w:color="auto"/>
            </w:tcBorders>
            <w:shd w:val="clear" w:color="auto" w:fill="auto"/>
          </w:tcPr>
          <w:p w14:paraId="41D266F8" w14:textId="77777777" w:rsidR="009B2168" w:rsidRPr="00DA0923" w:rsidRDefault="009B2168" w:rsidP="00104F7D">
            <w:pPr>
              <w:pStyle w:val="GOSTTablenorm"/>
              <w:rPr>
                <w:szCs w:val="22"/>
              </w:rPr>
            </w:pPr>
            <w:r w:rsidRPr="00DA0923">
              <w:rPr>
                <w:szCs w:val="22"/>
              </w:rPr>
              <w:t>Указывается назначение платежа.</w:t>
            </w:r>
          </w:p>
        </w:tc>
      </w:tr>
      <w:tr w:rsidR="009B2168" w:rsidRPr="00DA0923" w14:paraId="01717BEF" w14:textId="77777777" w:rsidTr="00F5666F">
        <w:tc>
          <w:tcPr>
            <w:tcW w:w="1915" w:type="dxa"/>
            <w:shd w:val="clear" w:color="auto" w:fill="FFFF00"/>
          </w:tcPr>
          <w:p w14:paraId="04B5A1DD" w14:textId="77777777" w:rsidR="009B2168" w:rsidRPr="00DA0923" w:rsidRDefault="009B2168" w:rsidP="00104F7D">
            <w:pPr>
              <w:pStyle w:val="GOSTTablenorm"/>
              <w:rPr>
                <w:b/>
                <w:i/>
                <w:szCs w:val="22"/>
              </w:rPr>
            </w:pPr>
            <w:r w:rsidRPr="00DA0923">
              <w:rPr>
                <w:b/>
                <w:i/>
                <w:szCs w:val="22"/>
              </w:rPr>
              <w:t>Реквизиты документа-основания</w:t>
            </w:r>
          </w:p>
        </w:tc>
        <w:tc>
          <w:tcPr>
            <w:tcW w:w="1979" w:type="dxa"/>
            <w:shd w:val="clear" w:color="auto" w:fill="FFFF00"/>
          </w:tcPr>
          <w:p w14:paraId="470F580D" w14:textId="77777777" w:rsidR="009B2168" w:rsidRPr="00DA0923" w:rsidRDefault="009B2168" w:rsidP="00104F7D">
            <w:pPr>
              <w:pStyle w:val="GOSTTablenorm"/>
              <w:rPr>
                <w:b/>
                <w:i/>
                <w:szCs w:val="22"/>
              </w:rPr>
            </w:pPr>
            <w:r w:rsidRPr="00DA0923">
              <w:rPr>
                <w:b/>
                <w:i/>
                <w:szCs w:val="22"/>
              </w:rPr>
              <w:t>ZVDOCOSN</w:t>
            </w:r>
          </w:p>
        </w:tc>
        <w:tc>
          <w:tcPr>
            <w:tcW w:w="1079" w:type="dxa"/>
            <w:shd w:val="clear" w:color="auto" w:fill="FFFF00"/>
          </w:tcPr>
          <w:p w14:paraId="32B1D07A" w14:textId="77777777" w:rsidR="009B2168" w:rsidRPr="00DA0923" w:rsidRDefault="009B2168" w:rsidP="00104F7D">
            <w:pPr>
              <w:pStyle w:val="GOSTTablenorm"/>
              <w:rPr>
                <w:b/>
                <w:i/>
                <w:szCs w:val="22"/>
              </w:rPr>
            </w:pPr>
          </w:p>
        </w:tc>
        <w:tc>
          <w:tcPr>
            <w:tcW w:w="898" w:type="dxa"/>
            <w:shd w:val="clear" w:color="auto" w:fill="FFFF00"/>
          </w:tcPr>
          <w:p w14:paraId="6A97A56B" w14:textId="77777777" w:rsidR="009B2168" w:rsidRPr="00DA0923" w:rsidRDefault="009B2168" w:rsidP="00104F7D">
            <w:pPr>
              <w:pStyle w:val="GOSTTablenorm"/>
              <w:rPr>
                <w:b/>
                <w:i/>
                <w:szCs w:val="22"/>
              </w:rPr>
            </w:pPr>
          </w:p>
        </w:tc>
        <w:tc>
          <w:tcPr>
            <w:tcW w:w="1077" w:type="dxa"/>
            <w:shd w:val="clear" w:color="auto" w:fill="FFFF00"/>
          </w:tcPr>
          <w:p w14:paraId="56B1F68D" w14:textId="77777777" w:rsidR="009B2168" w:rsidRPr="00DA0923" w:rsidRDefault="009B2168" w:rsidP="00104F7D">
            <w:pPr>
              <w:pStyle w:val="GOSTTablenorm"/>
              <w:rPr>
                <w:b/>
                <w:i/>
                <w:szCs w:val="22"/>
              </w:rPr>
            </w:pPr>
            <w:r w:rsidRPr="00DA0923">
              <w:rPr>
                <w:b/>
                <w:i/>
                <w:szCs w:val="22"/>
              </w:rPr>
              <w:t>Нет</w:t>
            </w:r>
          </w:p>
        </w:tc>
        <w:tc>
          <w:tcPr>
            <w:tcW w:w="2880" w:type="dxa"/>
            <w:shd w:val="clear" w:color="auto" w:fill="FFFF00"/>
          </w:tcPr>
          <w:p w14:paraId="044C62A8" w14:textId="77777777" w:rsidR="009B2168" w:rsidRPr="00DA0923" w:rsidRDefault="009B2168" w:rsidP="00104F7D">
            <w:pPr>
              <w:pStyle w:val="GOSTTablenorm"/>
              <w:rPr>
                <w:b/>
                <w:i/>
                <w:szCs w:val="22"/>
              </w:rPr>
            </w:pPr>
            <w:r w:rsidRPr="00DA0923">
              <w:rPr>
                <w:b/>
                <w:i/>
                <w:szCs w:val="22"/>
              </w:rPr>
              <w:t>Для АДБ не заполняется, если заполнен блок «ZVDOCOSNT».</w:t>
            </w:r>
          </w:p>
        </w:tc>
      </w:tr>
      <w:tr w:rsidR="009B2168" w:rsidRPr="00DA0923" w14:paraId="1EF8BC70" w14:textId="77777777" w:rsidTr="00F5666F">
        <w:tc>
          <w:tcPr>
            <w:tcW w:w="1915" w:type="dxa"/>
            <w:shd w:val="clear" w:color="auto" w:fill="auto"/>
          </w:tcPr>
          <w:p w14:paraId="79AC3C70" w14:textId="77777777" w:rsidR="009B2168" w:rsidRPr="00DA0923" w:rsidRDefault="009B2168" w:rsidP="00104F7D">
            <w:pPr>
              <w:pStyle w:val="GOSTTablenorm"/>
              <w:rPr>
                <w:szCs w:val="22"/>
              </w:rPr>
            </w:pPr>
            <w:r w:rsidRPr="00DA0923">
              <w:rPr>
                <w:szCs w:val="22"/>
              </w:rPr>
              <w:t>Глобальный уникальный идентификатор распоряжения</w:t>
            </w:r>
          </w:p>
        </w:tc>
        <w:tc>
          <w:tcPr>
            <w:tcW w:w="1979" w:type="dxa"/>
            <w:shd w:val="clear" w:color="auto" w:fill="auto"/>
          </w:tcPr>
          <w:p w14:paraId="5F9792DE" w14:textId="77777777" w:rsidR="009B2168" w:rsidRPr="00DA0923" w:rsidRDefault="009B2168" w:rsidP="00104F7D">
            <w:pPr>
              <w:pStyle w:val="GOSTTablenorm"/>
              <w:rPr>
                <w:szCs w:val="22"/>
              </w:rPr>
            </w:pPr>
            <w:r w:rsidRPr="00DA0923">
              <w:rPr>
                <w:szCs w:val="22"/>
              </w:rPr>
              <w:t>GUID_DO</w:t>
            </w:r>
          </w:p>
        </w:tc>
        <w:tc>
          <w:tcPr>
            <w:tcW w:w="1079" w:type="dxa"/>
            <w:shd w:val="clear" w:color="auto" w:fill="auto"/>
          </w:tcPr>
          <w:p w14:paraId="54EA2F88"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372E48ED" w14:textId="77777777" w:rsidR="009B2168" w:rsidRPr="00DA0923" w:rsidRDefault="009B2168" w:rsidP="00104F7D">
            <w:pPr>
              <w:pStyle w:val="GOSTTablenorm"/>
              <w:rPr>
                <w:szCs w:val="22"/>
              </w:rPr>
            </w:pPr>
            <w:r w:rsidRPr="00DA0923">
              <w:rPr>
                <w:szCs w:val="22"/>
              </w:rPr>
              <w:t>= 36</w:t>
            </w:r>
          </w:p>
        </w:tc>
        <w:tc>
          <w:tcPr>
            <w:tcW w:w="1077" w:type="dxa"/>
            <w:shd w:val="clear" w:color="auto" w:fill="auto"/>
          </w:tcPr>
          <w:p w14:paraId="05B081BF"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5F6E211A" w14:textId="77777777" w:rsidR="009B2168" w:rsidRPr="00DA0923" w:rsidRDefault="009B2168" w:rsidP="00104F7D">
            <w:pPr>
              <w:pStyle w:val="GOSTTablenorm"/>
              <w:rPr>
                <w:szCs w:val="22"/>
              </w:rPr>
            </w:pPr>
            <w:r w:rsidRPr="00DA0923">
              <w:rPr>
                <w:szCs w:val="22"/>
              </w:rPr>
              <w:t xml:space="preserve">В случае возврата из бюджетов бюджетной системы Российской Федерации сумм платежей, порядок </w:t>
            </w:r>
            <w:r w:rsidRPr="00DA0923">
              <w:rPr>
                <w:szCs w:val="22"/>
              </w:rPr>
              <w:lastRenderedPageBreak/>
              <w:t>возврата которых не установлен федеральными законами, указывается уникальный электронный номер распоряжения-основания для осуществления возврата (документа, которым зачислен возвращаемый платеж), присвоенный ТОФК.</w:t>
            </w:r>
          </w:p>
        </w:tc>
      </w:tr>
      <w:tr w:rsidR="009B2168" w:rsidRPr="00DA0923" w14:paraId="4DCDF500" w14:textId="77777777" w:rsidTr="00F5666F">
        <w:tc>
          <w:tcPr>
            <w:tcW w:w="1915" w:type="dxa"/>
            <w:shd w:val="clear" w:color="auto" w:fill="auto"/>
          </w:tcPr>
          <w:p w14:paraId="4761CDEF" w14:textId="77777777" w:rsidR="009B2168" w:rsidRPr="00DA0923" w:rsidRDefault="009B2168" w:rsidP="00104F7D">
            <w:pPr>
              <w:pStyle w:val="GOSTTablenorm"/>
              <w:rPr>
                <w:szCs w:val="22"/>
              </w:rPr>
            </w:pPr>
            <w:r w:rsidRPr="00DA0923">
              <w:rPr>
                <w:szCs w:val="22"/>
              </w:rPr>
              <w:lastRenderedPageBreak/>
              <w:t>Вид</w:t>
            </w:r>
          </w:p>
        </w:tc>
        <w:tc>
          <w:tcPr>
            <w:tcW w:w="1979" w:type="dxa"/>
            <w:shd w:val="clear" w:color="auto" w:fill="auto"/>
          </w:tcPr>
          <w:p w14:paraId="0E261AFA" w14:textId="77777777" w:rsidR="009B2168" w:rsidRPr="00DA0923" w:rsidRDefault="009B2168" w:rsidP="00104F7D">
            <w:pPr>
              <w:pStyle w:val="GOSTTablenorm"/>
              <w:rPr>
                <w:szCs w:val="22"/>
              </w:rPr>
            </w:pPr>
            <w:r w:rsidRPr="00DA0923">
              <w:rPr>
                <w:szCs w:val="22"/>
              </w:rPr>
              <w:t>VID_DO</w:t>
            </w:r>
          </w:p>
        </w:tc>
        <w:tc>
          <w:tcPr>
            <w:tcW w:w="1079" w:type="dxa"/>
            <w:shd w:val="clear" w:color="auto" w:fill="auto"/>
          </w:tcPr>
          <w:p w14:paraId="66E5916E"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10091409" w14:textId="77777777" w:rsidR="009B2168" w:rsidRPr="00DA0923" w:rsidRDefault="009B2168" w:rsidP="00104F7D">
            <w:pPr>
              <w:pStyle w:val="GOSTTablenorm"/>
              <w:rPr>
                <w:szCs w:val="22"/>
              </w:rPr>
            </w:pPr>
            <w:r w:rsidRPr="00DA0923">
              <w:rPr>
                <w:szCs w:val="22"/>
              </w:rPr>
              <w:t>&lt;= 160</w:t>
            </w:r>
          </w:p>
        </w:tc>
        <w:tc>
          <w:tcPr>
            <w:tcW w:w="1077" w:type="dxa"/>
            <w:shd w:val="clear" w:color="auto" w:fill="auto"/>
          </w:tcPr>
          <w:p w14:paraId="47526666"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3F2F3BAF" w14:textId="08241333" w:rsidR="009B2168" w:rsidRPr="00DA0923" w:rsidRDefault="009B2168" w:rsidP="00104F7D">
            <w:pPr>
              <w:pStyle w:val="GOSTTablenorm"/>
              <w:rPr>
                <w:szCs w:val="22"/>
              </w:rPr>
            </w:pPr>
            <w:r w:rsidRPr="00DA0923">
              <w:rPr>
                <w:szCs w:val="22"/>
              </w:rPr>
              <w:t>Указывается вид документа-основания для осуществления возврата</w:t>
            </w:r>
            <w:r w:rsidR="00F5666F" w:rsidRPr="00DA0923">
              <w:rPr>
                <w:szCs w:val="22"/>
              </w:rPr>
              <w:t xml:space="preserve"> </w:t>
            </w:r>
            <w:r w:rsidR="00F5666F" w:rsidRPr="005116A9">
              <w:rPr>
                <w:szCs w:val="22"/>
                <w:highlight w:val="green"/>
              </w:rPr>
              <w:t>или вид документа, на основании которого был зачислен платеж</w:t>
            </w:r>
            <w:r w:rsidRPr="005116A9">
              <w:rPr>
                <w:szCs w:val="22"/>
                <w:highlight w:val="green"/>
              </w:rPr>
              <w:t>.</w:t>
            </w:r>
          </w:p>
          <w:p w14:paraId="1211803E" w14:textId="1AB5FE2B" w:rsidR="009B2168" w:rsidRPr="00DA0923" w:rsidRDefault="009B2168" w:rsidP="00104F7D">
            <w:pPr>
              <w:pStyle w:val="GOSTTablenorm"/>
              <w:rPr>
                <w:szCs w:val="22"/>
              </w:rPr>
            </w:pPr>
            <w:r w:rsidRPr="00DA0923">
              <w:rPr>
                <w:szCs w:val="22"/>
              </w:rPr>
              <w:t>В случае возврата из бюджетов бюджетной системы Российской Федерации сумм платежей, порядок возврата которых не установлен федеральными законами, указывается наименование</w:t>
            </w:r>
            <w:r w:rsidR="00F5666F" w:rsidRPr="00DA0923">
              <w:rPr>
                <w:szCs w:val="22"/>
              </w:rPr>
              <w:t xml:space="preserve"> </w:t>
            </w:r>
            <w:r w:rsidR="00F5666F" w:rsidRPr="005116A9">
              <w:rPr>
                <w:szCs w:val="22"/>
                <w:highlight w:val="green"/>
              </w:rPr>
              <w:t>документа, на основании которого был зачислен платеж:</w:t>
            </w:r>
          </w:p>
          <w:p w14:paraId="447191EE" w14:textId="77777777" w:rsidR="009B2168" w:rsidRPr="00DA0923" w:rsidRDefault="009B2168" w:rsidP="00104F7D">
            <w:pPr>
              <w:pStyle w:val="GOSTTablenorm"/>
              <w:rPr>
                <w:szCs w:val="22"/>
              </w:rPr>
            </w:pPr>
            <w:r w:rsidRPr="00DA0923">
              <w:rPr>
                <w:szCs w:val="22"/>
              </w:rPr>
              <w:t>– наименование расчетного документа плательщика или значение «Поручение о перечислении на счет»;</w:t>
            </w:r>
          </w:p>
          <w:p w14:paraId="53F83545" w14:textId="77777777" w:rsidR="009B2168" w:rsidRPr="00DA0923" w:rsidRDefault="009B2168" w:rsidP="00104F7D">
            <w:pPr>
              <w:pStyle w:val="GOSTTablenorm"/>
              <w:rPr>
                <w:szCs w:val="22"/>
              </w:rPr>
            </w:pPr>
            <w:r w:rsidRPr="00DA0923">
              <w:rPr>
                <w:szCs w:val="22"/>
              </w:rPr>
              <w:t>– значение «Заявка на возврат (ф. 0531803)» в случае перечисления (взыскания) / поступления до 01.01.2021 денежных средств в бюджетную систему в рамках одного счета территориального органа Федерального казначейства;</w:t>
            </w:r>
          </w:p>
          <w:p w14:paraId="742081CA" w14:textId="77777777" w:rsidR="009B2168" w:rsidRPr="00DA0923" w:rsidRDefault="009B2168" w:rsidP="00104F7D">
            <w:pPr>
              <w:pStyle w:val="GOSTTablenorm"/>
              <w:rPr>
                <w:szCs w:val="22"/>
              </w:rPr>
            </w:pPr>
            <w:r w:rsidRPr="00DA0923">
              <w:rPr>
                <w:szCs w:val="22"/>
              </w:rPr>
              <w:t xml:space="preserve">– значение «Справка территориального органа </w:t>
            </w:r>
            <w:r w:rsidRPr="00DA0923">
              <w:rPr>
                <w:szCs w:val="22"/>
              </w:rPr>
              <w:lastRenderedPageBreak/>
              <w:t>Федерального казначейства, прилагаемая к выписке из лицевого счета АДБ и АИФДБ» в случае взыскания до 01.01.2021 без оформления Заявки на возврат.</w:t>
            </w:r>
          </w:p>
          <w:p w14:paraId="1E20078A" w14:textId="52E47357" w:rsidR="009B2168" w:rsidRPr="00DA0923" w:rsidRDefault="009B2168" w:rsidP="00104F7D">
            <w:pPr>
              <w:pStyle w:val="GOSTTablenorm"/>
              <w:rPr>
                <w:szCs w:val="22"/>
              </w:rPr>
            </w:pPr>
            <w:r w:rsidRPr="00DA0923">
              <w:rPr>
                <w:szCs w:val="22"/>
              </w:rPr>
              <w:t xml:space="preserve">При осуществлении платежей на № «03212», при отсутствии указания </w:t>
            </w:r>
            <w:r w:rsidR="00E56055" w:rsidRPr="005116A9">
              <w:rPr>
                <w:szCs w:val="22"/>
                <w:highlight w:val="green"/>
              </w:rPr>
              <w:t>документа, на основании которого был зачислен платеж</w:t>
            </w:r>
            <w:r w:rsidR="00E56055" w:rsidRPr="00DA0923">
              <w:rPr>
                <w:szCs w:val="22"/>
              </w:rPr>
              <w:t xml:space="preserve">, </w:t>
            </w:r>
            <w:r w:rsidRPr="00DA0923">
              <w:rPr>
                <w:szCs w:val="22"/>
              </w:rPr>
              <w:t>указывается значение «УИН».</w:t>
            </w:r>
          </w:p>
        </w:tc>
      </w:tr>
      <w:tr w:rsidR="009B2168" w:rsidRPr="00DA0923" w14:paraId="71E7FB3A" w14:textId="77777777" w:rsidTr="00F5666F">
        <w:tc>
          <w:tcPr>
            <w:tcW w:w="1915" w:type="dxa"/>
            <w:shd w:val="clear" w:color="auto" w:fill="auto"/>
          </w:tcPr>
          <w:p w14:paraId="713CDFDB" w14:textId="77777777" w:rsidR="009B2168" w:rsidRPr="00DA0923" w:rsidRDefault="009B2168" w:rsidP="00104F7D">
            <w:pPr>
              <w:pStyle w:val="GOSTTablenorm"/>
              <w:rPr>
                <w:szCs w:val="22"/>
              </w:rPr>
            </w:pPr>
            <w:r w:rsidRPr="00DA0923">
              <w:rPr>
                <w:szCs w:val="22"/>
              </w:rPr>
              <w:lastRenderedPageBreak/>
              <w:t>Номер</w:t>
            </w:r>
          </w:p>
        </w:tc>
        <w:tc>
          <w:tcPr>
            <w:tcW w:w="1979" w:type="dxa"/>
            <w:shd w:val="clear" w:color="auto" w:fill="auto"/>
          </w:tcPr>
          <w:p w14:paraId="4764D31D" w14:textId="77777777" w:rsidR="009B2168" w:rsidRPr="00DA0923" w:rsidRDefault="009B2168" w:rsidP="00104F7D">
            <w:pPr>
              <w:pStyle w:val="GOSTTablenorm"/>
              <w:rPr>
                <w:szCs w:val="22"/>
              </w:rPr>
            </w:pPr>
            <w:r w:rsidRPr="00DA0923">
              <w:rPr>
                <w:szCs w:val="22"/>
              </w:rPr>
              <w:t>NOM_DO</w:t>
            </w:r>
          </w:p>
        </w:tc>
        <w:tc>
          <w:tcPr>
            <w:tcW w:w="1079" w:type="dxa"/>
            <w:shd w:val="clear" w:color="auto" w:fill="auto"/>
          </w:tcPr>
          <w:p w14:paraId="0203D170"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67865741" w14:textId="77777777" w:rsidR="009B2168" w:rsidRPr="00DA0923" w:rsidRDefault="009B2168" w:rsidP="00104F7D">
            <w:pPr>
              <w:pStyle w:val="GOSTTablenorm"/>
              <w:rPr>
                <w:szCs w:val="22"/>
              </w:rPr>
            </w:pPr>
            <w:r w:rsidRPr="00DA0923">
              <w:rPr>
                <w:szCs w:val="22"/>
              </w:rPr>
              <w:t>&lt;= 20</w:t>
            </w:r>
          </w:p>
        </w:tc>
        <w:tc>
          <w:tcPr>
            <w:tcW w:w="1077" w:type="dxa"/>
            <w:shd w:val="clear" w:color="auto" w:fill="auto"/>
          </w:tcPr>
          <w:p w14:paraId="27CE40D8"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2E9A5BFC" w14:textId="68CEDA2B" w:rsidR="009B2168" w:rsidRPr="00DA0923" w:rsidRDefault="009B2168" w:rsidP="00104F7D">
            <w:pPr>
              <w:pStyle w:val="GOSTTablenorm"/>
              <w:rPr>
                <w:szCs w:val="22"/>
              </w:rPr>
            </w:pPr>
            <w:r w:rsidRPr="00DA0923">
              <w:rPr>
                <w:szCs w:val="22"/>
              </w:rPr>
              <w:t>Указывается номер документа-основания для осуществления возврата</w:t>
            </w:r>
            <w:r w:rsidR="004D58F9" w:rsidRPr="00DA0923">
              <w:rPr>
                <w:szCs w:val="22"/>
              </w:rPr>
              <w:t xml:space="preserve"> </w:t>
            </w:r>
            <w:r w:rsidR="00AE425D" w:rsidRPr="00DA0923">
              <w:rPr>
                <w:szCs w:val="22"/>
                <w:highlight w:val="green"/>
              </w:rPr>
              <w:t xml:space="preserve">или </w:t>
            </w:r>
            <w:r w:rsidR="004D58F9" w:rsidRPr="005116A9">
              <w:rPr>
                <w:szCs w:val="22"/>
                <w:highlight w:val="green"/>
              </w:rPr>
              <w:t>документа, на основании которого был зачислен платеж</w:t>
            </w:r>
            <w:r w:rsidRPr="005116A9">
              <w:rPr>
                <w:szCs w:val="22"/>
                <w:highlight w:val="green"/>
              </w:rPr>
              <w:t>.</w:t>
            </w:r>
          </w:p>
          <w:p w14:paraId="72C7B141" w14:textId="77777777" w:rsidR="009B2168" w:rsidRPr="00DA0923" w:rsidRDefault="009B2168" w:rsidP="00104F7D">
            <w:pPr>
              <w:pStyle w:val="GOSTTablenorm"/>
              <w:rPr>
                <w:szCs w:val="22"/>
              </w:rPr>
            </w:pPr>
            <w:r w:rsidRPr="00DA0923">
              <w:rPr>
                <w:szCs w:val="22"/>
              </w:rPr>
              <w:t>В случае возврата платежа физического лица, 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разделенные между собой знаком «/». При указании в поле «Вид» тестового значения «УИН» и перечислении на счет № «03212» может указываться уникальный идентификатор начисления или код нормативного правового акта в соответствии с Приказом № 119н от 23.06.2020.</w:t>
            </w:r>
          </w:p>
        </w:tc>
      </w:tr>
      <w:tr w:rsidR="009B2168" w:rsidRPr="00DA0923" w14:paraId="7C2EE9F9" w14:textId="77777777" w:rsidTr="00F5666F">
        <w:tc>
          <w:tcPr>
            <w:tcW w:w="1915" w:type="dxa"/>
            <w:tcBorders>
              <w:bottom w:val="single" w:sz="4" w:space="0" w:color="auto"/>
            </w:tcBorders>
            <w:shd w:val="clear" w:color="auto" w:fill="auto"/>
          </w:tcPr>
          <w:p w14:paraId="6B9DE092" w14:textId="77777777" w:rsidR="009B2168" w:rsidRPr="00DA0923" w:rsidRDefault="009B2168" w:rsidP="00104F7D">
            <w:pPr>
              <w:pStyle w:val="GOSTTablenorm"/>
              <w:rPr>
                <w:szCs w:val="22"/>
              </w:rPr>
            </w:pPr>
            <w:r w:rsidRPr="00DA0923">
              <w:rPr>
                <w:szCs w:val="22"/>
              </w:rPr>
              <w:t>Дата</w:t>
            </w:r>
          </w:p>
        </w:tc>
        <w:tc>
          <w:tcPr>
            <w:tcW w:w="1979" w:type="dxa"/>
            <w:tcBorders>
              <w:bottom w:val="single" w:sz="4" w:space="0" w:color="auto"/>
            </w:tcBorders>
            <w:shd w:val="clear" w:color="auto" w:fill="auto"/>
          </w:tcPr>
          <w:p w14:paraId="22BD2EA9" w14:textId="77777777" w:rsidR="009B2168" w:rsidRPr="00DA0923" w:rsidRDefault="009B2168" w:rsidP="00104F7D">
            <w:pPr>
              <w:pStyle w:val="GOSTTablenorm"/>
              <w:rPr>
                <w:szCs w:val="22"/>
              </w:rPr>
            </w:pPr>
            <w:r w:rsidRPr="00DA0923">
              <w:rPr>
                <w:szCs w:val="22"/>
              </w:rPr>
              <w:t>DATE_DO</w:t>
            </w:r>
          </w:p>
        </w:tc>
        <w:tc>
          <w:tcPr>
            <w:tcW w:w="1079" w:type="dxa"/>
            <w:tcBorders>
              <w:bottom w:val="single" w:sz="4" w:space="0" w:color="auto"/>
            </w:tcBorders>
            <w:shd w:val="clear" w:color="auto" w:fill="auto"/>
          </w:tcPr>
          <w:p w14:paraId="4EB3D958" w14:textId="77777777" w:rsidR="009B2168" w:rsidRPr="00DA0923" w:rsidRDefault="009B2168" w:rsidP="00104F7D">
            <w:pPr>
              <w:pStyle w:val="GOSTTablenorm"/>
              <w:rPr>
                <w:szCs w:val="22"/>
              </w:rPr>
            </w:pPr>
            <w:r w:rsidRPr="00DA0923">
              <w:rPr>
                <w:szCs w:val="22"/>
              </w:rPr>
              <w:t>DATE</w:t>
            </w:r>
          </w:p>
        </w:tc>
        <w:tc>
          <w:tcPr>
            <w:tcW w:w="898" w:type="dxa"/>
            <w:tcBorders>
              <w:bottom w:val="single" w:sz="4" w:space="0" w:color="auto"/>
            </w:tcBorders>
            <w:shd w:val="clear" w:color="auto" w:fill="auto"/>
          </w:tcPr>
          <w:p w14:paraId="64A5D78A" w14:textId="77777777" w:rsidR="009B2168" w:rsidRPr="00DA0923" w:rsidRDefault="009B2168" w:rsidP="00104F7D">
            <w:pPr>
              <w:pStyle w:val="GOSTTablenorm"/>
              <w:rPr>
                <w:szCs w:val="22"/>
              </w:rPr>
            </w:pPr>
          </w:p>
        </w:tc>
        <w:tc>
          <w:tcPr>
            <w:tcW w:w="1077" w:type="dxa"/>
            <w:tcBorders>
              <w:bottom w:val="single" w:sz="4" w:space="0" w:color="auto"/>
            </w:tcBorders>
            <w:shd w:val="clear" w:color="auto" w:fill="auto"/>
          </w:tcPr>
          <w:p w14:paraId="494AA96A" w14:textId="77777777" w:rsidR="009B2168" w:rsidRPr="00DA0923" w:rsidRDefault="009B2168" w:rsidP="00104F7D">
            <w:pPr>
              <w:pStyle w:val="GOSTTablenorm"/>
              <w:rPr>
                <w:szCs w:val="22"/>
              </w:rPr>
            </w:pPr>
            <w:r w:rsidRPr="00DA0923">
              <w:rPr>
                <w:szCs w:val="22"/>
              </w:rPr>
              <w:t>Нет</w:t>
            </w:r>
          </w:p>
        </w:tc>
        <w:tc>
          <w:tcPr>
            <w:tcW w:w="2880" w:type="dxa"/>
            <w:tcBorders>
              <w:bottom w:val="single" w:sz="4" w:space="0" w:color="auto"/>
            </w:tcBorders>
            <w:shd w:val="clear" w:color="auto" w:fill="auto"/>
          </w:tcPr>
          <w:p w14:paraId="50523102" w14:textId="78BFE574" w:rsidR="009B2168" w:rsidRPr="00DA0923" w:rsidRDefault="009B2168" w:rsidP="00104F7D">
            <w:pPr>
              <w:pStyle w:val="GOSTTablenorm"/>
              <w:rPr>
                <w:szCs w:val="22"/>
              </w:rPr>
            </w:pPr>
            <w:r w:rsidRPr="00DA0923">
              <w:rPr>
                <w:szCs w:val="22"/>
              </w:rPr>
              <w:t>Указывается дата документа-основания для осуществления возврата</w:t>
            </w:r>
            <w:r w:rsidR="004D58F9" w:rsidRPr="00DA0923">
              <w:rPr>
                <w:szCs w:val="22"/>
              </w:rPr>
              <w:t xml:space="preserve"> </w:t>
            </w:r>
            <w:r w:rsidR="00AE425D" w:rsidRPr="00DA0923">
              <w:rPr>
                <w:szCs w:val="22"/>
                <w:highlight w:val="green"/>
              </w:rPr>
              <w:lastRenderedPageBreak/>
              <w:t xml:space="preserve">или </w:t>
            </w:r>
            <w:r w:rsidR="004D58F9" w:rsidRPr="005116A9">
              <w:rPr>
                <w:szCs w:val="22"/>
                <w:highlight w:val="green"/>
              </w:rPr>
              <w:t>документа, на основании которого был зачислен платеж</w:t>
            </w:r>
            <w:r w:rsidRPr="005116A9">
              <w:rPr>
                <w:szCs w:val="22"/>
                <w:highlight w:val="green"/>
              </w:rPr>
              <w:t>.</w:t>
            </w:r>
            <w:r w:rsidRPr="00DA0923">
              <w:rPr>
                <w:szCs w:val="22"/>
              </w:rPr>
              <w:t xml:space="preserve"> Не заполняется при указании в поле «Вид» текстового значения «УИН».</w:t>
            </w:r>
          </w:p>
        </w:tc>
      </w:tr>
      <w:tr w:rsidR="009B2168" w:rsidRPr="00DA0923" w14:paraId="1802975E" w14:textId="77777777" w:rsidTr="00F5666F">
        <w:tc>
          <w:tcPr>
            <w:tcW w:w="1915" w:type="dxa"/>
            <w:shd w:val="clear" w:color="auto" w:fill="FFFF00"/>
          </w:tcPr>
          <w:p w14:paraId="2ED2E3E7" w14:textId="77777777" w:rsidR="009B2168" w:rsidRPr="00DA0923" w:rsidRDefault="009B2168" w:rsidP="00104F7D">
            <w:pPr>
              <w:pStyle w:val="GOSTTablenorm"/>
              <w:rPr>
                <w:b/>
                <w:i/>
                <w:szCs w:val="22"/>
              </w:rPr>
            </w:pPr>
            <w:r w:rsidRPr="00DA0923">
              <w:rPr>
                <w:b/>
                <w:i/>
                <w:szCs w:val="22"/>
              </w:rPr>
              <w:lastRenderedPageBreak/>
              <w:t>Реквизиты документа-основания (многострочная таблица)</w:t>
            </w:r>
          </w:p>
        </w:tc>
        <w:tc>
          <w:tcPr>
            <w:tcW w:w="1979" w:type="dxa"/>
            <w:shd w:val="clear" w:color="auto" w:fill="FFFF00"/>
          </w:tcPr>
          <w:p w14:paraId="6B7DE4DD" w14:textId="77777777" w:rsidR="009B2168" w:rsidRPr="00DA0923" w:rsidRDefault="009B2168" w:rsidP="00104F7D">
            <w:pPr>
              <w:pStyle w:val="GOSTTablenorm"/>
              <w:rPr>
                <w:b/>
                <w:i/>
                <w:szCs w:val="22"/>
              </w:rPr>
            </w:pPr>
            <w:r w:rsidRPr="00DA0923">
              <w:rPr>
                <w:b/>
                <w:i/>
                <w:szCs w:val="22"/>
              </w:rPr>
              <w:t>ZVDOCOSNT(*)</w:t>
            </w:r>
          </w:p>
        </w:tc>
        <w:tc>
          <w:tcPr>
            <w:tcW w:w="1079" w:type="dxa"/>
            <w:shd w:val="clear" w:color="auto" w:fill="FFFF00"/>
          </w:tcPr>
          <w:p w14:paraId="57C1EB38" w14:textId="77777777" w:rsidR="009B2168" w:rsidRPr="00DA0923" w:rsidRDefault="009B2168" w:rsidP="00104F7D">
            <w:pPr>
              <w:pStyle w:val="GOSTTablenorm"/>
              <w:rPr>
                <w:b/>
                <w:i/>
                <w:szCs w:val="22"/>
              </w:rPr>
            </w:pPr>
          </w:p>
        </w:tc>
        <w:tc>
          <w:tcPr>
            <w:tcW w:w="898" w:type="dxa"/>
            <w:shd w:val="clear" w:color="auto" w:fill="FFFF00"/>
          </w:tcPr>
          <w:p w14:paraId="4569A3C7" w14:textId="77777777" w:rsidR="009B2168" w:rsidRPr="00DA0923" w:rsidRDefault="009B2168" w:rsidP="00104F7D">
            <w:pPr>
              <w:pStyle w:val="GOSTTablenorm"/>
              <w:rPr>
                <w:b/>
                <w:i/>
                <w:szCs w:val="22"/>
              </w:rPr>
            </w:pPr>
          </w:p>
        </w:tc>
        <w:tc>
          <w:tcPr>
            <w:tcW w:w="1077" w:type="dxa"/>
            <w:shd w:val="clear" w:color="auto" w:fill="FFFF00"/>
          </w:tcPr>
          <w:p w14:paraId="00BCDA5F" w14:textId="77777777" w:rsidR="009B2168" w:rsidRPr="00DA0923" w:rsidRDefault="009B2168" w:rsidP="00104F7D">
            <w:pPr>
              <w:pStyle w:val="GOSTTablenorm"/>
              <w:rPr>
                <w:b/>
                <w:i/>
                <w:szCs w:val="22"/>
              </w:rPr>
            </w:pPr>
            <w:r w:rsidRPr="00DA0923">
              <w:rPr>
                <w:b/>
                <w:i/>
                <w:szCs w:val="22"/>
              </w:rPr>
              <w:t>Нет</w:t>
            </w:r>
          </w:p>
        </w:tc>
        <w:tc>
          <w:tcPr>
            <w:tcW w:w="2880" w:type="dxa"/>
            <w:shd w:val="clear" w:color="auto" w:fill="FFFF00"/>
          </w:tcPr>
          <w:p w14:paraId="68121027" w14:textId="77777777" w:rsidR="009B2168" w:rsidRPr="00DA0923" w:rsidRDefault="009B2168" w:rsidP="00104F7D">
            <w:pPr>
              <w:pStyle w:val="GOSTTablenorm"/>
              <w:rPr>
                <w:b/>
                <w:i/>
                <w:szCs w:val="22"/>
              </w:rPr>
            </w:pPr>
            <w:r w:rsidRPr="00DA0923">
              <w:rPr>
                <w:b/>
                <w:i/>
                <w:szCs w:val="22"/>
              </w:rPr>
              <w:t>Не заполняется, если заполнен блок «ZVDOCOSN». Может заполняться АДБ в случае возврата из бюджетов бюджетной системы Российской Федерации сумм платежей, порядок возврата которых не установлен федеральными законами при наличии нескольких документов-оснований.</w:t>
            </w:r>
          </w:p>
        </w:tc>
      </w:tr>
      <w:tr w:rsidR="009B2168" w:rsidRPr="00DA0923" w14:paraId="0B1DD04A" w14:textId="77777777" w:rsidTr="00F5666F">
        <w:tc>
          <w:tcPr>
            <w:tcW w:w="1915" w:type="dxa"/>
            <w:shd w:val="clear" w:color="auto" w:fill="auto"/>
          </w:tcPr>
          <w:p w14:paraId="36759F01" w14:textId="77777777" w:rsidR="009B2168" w:rsidRPr="00DA0923" w:rsidRDefault="009B2168" w:rsidP="00104F7D">
            <w:pPr>
              <w:pStyle w:val="GOSTTablenorm"/>
              <w:rPr>
                <w:szCs w:val="22"/>
              </w:rPr>
            </w:pPr>
            <w:r w:rsidRPr="00DA0923">
              <w:rPr>
                <w:szCs w:val="22"/>
              </w:rPr>
              <w:t>Глобальный уникальный идентификатор распоряжения</w:t>
            </w:r>
          </w:p>
        </w:tc>
        <w:tc>
          <w:tcPr>
            <w:tcW w:w="1979" w:type="dxa"/>
            <w:shd w:val="clear" w:color="auto" w:fill="auto"/>
          </w:tcPr>
          <w:p w14:paraId="5961C97F" w14:textId="77777777" w:rsidR="009B2168" w:rsidRPr="00DA0923" w:rsidRDefault="009B2168" w:rsidP="00104F7D">
            <w:pPr>
              <w:pStyle w:val="GOSTTablenorm"/>
              <w:rPr>
                <w:szCs w:val="22"/>
              </w:rPr>
            </w:pPr>
            <w:r w:rsidRPr="00DA0923">
              <w:rPr>
                <w:szCs w:val="22"/>
              </w:rPr>
              <w:t>GUID_DO</w:t>
            </w:r>
          </w:p>
        </w:tc>
        <w:tc>
          <w:tcPr>
            <w:tcW w:w="1079" w:type="dxa"/>
            <w:shd w:val="clear" w:color="auto" w:fill="auto"/>
          </w:tcPr>
          <w:p w14:paraId="177BE8B4"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079AF385" w14:textId="77777777" w:rsidR="009B2168" w:rsidRPr="00DA0923" w:rsidRDefault="009B2168" w:rsidP="00104F7D">
            <w:pPr>
              <w:pStyle w:val="GOSTTablenorm"/>
              <w:rPr>
                <w:szCs w:val="22"/>
              </w:rPr>
            </w:pPr>
            <w:r w:rsidRPr="00DA0923">
              <w:rPr>
                <w:szCs w:val="22"/>
              </w:rPr>
              <w:t>= 36</w:t>
            </w:r>
          </w:p>
        </w:tc>
        <w:tc>
          <w:tcPr>
            <w:tcW w:w="1077" w:type="dxa"/>
            <w:shd w:val="clear" w:color="auto" w:fill="auto"/>
          </w:tcPr>
          <w:p w14:paraId="5E7CFCA6"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7BF54325" w14:textId="77777777" w:rsidR="009B2168" w:rsidRPr="00DA0923" w:rsidRDefault="009B2168" w:rsidP="00104F7D">
            <w:pPr>
              <w:pStyle w:val="GOSTTablenorm"/>
              <w:rPr>
                <w:szCs w:val="22"/>
              </w:rPr>
            </w:pPr>
            <w:r w:rsidRPr="00DA0923">
              <w:rPr>
                <w:szCs w:val="22"/>
              </w:rPr>
              <w:t>В случае возврата из бюджетов бюджетной системы Российской Федерации сумм платежей, порядок возврата которых не установлен федеральными законами, указывается уникальный электронный номер распоряжения-основания для осуществления возврата (документа, которым зачислен возвращаемый платеж), присвоенный ТОФК.</w:t>
            </w:r>
          </w:p>
        </w:tc>
      </w:tr>
      <w:tr w:rsidR="009B2168" w:rsidRPr="00DA0923" w14:paraId="2EA5F393" w14:textId="77777777" w:rsidTr="00F5666F">
        <w:tc>
          <w:tcPr>
            <w:tcW w:w="1915" w:type="dxa"/>
            <w:shd w:val="clear" w:color="auto" w:fill="auto"/>
          </w:tcPr>
          <w:p w14:paraId="11CC6573" w14:textId="77777777" w:rsidR="009B2168" w:rsidRPr="00DA0923" w:rsidRDefault="009B2168" w:rsidP="00104F7D">
            <w:pPr>
              <w:pStyle w:val="GOSTTablenorm"/>
              <w:rPr>
                <w:szCs w:val="22"/>
              </w:rPr>
            </w:pPr>
            <w:r w:rsidRPr="00DA0923">
              <w:rPr>
                <w:szCs w:val="22"/>
              </w:rPr>
              <w:t>Вид</w:t>
            </w:r>
          </w:p>
        </w:tc>
        <w:tc>
          <w:tcPr>
            <w:tcW w:w="1979" w:type="dxa"/>
            <w:shd w:val="clear" w:color="auto" w:fill="auto"/>
          </w:tcPr>
          <w:p w14:paraId="695CB9F4" w14:textId="77777777" w:rsidR="009B2168" w:rsidRPr="00DA0923" w:rsidRDefault="009B2168" w:rsidP="00104F7D">
            <w:pPr>
              <w:pStyle w:val="GOSTTablenorm"/>
              <w:rPr>
                <w:szCs w:val="22"/>
              </w:rPr>
            </w:pPr>
            <w:r w:rsidRPr="00DA0923">
              <w:rPr>
                <w:szCs w:val="22"/>
              </w:rPr>
              <w:t>VID_DO</w:t>
            </w:r>
          </w:p>
        </w:tc>
        <w:tc>
          <w:tcPr>
            <w:tcW w:w="1079" w:type="dxa"/>
            <w:shd w:val="clear" w:color="auto" w:fill="auto"/>
          </w:tcPr>
          <w:p w14:paraId="2556A2EE"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07B53D69" w14:textId="77777777" w:rsidR="009B2168" w:rsidRPr="00DA0923" w:rsidRDefault="009B2168" w:rsidP="00104F7D">
            <w:pPr>
              <w:pStyle w:val="GOSTTablenorm"/>
              <w:rPr>
                <w:szCs w:val="22"/>
              </w:rPr>
            </w:pPr>
            <w:r w:rsidRPr="00DA0923">
              <w:rPr>
                <w:szCs w:val="22"/>
              </w:rPr>
              <w:t>&lt;= 160</w:t>
            </w:r>
          </w:p>
        </w:tc>
        <w:tc>
          <w:tcPr>
            <w:tcW w:w="1077" w:type="dxa"/>
            <w:shd w:val="clear" w:color="auto" w:fill="auto"/>
          </w:tcPr>
          <w:p w14:paraId="4F019A6B"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0B8DDA55" w14:textId="77777777" w:rsidR="009B2168" w:rsidRPr="00DA0923" w:rsidRDefault="009B2168" w:rsidP="00104F7D">
            <w:pPr>
              <w:pStyle w:val="GOSTTablenorm"/>
              <w:rPr>
                <w:szCs w:val="22"/>
              </w:rPr>
            </w:pPr>
            <w:r w:rsidRPr="00DA0923">
              <w:rPr>
                <w:szCs w:val="22"/>
              </w:rPr>
              <w:t>Указывается вид документа-основания для осуществления возврата.</w:t>
            </w:r>
          </w:p>
          <w:p w14:paraId="5BFDB217" w14:textId="77777777" w:rsidR="009B2168" w:rsidRPr="00DA0923" w:rsidRDefault="009B2168" w:rsidP="00104F7D">
            <w:pPr>
              <w:pStyle w:val="GOSTTablenorm"/>
              <w:rPr>
                <w:szCs w:val="22"/>
              </w:rPr>
            </w:pPr>
            <w:r w:rsidRPr="00DA0923">
              <w:rPr>
                <w:szCs w:val="22"/>
              </w:rPr>
              <w:t xml:space="preserve">В случае возврата из бюджетов бюджетной системы Российской Федерации сумм платежей, порядок возврата которых не установлен федеральными </w:t>
            </w:r>
            <w:r w:rsidRPr="00DA0923">
              <w:rPr>
                <w:szCs w:val="22"/>
              </w:rPr>
              <w:lastRenderedPageBreak/>
              <w:t>законами, указывается наименование расчетного документа плательщика или значение «Поручение о перечислении на счет», подтверждающего факт зачисления платежа.</w:t>
            </w:r>
          </w:p>
        </w:tc>
      </w:tr>
      <w:tr w:rsidR="009B2168" w:rsidRPr="00DA0923" w14:paraId="1CD35F06" w14:textId="77777777" w:rsidTr="00F5666F">
        <w:tc>
          <w:tcPr>
            <w:tcW w:w="1915" w:type="dxa"/>
            <w:shd w:val="clear" w:color="auto" w:fill="auto"/>
          </w:tcPr>
          <w:p w14:paraId="2F7E125D" w14:textId="77777777" w:rsidR="009B2168" w:rsidRPr="00DA0923" w:rsidRDefault="009B2168" w:rsidP="00104F7D">
            <w:pPr>
              <w:pStyle w:val="GOSTTablenorm"/>
              <w:rPr>
                <w:szCs w:val="22"/>
              </w:rPr>
            </w:pPr>
            <w:r w:rsidRPr="00DA0923">
              <w:rPr>
                <w:szCs w:val="22"/>
              </w:rPr>
              <w:lastRenderedPageBreak/>
              <w:t>Номер</w:t>
            </w:r>
          </w:p>
        </w:tc>
        <w:tc>
          <w:tcPr>
            <w:tcW w:w="1979" w:type="dxa"/>
            <w:shd w:val="clear" w:color="auto" w:fill="auto"/>
          </w:tcPr>
          <w:p w14:paraId="129349F6" w14:textId="77777777" w:rsidR="009B2168" w:rsidRPr="00DA0923" w:rsidRDefault="009B2168" w:rsidP="00104F7D">
            <w:pPr>
              <w:pStyle w:val="GOSTTablenorm"/>
              <w:rPr>
                <w:szCs w:val="22"/>
              </w:rPr>
            </w:pPr>
            <w:r w:rsidRPr="00DA0923">
              <w:rPr>
                <w:szCs w:val="22"/>
              </w:rPr>
              <w:t>NOM_DO</w:t>
            </w:r>
          </w:p>
        </w:tc>
        <w:tc>
          <w:tcPr>
            <w:tcW w:w="1079" w:type="dxa"/>
            <w:shd w:val="clear" w:color="auto" w:fill="auto"/>
          </w:tcPr>
          <w:p w14:paraId="3789237B"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2322F99B" w14:textId="77777777" w:rsidR="009B2168" w:rsidRPr="00DA0923" w:rsidRDefault="009B2168" w:rsidP="00104F7D">
            <w:pPr>
              <w:pStyle w:val="GOSTTablenorm"/>
              <w:rPr>
                <w:szCs w:val="22"/>
              </w:rPr>
            </w:pPr>
            <w:r w:rsidRPr="00DA0923">
              <w:rPr>
                <w:szCs w:val="22"/>
              </w:rPr>
              <w:t>&lt;= 15</w:t>
            </w:r>
          </w:p>
        </w:tc>
        <w:tc>
          <w:tcPr>
            <w:tcW w:w="1077" w:type="dxa"/>
            <w:shd w:val="clear" w:color="auto" w:fill="auto"/>
          </w:tcPr>
          <w:p w14:paraId="0FCE7392"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7E346DB8" w14:textId="77777777" w:rsidR="009B2168" w:rsidRPr="00DA0923" w:rsidRDefault="009B2168" w:rsidP="00104F7D">
            <w:pPr>
              <w:pStyle w:val="GOSTTablenorm"/>
              <w:rPr>
                <w:szCs w:val="22"/>
              </w:rPr>
            </w:pPr>
            <w:r w:rsidRPr="00DA0923">
              <w:rPr>
                <w:szCs w:val="22"/>
              </w:rPr>
              <w:t>Указывается номер документа-основания для осуществления возврата.</w:t>
            </w:r>
          </w:p>
          <w:p w14:paraId="3C622933" w14:textId="77777777" w:rsidR="009B2168" w:rsidRPr="00DA0923" w:rsidRDefault="009B2168" w:rsidP="00104F7D">
            <w:pPr>
              <w:pStyle w:val="GOSTTablenorm"/>
              <w:rPr>
                <w:szCs w:val="22"/>
              </w:rPr>
            </w:pPr>
            <w:r w:rsidRPr="00DA0923">
              <w:rPr>
                <w:szCs w:val="22"/>
              </w:rPr>
              <w:t>В случае возврата платежа физического лица, 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разделенные между собой знаком «/».</w:t>
            </w:r>
          </w:p>
        </w:tc>
      </w:tr>
      <w:tr w:rsidR="009B2168" w:rsidRPr="00DA0923" w14:paraId="3504FFF2" w14:textId="77777777" w:rsidTr="00F5666F">
        <w:tc>
          <w:tcPr>
            <w:tcW w:w="1915" w:type="dxa"/>
            <w:shd w:val="clear" w:color="auto" w:fill="auto"/>
          </w:tcPr>
          <w:p w14:paraId="73F12651" w14:textId="77777777" w:rsidR="009B2168" w:rsidRPr="00DA0923" w:rsidRDefault="009B2168" w:rsidP="00104F7D">
            <w:pPr>
              <w:pStyle w:val="GOSTTablenorm"/>
              <w:rPr>
                <w:szCs w:val="22"/>
              </w:rPr>
            </w:pPr>
            <w:r w:rsidRPr="00DA0923">
              <w:rPr>
                <w:szCs w:val="22"/>
              </w:rPr>
              <w:t>Дата</w:t>
            </w:r>
          </w:p>
        </w:tc>
        <w:tc>
          <w:tcPr>
            <w:tcW w:w="1979" w:type="dxa"/>
            <w:shd w:val="clear" w:color="auto" w:fill="auto"/>
          </w:tcPr>
          <w:p w14:paraId="0557FA06" w14:textId="77777777" w:rsidR="009B2168" w:rsidRPr="00DA0923" w:rsidRDefault="009B2168" w:rsidP="00104F7D">
            <w:pPr>
              <w:pStyle w:val="GOSTTablenorm"/>
              <w:rPr>
                <w:szCs w:val="22"/>
              </w:rPr>
            </w:pPr>
            <w:r w:rsidRPr="00DA0923">
              <w:rPr>
                <w:szCs w:val="22"/>
              </w:rPr>
              <w:t>DATE_DO</w:t>
            </w:r>
          </w:p>
        </w:tc>
        <w:tc>
          <w:tcPr>
            <w:tcW w:w="1079" w:type="dxa"/>
            <w:shd w:val="clear" w:color="auto" w:fill="auto"/>
          </w:tcPr>
          <w:p w14:paraId="1B1F70C1" w14:textId="77777777" w:rsidR="009B2168" w:rsidRPr="00DA0923" w:rsidRDefault="009B2168" w:rsidP="00104F7D">
            <w:pPr>
              <w:pStyle w:val="GOSTTablenorm"/>
              <w:rPr>
                <w:szCs w:val="22"/>
              </w:rPr>
            </w:pPr>
            <w:r w:rsidRPr="00DA0923">
              <w:rPr>
                <w:szCs w:val="22"/>
              </w:rPr>
              <w:t>DATE</w:t>
            </w:r>
          </w:p>
        </w:tc>
        <w:tc>
          <w:tcPr>
            <w:tcW w:w="898" w:type="dxa"/>
            <w:shd w:val="clear" w:color="auto" w:fill="auto"/>
          </w:tcPr>
          <w:p w14:paraId="203554E9" w14:textId="77777777" w:rsidR="009B2168" w:rsidRPr="00DA0923" w:rsidRDefault="009B2168" w:rsidP="00104F7D">
            <w:pPr>
              <w:pStyle w:val="GOSTTablenorm"/>
              <w:rPr>
                <w:szCs w:val="22"/>
              </w:rPr>
            </w:pPr>
          </w:p>
        </w:tc>
        <w:tc>
          <w:tcPr>
            <w:tcW w:w="1077" w:type="dxa"/>
            <w:shd w:val="clear" w:color="auto" w:fill="auto"/>
          </w:tcPr>
          <w:p w14:paraId="39073C59"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65A2E3AB" w14:textId="77777777" w:rsidR="009B2168" w:rsidRPr="00DA0923" w:rsidRDefault="009B2168" w:rsidP="00104F7D">
            <w:pPr>
              <w:pStyle w:val="GOSTTablenorm"/>
              <w:rPr>
                <w:szCs w:val="22"/>
              </w:rPr>
            </w:pPr>
            <w:r w:rsidRPr="00DA0923">
              <w:rPr>
                <w:szCs w:val="22"/>
              </w:rPr>
              <w:t>Указывается дата документа-основания для осуществления возврата.</w:t>
            </w:r>
          </w:p>
        </w:tc>
      </w:tr>
      <w:tr w:rsidR="009B2168" w:rsidRPr="00DA0923" w14:paraId="2D395E19" w14:textId="77777777" w:rsidTr="00F5666F">
        <w:tc>
          <w:tcPr>
            <w:tcW w:w="1915" w:type="dxa"/>
            <w:tcBorders>
              <w:bottom w:val="single" w:sz="4" w:space="0" w:color="auto"/>
            </w:tcBorders>
            <w:shd w:val="clear" w:color="auto" w:fill="auto"/>
          </w:tcPr>
          <w:p w14:paraId="1BDBC52D" w14:textId="77777777" w:rsidR="009B2168" w:rsidRPr="00DA0923" w:rsidRDefault="009B2168" w:rsidP="00104F7D">
            <w:pPr>
              <w:pStyle w:val="GOSTTablenorm"/>
              <w:rPr>
                <w:szCs w:val="22"/>
              </w:rPr>
            </w:pPr>
            <w:r w:rsidRPr="00DA0923">
              <w:rPr>
                <w:szCs w:val="22"/>
              </w:rPr>
              <w:t>Сумма</w:t>
            </w:r>
          </w:p>
        </w:tc>
        <w:tc>
          <w:tcPr>
            <w:tcW w:w="1979" w:type="dxa"/>
            <w:tcBorders>
              <w:bottom w:val="single" w:sz="4" w:space="0" w:color="auto"/>
            </w:tcBorders>
            <w:shd w:val="clear" w:color="auto" w:fill="auto"/>
          </w:tcPr>
          <w:p w14:paraId="59281627" w14:textId="77777777" w:rsidR="009B2168" w:rsidRPr="00DA0923" w:rsidRDefault="009B2168" w:rsidP="00104F7D">
            <w:pPr>
              <w:pStyle w:val="GOSTTablenorm"/>
              <w:rPr>
                <w:szCs w:val="22"/>
              </w:rPr>
            </w:pPr>
            <w:r w:rsidRPr="00DA0923">
              <w:rPr>
                <w:szCs w:val="22"/>
              </w:rPr>
              <w:t>SUM_DO</w:t>
            </w:r>
          </w:p>
        </w:tc>
        <w:tc>
          <w:tcPr>
            <w:tcW w:w="1079" w:type="dxa"/>
            <w:tcBorders>
              <w:bottom w:val="single" w:sz="4" w:space="0" w:color="auto"/>
            </w:tcBorders>
            <w:shd w:val="clear" w:color="auto" w:fill="auto"/>
          </w:tcPr>
          <w:p w14:paraId="71E6C8F5" w14:textId="77777777" w:rsidR="009B2168" w:rsidRPr="00DA0923" w:rsidRDefault="009B2168" w:rsidP="00104F7D">
            <w:pPr>
              <w:pStyle w:val="GOSTTablenorm"/>
              <w:rPr>
                <w:szCs w:val="22"/>
              </w:rPr>
            </w:pPr>
            <w:r w:rsidRPr="00DA0923">
              <w:rPr>
                <w:szCs w:val="22"/>
              </w:rPr>
              <w:t>NUMBER2</w:t>
            </w:r>
          </w:p>
        </w:tc>
        <w:tc>
          <w:tcPr>
            <w:tcW w:w="898" w:type="dxa"/>
            <w:tcBorders>
              <w:bottom w:val="single" w:sz="4" w:space="0" w:color="auto"/>
            </w:tcBorders>
            <w:shd w:val="clear" w:color="auto" w:fill="auto"/>
          </w:tcPr>
          <w:p w14:paraId="3DB84355" w14:textId="77777777" w:rsidR="009B2168" w:rsidRPr="00DA0923" w:rsidRDefault="009B2168" w:rsidP="00104F7D">
            <w:pPr>
              <w:pStyle w:val="GOSTTablenorm"/>
              <w:rPr>
                <w:szCs w:val="22"/>
              </w:rPr>
            </w:pPr>
          </w:p>
        </w:tc>
        <w:tc>
          <w:tcPr>
            <w:tcW w:w="1077" w:type="dxa"/>
            <w:tcBorders>
              <w:bottom w:val="single" w:sz="4" w:space="0" w:color="auto"/>
            </w:tcBorders>
            <w:shd w:val="clear" w:color="auto" w:fill="auto"/>
          </w:tcPr>
          <w:p w14:paraId="60FBF61C" w14:textId="77777777" w:rsidR="009B2168" w:rsidRPr="00DA0923" w:rsidRDefault="009B2168" w:rsidP="00104F7D">
            <w:pPr>
              <w:pStyle w:val="GOSTTablenorm"/>
              <w:rPr>
                <w:szCs w:val="22"/>
              </w:rPr>
            </w:pPr>
            <w:r w:rsidRPr="00DA0923">
              <w:rPr>
                <w:szCs w:val="22"/>
              </w:rPr>
              <w:t>Да</w:t>
            </w:r>
          </w:p>
        </w:tc>
        <w:tc>
          <w:tcPr>
            <w:tcW w:w="2880" w:type="dxa"/>
            <w:tcBorders>
              <w:bottom w:val="single" w:sz="4" w:space="0" w:color="auto"/>
            </w:tcBorders>
            <w:shd w:val="clear" w:color="auto" w:fill="auto"/>
          </w:tcPr>
          <w:p w14:paraId="3D1D6F08" w14:textId="77777777" w:rsidR="009B2168" w:rsidRPr="00DA0923" w:rsidRDefault="009B2168" w:rsidP="00104F7D">
            <w:pPr>
              <w:pStyle w:val="GOSTTablenorm"/>
              <w:rPr>
                <w:szCs w:val="22"/>
              </w:rPr>
            </w:pPr>
            <w:r w:rsidRPr="00DA0923">
              <w:rPr>
                <w:szCs w:val="22"/>
              </w:rPr>
              <w:t>Указывается сумма, подлежащая возврату по данному документу-основанию.</w:t>
            </w:r>
          </w:p>
        </w:tc>
      </w:tr>
      <w:tr w:rsidR="009B2168" w:rsidRPr="00DA0923" w14:paraId="47581CC4" w14:textId="77777777" w:rsidTr="00F5666F">
        <w:tc>
          <w:tcPr>
            <w:tcW w:w="1915" w:type="dxa"/>
            <w:shd w:val="clear" w:color="auto" w:fill="FFFF00"/>
          </w:tcPr>
          <w:p w14:paraId="0CDBB6E8" w14:textId="77777777" w:rsidR="009B2168" w:rsidRPr="00DA0923" w:rsidRDefault="009B2168" w:rsidP="00104F7D">
            <w:pPr>
              <w:pStyle w:val="GOSTTablenorm"/>
              <w:rPr>
                <w:b/>
                <w:i/>
                <w:szCs w:val="22"/>
              </w:rPr>
            </w:pPr>
            <w:r w:rsidRPr="00DA0923">
              <w:rPr>
                <w:b/>
                <w:i/>
                <w:szCs w:val="22"/>
              </w:rPr>
              <w:t>Реквизиты возвращаемого документа</w:t>
            </w:r>
          </w:p>
        </w:tc>
        <w:tc>
          <w:tcPr>
            <w:tcW w:w="1979" w:type="dxa"/>
            <w:shd w:val="clear" w:color="auto" w:fill="FFFF00"/>
          </w:tcPr>
          <w:p w14:paraId="6404A33E" w14:textId="77777777" w:rsidR="009B2168" w:rsidRPr="00DA0923" w:rsidRDefault="009B2168" w:rsidP="00104F7D">
            <w:pPr>
              <w:pStyle w:val="GOSTTablenorm"/>
              <w:rPr>
                <w:b/>
                <w:i/>
                <w:szCs w:val="22"/>
              </w:rPr>
            </w:pPr>
            <w:r w:rsidRPr="00DA0923">
              <w:rPr>
                <w:b/>
                <w:i/>
                <w:szCs w:val="22"/>
              </w:rPr>
              <w:t>ZVDOCVOZ</w:t>
            </w:r>
          </w:p>
        </w:tc>
        <w:tc>
          <w:tcPr>
            <w:tcW w:w="1079" w:type="dxa"/>
            <w:shd w:val="clear" w:color="auto" w:fill="FFFF00"/>
          </w:tcPr>
          <w:p w14:paraId="20F76DDF" w14:textId="77777777" w:rsidR="009B2168" w:rsidRPr="00DA0923" w:rsidRDefault="009B2168" w:rsidP="00104F7D">
            <w:pPr>
              <w:pStyle w:val="GOSTTablenorm"/>
              <w:rPr>
                <w:b/>
                <w:i/>
                <w:szCs w:val="22"/>
              </w:rPr>
            </w:pPr>
          </w:p>
        </w:tc>
        <w:tc>
          <w:tcPr>
            <w:tcW w:w="898" w:type="dxa"/>
            <w:shd w:val="clear" w:color="auto" w:fill="FFFF00"/>
          </w:tcPr>
          <w:p w14:paraId="4F3ED083" w14:textId="77777777" w:rsidR="009B2168" w:rsidRPr="00DA0923" w:rsidRDefault="009B2168" w:rsidP="00104F7D">
            <w:pPr>
              <w:pStyle w:val="GOSTTablenorm"/>
              <w:rPr>
                <w:b/>
                <w:i/>
                <w:szCs w:val="22"/>
              </w:rPr>
            </w:pPr>
          </w:p>
        </w:tc>
        <w:tc>
          <w:tcPr>
            <w:tcW w:w="1077" w:type="dxa"/>
            <w:shd w:val="clear" w:color="auto" w:fill="FFFF00"/>
          </w:tcPr>
          <w:p w14:paraId="37D21CE3" w14:textId="77777777" w:rsidR="009B2168" w:rsidRPr="00DA0923" w:rsidRDefault="009B2168" w:rsidP="00104F7D">
            <w:pPr>
              <w:pStyle w:val="GOSTTablenorm"/>
              <w:rPr>
                <w:b/>
                <w:i/>
                <w:szCs w:val="22"/>
              </w:rPr>
            </w:pPr>
            <w:r w:rsidRPr="00DA0923">
              <w:rPr>
                <w:b/>
                <w:i/>
                <w:szCs w:val="22"/>
              </w:rPr>
              <w:t>Нет</w:t>
            </w:r>
          </w:p>
        </w:tc>
        <w:tc>
          <w:tcPr>
            <w:tcW w:w="2880" w:type="dxa"/>
            <w:shd w:val="clear" w:color="auto" w:fill="FFFF00"/>
          </w:tcPr>
          <w:p w14:paraId="12AB0E81" w14:textId="77777777" w:rsidR="009B2168" w:rsidRPr="00DA0923" w:rsidRDefault="009B2168" w:rsidP="00104F7D">
            <w:pPr>
              <w:pStyle w:val="GOSTTablenorm"/>
              <w:rPr>
                <w:b/>
                <w:i/>
                <w:szCs w:val="22"/>
              </w:rPr>
            </w:pPr>
            <w:r w:rsidRPr="00DA0923">
              <w:rPr>
                <w:b/>
                <w:i/>
                <w:szCs w:val="22"/>
              </w:rPr>
              <w:t>Блок не заполняется.</w:t>
            </w:r>
          </w:p>
        </w:tc>
      </w:tr>
      <w:tr w:rsidR="009B2168" w:rsidRPr="00DA0923" w14:paraId="57BE5428" w14:textId="77777777" w:rsidTr="00F5666F">
        <w:tc>
          <w:tcPr>
            <w:tcW w:w="1915" w:type="dxa"/>
            <w:shd w:val="clear" w:color="auto" w:fill="auto"/>
          </w:tcPr>
          <w:p w14:paraId="1A5463FF" w14:textId="77777777" w:rsidR="009B2168" w:rsidRPr="00DA0923" w:rsidRDefault="009B2168" w:rsidP="00104F7D">
            <w:pPr>
              <w:pStyle w:val="GOSTTablenorm"/>
              <w:rPr>
                <w:szCs w:val="22"/>
              </w:rPr>
            </w:pPr>
            <w:r w:rsidRPr="00DA0923">
              <w:rPr>
                <w:szCs w:val="22"/>
              </w:rPr>
              <w:t>Глобальный уникальный идентификатор документа</w:t>
            </w:r>
          </w:p>
        </w:tc>
        <w:tc>
          <w:tcPr>
            <w:tcW w:w="1979" w:type="dxa"/>
            <w:shd w:val="clear" w:color="auto" w:fill="auto"/>
          </w:tcPr>
          <w:p w14:paraId="328CEA7B" w14:textId="77777777" w:rsidR="009B2168" w:rsidRPr="00DA0923" w:rsidRDefault="009B2168" w:rsidP="00104F7D">
            <w:pPr>
              <w:pStyle w:val="GOSTTablenorm"/>
              <w:rPr>
                <w:szCs w:val="22"/>
              </w:rPr>
            </w:pPr>
            <w:r w:rsidRPr="00DA0923">
              <w:rPr>
                <w:szCs w:val="22"/>
              </w:rPr>
              <w:t>GUID</w:t>
            </w:r>
          </w:p>
        </w:tc>
        <w:tc>
          <w:tcPr>
            <w:tcW w:w="1079" w:type="dxa"/>
            <w:shd w:val="clear" w:color="auto" w:fill="auto"/>
          </w:tcPr>
          <w:p w14:paraId="630C370A" w14:textId="77777777" w:rsidR="009B2168" w:rsidRPr="00DA0923" w:rsidRDefault="009B2168" w:rsidP="00104F7D">
            <w:pPr>
              <w:pStyle w:val="GOSTTablenorm"/>
              <w:rPr>
                <w:szCs w:val="22"/>
              </w:rPr>
            </w:pPr>
            <w:r w:rsidRPr="00DA0923">
              <w:rPr>
                <w:szCs w:val="22"/>
              </w:rPr>
              <w:t>GUID</w:t>
            </w:r>
          </w:p>
        </w:tc>
        <w:tc>
          <w:tcPr>
            <w:tcW w:w="898" w:type="dxa"/>
            <w:shd w:val="clear" w:color="auto" w:fill="auto"/>
          </w:tcPr>
          <w:p w14:paraId="66A869F9" w14:textId="77777777" w:rsidR="009B2168" w:rsidRPr="00DA0923" w:rsidRDefault="009B2168" w:rsidP="00104F7D">
            <w:pPr>
              <w:pStyle w:val="GOSTTablenorm"/>
              <w:rPr>
                <w:szCs w:val="22"/>
              </w:rPr>
            </w:pPr>
          </w:p>
        </w:tc>
        <w:tc>
          <w:tcPr>
            <w:tcW w:w="1077" w:type="dxa"/>
            <w:shd w:val="clear" w:color="auto" w:fill="auto"/>
          </w:tcPr>
          <w:p w14:paraId="65F67283"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3A93EB80" w14:textId="77777777" w:rsidR="009B2168" w:rsidRPr="00DA0923" w:rsidRDefault="009B2168" w:rsidP="00104F7D">
            <w:pPr>
              <w:pStyle w:val="GOSTTablenorm"/>
              <w:rPr>
                <w:szCs w:val="22"/>
              </w:rPr>
            </w:pPr>
          </w:p>
        </w:tc>
      </w:tr>
      <w:tr w:rsidR="009B2168" w:rsidRPr="00DA0923" w14:paraId="594B53F8" w14:textId="77777777" w:rsidTr="00F5666F">
        <w:tc>
          <w:tcPr>
            <w:tcW w:w="1915" w:type="dxa"/>
            <w:shd w:val="clear" w:color="auto" w:fill="auto"/>
          </w:tcPr>
          <w:p w14:paraId="3BAF6763" w14:textId="77777777" w:rsidR="009B2168" w:rsidRPr="00DA0923" w:rsidRDefault="009B2168" w:rsidP="00104F7D">
            <w:pPr>
              <w:pStyle w:val="GOSTTablenorm"/>
              <w:rPr>
                <w:szCs w:val="22"/>
              </w:rPr>
            </w:pPr>
            <w:r w:rsidRPr="00DA0923">
              <w:rPr>
                <w:szCs w:val="22"/>
              </w:rPr>
              <w:t>Номер документа</w:t>
            </w:r>
          </w:p>
        </w:tc>
        <w:tc>
          <w:tcPr>
            <w:tcW w:w="1979" w:type="dxa"/>
            <w:shd w:val="clear" w:color="auto" w:fill="auto"/>
          </w:tcPr>
          <w:p w14:paraId="531E072C" w14:textId="77777777" w:rsidR="009B2168" w:rsidRPr="00DA0923" w:rsidRDefault="009B2168" w:rsidP="00104F7D">
            <w:pPr>
              <w:pStyle w:val="GOSTTablenorm"/>
              <w:rPr>
                <w:szCs w:val="22"/>
              </w:rPr>
            </w:pPr>
            <w:r w:rsidRPr="00DA0923">
              <w:rPr>
                <w:szCs w:val="22"/>
              </w:rPr>
              <w:t>NOM_DOC</w:t>
            </w:r>
          </w:p>
        </w:tc>
        <w:tc>
          <w:tcPr>
            <w:tcW w:w="1079" w:type="dxa"/>
            <w:shd w:val="clear" w:color="auto" w:fill="auto"/>
          </w:tcPr>
          <w:p w14:paraId="42060464"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7BE34F42" w14:textId="77777777" w:rsidR="009B2168" w:rsidRPr="00DA0923" w:rsidRDefault="009B2168" w:rsidP="00104F7D">
            <w:pPr>
              <w:pStyle w:val="GOSTTablenorm"/>
              <w:rPr>
                <w:szCs w:val="22"/>
              </w:rPr>
            </w:pPr>
            <w:r w:rsidRPr="00DA0923">
              <w:rPr>
                <w:szCs w:val="22"/>
              </w:rPr>
              <w:t>&lt;= 3</w:t>
            </w:r>
          </w:p>
        </w:tc>
        <w:tc>
          <w:tcPr>
            <w:tcW w:w="1077" w:type="dxa"/>
            <w:shd w:val="clear" w:color="auto" w:fill="auto"/>
          </w:tcPr>
          <w:p w14:paraId="5A649C7F"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60D4A859" w14:textId="77777777" w:rsidR="009B2168" w:rsidRPr="00DA0923" w:rsidRDefault="009B2168" w:rsidP="00104F7D">
            <w:pPr>
              <w:pStyle w:val="GOSTTablenorm"/>
              <w:rPr>
                <w:szCs w:val="22"/>
              </w:rPr>
            </w:pPr>
          </w:p>
        </w:tc>
      </w:tr>
      <w:tr w:rsidR="009B2168" w:rsidRPr="00DA0923" w14:paraId="29B5CB45" w14:textId="77777777" w:rsidTr="00F5666F">
        <w:tc>
          <w:tcPr>
            <w:tcW w:w="1915" w:type="dxa"/>
            <w:shd w:val="clear" w:color="auto" w:fill="auto"/>
          </w:tcPr>
          <w:p w14:paraId="39E131AD" w14:textId="77777777" w:rsidR="009B2168" w:rsidRPr="00DA0923" w:rsidRDefault="009B2168" w:rsidP="00104F7D">
            <w:pPr>
              <w:pStyle w:val="GOSTTablenorm"/>
              <w:rPr>
                <w:szCs w:val="22"/>
              </w:rPr>
            </w:pPr>
            <w:r w:rsidRPr="00DA0923">
              <w:rPr>
                <w:szCs w:val="22"/>
              </w:rPr>
              <w:t>Дата документа</w:t>
            </w:r>
          </w:p>
        </w:tc>
        <w:tc>
          <w:tcPr>
            <w:tcW w:w="1979" w:type="dxa"/>
            <w:shd w:val="clear" w:color="auto" w:fill="auto"/>
          </w:tcPr>
          <w:p w14:paraId="0F3B98DC" w14:textId="77777777" w:rsidR="009B2168" w:rsidRPr="00DA0923" w:rsidRDefault="009B2168" w:rsidP="00104F7D">
            <w:pPr>
              <w:pStyle w:val="GOSTTablenorm"/>
              <w:rPr>
                <w:szCs w:val="22"/>
              </w:rPr>
            </w:pPr>
            <w:r w:rsidRPr="00DA0923">
              <w:rPr>
                <w:szCs w:val="22"/>
              </w:rPr>
              <w:t>DATE_DOC</w:t>
            </w:r>
          </w:p>
        </w:tc>
        <w:tc>
          <w:tcPr>
            <w:tcW w:w="1079" w:type="dxa"/>
            <w:shd w:val="clear" w:color="auto" w:fill="auto"/>
          </w:tcPr>
          <w:p w14:paraId="7C63EFAF" w14:textId="77777777" w:rsidR="009B2168" w:rsidRPr="00DA0923" w:rsidRDefault="009B2168" w:rsidP="00104F7D">
            <w:pPr>
              <w:pStyle w:val="GOSTTablenorm"/>
              <w:rPr>
                <w:szCs w:val="22"/>
              </w:rPr>
            </w:pPr>
            <w:r w:rsidRPr="00DA0923">
              <w:rPr>
                <w:szCs w:val="22"/>
              </w:rPr>
              <w:t>DATE</w:t>
            </w:r>
          </w:p>
        </w:tc>
        <w:tc>
          <w:tcPr>
            <w:tcW w:w="898" w:type="dxa"/>
            <w:shd w:val="clear" w:color="auto" w:fill="auto"/>
          </w:tcPr>
          <w:p w14:paraId="20EEFC85" w14:textId="77777777" w:rsidR="009B2168" w:rsidRPr="00DA0923" w:rsidRDefault="009B2168" w:rsidP="00104F7D">
            <w:pPr>
              <w:pStyle w:val="GOSTTablenorm"/>
              <w:rPr>
                <w:szCs w:val="22"/>
              </w:rPr>
            </w:pPr>
          </w:p>
        </w:tc>
        <w:tc>
          <w:tcPr>
            <w:tcW w:w="1077" w:type="dxa"/>
            <w:shd w:val="clear" w:color="auto" w:fill="auto"/>
          </w:tcPr>
          <w:p w14:paraId="0B5A3C2F"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1FC37D97" w14:textId="77777777" w:rsidR="009B2168" w:rsidRPr="00DA0923" w:rsidRDefault="009B2168" w:rsidP="00104F7D">
            <w:pPr>
              <w:pStyle w:val="GOSTTablenorm"/>
              <w:rPr>
                <w:szCs w:val="22"/>
              </w:rPr>
            </w:pPr>
          </w:p>
        </w:tc>
      </w:tr>
      <w:tr w:rsidR="009B2168" w:rsidRPr="00DA0923" w14:paraId="2C299414" w14:textId="77777777" w:rsidTr="00F5666F">
        <w:tc>
          <w:tcPr>
            <w:tcW w:w="1915" w:type="dxa"/>
            <w:shd w:val="clear" w:color="auto" w:fill="auto"/>
          </w:tcPr>
          <w:p w14:paraId="3E43DF7F" w14:textId="77777777" w:rsidR="009B2168" w:rsidRPr="00DA0923" w:rsidRDefault="009B2168" w:rsidP="00104F7D">
            <w:pPr>
              <w:pStyle w:val="GOSTTablenorm"/>
              <w:rPr>
                <w:szCs w:val="22"/>
              </w:rPr>
            </w:pPr>
            <w:r w:rsidRPr="00DA0923">
              <w:rPr>
                <w:szCs w:val="22"/>
              </w:rPr>
              <w:t>Сумма по документу</w:t>
            </w:r>
          </w:p>
        </w:tc>
        <w:tc>
          <w:tcPr>
            <w:tcW w:w="1979" w:type="dxa"/>
            <w:shd w:val="clear" w:color="auto" w:fill="auto"/>
          </w:tcPr>
          <w:p w14:paraId="4CE1E546" w14:textId="77777777" w:rsidR="009B2168" w:rsidRPr="00DA0923" w:rsidRDefault="009B2168" w:rsidP="00104F7D">
            <w:pPr>
              <w:pStyle w:val="GOSTTablenorm"/>
              <w:rPr>
                <w:szCs w:val="22"/>
              </w:rPr>
            </w:pPr>
            <w:r w:rsidRPr="00DA0923">
              <w:rPr>
                <w:szCs w:val="22"/>
              </w:rPr>
              <w:t>SUM_M</w:t>
            </w:r>
          </w:p>
        </w:tc>
        <w:tc>
          <w:tcPr>
            <w:tcW w:w="1079" w:type="dxa"/>
            <w:shd w:val="clear" w:color="auto" w:fill="auto"/>
          </w:tcPr>
          <w:p w14:paraId="11259BFA" w14:textId="77777777" w:rsidR="009B2168" w:rsidRPr="00DA0923" w:rsidRDefault="009B2168" w:rsidP="00104F7D">
            <w:pPr>
              <w:pStyle w:val="GOSTTablenorm"/>
              <w:rPr>
                <w:szCs w:val="22"/>
              </w:rPr>
            </w:pPr>
            <w:r w:rsidRPr="00DA0923">
              <w:rPr>
                <w:szCs w:val="22"/>
              </w:rPr>
              <w:t>NUMBER2</w:t>
            </w:r>
          </w:p>
        </w:tc>
        <w:tc>
          <w:tcPr>
            <w:tcW w:w="898" w:type="dxa"/>
            <w:shd w:val="clear" w:color="auto" w:fill="auto"/>
          </w:tcPr>
          <w:p w14:paraId="6ADD8EB9" w14:textId="77777777" w:rsidR="009B2168" w:rsidRPr="00DA0923" w:rsidRDefault="009B2168" w:rsidP="00104F7D">
            <w:pPr>
              <w:pStyle w:val="GOSTTablenorm"/>
              <w:rPr>
                <w:szCs w:val="22"/>
              </w:rPr>
            </w:pPr>
          </w:p>
        </w:tc>
        <w:tc>
          <w:tcPr>
            <w:tcW w:w="1077" w:type="dxa"/>
            <w:shd w:val="clear" w:color="auto" w:fill="auto"/>
          </w:tcPr>
          <w:p w14:paraId="50B9454B"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6EA43246" w14:textId="77777777" w:rsidR="009B2168" w:rsidRPr="00DA0923" w:rsidRDefault="009B2168" w:rsidP="00104F7D">
            <w:pPr>
              <w:pStyle w:val="GOSTTablenorm"/>
              <w:rPr>
                <w:szCs w:val="22"/>
              </w:rPr>
            </w:pPr>
          </w:p>
        </w:tc>
      </w:tr>
      <w:tr w:rsidR="009B2168" w:rsidRPr="00DA0923" w14:paraId="086C063F" w14:textId="77777777" w:rsidTr="00F5666F">
        <w:tc>
          <w:tcPr>
            <w:tcW w:w="1915" w:type="dxa"/>
            <w:shd w:val="clear" w:color="auto" w:fill="auto"/>
          </w:tcPr>
          <w:p w14:paraId="5222856D" w14:textId="77777777" w:rsidR="009B2168" w:rsidRPr="00DA0923" w:rsidRDefault="009B2168" w:rsidP="00104F7D">
            <w:pPr>
              <w:pStyle w:val="GOSTTablenorm"/>
              <w:rPr>
                <w:szCs w:val="22"/>
              </w:rPr>
            </w:pPr>
            <w:r w:rsidRPr="00DA0923">
              <w:rPr>
                <w:szCs w:val="22"/>
              </w:rPr>
              <w:t>ИНН плательщика</w:t>
            </w:r>
          </w:p>
        </w:tc>
        <w:tc>
          <w:tcPr>
            <w:tcW w:w="1979" w:type="dxa"/>
            <w:shd w:val="clear" w:color="auto" w:fill="auto"/>
          </w:tcPr>
          <w:p w14:paraId="11658F5A" w14:textId="77777777" w:rsidR="009B2168" w:rsidRPr="00DA0923" w:rsidRDefault="009B2168" w:rsidP="00104F7D">
            <w:pPr>
              <w:pStyle w:val="GOSTTablenorm"/>
              <w:rPr>
                <w:szCs w:val="22"/>
              </w:rPr>
            </w:pPr>
            <w:r w:rsidRPr="00DA0923">
              <w:rPr>
                <w:szCs w:val="22"/>
              </w:rPr>
              <w:t>INN</w:t>
            </w:r>
          </w:p>
        </w:tc>
        <w:tc>
          <w:tcPr>
            <w:tcW w:w="1079" w:type="dxa"/>
            <w:shd w:val="clear" w:color="auto" w:fill="auto"/>
          </w:tcPr>
          <w:p w14:paraId="003920A1"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2AA5650E" w14:textId="77777777" w:rsidR="009B2168" w:rsidRPr="00DA0923" w:rsidRDefault="009B2168" w:rsidP="00104F7D">
            <w:pPr>
              <w:pStyle w:val="GOSTTablenorm"/>
              <w:rPr>
                <w:szCs w:val="22"/>
              </w:rPr>
            </w:pPr>
            <w:r w:rsidRPr="00DA0923">
              <w:rPr>
                <w:szCs w:val="22"/>
              </w:rPr>
              <w:t>&lt;= 12</w:t>
            </w:r>
          </w:p>
        </w:tc>
        <w:tc>
          <w:tcPr>
            <w:tcW w:w="1077" w:type="dxa"/>
            <w:shd w:val="clear" w:color="auto" w:fill="auto"/>
          </w:tcPr>
          <w:p w14:paraId="26229624"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17E6B2F4" w14:textId="77777777" w:rsidR="009B2168" w:rsidRPr="00DA0923" w:rsidRDefault="009B2168" w:rsidP="00104F7D">
            <w:pPr>
              <w:pStyle w:val="GOSTTablenorm"/>
              <w:rPr>
                <w:szCs w:val="22"/>
              </w:rPr>
            </w:pPr>
          </w:p>
        </w:tc>
      </w:tr>
      <w:tr w:rsidR="009B2168" w:rsidRPr="00DA0923" w14:paraId="1FFD792F" w14:textId="77777777" w:rsidTr="00F5666F">
        <w:tc>
          <w:tcPr>
            <w:tcW w:w="1915" w:type="dxa"/>
            <w:tcBorders>
              <w:bottom w:val="single" w:sz="4" w:space="0" w:color="auto"/>
            </w:tcBorders>
            <w:shd w:val="clear" w:color="auto" w:fill="auto"/>
          </w:tcPr>
          <w:p w14:paraId="33385CEE" w14:textId="77777777" w:rsidR="009B2168" w:rsidRPr="00DA0923" w:rsidRDefault="009B2168" w:rsidP="00104F7D">
            <w:pPr>
              <w:pStyle w:val="GOSTTablenorm"/>
              <w:rPr>
                <w:szCs w:val="22"/>
              </w:rPr>
            </w:pPr>
            <w:r w:rsidRPr="00DA0923">
              <w:rPr>
                <w:szCs w:val="22"/>
              </w:rPr>
              <w:t>КПП плательщика</w:t>
            </w:r>
          </w:p>
        </w:tc>
        <w:tc>
          <w:tcPr>
            <w:tcW w:w="1979" w:type="dxa"/>
            <w:tcBorders>
              <w:bottom w:val="single" w:sz="4" w:space="0" w:color="auto"/>
            </w:tcBorders>
            <w:shd w:val="clear" w:color="auto" w:fill="auto"/>
          </w:tcPr>
          <w:p w14:paraId="1451D93A" w14:textId="77777777" w:rsidR="009B2168" w:rsidRPr="00DA0923" w:rsidRDefault="009B2168" w:rsidP="00104F7D">
            <w:pPr>
              <w:pStyle w:val="GOSTTablenorm"/>
              <w:rPr>
                <w:szCs w:val="22"/>
              </w:rPr>
            </w:pPr>
            <w:r w:rsidRPr="00DA0923">
              <w:rPr>
                <w:szCs w:val="22"/>
              </w:rPr>
              <w:t>KPP</w:t>
            </w:r>
          </w:p>
        </w:tc>
        <w:tc>
          <w:tcPr>
            <w:tcW w:w="1079" w:type="dxa"/>
            <w:tcBorders>
              <w:bottom w:val="single" w:sz="4" w:space="0" w:color="auto"/>
            </w:tcBorders>
            <w:shd w:val="clear" w:color="auto" w:fill="auto"/>
          </w:tcPr>
          <w:p w14:paraId="2307337B" w14:textId="77777777" w:rsidR="009B2168" w:rsidRPr="00DA0923" w:rsidRDefault="009B2168" w:rsidP="00104F7D">
            <w:pPr>
              <w:pStyle w:val="GOSTTablenorm"/>
              <w:rPr>
                <w:szCs w:val="22"/>
              </w:rPr>
            </w:pPr>
            <w:r w:rsidRPr="00DA0923">
              <w:rPr>
                <w:szCs w:val="22"/>
              </w:rPr>
              <w:t>STRING</w:t>
            </w:r>
          </w:p>
        </w:tc>
        <w:tc>
          <w:tcPr>
            <w:tcW w:w="898" w:type="dxa"/>
            <w:tcBorders>
              <w:bottom w:val="single" w:sz="4" w:space="0" w:color="auto"/>
            </w:tcBorders>
            <w:shd w:val="clear" w:color="auto" w:fill="auto"/>
          </w:tcPr>
          <w:p w14:paraId="664EAC01" w14:textId="77777777" w:rsidR="009B2168" w:rsidRPr="00DA0923" w:rsidRDefault="009B2168" w:rsidP="00104F7D">
            <w:pPr>
              <w:pStyle w:val="GOSTTablenorm"/>
              <w:rPr>
                <w:szCs w:val="22"/>
              </w:rPr>
            </w:pPr>
            <w:r w:rsidRPr="00DA0923">
              <w:rPr>
                <w:szCs w:val="22"/>
              </w:rPr>
              <w:t>&lt;= 9</w:t>
            </w:r>
          </w:p>
        </w:tc>
        <w:tc>
          <w:tcPr>
            <w:tcW w:w="1077" w:type="dxa"/>
            <w:tcBorders>
              <w:bottom w:val="single" w:sz="4" w:space="0" w:color="auto"/>
            </w:tcBorders>
            <w:shd w:val="clear" w:color="auto" w:fill="auto"/>
          </w:tcPr>
          <w:p w14:paraId="732996A6" w14:textId="77777777" w:rsidR="009B2168" w:rsidRPr="00DA0923" w:rsidRDefault="009B2168" w:rsidP="00104F7D">
            <w:pPr>
              <w:pStyle w:val="GOSTTablenorm"/>
              <w:rPr>
                <w:szCs w:val="22"/>
              </w:rPr>
            </w:pPr>
            <w:r w:rsidRPr="00DA0923">
              <w:rPr>
                <w:szCs w:val="22"/>
              </w:rPr>
              <w:t>Нет</w:t>
            </w:r>
          </w:p>
        </w:tc>
        <w:tc>
          <w:tcPr>
            <w:tcW w:w="2880" w:type="dxa"/>
            <w:tcBorders>
              <w:bottom w:val="single" w:sz="4" w:space="0" w:color="auto"/>
            </w:tcBorders>
            <w:shd w:val="clear" w:color="auto" w:fill="auto"/>
          </w:tcPr>
          <w:p w14:paraId="1D855AEA" w14:textId="77777777" w:rsidR="009B2168" w:rsidRPr="00DA0923" w:rsidRDefault="009B2168" w:rsidP="00104F7D">
            <w:pPr>
              <w:pStyle w:val="GOSTTablenorm"/>
              <w:rPr>
                <w:szCs w:val="22"/>
              </w:rPr>
            </w:pPr>
          </w:p>
        </w:tc>
      </w:tr>
      <w:tr w:rsidR="009B2168" w:rsidRPr="00DA0923" w14:paraId="597F7ACF" w14:textId="77777777" w:rsidTr="00F5666F">
        <w:tc>
          <w:tcPr>
            <w:tcW w:w="1915" w:type="dxa"/>
            <w:shd w:val="clear" w:color="auto" w:fill="FFFF00"/>
          </w:tcPr>
          <w:p w14:paraId="5A1EC010" w14:textId="77777777" w:rsidR="009B2168" w:rsidRPr="00DA0923" w:rsidRDefault="009B2168" w:rsidP="00104F7D">
            <w:pPr>
              <w:pStyle w:val="GOSTTablenorm"/>
              <w:rPr>
                <w:b/>
                <w:i/>
                <w:szCs w:val="22"/>
              </w:rPr>
            </w:pPr>
            <w:r w:rsidRPr="00DA0923">
              <w:rPr>
                <w:b/>
                <w:i/>
                <w:szCs w:val="22"/>
              </w:rPr>
              <w:lastRenderedPageBreak/>
              <w:t>Реквизиты получателя</w:t>
            </w:r>
          </w:p>
        </w:tc>
        <w:tc>
          <w:tcPr>
            <w:tcW w:w="1979" w:type="dxa"/>
            <w:shd w:val="clear" w:color="auto" w:fill="FFFF00"/>
          </w:tcPr>
          <w:p w14:paraId="68BB044B" w14:textId="77777777" w:rsidR="009B2168" w:rsidRPr="00DA0923" w:rsidRDefault="009B2168" w:rsidP="00104F7D">
            <w:pPr>
              <w:pStyle w:val="GOSTTablenorm"/>
              <w:rPr>
                <w:b/>
                <w:i/>
                <w:szCs w:val="22"/>
              </w:rPr>
            </w:pPr>
            <w:r w:rsidRPr="00DA0923">
              <w:rPr>
                <w:b/>
                <w:i/>
                <w:szCs w:val="22"/>
              </w:rPr>
              <w:t>ZVDOCPOL</w:t>
            </w:r>
          </w:p>
        </w:tc>
        <w:tc>
          <w:tcPr>
            <w:tcW w:w="1079" w:type="dxa"/>
            <w:shd w:val="clear" w:color="auto" w:fill="FFFF00"/>
          </w:tcPr>
          <w:p w14:paraId="69A0B352" w14:textId="77777777" w:rsidR="009B2168" w:rsidRPr="00DA0923" w:rsidRDefault="009B2168" w:rsidP="00104F7D">
            <w:pPr>
              <w:pStyle w:val="GOSTTablenorm"/>
              <w:rPr>
                <w:b/>
                <w:i/>
                <w:szCs w:val="22"/>
              </w:rPr>
            </w:pPr>
          </w:p>
        </w:tc>
        <w:tc>
          <w:tcPr>
            <w:tcW w:w="898" w:type="dxa"/>
            <w:shd w:val="clear" w:color="auto" w:fill="FFFF00"/>
          </w:tcPr>
          <w:p w14:paraId="550C3737" w14:textId="77777777" w:rsidR="009B2168" w:rsidRPr="00DA0923" w:rsidRDefault="009B2168" w:rsidP="00104F7D">
            <w:pPr>
              <w:pStyle w:val="GOSTTablenorm"/>
              <w:rPr>
                <w:b/>
                <w:i/>
                <w:szCs w:val="22"/>
              </w:rPr>
            </w:pPr>
          </w:p>
        </w:tc>
        <w:tc>
          <w:tcPr>
            <w:tcW w:w="1077" w:type="dxa"/>
            <w:shd w:val="clear" w:color="auto" w:fill="FFFF00"/>
          </w:tcPr>
          <w:p w14:paraId="50AF1E6F" w14:textId="77777777" w:rsidR="009B2168" w:rsidRPr="00DA0923" w:rsidRDefault="009B2168" w:rsidP="00104F7D">
            <w:pPr>
              <w:pStyle w:val="GOSTTablenorm"/>
              <w:rPr>
                <w:b/>
                <w:i/>
                <w:szCs w:val="22"/>
              </w:rPr>
            </w:pPr>
            <w:r w:rsidRPr="00DA0923">
              <w:rPr>
                <w:b/>
                <w:i/>
                <w:szCs w:val="22"/>
              </w:rPr>
              <w:t>Да</w:t>
            </w:r>
          </w:p>
        </w:tc>
        <w:tc>
          <w:tcPr>
            <w:tcW w:w="2880" w:type="dxa"/>
            <w:shd w:val="clear" w:color="auto" w:fill="FFFF00"/>
          </w:tcPr>
          <w:p w14:paraId="692F5FEA" w14:textId="77777777" w:rsidR="009B2168" w:rsidRPr="00DA0923" w:rsidRDefault="009B2168" w:rsidP="00104F7D">
            <w:pPr>
              <w:pStyle w:val="GOSTTablenorm"/>
              <w:rPr>
                <w:b/>
                <w:i/>
                <w:szCs w:val="22"/>
              </w:rPr>
            </w:pPr>
          </w:p>
        </w:tc>
      </w:tr>
      <w:tr w:rsidR="009B2168" w:rsidRPr="00DA0923" w14:paraId="23BEB820" w14:textId="77777777" w:rsidTr="00F5666F">
        <w:tc>
          <w:tcPr>
            <w:tcW w:w="1915" w:type="dxa"/>
            <w:shd w:val="clear" w:color="auto" w:fill="auto"/>
          </w:tcPr>
          <w:p w14:paraId="0A973922" w14:textId="77777777" w:rsidR="009B2168" w:rsidRPr="00DA0923" w:rsidRDefault="009B2168" w:rsidP="00104F7D">
            <w:pPr>
              <w:pStyle w:val="GOSTTablenorm"/>
              <w:rPr>
                <w:szCs w:val="22"/>
              </w:rPr>
            </w:pPr>
            <w:r w:rsidRPr="00DA0923">
              <w:rPr>
                <w:szCs w:val="22"/>
              </w:rPr>
              <w:t>Наименование получателя</w:t>
            </w:r>
          </w:p>
        </w:tc>
        <w:tc>
          <w:tcPr>
            <w:tcW w:w="1979" w:type="dxa"/>
            <w:shd w:val="clear" w:color="auto" w:fill="auto"/>
          </w:tcPr>
          <w:p w14:paraId="66779056" w14:textId="77777777" w:rsidR="009B2168" w:rsidRPr="00DA0923" w:rsidRDefault="009B2168" w:rsidP="00104F7D">
            <w:pPr>
              <w:pStyle w:val="GOSTTablenorm"/>
              <w:rPr>
                <w:szCs w:val="22"/>
              </w:rPr>
            </w:pPr>
            <w:r w:rsidRPr="00DA0923">
              <w:rPr>
                <w:szCs w:val="22"/>
              </w:rPr>
              <w:t>NAME_POL</w:t>
            </w:r>
          </w:p>
        </w:tc>
        <w:tc>
          <w:tcPr>
            <w:tcW w:w="1079" w:type="dxa"/>
            <w:shd w:val="clear" w:color="auto" w:fill="auto"/>
          </w:tcPr>
          <w:p w14:paraId="13E91BEC"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70E0D6B1" w14:textId="77777777" w:rsidR="009B2168" w:rsidRPr="00DA0923" w:rsidRDefault="009B2168" w:rsidP="00104F7D">
            <w:pPr>
              <w:pStyle w:val="GOSTTablenorm"/>
              <w:rPr>
                <w:szCs w:val="22"/>
              </w:rPr>
            </w:pPr>
            <w:r w:rsidRPr="00DA0923">
              <w:rPr>
                <w:szCs w:val="22"/>
              </w:rPr>
              <w:t>&lt;= 160</w:t>
            </w:r>
          </w:p>
        </w:tc>
        <w:tc>
          <w:tcPr>
            <w:tcW w:w="1077" w:type="dxa"/>
            <w:shd w:val="clear" w:color="auto" w:fill="auto"/>
          </w:tcPr>
          <w:p w14:paraId="7C9939B6"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1D47ED3C" w14:textId="77777777" w:rsidR="009B2168" w:rsidRPr="00DA0923" w:rsidRDefault="009B2168" w:rsidP="00104F7D">
            <w:pPr>
              <w:pStyle w:val="GOSTTablenorm"/>
              <w:rPr>
                <w:szCs w:val="22"/>
              </w:rPr>
            </w:pPr>
            <w:r w:rsidRPr="00DA0923">
              <w:rPr>
                <w:szCs w:val="22"/>
              </w:rPr>
              <w:t>Указывается наименование (фамилия, имя, отчество – для физического лица) получателя.</w:t>
            </w:r>
          </w:p>
          <w:p w14:paraId="6B64E2D9" w14:textId="77777777" w:rsidR="009B2168" w:rsidRPr="00DA0923" w:rsidRDefault="009B2168" w:rsidP="00104F7D">
            <w:pPr>
              <w:pStyle w:val="GOSTTablenorm"/>
              <w:rPr>
                <w:szCs w:val="22"/>
              </w:rPr>
            </w:pPr>
            <w:r w:rsidRPr="00DA0923">
              <w:rPr>
                <w:szCs w:val="22"/>
              </w:rPr>
              <w:t>При перечислении на казначейский счет, отличный от казначейского счета отправителя, значение указывается в соответствии с требованиями ЦБ России и Минфина России к реквизиту «Наименование получателя» расчетного документа.</w:t>
            </w:r>
          </w:p>
          <w:p w14:paraId="185F86AF" w14:textId="77777777" w:rsidR="009B2168" w:rsidRPr="00DA0923" w:rsidRDefault="009B2168" w:rsidP="00104F7D">
            <w:pPr>
              <w:pStyle w:val="GOSTTablenorm"/>
              <w:rPr>
                <w:szCs w:val="22"/>
              </w:rPr>
            </w:pPr>
            <w:r w:rsidRPr="00DA0923">
              <w:rPr>
                <w:szCs w:val="22"/>
              </w:rPr>
              <w:t>При перечислении на казначейский счет, равный казначейскому счету отправителя, указывается наименование УБП, АУ, БУ, ФГУП, ГУП, МУП, НУБП.</w:t>
            </w:r>
          </w:p>
        </w:tc>
      </w:tr>
      <w:tr w:rsidR="009B2168" w:rsidRPr="00DA0923" w14:paraId="10F90C60" w14:textId="77777777" w:rsidTr="00F5666F">
        <w:tc>
          <w:tcPr>
            <w:tcW w:w="1915" w:type="dxa"/>
            <w:shd w:val="clear" w:color="auto" w:fill="auto"/>
          </w:tcPr>
          <w:p w14:paraId="66AA6137" w14:textId="77777777" w:rsidR="009B2168" w:rsidRPr="00DA0923" w:rsidRDefault="009B2168" w:rsidP="00104F7D">
            <w:pPr>
              <w:pStyle w:val="GOSTTablenorm"/>
              <w:rPr>
                <w:szCs w:val="22"/>
              </w:rPr>
            </w:pPr>
            <w:r w:rsidRPr="00DA0923">
              <w:rPr>
                <w:szCs w:val="22"/>
              </w:rPr>
              <w:t>ИНН получателя</w:t>
            </w:r>
          </w:p>
        </w:tc>
        <w:tc>
          <w:tcPr>
            <w:tcW w:w="1979" w:type="dxa"/>
            <w:shd w:val="clear" w:color="auto" w:fill="auto"/>
          </w:tcPr>
          <w:p w14:paraId="316060A9" w14:textId="77777777" w:rsidR="009B2168" w:rsidRPr="00DA0923" w:rsidRDefault="009B2168" w:rsidP="00104F7D">
            <w:pPr>
              <w:pStyle w:val="GOSTTablenorm"/>
              <w:rPr>
                <w:szCs w:val="22"/>
              </w:rPr>
            </w:pPr>
            <w:r w:rsidRPr="00DA0923">
              <w:rPr>
                <w:szCs w:val="22"/>
              </w:rPr>
              <w:t>INN_POL</w:t>
            </w:r>
          </w:p>
        </w:tc>
        <w:tc>
          <w:tcPr>
            <w:tcW w:w="1079" w:type="dxa"/>
            <w:shd w:val="clear" w:color="auto" w:fill="auto"/>
          </w:tcPr>
          <w:p w14:paraId="5968F987"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2B398A7C" w14:textId="77777777" w:rsidR="009B2168" w:rsidRPr="00DA0923" w:rsidRDefault="009B2168" w:rsidP="00104F7D">
            <w:pPr>
              <w:pStyle w:val="GOSTTablenorm"/>
              <w:rPr>
                <w:szCs w:val="22"/>
              </w:rPr>
            </w:pPr>
            <w:r w:rsidRPr="00DA0923">
              <w:rPr>
                <w:szCs w:val="22"/>
              </w:rPr>
              <w:t>&lt;= 12</w:t>
            </w:r>
          </w:p>
        </w:tc>
        <w:tc>
          <w:tcPr>
            <w:tcW w:w="1077" w:type="dxa"/>
            <w:shd w:val="clear" w:color="auto" w:fill="auto"/>
          </w:tcPr>
          <w:p w14:paraId="598273BD"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7C9EF871" w14:textId="77777777" w:rsidR="009B2168" w:rsidRPr="00DA0923" w:rsidRDefault="009B2168" w:rsidP="00104F7D">
            <w:pPr>
              <w:pStyle w:val="GOSTTablenorm"/>
              <w:rPr>
                <w:szCs w:val="22"/>
              </w:rPr>
            </w:pPr>
            <w:r w:rsidRPr="00DA0923">
              <w:rPr>
                <w:szCs w:val="22"/>
              </w:rPr>
              <w:t>Указывается ИНН получателя платежа. При отсутствии у получателя – физического лица ИНН, проставляется значение ноль («0»).</w:t>
            </w:r>
          </w:p>
          <w:p w14:paraId="79ADFEA2" w14:textId="77777777" w:rsidR="009B2168" w:rsidRPr="00DA0923" w:rsidRDefault="009B2168" w:rsidP="00104F7D">
            <w:pPr>
              <w:pStyle w:val="GOSTTablenorm"/>
              <w:rPr>
                <w:szCs w:val="22"/>
              </w:rPr>
            </w:pPr>
            <w:r w:rsidRPr="00DA0923">
              <w:rPr>
                <w:szCs w:val="22"/>
              </w:rPr>
              <w:t>Если указан счет: №№ 03100, 03212, 03222; 03232; 03242; 03252; 03262; 03272; 03214; 03224; 03234; 03254;</w:t>
            </w:r>
          </w:p>
          <w:p w14:paraId="230E8929" w14:textId="77777777" w:rsidR="009B2168" w:rsidRPr="00DA0923" w:rsidRDefault="009B2168" w:rsidP="00104F7D">
            <w:pPr>
              <w:pStyle w:val="GOSTTablenorm"/>
              <w:rPr>
                <w:szCs w:val="22"/>
              </w:rPr>
            </w:pPr>
            <w:r w:rsidRPr="00DA0923">
              <w:rPr>
                <w:szCs w:val="22"/>
              </w:rPr>
              <w:t>или соответствует балансовому счету:</w:t>
            </w:r>
          </w:p>
          <w:p w14:paraId="7FB0AA8E" w14:textId="77777777" w:rsidR="009B2168" w:rsidRPr="00DA0923" w:rsidRDefault="009B2168" w:rsidP="00104F7D">
            <w:pPr>
              <w:pStyle w:val="GOSTTablenorm"/>
              <w:rPr>
                <w:szCs w:val="22"/>
              </w:rPr>
            </w:pPr>
            <w:r w:rsidRPr="00DA0923">
              <w:rPr>
                <w:szCs w:val="22"/>
              </w:rPr>
              <w:t>№ 40503/40603/40703 с признаком «4» в 14 разряде,</w:t>
            </w:r>
          </w:p>
          <w:p w14:paraId="378C006C" w14:textId="77777777" w:rsidR="009B2168" w:rsidRPr="00DA0923" w:rsidRDefault="009B2168" w:rsidP="00104F7D">
            <w:pPr>
              <w:pStyle w:val="GOSTTablenorm"/>
              <w:rPr>
                <w:szCs w:val="22"/>
              </w:rPr>
            </w:pPr>
            <w:r w:rsidRPr="00DA0923">
              <w:rPr>
                <w:szCs w:val="22"/>
              </w:rPr>
              <w:t xml:space="preserve">то длина поля должна быть = 10 цифрам, при этом первый и второй знаки </w:t>
            </w:r>
            <w:r w:rsidRPr="00DA0923">
              <w:rPr>
                <w:szCs w:val="22"/>
              </w:rPr>
              <w:lastRenderedPageBreak/>
              <w:t>(цифры) не могут одновременно принимать значение ноль («0»).</w:t>
            </w:r>
          </w:p>
        </w:tc>
      </w:tr>
      <w:tr w:rsidR="009B2168" w:rsidRPr="00DA0923" w14:paraId="7174EF75" w14:textId="77777777" w:rsidTr="00F5666F">
        <w:tc>
          <w:tcPr>
            <w:tcW w:w="1915" w:type="dxa"/>
            <w:shd w:val="clear" w:color="auto" w:fill="auto"/>
          </w:tcPr>
          <w:p w14:paraId="3D5C69E2" w14:textId="77777777" w:rsidR="009B2168" w:rsidRPr="00DA0923" w:rsidRDefault="009B2168" w:rsidP="00104F7D">
            <w:pPr>
              <w:pStyle w:val="GOSTTablenorm"/>
              <w:rPr>
                <w:szCs w:val="22"/>
              </w:rPr>
            </w:pPr>
            <w:r w:rsidRPr="00DA0923">
              <w:rPr>
                <w:szCs w:val="22"/>
              </w:rPr>
              <w:lastRenderedPageBreak/>
              <w:t>КПП получателя</w:t>
            </w:r>
          </w:p>
        </w:tc>
        <w:tc>
          <w:tcPr>
            <w:tcW w:w="1979" w:type="dxa"/>
            <w:shd w:val="clear" w:color="auto" w:fill="auto"/>
          </w:tcPr>
          <w:p w14:paraId="1D56E6FC" w14:textId="77777777" w:rsidR="009B2168" w:rsidRPr="00DA0923" w:rsidRDefault="009B2168" w:rsidP="00104F7D">
            <w:pPr>
              <w:pStyle w:val="GOSTTablenorm"/>
              <w:rPr>
                <w:szCs w:val="22"/>
              </w:rPr>
            </w:pPr>
            <w:r w:rsidRPr="00DA0923">
              <w:rPr>
                <w:szCs w:val="22"/>
              </w:rPr>
              <w:t>KPP_POL</w:t>
            </w:r>
          </w:p>
        </w:tc>
        <w:tc>
          <w:tcPr>
            <w:tcW w:w="1079" w:type="dxa"/>
            <w:shd w:val="clear" w:color="auto" w:fill="auto"/>
          </w:tcPr>
          <w:p w14:paraId="29E809E5"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45D06072" w14:textId="77777777" w:rsidR="009B2168" w:rsidRPr="00DA0923" w:rsidRDefault="009B2168" w:rsidP="00104F7D">
            <w:pPr>
              <w:pStyle w:val="GOSTTablenorm"/>
              <w:rPr>
                <w:szCs w:val="22"/>
              </w:rPr>
            </w:pPr>
            <w:r w:rsidRPr="00DA0923">
              <w:rPr>
                <w:szCs w:val="22"/>
              </w:rPr>
              <w:t>&lt;= 9</w:t>
            </w:r>
          </w:p>
        </w:tc>
        <w:tc>
          <w:tcPr>
            <w:tcW w:w="1077" w:type="dxa"/>
            <w:shd w:val="clear" w:color="auto" w:fill="auto"/>
          </w:tcPr>
          <w:p w14:paraId="6610CF7A"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2DF461E6" w14:textId="77777777" w:rsidR="009B2168" w:rsidRPr="00DA0923" w:rsidRDefault="009B2168" w:rsidP="00104F7D">
            <w:pPr>
              <w:pStyle w:val="GOSTTablenorm"/>
              <w:rPr>
                <w:szCs w:val="22"/>
              </w:rPr>
            </w:pPr>
            <w:r w:rsidRPr="00DA0923">
              <w:rPr>
                <w:szCs w:val="22"/>
              </w:rPr>
              <w:t>Указывается КПП получателя платежа. При отсутствии у получателя – физического лица КПП, проставляется значение ноль («0»).</w:t>
            </w:r>
          </w:p>
          <w:p w14:paraId="135C8196" w14:textId="77777777" w:rsidR="009B2168" w:rsidRPr="00DA0923" w:rsidRDefault="009B2168" w:rsidP="00104F7D">
            <w:pPr>
              <w:pStyle w:val="GOSTTablenorm"/>
              <w:rPr>
                <w:szCs w:val="22"/>
              </w:rPr>
            </w:pPr>
            <w:r w:rsidRPr="00DA0923">
              <w:rPr>
                <w:szCs w:val="22"/>
              </w:rPr>
              <w:t>Если указан счет: №№ 03100, 03212, 03222; 03232; 03242; 03252; 03262; 03272; 03214; 03224; 03234; 03254;</w:t>
            </w:r>
          </w:p>
          <w:p w14:paraId="5EE4007A" w14:textId="77777777" w:rsidR="009B2168" w:rsidRPr="00DA0923" w:rsidRDefault="009B2168" w:rsidP="00104F7D">
            <w:pPr>
              <w:pStyle w:val="GOSTTablenorm"/>
              <w:rPr>
                <w:szCs w:val="22"/>
              </w:rPr>
            </w:pPr>
            <w:r w:rsidRPr="00DA0923">
              <w:rPr>
                <w:szCs w:val="22"/>
              </w:rPr>
              <w:t>или соответствует балансовому счету:</w:t>
            </w:r>
          </w:p>
          <w:p w14:paraId="6BF32FDE" w14:textId="77777777" w:rsidR="009B2168" w:rsidRPr="00DA0923" w:rsidRDefault="009B2168" w:rsidP="00104F7D">
            <w:pPr>
              <w:pStyle w:val="GOSTTablenorm"/>
              <w:rPr>
                <w:szCs w:val="22"/>
              </w:rPr>
            </w:pPr>
            <w:r w:rsidRPr="00DA0923">
              <w:rPr>
                <w:szCs w:val="22"/>
              </w:rPr>
              <w:t>№ 40503/40603/40703 с признаком «4» в 14 разряде,</w:t>
            </w:r>
          </w:p>
          <w:p w14:paraId="6B8058E6" w14:textId="77777777" w:rsidR="009B2168" w:rsidRPr="00DA0923" w:rsidRDefault="009B2168" w:rsidP="00104F7D">
            <w:pPr>
              <w:pStyle w:val="GOSTTablenorm"/>
              <w:rPr>
                <w:szCs w:val="22"/>
              </w:rPr>
            </w:pPr>
            <w:r w:rsidRPr="00DA0923">
              <w:rPr>
                <w:szCs w:val="22"/>
              </w:rPr>
              <w:t>то длина поля должна быть = 9 символов, при этом:</w:t>
            </w:r>
          </w:p>
          <w:p w14:paraId="35DF5622" w14:textId="77777777" w:rsidR="009B2168" w:rsidRPr="00DA0923" w:rsidRDefault="009B2168" w:rsidP="00104F7D">
            <w:pPr>
              <w:pStyle w:val="GOSTTablenorm"/>
              <w:rPr>
                <w:szCs w:val="22"/>
              </w:rPr>
            </w:pPr>
            <w:r w:rsidRPr="00DA0923">
              <w:rPr>
                <w:szCs w:val="22"/>
              </w:rPr>
              <w:t>первый-четвертый и седьмой-девятый знаки (цифры) должны принимать цифровое значение, пятый и шестой знаки - могут соответствовать цифре или заглавной букве латинского алфавита,</w:t>
            </w:r>
          </w:p>
          <w:p w14:paraId="53F82374" w14:textId="77777777" w:rsidR="009B2168" w:rsidRPr="00DA0923" w:rsidRDefault="009B2168" w:rsidP="00104F7D">
            <w:pPr>
              <w:pStyle w:val="GOSTTablenorm"/>
              <w:rPr>
                <w:szCs w:val="22"/>
              </w:rPr>
            </w:pPr>
            <w:r w:rsidRPr="00DA0923">
              <w:rPr>
                <w:szCs w:val="22"/>
              </w:rPr>
              <w:t>первый и второй знаки (цифры) не могут одновременно принимать значение ноль («0»).</w:t>
            </w:r>
          </w:p>
        </w:tc>
      </w:tr>
      <w:tr w:rsidR="009B2168" w:rsidRPr="00DA0923" w14:paraId="44CE0B7D" w14:textId="77777777" w:rsidTr="00F5666F">
        <w:tc>
          <w:tcPr>
            <w:tcW w:w="1915" w:type="dxa"/>
            <w:shd w:val="clear" w:color="auto" w:fill="auto"/>
          </w:tcPr>
          <w:p w14:paraId="2E133EEF" w14:textId="77777777" w:rsidR="009B2168" w:rsidRPr="00DA0923" w:rsidRDefault="009B2168" w:rsidP="00104F7D">
            <w:pPr>
              <w:pStyle w:val="GOSTTablenorm"/>
              <w:rPr>
                <w:szCs w:val="22"/>
              </w:rPr>
            </w:pPr>
            <w:r w:rsidRPr="00DA0923">
              <w:rPr>
                <w:szCs w:val="22"/>
              </w:rPr>
              <w:t>Код по БК получателя</w:t>
            </w:r>
          </w:p>
        </w:tc>
        <w:tc>
          <w:tcPr>
            <w:tcW w:w="1979" w:type="dxa"/>
            <w:shd w:val="clear" w:color="auto" w:fill="auto"/>
          </w:tcPr>
          <w:p w14:paraId="3362322A" w14:textId="77777777" w:rsidR="009B2168" w:rsidRPr="00DA0923" w:rsidRDefault="009B2168" w:rsidP="00104F7D">
            <w:pPr>
              <w:pStyle w:val="GOSTTablenorm"/>
              <w:rPr>
                <w:szCs w:val="22"/>
              </w:rPr>
            </w:pPr>
            <w:r w:rsidRPr="00DA0923">
              <w:rPr>
                <w:szCs w:val="22"/>
              </w:rPr>
              <w:t>KBK_RCP</w:t>
            </w:r>
          </w:p>
        </w:tc>
        <w:tc>
          <w:tcPr>
            <w:tcW w:w="1079" w:type="dxa"/>
            <w:shd w:val="clear" w:color="auto" w:fill="auto"/>
          </w:tcPr>
          <w:p w14:paraId="592B38D8"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6A308A29" w14:textId="77777777" w:rsidR="009B2168" w:rsidRPr="00DA0923" w:rsidRDefault="009B2168" w:rsidP="00104F7D">
            <w:pPr>
              <w:pStyle w:val="GOSTTablenorm"/>
              <w:rPr>
                <w:szCs w:val="22"/>
              </w:rPr>
            </w:pPr>
            <w:r w:rsidRPr="00DA0923">
              <w:rPr>
                <w:szCs w:val="22"/>
              </w:rPr>
              <w:t>&lt;= 20</w:t>
            </w:r>
          </w:p>
        </w:tc>
        <w:tc>
          <w:tcPr>
            <w:tcW w:w="1077" w:type="dxa"/>
            <w:shd w:val="clear" w:color="auto" w:fill="auto"/>
          </w:tcPr>
          <w:p w14:paraId="633142F9"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73E342DD" w14:textId="77777777" w:rsidR="009B2168" w:rsidRPr="00DA0923" w:rsidRDefault="009B2168" w:rsidP="00104F7D">
            <w:pPr>
              <w:pStyle w:val="GOSTTablenorm"/>
              <w:rPr>
                <w:szCs w:val="22"/>
              </w:rPr>
            </w:pPr>
            <w:r w:rsidRPr="00DA0923">
              <w:rPr>
                <w:szCs w:val="22"/>
              </w:rPr>
              <w:t>Указывается КБК в соответствии с действующими Указаниями по БК.</w:t>
            </w:r>
          </w:p>
          <w:p w14:paraId="70891483" w14:textId="77777777" w:rsidR="009B2168" w:rsidRPr="00DA0923" w:rsidRDefault="009B2168" w:rsidP="00104F7D">
            <w:pPr>
              <w:pStyle w:val="GOSTTablenorm"/>
              <w:rPr>
                <w:szCs w:val="22"/>
              </w:rPr>
            </w:pPr>
            <w:r w:rsidRPr="00DA0923">
              <w:rPr>
                <w:szCs w:val="22"/>
              </w:rPr>
              <w:t xml:space="preserve">Графа заполняется в случае, если получателем платежа является контрагент, соответствующий лицевой счет которого открыт ТОФК или ФО, лицевой </w:t>
            </w:r>
            <w:r w:rsidRPr="00DA0923">
              <w:rPr>
                <w:szCs w:val="22"/>
              </w:rPr>
              <w:lastRenderedPageBreak/>
              <w:t>счет которого открыт ТОФК.</w:t>
            </w:r>
          </w:p>
          <w:p w14:paraId="55E4EC16" w14:textId="77777777" w:rsidR="009B2168" w:rsidRPr="00DA0923" w:rsidRDefault="009B2168" w:rsidP="00104F7D">
            <w:pPr>
              <w:pStyle w:val="GOSTTablenorm"/>
              <w:rPr>
                <w:szCs w:val="22"/>
              </w:rPr>
            </w:pPr>
            <w:r w:rsidRPr="00DA0923">
              <w:rPr>
                <w:szCs w:val="22"/>
              </w:rPr>
              <w:t>В случае заполнения длина поля строго ограничена количеством символов равным 1 знаку, принимающему значение ноль («0»), либо 20 знакам, при этом все знаки одновременно не могут принимать значение ноль («0»).</w:t>
            </w:r>
          </w:p>
          <w:p w14:paraId="4A41E3A1" w14:textId="77777777" w:rsidR="009B2168" w:rsidRPr="00DA0923" w:rsidRDefault="009B2168" w:rsidP="00104F7D">
            <w:pPr>
              <w:pStyle w:val="GOSTTablenorm"/>
              <w:rPr>
                <w:szCs w:val="22"/>
              </w:rPr>
            </w:pPr>
            <w:r w:rsidRPr="00DA0923">
              <w:rPr>
                <w:szCs w:val="22"/>
              </w:rPr>
              <w:t>Если в поле «BS_POL» указан казначейский счет для осуществления и отражения операций по учету и распределению поступлений, то обязательно для заполнения значением, состоящим из 20 знаков.</w:t>
            </w:r>
          </w:p>
          <w:p w14:paraId="5CC676F2" w14:textId="77777777" w:rsidR="009B2168" w:rsidRPr="00DA0923" w:rsidRDefault="009B2168" w:rsidP="00104F7D">
            <w:pPr>
              <w:pStyle w:val="GOSTTablenorm"/>
              <w:rPr>
                <w:szCs w:val="22"/>
              </w:rPr>
            </w:pPr>
            <w:r w:rsidRPr="00DA0923">
              <w:rPr>
                <w:szCs w:val="22"/>
              </w:rPr>
              <w:t>Если в поле «BS_POL» указан иной казначейский счет, то обязательно для заполнения значением, состоящим из 1 знака, либо 20 знаков.</w:t>
            </w:r>
          </w:p>
        </w:tc>
      </w:tr>
      <w:tr w:rsidR="009B2168" w:rsidRPr="00DA0923" w14:paraId="2A521BA4" w14:textId="77777777" w:rsidTr="00F5666F">
        <w:tc>
          <w:tcPr>
            <w:tcW w:w="1915" w:type="dxa"/>
            <w:shd w:val="clear" w:color="auto" w:fill="auto"/>
          </w:tcPr>
          <w:p w14:paraId="2F9B91A1" w14:textId="77777777" w:rsidR="009B2168" w:rsidRPr="00DA0923" w:rsidRDefault="009B2168" w:rsidP="00104F7D">
            <w:pPr>
              <w:pStyle w:val="GOSTTablenorm"/>
              <w:rPr>
                <w:szCs w:val="22"/>
              </w:rPr>
            </w:pPr>
            <w:r w:rsidRPr="00DA0923">
              <w:rPr>
                <w:szCs w:val="22"/>
              </w:rPr>
              <w:lastRenderedPageBreak/>
              <w:t>Код по ОКТМО</w:t>
            </w:r>
          </w:p>
        </w:tc>
        <w:tc>
          <w:tcPr>
            <w:tcW w:w="1979" w:type="dxa"/>
            <w:shd w:val="clear" w:color="auto" w:fill="auto"/>
          </w:tcPr>
          <w:p w14:paraId="7E2E9172" w14:textId="77777777" w:rsidR="009B2168" w:rsidRPr="00DA0923" w:rsidRDefault="009B2168" w:rsidP="00104F7D">
            <w:pPr>
              <w:pStyle w:val="GOSTTablenorm"/>
              <w:rPr>
                <w:szCs w:val="22"/>
              </w:rPr>
            </w:pPr>
            <w:r w:rsidRPr="00DA0923">
              <w:rPr>
                <w:szCs w:val="22"/>
              </w:rPr>
              <w:t>OKATO</w:t>
            </w:r>
          </w:p>
        </w:tc>
        <w:tc>
          <w:tcPr>
            <w:tcW w:w="1079" w:type="dxa"/>
            <w:shd w:val="clear" w:color="auto" w:fill="auto"/>
          </w:tcPr>
          <w:p w14:paraId="5B8EB8F3"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0D5A29E8" w14:textId="77777777" w:rsidR="009B2168" w:rsidRPr="00DA0923" w:rsidRDefault="009B2168" w:rsidP="00104F7D">
            <w:pPr>
              <w:pStyle w:val="GOSTTablenorm"/>
              <w:rPr>
                <w:szCs w:val="22"/>
              </w:rPr>
            </w:pPr>
            <w:r w:rsidRPr="00DA0923">
              <w:rPr>
                <w:szCs w:val="22"/>
              </w:rPr>
              <w:t>&lt;= 8</w:t>
            </w:r>
          </w:p>
        </w:tc>
        <w:tc>
          <w:tcPr>
            <w:tcW w:w="1077" w:type="dxa"/>
            <w:shd w:val="clear" w:color="auto" w:fill="auto"/>
          </w:tcPr>
          <w:p w14:paraId="570664C6"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2B54E250" w14:textId="77777777" w:rsidR="009B2168" w:rsidRPr="00DA0923" w:rsidRDefault="009B2168" w:rsidP="00104F7D">
            <w:pPr>
              <w:pStyle w:val="GOSTTablenorm"/>
              <w:rPr>
                <w:szCs w:val="22"/>
              </w:rPr>
            </w:pPr>
            <w:r w:rsidRPr="00DA0923">
              <w:rPr>
                <w:szCs w:val="22"/>
              </w:rPr>
              <w:t>Указывается код ОКТМО.</w:t>
            </w:r>
          </w:p>
          <w:p w14:paraId="727ADD7E" w14:textId="77777777" w:rsidR="009B2168" w:rsidRPr="00DA0923" w:rsidRDefault="009B2168" w:rsidP="00104F7D">
            <w:pPr>
              <w:pStyle w:val="GOSTTablenorm"/>
              <w:rPr>
                <w:szCs w:val="22"/>
              </w:rPr>
            </w:pPr>
            <w:r w:rsidRPr="00DA0923">
              <w:rPr>
                <w:szCs w:val="22"/>
              </w:rPr>
              <w:t>В случае заполнения указывается значение ноль («0»), либо 8 знаков, при этом три нуля не могут быть впереди и все знаки одновременно не могут принимать значение ноль («0»).</w:t>
            </w:r>
          </w:p>
          <w:p w14:paraId="6E902115" w14:textId="77777777" w:rsidR="009B2168" w:rsidRPr="00DA0923" w:rsidRDefault="009B2168" w:rsidP="00104F7D">
            <w:pPr>
              <w:pStyle w:val="GOSTTablenorm"/>
              <w:rPr>
                <w:szCs w:val="22"/>
              </w:rPr>
            </w:pPr>
            <w:r w:rsidRPr="00DA0923">
              <w:rPr>
                <w:szCs w:val="22"/>
              </w:rPr>
              <w:t xml:space="preserve">Если в поле «BS_POL» указан казначейский счет для осуществления и отражения операций по учету и распределению поступлений и в поле «KBK_RCP» указано значение, где первые три символа отличны от «153», </w:t>
            </w:r>
            <w:r w:rsidRPr="00DA0923">
              <w:rPr>
                <w:szCs w:val="22"/>
              </w:rPr>
              <w:lastRenderedPageBreak/>
              <w:t>то обязательно для заполнения значением, состоящим из 8 знаков.</w:t>
            </w:r>
          </w:p>
        </w:tc>
      </w:tr>
      <w:tr w:rsidR="009B2168" w:rsidRPr="00DA0923" w14:paraId="6F009C06" w14:textId="77777777" w:rsidTr="00F5666F">
        <w:tc>
          <w:tcPr>
            <w:tcW w:w="1915" w:type="dxa"/>
            <w:shd w:val="clear" w:color="auto" w:fill="auto"/>
          </w:tcPr>
          <w:p w14:paraId="2AFB238B" w14:textId="77777777" w:rsidR="009B2168" w:rsidRPr="00DA0923" w:rsidRDefault="009B2168" w:rsidP="00104F7D">
            <w:pPr>
              <w:pStyle w:val="GOSTTablenorm"/>
              <w:rPr>
                <w:szCs w:val="22"/>
              </w:rPr>
            </w:pPr>
            <w:r w:rsidRPr="00DA0923">
              <w:rPr>
                <w:szCs w:val="22"/>
              </w:rPr>
              <w:lastRenderedPageBreak/>
              <w:t>Лицевой счет</w:t>
            </w:r>
          </w:p>
        </w:tc>
        <w:tc>
          <w:tcPr>
            <w:tcW w:w="1979" w:type="dxa"/>
            <w:shd w:val="clear" w:color="auto" w:fill="auto"/>
          </w:tcPr>
          <w:p w14:paraId="7F8F517A" w14:textId="77777777" w:rsidR="009B2168" w:rsidRPr="00DA0923" w:rsidRDefault="009B2168" w:rsidP="00104F7D">
            <w:pPr>
              <w:pStyle w:val="GOSTTablenorm"/>
              <w:rPr>
                <w:szCs w:val="22"/>
              </w:rPr>
            </w:pPr>
            <w:r w:rsidRPr="00DA0923">
              <w:rPr>
                <w:szCs w:val="22"/>
              </w:rPr>
              <w:t>LS_POL</w:t>
            </w:r>
          </w:p>
        </w:tc>
        <w:tc>
          <w:tcPr>
            <w:tcW w:w="1079" w:type="dxa"/>
            <w:shd w:val="clear" w:color="auto" w:fill="auto"/>
          </w:tcPr>
          <w:p w14:paraId="3835A830"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7D81FE71" w14:textId="77777777" w:rsidR="009B2168" w:rsidRPr="00DA0923" w:rsidRDefault="009B2168" w:rsidP="00104F7D">
            <w:pPr>
              <w:pStyle w:val="GOSTTablenorm"/>
              <w:rPr>
                <w:szCs w:val="22"/>
              </w:rPr>
            </w:pPr>
            <w:r w:rsidRPr="00DA0923">
              <w:rPr>
                <w:szCs w:val="22"/>
              </w:rPr>
              <w:t>= 11</w:t>
            </w:r>
          </w:p>
        </w:tc>
        <w:tc>
          <w:tcPr>
            <w:tcW w:w="1077" w:type="dxa"/>
            <w:shd w:val="clear" w:color="auto" w:fill="auto"/>
          </w:tcPr>
          <w:p w14:paraId="7F0B406A"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6DB31D03" w14:textId="77777777" w:rsidR="009B2168" w:rsidRPr="00DA0923" w:rsidRDefault="009B2168" w:rsidP="00104F7D">
            <w:pPr>
              <w:pStyle w:val="GOSTTablenorm"/>
              <w:rPr>
                <w:szCs w:val="22"/>
              </w:rPr>
            </w:pPr>
            <w:r w:rsidRPr="00DA0923">
              <w:rPr>
                <w:szCs w:val="22"/>
              </w:rPr>
              <w:t>Указывается л/с получателя, в случае, если документ исполняется внутриказначейской операцией на казначейских счетах и получатель не является АДБ.</w:t>
            </w:r>
          </w:p>
          <w:p w14:paraId="0B6CFBB2" w14:textId="77777777" w:rsidR="009B2168" w:rsidRPr="00DA0923" w:rsidRDefault="009B2168" w:rsidP="00104F7D">
            <w:pPr>
              <w:pStyle w:val="GOSTTablenorm"/>
              <w:rPr>
                <w:szCs w:val="22"/>
              </w:rPr>
            </w:pPr>
            <w:r w:rsidRPr="00DA0923">
              <w:rPr>
                <w:szCs w:val="22"/>
              </w:rPr>
              <w:t>Не заполняется в иных случаях.</w:t>
            </w:r>
          </w:p>
        </w:tc>
      </w:tr>
      <w:tr w:rsidR="009B2168" w:rsidRPr="00DA0923" w14:paraId="22832570" w14:textId="77777777" w:rsidTr="00F5666F">
        <w:tc>
          <w:tcPr>
            <w:tcW w:w="1915" w:type="dxa"/>
            <w:shd w:val="clear" w:color="auto" w:fill="auto"/>
          </w:tcPr>
          <w:p w14:paraId="056E9383" w14:textId="77777777" w:rsidR="009B2168" w:rsidRPr="00DA0923" w:rsidRDefault="009B2168" w:rsidP="00104F7D">
            <w:pPr>
              <w:pStyle w:val="GOSTTablenorm"/>
              <w:rPr>
                <w:szCs w:val="22"/>
              </w:rPr>
            </w:pPr>
            <w:r w:rsidRPr="00DA0923">
              <w:rPr>
                <w:szCs w:val="22"/>
              </w:rPr>
              <w:t>Счет получателя</w:t>
            </w:r>
          </w:p>
        </w:tc>
        <w:tc>
          <w:tcPr>
            <w:tcW w:w="1979" w:type="dxa"/>
            <w:shd w:val="clear" w:color="auto" w:fill="auto"/>
          </w:tcPr>
          <w:p w14:paraId="7E1DA97B" w14:textId="77777777" w:rsidR="009B2168" w:rsidRPr="00DA0923" w:rsidRDefault="009B2168" w:rsidP="00104F7D">
            <w:pPr>
              <w:pStyle w:val="GOSTTablenorm"/>
              <w:rPr>
                <w:szCs w:val="22"/>
              </w:rPr>
            </w:pPr>
            <w:r w:rsidRPr="00DA0923">
              <w:rPr>
                <w:szCs w:val="22"/>
              </w:rPr>
              <w:t>BS_POL</w:t>
            </w:r>
          </w:p>
        </w:tc>
        <w:tc>
          <w:tcPr>
            <w:tcW w:w="1079" w:type="dxa"/>
            <w:shd w:val="clear" w:color="auto" w:fill="auto"/>
          </w:tcPr>
          <w:p w14:paraId="52FBC9EB"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207E2E7D" w14:textId="77777777" w:rsidR="009B2168" w:rsidRPr="00DA0923" w:rsidRDefault="009B2168" w:rsidP="00104F7D">
            <w:pPr>
              <w:pStyle w:val="GOSTTablenorm"/>
              <w:rPr>
                <w:szCs w:val="22"/>
              </w:rPr>
            </w:pPr>
            <w:r w:rsidRPr="00DA0923">
              <w:rPr>
                <w:szCs w:val="22"/>
              </w:rPr>
              <w:t>&lt;= 34</w:t>
            </w:r>
          </w:p>
        </w:tc>
        <w:tc>
          <w:tcPr>
            <w:tcW w:w="1077" w:type="dxa"/>
            <w:shd w:val="clear" w:color="auto" w:fill="auto"/>
          </w:tcPr>
          <w:p w14:paraId="23CA3D64"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20A1DFD9" w14:textId="77777777" w:rsidR="009B2168" w:rsidRPr="00DA0923" w:rsidRDefault="009B2168" w:rsidP="00104F7D">
            <w:pPr>
              <w:pStyle w:val="GOSTTablenorm"/>
              <w:rPr>
                <w:szCs w:val="22"/>
              </w:rPr>
            </w:pPr>
            <w:r w:rsidRPr="00DA0923">
              <w:rPr>
                <w:szCs w:val="22"/>
              </w:rPr>
              <w:t>Указывается номер счета получателя платежа:</w:t>
            </w:r>
          </w:p>
          <w:p w14:paraId="7D155C59" w14:textId="77777777" w:rsidR="009B2168" w:rsidRPr="00DA0923" w:rsidRDefault="009B2168" w:rsidP="00104F7D">
            <w:pPr>
              <w:pStyle w:val="GOSTTablenorm"/>
              <w:rPr>
                <w:szCs w:val="22"/>
              </w:rPr>
            </w:pPr>
            <w:r w:rsidRPr="00DA0923">
              <w:rPr>
                <w:szCs w:val="22"/>
              </w:rPr>
              <w:t>казначейский счет, если получатель денежных средств обслуживается в ТОФК;</w:t>
            </w:r>
          </w:p>
          <w:p w14:paraId="3784BE57" w14:textId="77777777" w:rsidR="009B2168" w:rsidRPr="00DA0923" w:rsidRDefault="009B2168" w:rsidP="00104F7D">
            <w:pPr>
              <w:pStyle w:val="GOSTTablenorm"/>
              <w:rPr>
                <w:szCs w:val="22"/>
              </w:rPr>
            </w:pPr>
            <w:r w:rsidRPr="00DA0923">
              <w:rPr>
                <w:szCs w:val="22"/>
              </w:rPr>
              <w:t>расчетный счет - в иных случаях.</w:t>
            </w:r>
          </w:p>
          <w:p w14:paraId="7A86DAC1" w14:textId="77777777" w:rsidR="009B2168" w:rsidRPr="00DA0923" w:rsidRDefault="009B2168" w:rsidP="00104F7D">
            <w:pPr>
              <w:pStyle w:val="GOSTTablenorm"/>
              <w:rPr>
                <w:szCs w:val="22"/>
              </w:rPr>
            </w:pPr>
            <w:r w:rsidRPr="00DA0923">
              <w:rPr>
                <w:szCs w:val="22"/>
              </w:rPr>
              <w:t>В случае, когда получателем выступает кредитная организация, счет может не указываться. Если реквизит «KOD_V» имеет значение равное «643», то длина поля =20.</w:t>
            </w:r>
          </w:p>
        </w:tc>
      </w:tr>
      <w:tr w:rsidR="009B2168" w:rsidRPr="00DA0923" w14:paraId="74A9E6FC" w14:textId="77777777" w:rsidTr="00F5666F">
        <w:tc>
          <w:tcPr>
            <w:tcW w:w="1915" w:type="dxa"/>
            <w:shd w:val="clear" w:color="auto" w:fill="auto"/>
          </w:tcPr>
          <w:p w14:paraId="1C3FEEF7" w14:textId="77777777" w:rsidR="009B2168" w:rsidRPr="00DA0923" w:rsidRDefault="009B2168" w:rsidP="00104F7D">
            <w:pPr>
              <w:pStyle w:val="GOSTTablenorm"/>
              <w:rPr>
                <w:szCs w:val="22"/>
              </w:rPr>
            </w:pPr>
            <w:r w:rsidRPr="00DA0923">
              <w:rPr>
                <w:szCs w:val="22"/>
              </w:rPr>
              <w:t>Наименование банка</w:t>
            </w:r>
          </w:p>
        </w:tc>
        <w:tc>
          <w:tcPr>
            <w:tcW w:w="1979" w:type="dxa"/>
            <w:shd w:val="clear" w:color="auto" w:fill="auto"/>
          </w:tcPr>
          <w:p w14:paraId="5BBF32D3" w14:textId="77777777" w:rsidR="009B2168" w:rsidRPr="00DA0923" w:rsidRDefault="009B2168" w:rsidP="00104F7D">
            <w:pPr>
              <w:pStyle w:val="GOSTTablenorm"/>
              <w:rPr>
                <w:szCs w:val="22"/>
              </w:rPr>
            </w:pPr>
            <w:r w:rsidRPr="00DA0923">
              <w:rPr>
                <w:szCs w:val="22"/>
              </w:rPr>
              <w:t>NAME_BIC</w:t>
            </w:r>
          </w:p>
        </w:tc>
        <w:tc>
          <w:tcPr>
            <w:tcW w:w="1079" w:type="dxa"/>
            <w:shd w:val="clear" w:color="auto" w:fill="auto"/>
          </w:tcPr>
          <w:p w14:paraId="510DB23A"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157B324A" w14:textId="77777777" w:rsidR="009B2168" w:rsidRPr="00DA0923" w:rsidRDefault="009B2168" w:rsidP="00104F7D">
            <w:pPr>
              <w:pStyle w:val="GOSTTablenorm"/>
              <w:rPr>
                <w:szCs w:val="22"/>
              </w:rPr>
            </w:pPr>
            <w:r w:rsidRPr="00DA0923">
              <w:rPr>
                <w:szCs w:val="22"/>
              </w:rPr>
              <w:t>&lt;= 160</w:t>
            </w:r>
          </w:p>
        </w:tc>
        <w:tc>
          <w:tcPr>
            <w:tcW w:w="1077" w:type="dxa"/>
            <w:shd w:val="clear" w:color="auto" w:fill="auto"/>
          </w:tcPr>
          <w:p w14:paraId="324504D8" w14:textId="77777777" w:rsidR="009B2168" w:rsidRPr="00DA0923" w:rsidRDefault="009B2168" w:rsidP="00104F7D">
            <w:pPr>
              <w:pStyle w:val="GOSTTablenorm"/>
              <w:rPr>
                <w:szCs w:val="22"/>
              </w:rPr>
            </w:pPr>
            <w:r w:rsidRPr="00DA0923">
              <w:rPr>
                <w:szCs w:val="22"/>
              </w:rPr>
              <w:t>Да</w:t>
            </w:r>
          </w:p>
        </w:tc>
        <w:tc>
          <w:tcPr>
            <w:tcW w:w="2880" w:type="dxa"/>
            <w:shd w:val="clear" w:color="auto" w:fill="auto"/>
          </w:tcPr>
          <w:p w14:paraId="1CD7A2A5" w14:textId="77777777" w:rsidR="009B2168" w:rsidRPr="00DA0923" w:rsidRDefault="009B2168" w:rsidP="00104F7D">
            <w:pPr>
              <w:pStyle w:val="GOSTTablenorm"/>
              <w:rPr>
                <w:szCs w:val="22"/>
              </w:rPr>
            </w:pPr>
            <w:r w:rsidRPr="00DA0923">
              <w:rPr>
                <w:szCs w:val="22"/>
              </w:rPr>
              <w:t>Наименование:</w:t>
            </w:r>
          </w:p>
          <w:p w14:paraId="1787550F" w14:textId="77777777" w:rsidR="009B2168" w:rsidRPr="00DA0923" w:rsidRDefault="009B2168" w:rsidP="00104F7D">
            <w:pPr>
              <w:pStyle w:val="GOSTTablenorm"/>
              <w:rPr>
                <w:szCs w:val="22"/>
              </w:rPr>
            </w:pPr>
            <w:r w:rsidRPr="00DA0923">
              <w:rPr>
                <w:szCs w:val="22"/>
              </w:rPr>
              <w:t>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14:paraId="3DD6CE02" w14:textId="77777777" w:rsidR="009B2168" w:rsidRPr="00DA0923" w:rsidRDefault="009B2168" w:rsidP="00104F7D">
            <w:pPr>
              <w:pStyle w:val="GOSTTablenorm"/>
              <w:rPr>
                <w:szCs w:val="22"/>
              </w:rPr>
            </w:pPr>
            <w:r w:rsidRPr="00DA0923">
              <w:rPr>
                <w:szCs w:val="22"/>
              </w:rPr>
              <w:t>банка, в котором открыт счет получателя платежа, в иных случаях.</w:t>
            </w:r>
          </w:p>
        </w:tc>
      </w:tr>
      <w:tr w:rsidR="009B2168" w:rsidRPr="00DA0923" w14:paraId="45273AA3" w14:textId="77777777" w:rsidTr="00F5666F">
        <w:tc>
          <w:tcPr>
            <w:tcW w:w="1915" w:type="dxa"/>
            <w:shd w:val="clear" w:color="auto" w:fill="auto"/>
          </w:tcPr>
          <w:p w14:paraId="350F3D98" w14:textId="77777777" w:rsidR="009B2168" w:rsidRPr="00DA0923" w:rsidRDefault="009B2168" w:rsidP="00104F7D">
            <w:pPr>
              <w:pStyle w:val="GOSTTablenorm"/>
              <w:rPr>
                <w:szCs w:val="22"/>
              </w:rPr>
            </w:pPr>
            <w:r w:rsidRPr="00DA0923">
              <w:rPr>
                <w:szCs w:val="22"/>
              </w:rPr>
              <w:t>БИК банка/ТОФК</w:t>
            </w:r>
          </w:p>
        </w:tc>
        <w:tc>
          <w:tcPr>
            <w:tcW w:w="1979" w:type="dxa"/>
            <w:shd w:val="clear" w:color="auto" w:fill="auto"/>
          </w:tcPr>
          <w:p w14:paraId="24BAC75D" w14:textId="77777777" w:rsidR="009B2168" w:rsidRPr="00DA0923" w:rsidRDefault="009B2168" w:rsidP="00104F7D">
            <w:pPr>
              <w:pStyle w:val="GOSTTablenorm"/>
              <w:rPr>
                <w:szCs w:val="22"/>
              </w:rPr>
            </w:pPr>
            <w:r w:rsidRPr="00DA0923">
              <w:rPr>
                <w:szCs w:val="22"/>
              </w:rPr>
              <w:t>BIC_BANK</w:t>
            </w:r>
          </w:p>
        </w:tc>
        <w:tc>
          <w:tcPr>
            <w:tcW w:w="1079" w:type="dxa"/>
            <w:shd w:val="clear" w:color="auto" w:fill="auto"/>
          </w:tcPr>
          <w:p w14:paraId="2C7EF7C7"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1DF46197" w14:textId="77777777" w:rsidR="009B2168" w:rsidRPr="00DA0923" w:rsidRDefault="009B2168" w:rsidP="00104F7D">
            <w:pPr>
              <w:pStyle w:val="GOSTTablenorm"/>
              <w:rPr>
                <w:szCs w:val="22"/>
              </w:rPr>
            </w:pPr>
            <w:r w:rsidRPr="00DA0923">
              <w:rPr>
                <w:szCs w:val="22"/>
              </w:rPr>
              <w:t>= 9</w:t>
            </w:r>
          </w:p>
        </w:tc>
        <w:tc>
          <w:tcPr>
            <w:tcW w:w="1077" w:type="dxa"/>
            <w:shd w:val="clear" w:color="auto" w:fill="auto"/>
          </w:tcPr>
          <w:p w14:paraId="43509E98"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06E104AA" w14:textId="77777777" w:rsidR="009B2168" w:rsidRPr="00DA0923" w:rsidRDefault="009B2168" w:rsidP="00104F7D">
            <w:pPr>
              <w:pStyle w:val="GOSTTablenorm"/>
              <w:rPr>
                <w:szCs w:val="22"/>
              </w:rPr>
            </w:pPr>
            <w:r w:rsidRPr="00DA0923">
              <w:rPr>
                <w:szCs w:val="22"/>
              </w:rPr>
              <w:t>Указывается:</w:t>
            </w:r>
          </w:p>
          <w:p w14:paraId="017CA043" w14:textId="77777777" w:rsidR="009B2168" w:rsidRPr="00DA0923" w:rsidRDefault="009B2168" w:rsidP="00104F7D">
            <w:pPr>
              <w:pStyle w:val="GOSTTablenorm"/>
              <w:rPr>
                <w:szCs w:val="22"/>
              </w:rPr>
            </w:pPr>
            <w:r w:rsidRPr="00DA0923">
              <w:rPr>
                <w:szCs w:val="22"/>
              </w:rPr>
              <w:t>БИК ТОФК, если получатель денежных средств обслуживается в ТОФК;</w:t>
            </w:r>
          </w:p>
          <w:p w14:paraId="251CEE27" w14:textId="77777777" w:rsidR="009B2168" w:rsidRPr="00DA0923" w:rsidRDefault="009B2168" w:rsidP="00104F7D">
            <w:pPr>
              <w:pStyle w:val="GOSTTablenorm"/>
              <w:rPr>
                <w:szCs w:val="22"/>
              </w:rPr>
            </w:pPr>
            <w:r w:rsidRPr="00DA0923">
              <w:rPr>
                <w:szCs w:val="22"/>
              </w:rPr>
              <w:lastRenderedPageBreak/>
              <w:t>БИК банка, в котором открыт счет получателя платежа, в иных случаях.</w:t>
            </w:r>
          </w:p>
          <w:p w14:paraId="61E91067" w14:textId="77777777" w:rsidR="009B2168" w:rsidRPr="00DA0923" w:rsidRDefault="009B2168" w:rsidP="00104F7D">
            <w:pPr>
              <w:pStyle w:val="GOSTTablenorm"/>
              <w:rPr>
                <w:szCs w:val="22"/>
              </w:rPr>
            </w:pPr>
            <w:r w:rsidRPr="00DA0923">
              <w:rPr>
                <w:szCs w:val="22"/>
              </w:rPr>
              <w:t>Обязательно для заполнения при оформлении Заявки в валюте РФ (рублях).</w:t>
            </w:r>
          </w:p>
        </w:tc>
      </w:tr>
      <w:tr w:rsidR="009B2168" w:rsidRPr="00DA0923" w14:paraId="0D9F9789" w14:textId="77777777" w:rsidTr="00F5666F">
        <w:tc>
          <w:tcPr>
            <w:tcW w:w="1915" w:type="dxa"/>
            <w:shd w:val="clear" w:color="auto" w:fill="auto"/>
          </w:tcPr>
          <w:p w14:paraId="0D016113" w14:textId="77777777" w:rsidR="009B2168" w:rsidRPr="00DA0923" w:rsidRDefault="009B2168" w:rsidP="00104F7D">
            <w:pPr>
              <w:pStyle w:val="GOSTTablenorm"/>
              <w:rPr>
                <w:szCs w:val="22"/>
              </w:rPr>
            </w:pPr>
            <w:r w:rsidRPr="00DA0923">
              <w:rPr>
                <w:szCs w:val="22"/>
              </w:rPr>
              <w:lastRenderedPageBreak/>
              <w:t>Корреспондентский счет банка/счет ТОФК</w:t>
            </w:r>
          </w:p>
        </w:tc>
        <w:tc>
          <w:tcPr>
            <w:tcW w:w="1979" w:type="dxa"/>
            <w:shd w:val="clear" w:color="auto" w:fill="auto"/>
          </w:tcPr>
          <w:p w14:paraId="08F5D1EC" w14:textId="77777777" w:rsidR="009B2168" w:rsidRPr="00DA0923" w:rsidRDefault="009B2168" w:rsidP="00104F7D">
            <w:pPr>
              <w:pStyle w:val="GOSTTablenorm"/>
              <w:rPr>
                <w:szCs w:val="22"/>
              </w:rPr>
            </w:pPr>
            <w:r w:rsidRPr="00DA0923">
              <w:rPr>
                <w:szCs w:val="22"/>
              </w:rPr>
              <w:t>BS_KS_BANK</w:t>
            </w:r>
          </w:p>
        </w:tc>
        <w:tc>
          <w:tcPr>
            <w:tcW w:w="1079" w:type="dxa"/>
            <w:shd w:val="clear" w:color="auto" w:fill="auto"/>
          </w:tcPr>
          <w:p w14:paraId="5983112A" w14:textId="77777777" w:rsidR="009B2168" w:rsidRPr="00DA0923" w:rsidRDefault="009B2168" w:rsidP="00104F7D">
            <w:pPr>
              <w:pStyle w:val="GOSTTablenorm"/>
              <w:rPr>
                <w:szCs w:val="22"/>
              </w:rPr>
            </w:pPr>
            <w:r w:rsidRPr="00DA0923">
              <w:rPr>
                <w:szCs w:val="22"/>
              </w:rPr>
              <w:t>STRING</w:t>
            </w:r>
          </w:p>
        </w:tc>
        <w:tc>
          <w:tcPr>
            <w:tcW w:w="898" w:type="dxa"/>
            <w:shd w:val="clear" w:color="auto" w:fill="auto"/>
          </w:tcPr>
          <w:p w14:paraId="14366E93" w14:textId="77777777" w:rsidR="009B2168" w:rsidRPr="00DA0923" w:rsidRDefault="009B2168" w:rsidP="00104F7D">
            <w:pPr>
              <w:pStyle w:val="GOSTTablenorm"/>
              <w:rPr>
                <w:szCs w:val="22"/>
              </w:rPr>
            </w:pPr>
            <w:r w:rsidRPr="00DA0923">
              <w:rPr>
                <w:szCs w:val="22"/>
              </w:rPr>
              <w:t>&lt;= 34</w:t>
            </w:r>
          </w:p>
        </w:tc>
        <w:tc>
          <w:tcPr>
            <w:tcW w:w="1077" w:type="dxa"/>
            <w:shd w:val="clear" w:color="auto" w:fill="auto"/>
          </w:tcPr>
          <w:p w14:paraId="073CA99D" w14:textId="77777777" w:rsidR="009B2168" w:rsidRPr="00DA0923" w:rsidRDefault="009B2168" w:rsidP="00104F7D">
            <w:pPr>
              <w:pStyle w:val="GOSTTablenorm"/>
              <w:rPr>
                <w:szCs w:val="22"/>
              </w:rPr>
            </w:pPr>
            <w:r w:rsidRPr="00DA0923">
              <w:rPr>
                <w:szCs w:val="22"/>
              </w:rPr>
              <w:t>Нет</w:t>
            </w:r>
          </w:p>
        </w:tc>
        <w:tc>
          <w:tcPr>
            <w:tcW w:w="2880" w:type="dxa"/>
            <w:shd w:val="clear" w:color="auto" w:fill="auto"/>
          </w:tcPr>
          <w:p w14:paraId="3D43A5F5" w14:textId="77777777" w:rsidR="009B2168" w:rsidRPr="00DA0923" w:rsidRDefault="009B2168" w:rsidP="00104F7D">
            <w:pPr>
              <w:pStyle w:val="GOSTTablenorm"/>
              <w:rPr>
                <w:szCs w:val="22"/>
              </w:rPr>
            </w:pPr>
            <w:r w:rsidRPr="00DA0923">
              <w:rPr>
                <w:szCs w:val="22"/>
              </w:rPr>
              <w:t>Указывается номер счета:</w:t>
            </w:r>
          </w:p>
          <w:p w14:paraId="67426B23" w14:textId="77777777" w:rsidR="009B2168" w:rsidRPr="00DA0923" w:rsidRDefault="009B2168" w:rsidP="00104F7D">
            <w:pPr>
              <w:pStyle w:val="GOSTTablenorm"/>
              <w:rPr>
                <w:szCs w:val="22"/>
              </w:rPr>
            </w:pPr>
            <w:r w:rsidRPr="00DA0923">
              <w:rPr>
                <w:szCs w:val="22"/>
              </w:rPr>
              <w:t>корсчет ТОФК, в котором обслуживается получатель денежных средств;</w:t>
            </w:r>
          </w:p>
          <w:p w14:paraId="7A151453" w14:textId="77777777" w:rsidR="009B2168" w:rsidRPr="00DA0923" w:rsidRDefault="009B2168" w:rsidP="00104F7D">
            <w:pPr>
              <w:pStyle w:val="GOSTTablenorm"/>
              <w:rPr>
                <w:szCs w:val="22"/>
              </w:rPr>
            </w:pPr>
            <w:r w:rsidRPr="00DA0923">
              <w:rPr>
                <w:szCs w:val="22"/>
              </w:rPr>
              <w:t>корсчет банка получателя платежа, в иных случаях.</w:t>
            </w:r>
          </w:p>
          <w:p w14:paraId="15B9A299" w14:textId="77777777" w:rsidR="009B2168" w:rsidRPr="00DA0923" w:rsidRDefault="009B2168" w:rsidP="00104F7D">
            <w:pPr>
              <w:pStyle w:val="GOSTTablenorm"/>
              <w:rPr>
                <w:szCs w:val="22"/>
              </w:rPr>
            </w:pPr>
            <w:r w:rsidRPr="00DA0923">
              <w:rPr>
                <w:szCs w:val="22"/>
              </w:rPr>
              <w:t>Заполняется, если банк Получателя не является ГРКЦ/РКЦ. Если реквизит «KOD_V» имеет значение равное «643», то длина поля =20.</w:t>
            </w:r>
          </w:p>
        </w:tc>
      </w:tr>
    </w:tbl>
    <w:p w14:paraId="3E850EFA" w14:textId="5526987A" w:rsidR="009B2168" w:rsidRPr="009B2168" w:rsidRDefault="009B2168" w:rsidP="009B2168"/>
    <w:p w14:paraId="119C6D1B" w14:textId="77777777" w:rsidR="009B2168" w:rsidRPr="009B2168" w:rsidRDefault="009B2168" w:rsidP="009B2168">
      <w:pPr>
        <w:pStyle w:val="32"/>
        <w:tabs>
          <w:tab w:val="num" w:pos="284"/>
        </w:tabs>
      </w:pPr>
      <w:bookmarkStart w:id="34" w:name="_Toc89877080"/>
      <w:bookmarkStart w:id="35" w:name="_Toc95148957"/>
      <w:r w:rsidRPr="009B2168">
        <w:t>Макет файла</w:t>
      </w:r>
      <w:bookmarkEnd w:id="34"/>
      <w:bookmarkEnd w:id="35"/>
    </w:p>
    <w:p w14:paraId="391267F2" w14:textId="77777777" w:rsidR="009B2168" w:rsidRPr="009B2168" w:rsidRDefault="009B2168" w:rsidP="00104F7D">
      <w:pPr>
        <w:pStyle w:val="OTRMaketCode"/>
        <w:ind w:firstLine="0"/>
      </w:pPr>
      <w:r w:rsidRPr="009B2168">
        <w:rPr>
          <w:b/>
        </w:rPr>
        <w:t>FK</w:t>
      </w:r>
      <w:r w:rsidRPr="009B2168">
        <w:t>|NUM_VER|FORMER(0)|FORM_VER(0)|NORM_DOC(0)|</w:t>
      </w:r>
    </w:p>
    <w:p w14:paraId="122A7F2A" w14:textId="77777777" w:rsidR="009B2168" w:rsidRPr="009B2168" w:rsidRDefault="009B2168" w:rsidP="00104F7D">
      <w:pPr>
        <w:pStyle w:val="OTRMaketCode"/>
        <w:ind w:firstLine="0"/>
      </w:pPr>
      <w:r w:rsidRPr="009B2168">
        <w:rPr>
          <w:b/>
        </w:rPr>
        <w:t>FROM</w:t>
      </w:r>
      <w:r w:rsidRPr="009B2168">
        <w:t>|BUDG_LEVEL|KOD_UBP|NAME_UBP|</w:t>
      </w:r>
      <w:r w:rsidRPr="009B2168">
        <w:rPr>
          <w:b/>
        </w:rPr>
        <w:t>TO</w:t>
      </w:r>
    </w:p>
    <w:p w14:paraId="035D3658" w14:textId="77777777" w:rsidR="009B2168" w:rsidRPr="009B2168" w:rsidRDefault="009B2168" w:rsidP="00104F7D">
      <w:pPr>
        <w:pStyle w:val="OTRMaketCode"/>
        <w:ind w:firstLine="0"/>
      </w:pPr>
      <w:r w:rsidRPr="009B2168">
        <w:rPr>
          <w:b/>
        </w:rPr>
        <w:t>TO</w:t>
      </w:r>
      <w:r w:rsidRPr="009B2168">
        <w:t>|KOD_TOFK|NAME_TOFK|</w:t>
      </w:r>
      <w:r w:rsidRPr="009B2168">
        <w:rPr>
          <w:b/>
        </w:rPr>
        <w:t>SECURE</w:t>
      </w:r>
    </w:p>
    <w:p w14:paraId="29FA7768" w14:textId="77777777" w:rsidR="009B2168" w:rsidRPr="009B2168" w:rsidRDefault="009B2168" w:rsidP="00104F7D">
      <w:pPr>
        <w:pStyle w:val="OTRMaketCode"/>
        <w:ind w:firstLine="0"/>
      </w:pPr>
      <w:r w:rsidRPr="009B2168">
        <w:rPr>
          <w:b/>
        </w:rPr>
        <w:t>SECURE(0)</w:t>
      </w:r>
      <w:r w:rsidRPr="009B2168">
        <w:t>|LEVEL|CAUSE(0)|</w:t>
      </w:r>
      <w:r w:rsidRPr="009B2168">
        <w:rPr>
          <w:b/>
        </w:rPr>
        <w:t>ZV(*)</w:t>
      </w:r>
    </w:p>
    <w:p w14:paraId="08C3956B" w14:textId="77777777" w:rsidR="009B2168" w:rsidRPr="009B2168" w:rsidRDefault="009B2168" w:rsidP="00104F7D">
      <w:pPr>
        <w:pStyle w:val="OTRMaketCode"/>
        <w:ind w:firstLine="0"/>
      </w:pPr>
      <w:r w:rsidRPr="009B2168">
        <w:rPr>
          <w:b/>
        </w:rPr>
        <w:t>ZV</w:t>
      </w:r>
      <w:r w:rsidRPr="009B2168">
        <w:t>|GUID_FK(0)|NOM_ZV|DATE_ZV|NAME_UBP|KOD_UBP(0)|LS_UBP|INN_UBP|KPP_UBP|NAME_GRS(0)|GLAVA_GRS(0)|NAME_BUD(0)|NAME_FO(0)|OKPO_FO(0)|KOD_TOFK|NAME_TOFK|FAIP_CODE(0)|DOL_RUK(0)|NAME_RUK(0)|DOL_BUH(0)|NAME_BUH(0)|DATE_POD(0)|NOM_ZV_TOFK(0)|DOL_ISP_TOFK(0)|NAME_ISP_TOFK(0)|TEL_ISP_TOFK(0)|DATE_TOFK(0)|</w:t>
      </w:r>
      <w:r w:rsidRPr="009B2168">
        <w:rPr>
          <w:b/>
        </w:rPr>
        <w:t>ZVDOC</w:t>
      </w:r>
    </w:p>
    <w:p w14:paraId="5247EC08" w14:textId="77777777" w:rsidR="009B2168" w:rsidRPr="009B2168" w:rsidRDefault="009B2168" w:rsidP="00104F7D">
      <w:pPr>
        <w:pStyle w:val="OTRMaketCode"/>
        <w:ind w:firstLine="0"/>
      </w:pPr>
      <w:r w:rsidRPr="009B2168">
        <w:rPr>
          <w:b/>
        </w:rPr>
        <w:t>ZVDOC(+ZV)</w:t>
      </w:r>
      <w:r w:rsidRPr="009B2168">
        <w:t>|TYPE_KBK(0)|KBK(0)|ADD_KLASS(0)|VID_S|OKATO(0)|SUM_V|KOD_V|SUM_R(0)|SEQ|VID_PL|NAZN_PL|</w:t>
      </w:r>
      <w:r w:rsidRPr="009B2168">
        <w:rPr>
          <w:b/>
        </w:rPr>
        <w:t>ZVDOCOSN</w:t>
      </w:r>
    </w:p>
    <w:p w14:paraId="2C36D7A8" w14:textId="77777777" w:rsidR="009B2168" w:rsidRPr="009B2168" w:rsidRDefault="009B2168" w:rsidP="00104F7D">
      <w:pPr>
        <w:pStyle w:val="OTRMaketCode"/>
        <w:ind w:firstLine="0"/>
      </w:pPr>
      <w:r w:rsidRPr="009B2168">
        <w:rPr>
          <w:b/>
        </w:rPr>
        <w:t>ZVDOCOSN(0)(+ZV)</w:t>
      </w:r>
      <w:r w:rsidRPr="009B2168">
        <w:t>|GUID_DO(0)|VID_DO|NOM_DO|DATE_DO(0)|</w:t>
      </w:r>
      <w:r w:rsidRPr="009B2168">
        <w:rPr>
          <w:b/>
        </w:rPr>
        <w:t>ZVDOCOSNT(*)</w:t>
      </w:r>
    </w:p>
    <w:p w14:paraId="4EFC1F52" w14:textId="77777777" w:rsidR="009B2168" w:rsidRPr="009B2168" w:rsidRDefault="009B2168" w:rsidP="00104F7D">
      <w:pPr>
        <w:pStyle w:val="OTRMaketCode"/>
        <w:ind w:firstLine="0"/>
      </w:pPr>
      <w:r w:rsidRPr="009B2168">
        <w:rPr>
          <w:b/>
        </w:rPr>
        <w:t>ZVDOCOSNT(0)(+ZV)</w:t>
      </w:r>
      <w:r w:rsidRPr="009B2168">
        <w:t>|GUID_DO|VID_DO|NOM_DO|DATE_DO|SUM_DO|</w:t>
      </w:r>
      <w:r w:rsidRPr="009B2168">
        <w:rPr>
          <w:b/>
        </w:rPr>
        <w:t>ZVDOCVOZ</w:t>
      </w:r>
    </w:p>
    <w:p w14:paraId="394A7E15" w14:textId="77777777" w:rsidR="009B2168" w:rsidRPr="009B2168" w:rsidRDefault="009B2168" w:rsidP="00104F7D">
      <w:pPr>
        <w:pStyle w:val="OTRMaketCode"/>
        <w:ind w:firstLine="0"/>
      </w:pPr>
      <w:r w:rsidRPr="009B2168">
        <w:rPr>
          <w:b/>
        </w:rPr>
        <w:t>ZVDOCVOZ(0)(+ZV)</w:t>
      </w:r>
      <w:r w:rsidRPr="009B2168">
        <w:t>|GUID(0)|NOM_DOC|DATE_DOC|SUM_M|INN(0)|KPP(0)|</w:t>
      </w:r>
      <w:r w:rsidRPr="009B2168">
        <w:rPr>
          <w:b/>
        </w:rPr>
        <w:t>ZVDOCPOL</w:t>
      </w:r>
    </w:p>
    <w:p w14:paraId="79D3B7AE" w14:textId="77777777" w:rsidR="009B2168" w:rsidRPr="009B2168" w:rsidRDefault="009B2168" w:rsidP="00104F7D">
      <w:pPr>
        <w:pStyle w:val="OTRMaketCode"/>
        <w:ind w:firstLine="0"/>
      </w:pPr>
      <w:r w:rsidRPr="009B2168">
        <w:rPr>
          <w:b/>
        </w:rPr>
        <w:t>ZVDOCPOL(+ZV)</w:t>
      </w:r>
      <w:r w:rsidRPr="009B2168">
        <w:t>|NAME_POL|INN_POL|KPP_POL|KBK_RCP(0)|OKATO(0)|LS_POL(0)|BS_POL(0)|NAME_BIC|BIC_BANK(0)|BS_KS_BANK(0)|</w:t>
      </w:r>
    </w:p>
    <w:p w14:paraId="4A3A7610" w14:textId="77777777" w:rsidR="009B2168" w:rsidRPr="005116A9" w:rsidRDefault="009B2168" w:rsidP="009B2168">
      <w:pPr>
        <w:pStyle w:val="32"/>
        <w:tabs>
          <w:tab w:val="num" w:pos="284"/>
        </w:tabs>
        <w:rPr>
          <w:highlight w:val="green"/>
        </w:rPr>
      </w:pPr>
      <w:bookmarkStart w:id="36" w:name="_Toc89877081"/>
      <w:bookmarkStart w:id="37" w:name="_Toc95148958"/>
      <w:r w:rsidRPr="005116A9">
        <w:rPr>
          <w:highlight w:val="green"/>
        </w:rPr>
        <w:lastRenderedPageBreak/>
        <w:t>Пример файла</w:t>
      </w:r>
      <w:bookmarkEnd w:id="36"/>
      <w:bookmarkEnd w:id="37"/>
    </w:p>
    <w:p w14:paraId="3FD0145C" w14:textId="54A357B2" w:rsidR="009B2168" w:rsidRPr="009B2168" w:rsidRDefault="009B2168" w:rsidP="009B2168">
      <w:pPr>
        <w:pStyle w:val="OTRNormal"/>
      </w:pPr>
      <w:r w:rsidRPr="009B2168">
        <w:t xml:space="preserve">Имя файла - </w:t>
      </w:r>
      <w:r w:rsidR="00AE425D" w:rsidRPr="009B2168">
        <w:rPr>
          <w:b/>
        </w:rPr>
        <w:t>25014</w:t>
      </w:r>
      <w:r w:rsidR="00AE425D" w:rsidRPr="005116A9">
        <w:rPr>
          <w:b/>
          <w:highlight w:val="green"/>
        </w:rPr>
        <w:t>4</w:t>
      </w:r>
      <w:r w:rsidR="00AE425D" w:rsidRPr="009B2168">
        <w:rPr>
          <w:b/>
        </w:rPr>
        <w:t>01</w:t>
      </w:r>
      <w:r w:rsidRPr="009B2168">
        <w:rPr>
          <w:b/>
        </w:rPr>
        <w:t>.</w:t>
      </w:r>
      <w:r w:rsidR="00AE425D" w:rsidRPr="009B2168">
        <w:rPr>
          <w:b/>
        </w:rPr>
        <w:t>ZV</w:t>
      </w:r>
      <w:r w:rsidR="00AE425D" w:rsidRPr="005116A9">
        <w:rPr>
          <w:b/>
          <w:highlight w:val="green"/>
        </w:rPr>
        <w:t>2</w:t>
      </w:r>
    </w:p>
    <w:p w14:paraId="2CA9F161" w14:textId="77777777" w:rsidR="009B2168" w:rsidRPr="009B2168" w:rsidRDefault="009B2168" w:rsidP="00AE425D">
      <w:pPr>
        <w:pStyle w:val="OTRMaketCode"/>
        <w:ind w:firstLine="0"/>
        <w:rPr>
          <w:lang w:val="ru-RU"/>
        </w:rPr>
      </w:pPr>
      <w:r w:rsidRPr="009B2168">
        <w:rPr>
          <w:b/>
        </w:rPr>
        <w:t>FK</w:t>
      </w:r>
      <w:r w:rsidRPr="009B2168">
        <w:rPr>
          <w:lang w:val="ru-RU"/>
        </w:rPr>
        <w:t>|</w:t>
      </w:r>
      <w:r w:rsidRPr="009B2168">
        <w:t>TXZV</w:t>
      </w:r>
      <w:r w:rsidRPr="009B2168">
        <w:rPr>
          <w:lang w:val="ru-RU"/>
        </w:rPr>
        <w:t>190513|СЭД|1.58||</w:t>
      </w:r>
    </w:p>
    <w:p w14:paraId="0E9DD58E" w14:textId="77777777" w:rsidR="009B2168" w:rsidRPr="009B2168" w:rsidRDefault="009B2168" w:rsidP="00AE425D">
      <w:pPr>
        <w:pStyle w:val="OTRMaketCode"/>
        <w:ind w:firstLine="0"/>
        <w:rPr>
          <w:lang w:val="ru-RU"/>
        </w:rPr>
      </w:pPr>
      <w:r w:rsidRPr="009B2168">
        <w:rPr>
          <w:b/>
        </w:rPr>
        <w:t>FROM</w:t>
      </w:r>
      <w:r w:rsidRPr="009B2168">
        <w:rPr>
          <w:lang w:val="ru-RU"/>
        </w:rPr>
        <w:t>|1|73145370|Краснослободский завод Промсвязь|</w:t>
      </w:r>
    </w:p>
    <w:p w14:paraId="58166EB8" w14:textId="77777777" w:rsidR="009B2168" w:rsidRPr="009B2168" w:rsidRDefault="009B2168" w:rsidP="00AE425D">
      <w:pPr>
        <w:pStyle w:val="OTRMaketCode"/>
        <w:ind w:firstLine="0"/>
        <w:rPr>
          <w:lang w:val="ru-RU"/>
        </w:rPr>
      </w:pPr>
      <w:r w:rsidRPr="009B2168">
        <w:rPr>
          <w:b/>
        </w:rPr>
        <w:t>TO</w:t>
      </w:r>
      <w:r w:rsidRPr="009B2168">
        <w:rPr>
          <w:lang w:val="ru-RU"/>
        </w:rPr>
        <w:t>|3400|УФК по Иркутской области|</w:t>
      </w:r>
    </w:p>
    <w:p w14:paraId="6FA26348" w14:textId="77777777" w:rsidR="009B2168" w:rsidRPr="009B2168" w:rsidRDefault="009B2168" w:rsidP="00AE425D">
      <w:pPr>
        <w:pStyle w:val="OTRMaketCode"/>
        <w:ind w:firstLine="0"/>
        <w:rPr>
          <w:lang w:val="ru-RU"/>
        </w:rPr>
      </w:pPr>
      <w:r w:rsidRPr="009B2168">
        <w:rPr>
          <w:b/>
        </w:rPr>
        <w:t>SECURE</w:t>
      </w:r>
      <w:r w:rsidRPr="009B2168">
        <w:rPr>
          <w:lang w:val="ru-RU"/>
        </w:rPr>
        <w:t>|0||</w:t>
      </w:r>
    </w:p>
    <w:p w14:paraId="43C7A436" w14:textId="04AAF4E9" w:rsidR="009B2168" w:rsidRPr="009B2168" w:rsidRDefault="009B2168" w:rsidP="00AE425D">
      <w:pPr>
        <w:pStyle w:val="OTRMaketCode"/>
        <w:ind w:firstLine="0"/>
        <w:rPr>
          <w:lang w:val="ru-RU"/>
        </w:rPr>
      </w:pPr>
      <w:r w:rsidRPr="009B2168">
        <w:rPr>
          <w:b/>
        </w:rPr>
        <w:t>ZV</w:t>
      </w:r>
      <w:r w:rsidRPr="009B2168">
        <w:rPr>
          <w:lang w:val="ru-RU"/>
        </w:rPr>
        <w:t>||705547512533424|</w:t>
      </w:r>
      <w:r w:rsidRPr="005116A9">
        <w:rPr>
          <w:highlight w:val="green"/>
          <w:lang w:val="ru-RU"/>
        </w:rPr>
        <w:t>04.</w:t>
      </w:r>
      <w:r w:rsidR="008E7770" w:rsidRPr="005116A9">
        <w:rPr>
          <w:highlight w:val="green"/>
          <w:lang w:val="ru-RU"/>
        </w:rPr>
        <w:t>02</w:t>
      </w:r>
      <w:r w:rsidRPr="005116A9">
        <w:rPr>
          <w:highlight w:val="green"/>
          <w:lang w:val="ru-RU"/>
        </w:rPr>
        <w:t>.</w:t>
      </w:r>
      <w:r w:rsidR="008E7770" w:rsidRPr="005116A9">
        <w:rPr>
          <w:highlight w:val="green"/>
          <w:lang w:val="ru-RU"/>
        </w:rPr>
        <w:t>2022</w:t>
      </w:r>
      <w:r w:rsidRPr="009B2168">
        <w:rPr>
          <w:lang w:val="ru-RU"/>
        </w:rPr>
        <w:t>|ИНСПЕКЦИЯ ФЕДЕРАЛЬНОЙ НАЛОГОВОЙ СЛУЖБЫ ПО ЛЕНИНСКОМУ РАЙОНУ Г. ВЛАДИМИРА|34228956|72053601257|3400000000|340000000|УПРАВЛЕНИЕ ФЕДЕРАЛЬНОЙ НАЛОГОВОЙ СЛУЖБЫ ПО ВЛАДИМИРСКОЙ ОБЛАСТИ|301|Бюджет Владимирской области|МИНФИН РК|12345678|3400|УФК по Иркутской области||Директор|П.П. Иванов|Главный бухгалтер|А.А. Петров|</w:t>
      </w:r>
      <w:r w:rsidRPr="005116A9">
        <w:rPr>
          <w:highlight w:val="green"/>
          <w:lang w:val="ru-RU"/>
        </w:rPr>
        <w:t>04.</w:t>
      </w:r>
      <w:r w:rsidR="008E7770" w:rsidRPr="005116A9">
        <w:rPr>
          <w:highlight w:val="green"/>
          <w:lang w:val="ru-RU"/>
        </w:rPr>
        <w:t>02</w:t>
      </w:r>
      <w:r w:rsidRPr="005116A9">
        <w:rPr>
          <w:highlight w:val="green"/>
          <w:lang w:val="ru-RU"/>
        </w:rPr>
        <w:t>.</w:t>
      </w:r>
      <w:r w:rsidR="008E7770" w:rsidRPr="005116A9">
        <w:rPr>
          <w:highlight w:val="green"/>
          <w:lang w:val="ru-RU"/>
        </w:rPr>
        <w:t>2022</w:t>
      </w:r>
      <w:r w:rsidRPr="009B2168">
        <w:rPr>
          <w:lang w:val="ru-RU"/>
        </w:rPr>
        <w:t>||||||</w:t>
      </w:r>
    </w:p>
    <w:p w14:paraId="5CF38A8D" w14:textId="77777777" w:rsidR="009B2168" w:rsidRPr="009B2168" w:rsidRDefault="009B2168" w:rsidP="00AE425D">
      <w:pPr>
        <w:pStyle w:val="OTRMaketCode"/>
        <w:ind w:firstLine="0"/>
        <w:rPr>
          <w:lang w:val="ru-RU"/>
        </w:rPr>
      </w:pPr>
      <w:r w:rsidRPr="009B2168">
        <w:rPr>
          <w:b/>
        </w:rPr>
        <w:t>ZVDOC</w:t>
      </w:r>
      <w:r w:rsidRPr="009B2168">
        <w:rPr>
          <w:lang w:val="ru-RU"/>
        </w:rPr>
        <w:t>|20|02504115220900912455||1||10000.00|643|10000.00|5|0|за товар|</w:t>
      </w:r>
    </w:p>
    <w:p w14:paraId="06172263" w14:textId="2D825441" w:rsidR="009B2168" w:rsidRPr="009B2168" w:rsidRDefault="009B2168" w:rsidP="00AE425D">
      <w:pPr>
        <w:pStyle w:val="OTRMaketCode"/>
        <w:ind w:firstLine="0"/>
        <w:rPr>
          <w:lang w:val="ru-RU"/>
        </w:rPr>
      </w:pPr>
      <w:r w:rsidRPr="009B2168">
        <w:rPr>
          <w:b/>
        </w:rPr>
        <w:t>ZVDOCOSN</w:t>
      </w:r>
      <w:r w:rsidRPr="009B2168">
        <w:rPr>
          <w:lang w:val="ru-RU"/>
        </w:rPr>
        <w:t>|</w:t>
      </w:r>
      <w:r w:rsidRPr="009B2168">
        <w:t>AEEBEB</w:t>
      </w:r>
      <w:r w:rsidRPr="009B2168">
        <w:rPr>
          <w:lang w:val="ru-RU"/>
        </w:rPr>
        <w:t>9</w:t>
      </w:r>
      <w:r w:rsidRPr="009B2168">
        <w:t>F</w:t>
      </w:r>
      <w:r w:rsidRPr="009B2168">
        <w:rPr>
          <w:lang w:val="ru-RU"/>
        </w:rPr>
        <w:t>-8823-58</w:t>
      </w:r>
      <w:r w:rsidRPr="009B2168">
        <w:t>D</w:t>
      </w:r>
      <w:r w:rsidRPr="009B2168">
        <w:rPr>
          <w:lang w:val="ru-RU"/>
        </w:rPr>
        <w:t>7-</w:t>
      </w:r>
      <w:r w:rsidRPr="009B2168">
        <w:t>E</w:t>
      </w:r>
      <w:r w:rsidRPr="009B2168">
        <w:rPr>
          <w:lang w:val="ru-RU"/>
        </w:rPr>
        <w:t>040-11</w:t>
      </w:r>
      <w:r w:rsidRPr="009B2168">
        <w:t>AC</w:t>
      </w:r>
      <w:r w:rsidRPr="009B2168">
        <w:rPr>
          <w:lang w:val="ru-RU"/>
        </w:rPr>
        <w:t>80016964|Акт на списание|7607235918144|</w:t>
      </w:r>
      <w:r w:rsidRPr="005116A9">
        <w:rPr>
          <w:highlight w:val="green"/>
          <w:lang w:val="ru-RU"/>
        </w:rPr>
        <w:t>04.</w:t>
      </w:r>
      <w:r w:rsidR="008E7770" w:rsidRPr="005116A9">
        <w:rPr>
          <w:highlight w:val="green"/>
          <w:lang w:val="ru-RU"/>
        </w:rPr>
        <w:t>02</w:t>
      </w:r>
      <w:r w:rsidRPr="005116A9">
        <w:rPr>
          <w:highlight w:val="green"/>
          <w:lang w:val="ru-RU"/>
        </w:rPr>
        <w:t>.2021</w:t>
      </w:r>
      <w:r w:rsidRPr="009B2168">
        <w:rPr>
          <w:lang w:val="ru-RU"/>
        </w:rPr>
        <w:t>|</w:t>
      </w:r>
    </w:p>
    <w:p w14:paraId="408ED74D" w14:textId="6A9C73C0" w:rsidR="009B2168" w:rsidRPr="009B2168" w:rsidRDefault="009B2168" w:rsidP="00AE425D">
      <w:pPr>
        <w:pStyle w:val="OTRMaketCode"/>
        <w:ind w:firstLine="0"/>
        <w:rPr>
          <w:lang w:val="ru-RU"/>
        </w:rPr>
      </w:pPr>
      <w:r w:rsidRPr="009B2168">
        <w:rPr>
          <w:b/>
        </w:rPr>
        <w:t>ZVDOCOSNT</w:t>
      </w:r>
      <w:r w:rsidRPr="009B2168">
        <w:rPr>
          <w:lang w:val="ru-RU"/>
        </w:rPr>
        <w:t>|</w:t>
      </w:r>
      <w:r w:rsidRPr="009B2168">
        <w:t>AEEBIB</w:t>
      </w:r>
      <w:r w:rsidRPr="009B2168">
        <w:rPr>
          <w:lang w:val="ru-RU"/>
        </w:rPr>
        <w:t>9</w:t>
      </w:r>
      <w:r w:rsidRPr="009B2168">
        <w:t>F</w:t>
      </w:r>
      <w:r w:rsidRPr="009B2168">
        <w:rPr>
          <w:lang w:val="ru-RU"/>
        </w:rPr>
        <w:t>-8823-58</w:t>
      </w:r>
      <w:r w:rsidRPr="009B2168">
        <w:t>D</w:t>
      </w:r>
      <w:r w:rsidRPr="009B2168">
        <w:rPr>
          <w:lang w:val="ru-RU"/>
        </w:rPr>
        <w:t>7-</w:t>
      </w:r>
      <w:r w:rsidRPr="009B2168">
        <w:t>E</w:t>
      </w:r>
      <w:r w:rsidRPr="009B2168">
        <w:rPr>
          <w:lang w:val="ru-RU"/>
        </w:rPr>
        <w:t>040-11</w:t>
      </w:r>
      <w:r w:rsidRPr="009B2168">
        <w:t>AC</w:t>
      </w:r>
      <w:r w:rsidRPr="009B2168">
        <w:rPr>
          <w:lang w:val="ru-RU"/>
        </w:rPr>
        <w:t>80016964|Платежное поручение|7607235918144|</w:t>
      </w:r>
      <w:r w:rsidRPr="005116A9">
        <w:rPr>
          <w:highlight w:val="green"/>
          <w:lang w:val="ru-RU"/>
        </w:rPr>
        <w:t>04.</w:t>
      </w:r>
      <w:r w:rsidR="00AE425D" w:rsidRPr="005116A9">
        <w:rPr>
          <w:highlight w:val="green"/>
          <w:lang w:val="ru-RU"/>
        </w:rPr>
        <w:t>02</w:t>
      </w:r>
      <w:r w:rsidRPr="005116A9">
        <w:rPr>
          <w:highlight w:val="green"/>
          <w:lang w:val="ru-RU"/>
        </w:rPr>
        <w:t>.</w:t>
      </w:r>
      <w:r w:rsidR="00AE425D" w:rsidRPr="005116A9">
        <w:rPr>
          <w:highlight w:val="green"/>
          <w:lang w:val="ru-RU"/>
        </w:rPr>
        <w:t>2022</w:t>
      </w:r>
      <w:r w:rsidRPr="009B2168">
        <w:rPr>
          <w:lang w:val="ru-RU"/>
        </w:rPr>
        <w:t>|3222.00|</w:t>
      </w:r>
    </w:p>
    <w:p w14:paraId="42E68CAC" w14:textId="2FB53A2D" w:rsidR="009B2168" w:rsidRPr="009B2168" w:rsidRDefault="009B2168" w:rsidP="00AE425D">
      <w:pPr>
        <w:pStyle w:val="OTRMaketCode"/>
        <w:ind w:firstLine="0"/>
        <w:rPr>
          <w:lang w:val="ru-RU"/>
        </w:rPr>
      </w:pPr>
      <w:r w:rsidRPr="009B2168">
        <w:rPr>
          <w:b/>
        </w:rPr>
        <w:t>ZVDOCVOZ</w:t>
      </w:r>
      <w:r w:rsidRPr="009B2168">
        <w:rPr>
          <w:lang w:val="ru-RU"/>
        </w:rPr>
        <w:t>||453|</w:t>
      </w:r>
      <w:r w:rsidRPr="005116A9">
        <w:rPr>
          <w:highlight w:val="green"/>
          <w:lang w:val="ru-RU"/>
        </w:rPr>
        <w:t>04.</w:t>
      </w:r>
      <w:r w:rsidR="00AE425D" w:rsidRPr="005116A9">
        <w:rPr>
          <w:highlight w:val="green"/>
          <w:lang w:val="ru-RU"/>
        </w:rPr>
        <w:t>02</w:t>
      </w:r>
      <w:r w:rsidRPr="005116A9">
        <w:rPr>
          <w:highlight w:val="green"/>
          <w:lang w:val="ru-RU"/>
        </w:rPr>
        <w:t>.</w:t>
      </w:r>
      <w:r w:rsidR="00AE425D" w:rsidRPr="005116A9">
        <w:rPr>
          <w:highlight w:val="green"/>
          <w:lang w:val="ru-RU"/>
        </w:rPr>
        <w:t>2022</w:t>
      </w:r>
      <w:r w:rsidRPr="009B2168">
        <w:rPr>
          <w:lang w:val="ru-RU"/>
        </w:rPr>
        <w:t>|10000.00|281445124001|280000001|</w:t>
      </w:r>
    </w:p>
    <w:p w14:paraId="21AF8B50" w14:textId="77777777" w:rsidR="009B2168" w:rsidRPr="00253F86" w:rsidRDefault="009B2168" w:rsidP="00AE425D">
      <w:pPr>
        <w:pStyle w:val="OTRMaketCode"/>
        <w:ind w:firstLine="0"/>
        <w:rPr>
          <w:lang w:val="ru-RU"/>
        </w:rPr>
      </w:pPr>
      <w:r w:rsidRPr="009B2168">
        <w:rPr>
          <w:b/>
        </w:rPr>
        <w:t>ZVDOCPOL</w:t>
      </w:r>
      <w:r w:rsidRPr="009B2168">
        <w:rPr>
          <w:lang w:val="ru-RU"/>
        </w:rPr>
        <w:t>|ООО ТрестХолдинг|281445124001|280000001|||03601016001|03211643000000015700|Управление Федерального казначейства по Владимирской области|622345720|40102810100000100010|</w:t>
      </w:r>
    </w:p>
    <w:p w14:paraId="21661D59" w14:textId="77777777" w:rsidR="006F539B" w:rsidRPr="005116A9" w:rsidRDefault="006F539B" w:rsidP="00AB4F93">
      <w:pPr>
        <w:pStyle w:val="25"/>
        <w:jc w:val="both"/>
        <w:rPr>
          <w:highlight w:val="green"/>
        </w:rPr>
      </w:pPr>
      <w:bookmarkStart w:id="38" w:name="_Toc88236869"/>
      <w:bookmarkStart w:id="39" w:name="_Toc95148959"/>
      <w:bookmarkStart w:id="40" w:name="_Document_BD"/>
      <w:r w:rsidRPr="005116A9">
        <w:rPr>
          <w:highlight w:val="green"/>
        </w:rPr>
        <w:t>Информация из документов, подтверждающих операции клиентов Федерального казначейства при расчетах с контрагентами</w:t>
      </w:r>
      <w:bookmarkEnd w:id="38"/>
      <w:bookmarkEnd w:id="39"/>
    </w:p>
    <w:p w14:paraId="65809D98" w14:textId="77777777" w:rsidR="006F539B" w:rsidRPr="005116A9" w:rsidRDefault="006F539B" w:rsidP="006F539B">
      <w:pPr>
        <w:pStyle w:val="32"/>
        <w:rPr>
          <w:highlight w:val="green"/>
        </w:rPr>
      </w:pPr>
      <w:bookmarkStart w:id="41" w:name="_Toc88236870"/>
      <w:bookmarkStart w:id="42" w:name="_Toc95148960"/>
      <w:bookmarkEnd w:id="40"/>
      <w:r w:rsidRPr="005116A9">
        <w:rPr>
          <w:highlight w:val="green"/>
        </w:rPr>
        <w:t>Назначение и маршрут документа</w:t>
      </w:r>
      <w:bookmarkEnd w:id="41"/>
      <w:bookmarkEnd w:id="42"/>
    </w:p>
    <w:p w14:paraId="122ACE40" w14:textId="77777777" w:rsidR="006F539B" w:rsidRPr="006F539B" w:rsidRDefault="006F539B" w:rsidP="006F539B">
      <w:pPr>
        <w:pStyle w:val="OTRNormal"/>
      </w:pPr>
      <w:r w:rsidRPr="006F539B">
        <w:t>Документ «Информация из документов, подтверждающих операции клиентов Федерального казначейства при расчетах с контрагентами» (далее – информация о ПД) прилагается к выписке из лицевого счета, к реестру передаваемых (принимаемых) платежей, к справке об операциях по исполнению бюджета, к сводному реестру поступлений и выбытий, ведомости уполномоченного подразделения.</w:t>
      </w:r>
    </w:p>
    <w:p w14:paraId="0F3734A9" w14:textId="5E49A2DA" w:rsidR="006F539B" w:rsidRPr="006F539B" w:rsidRDefault="006F539B" w:rsidP="006F539B">
      <w:pPr>
        <w:pStyle w:val="OTRNormal"/>
      </w:pPr>
      <w:r w:rsidRPr="006F539B">
        <w:t xml:space="preserve">В соответствии с Положением Банка России от 06.07.2017 № 595-П «О платежной системе Банка России» кредитные организации (их филиалы) для перевода денежных средств по принятым к исполнению распоряжениям физических лиц - плательщиков могут применять расчетный документ «Платежное поручение на общую сумму с реестром». При зачислении денежных средств на счет территориального органа Федерального казначейства, в соответствии с расчетным документом «Платежное поручение на общую сумму с реестром», такой расчетный </w:t>
      </w:r>
      <w:r w:rsidRPr="006F539B">
        <w:lastRenderedPageBreak/>
        <w:t xml:space="preserve">документ передается клиенту в составе «Информация из документов, подтверждающих операции клиентов Федерального казначейства при расчетах с контрагентами». При этом данные из распоряжений физических лиц, для перевода денежных средств по которым кредитной организацией (ее филиалом) был составлен расчетный документ «Платежное поручение на общую сумму с реестром», передаются клиенту в электронном виде </w:t>
      </w:r>
      <w:r w:rsidRPr="00DD616F">
        <w:rPr>
          <w:szCs w:val="24"/>
          <w:highlight w:val="green"/>
        </w:rPr>
        <w:t>в соответствии с настоящим Альбомом.</w:t>
      </w:r>
    </w:p>
    <w:p w14:paraId="1FB4F1EB" w14:textId="290D72CC" w:rsidR="00A62991" w:rsidRPr="00B6754F" w:rsidRDefault="00045C48" w:rsidP="00AB4F93">
      <w:pPr>
        <w:pStyle w:val="GOSTNameTable"/>
        <w:jc w:val="both"/>
      </w:pPr>
      <w:r w:rsidRPr="00B6754F">
        <w:rPr>
          <w:noProof/>
        </w:rPr>
        <w:fldChar w:fldCharType="begin"/>
      </w:r>
      <w:r w:rsidRPr="00B6754F">
        <w:rPr>
          <w:noProof/>
        </w:rPr>
        <w:instrText xml:space="preserve"> SEQ Таблица \* ARABIC </w:instrText>
      </w:r>
      <w:r w:rsidRPr="00B6754F">
        <w:rPr>
          <w:noProof/>
        </w:rPr>
        <w:fldChar w:fldCharType="separate"/>
      </w:r>
      <w:r w:rsidR="005116A9">
        <w:rPr>
          <w:noProof/>
        </w:rPr>
        <w:t>4</w:t>
      </w:r>
      <w:r w:rsidRPr="00B6754F">
        <w:rPr>
          <w:noProof/>
        </w:rPr>
        <w:fldChar w:fldCharType="end"/>
      </w:r>
      <w:r w:rsidR="003F4FD8" w:rsidRPr="00B6754F">
        <w:rPr>
          <w:rFonts w:eastAsia="Calibri"/>
          <w:szCs w:val="24"/>
        </w:rPr>
        <w:t xml:space="preserve"> – </w:t>
      </w:r>
      <w:r w:rsidR="00A62991" w:rsidRPr="00B6754F">
        <w:t>Маршрут документа «Информация из документов, подтверждающих операции клиентов Федерального казначейства при расчетах с контрагентами»</w:t>
      </w:r>
    </w:p>
    <w:tbl>
      <w:tblPr>
        <w:tblStyle w:val="GOSTTable"/>
        <w:tblW w:w="9828" w:type="dxa"/>
        <w:tblLayout w:type="fixed"/>
        <w:tblLook w:val="01E0" w:firstRow="1" w:lastRow="1" w:firstColumn="1" w:lastColumn="1" w:noHBand="0" w:noVBand="0"/>
      </w:tblPr>
      <w:tblGrid>
        <w:gridCol w:w="2390"/>
        <w:gridCol w:w="4558"/>
        <w:gridCol w:w="2880"/>
      </w:tblGrid>
      <w:tr w:rsidR="006F539B" w:rsidRPr="006F539B" w14:paraId="221B5E51" w14:textId="77777777" w:rsidTr="00AB4F93">
        <w:trPr>
          <w:cnfStyle w:val="100000000000" w:firstRow="1" w:lastRow="0" w:firstColumn="0" w:lastColumn="0" w:oddVBand="0" w:evenVBand="0" w:oddHBand="0" w:evenHBand="0" w:firstRowFirstColumn="0" w:firstRowLastColumn="0" w:lastRowFirstColumn="0" w:lastRowLastColumn="0"/>
        </w:trPr>
        <w:tc>
          <w:tcPr>
            <w:tcW w:w="2390" w:type="dxa"/>
          </w:tcPr>
          <w:p w14:paraId="1D3697D5" w14:textId="77777777" w:rsidR="006F539B" w:rsidRPr="006F539B" w:rsidRDefault="006F539B" w:rsidP="00AB4F93">
            <w:pPr>
              <w:pStyle w:val="OTRTableHead"/>
              <w:widowControl w:val="0"/>
              <w:ind w:firstLine="0"/>
              <w:rPr>
                <w:szCs w:val="22"/>
              </w:rPr>
            </w:pPr>
            <w:r w:rsidRPr="006F539B">
              <w:rPr>
                <w:sz w:val="22"/>
                <w:szCs w:val="22"/>
              </w:rPr>
              <w:t>Отправитель</w:t>
            </w:r>
          </w:p>
        </w:tc>
        <w:tc>
          <w:tcPr>
            <w:tcW w:w="4558" w:type="dxa"/>
          </w:tcPr>
          <w:p w14:paraId="526B852B" w14:textId="77777777" w:rsidR="006F539B" w:rsidRPr="006F539B" w:rsidRDefault="006F539B" w:rsidP="00AB4F93">
            <w:pPr>
              <w:pStyle w:val="OTRTableHead"/>
              <w:widowControl w:val="0"/>
              <w:ind w:firstLine="0"/>
              <w:rPr>
                <w:szCs w:val="22"/>
              </w:rPr>
            </w:pPr>
            <w:r w:rsidRPr="006F539B">
              <w:rPr>
                <w:sz w:val="22"/>
                <w:szCs w:val="22"/>
              </w:rPr>
              <w:t>Получатель</w:t>
            </w:r>
          </w:p>
        </w:tc>
        <w:tc>
          <w:tcPr>
            <w:tcW w:w="2880" w:type="dxa"/>
          </w:tcPr>
          <w:p w14:paraId="01E0A4B5" w14:textId="77777777" w:rsidR="006F539B" w:rsidRPr="006F539B" w:rsidRDefault="006F539B" w:rsidP="00AB4F93">
            <w:pPr>
              <w:pStyle w:val="OTRTableHead"/>
              <w:widowControl w:val="0"/>
              <w:ind w:firstLine="0"/>
              <w:rPr>
                <w:szCs w:val="22"/>
              </w:rPr>
            </w:pPr>
            <w:r w:rsidRPr="006F539B">
              <w:rPr>
                <w:sz w:val="22"/>
                <w:szCs w:val="22"/>
              </w:rPr>
              <w:t>Примечание</w:t>
            </w:r>
          </w:p>
        </w:tc>
      </w:tr>
      <w:tr w:rsidR="006F539B" w:rsidRPr="006F539B" w14:paraId="35C93264" w14:textId="77777777" w:rsidTr="00AB4F93">
        <w:trPr>
          <w:cnfStyle w:val="000000100000" w:firstRow="0" w:lastRow="0" w:firstColumn="0" w:lastColumn="0" w:oddVBand="0" w:evenVBand="0" w:oddHBand="1" w:evenHBand="0" w:firstRowFirstColumn="0" w:firstRowLastColumn="0" w:lastRowFirstColumn="0" w:lastRowLastColumn="0"/>
        </w:trPr>
        <w:tc>
          <w:tcPr>
            <w:tcW w:w="2390" w:type="dxa"/>
          </w:tcPr>
          <w:p w14:paraId="0EFE0380" w14:textId="77777777" w:rsidR="006F539B" w:rsidRPr="006F539B" w:rsidRDefault="006F539B" w:rsidP="006F539B">
            <w:pPr>
              <w:pStyle w:val="OTRTableNorm"/>
              <w:rPr>
                <w:szCs w:val="22"/>
              </w:rPr>
            </w:pPr>
            <w:r w:rsidRPr="006F539B">
              <w:rPr>
                <w:sz w:val="22"/>
                <w:szCs w:val="22"/>
              </w:rPr>
              <w:t>ТОФК</w:t>
            </w:r>
          </w:p>
        </w:tc>
        <w:tc>
          <w:tcPr>
            <w:tcW w:w="4558" w:type="dxa"/>
          </w:tcPr>
          <w:p w14:paraId="41D90736" w14:textId="77777777" w:rsidR="006F539B" w:rsidRPr="006F539B" w:rsidRDefault="006F539B" w:rsidP="006F539B">
            <w:pPr>
              <w:pStyle w:val="OTRTableNorm"/>
              <w:rPr>
                <w:szCs w:val="22"/>
              </w:rPr>
            </w:pPr>
            <w:r w:rsidRPr="006F539B">
              <w:rPr>
                <w:sz w:val="22"/>
                <w:szCs w:val="22"/>
              </w:rPr>
              <w:t>ФГУП, ГУП, МУП</w:t>
            </w:r>
          </w:p>
        </w:tc>
        <w:tc>
          <w:tcPr>
            <w:tcW w:w="2880" w:type="dxa"/>
          </w:tcPr>
          <w:p w14:paraId="3DF687EC" w14:textId="77777777" w:rsidR="006F539B" w:rsidRPr="006F539B" w:rsidRDefault="006F539B" w:rsidP="006F539B">
            <w:pPr>
              <w:pStyle w:val="OTRTableNorm"/>
              <w:rPr>
                <w:szCs w:val="22"/>
              </w:rPr>
            </w:pPr>
          </w:p>
        </w:tc>
      </w:tr>
      <w:tr w:rsidR="006F539B" w:rsidRPr="006F539B" w14:paraId="4F972D02" w14:textId="77777777" w:rsidTr="00AB4F93">
        <w:trPr>
          <w:cnfStyle w:val="000000010000" w:firstRow="0" w:lastRow="0" w:firstColumn="0" w:lastColumn="0" w:oddVBand="0" w:evenVBand="0" w:oddHBand="0" w:evenHBand="1" w:firstRowFirstColumn="0" w:firstRowLastColumn="0" w:lastRowFirstColumn="0" w:lastRowLastColumn="0"/>
        </w:trPr>
        <w:tc>
          <w:tcPr>
            <w:tcW w:w="2390" w:type="dxa"/>
          </w:tcPr>
          <w:p w14:paraId="029EEF03" w14:textId="77777777" w:rsidR="006F539B" w:rsidRPr="006F539B" w:rsidRDefault="006F539B" w:rsidP="006F539B">
            <w:pPr>
              <w:pStyle w:val="OTRTableNorm"/>
              <w:rPr>
                <w:szCs w:val="22"/>
              </w:rPr>
            </w:pPr>
            <w:r w:rsidRPr="006F539B">
              <w:rPr>
                <w:sz w:val="22"/>
                <w:szCs w:val="22"/>
              </w:rPr>
              <w:t>ТОФК (ППО АСФК)</w:t>
            </w:r>
          </w:p>
        </w:tc>
        <w:tc>
          <w:tcPr>
            <w:tcW w:w="4558" w:type="dxa"/>
          </w:tcPr>
          <w:p w14:paraId="264400E9" w14:textId="77777777" w:rsidR="006F539B" w:rsidRPr="006F539B" w:rsidRDefault="006F539B" w:rsidP="006F539B">
            <w:pPr>
              <w:pStyle w:val="OTRTableNorm"/>
              <w:rPr>
                <w:szCs w:val="22"/>
              </w:rPr>
            </w:pPr>
            <w:r w:rsidRPr="006F539B">
              <w:rPr>
                <w:sz w:val="22"/>
                <w:szCs w:val="22"/>
              </w:rPr>
              <w:t>ПБС (ПФХД)</w:t>
            </w:r>
          </w:p>
        </w:tc>
        <w:tc>
          <w:tcPr>
            <w:tcW w:w="2880" w:type="dxa"/>
          </w:tcPr>
          <w:p w14:paraId="19E3B4AE" w14:textId="77777777" w:rsidR="006F539B" w:rsidRPr="006F539B" w:rsidRDefault="006F539B" w:rsidP="006F539B">
            <w:pPr>
              <w:pStyle w:val="OTRTableNorm"/>
              <w:rPr>
                <w:szCs w:val="22"/>
              </w:rPr>
            </w:pPr>
          </w:p>
        </w:tc>
      </w:tr>
      <w:tr w:rsidR="006F539B" w:rsidRPr="006F539B" w14:paraId="68650CD2" w14:textId="77777777" w:rsidTr="00AB4F93">
        <w:trPr>
          <w:cnfStyle w:val="000000100000" w:firstRow="0" w:lastRow="0" w:firstColumn="0" w:lastColumn="0" w:oddVBand="0" w:evenVBand="0" w:oddHBand="1" w:evenHBand="0" w:firstRowFirstColumn="0" w:firstRowLastColumn="0" w:lastRowFirstColumn="0" w:lastRowLastColumn="0"/>
        </w:trPr>
        <w:tc>
          <w:tcPr>
            <w:tcW w:w="2390" w:type="dxa"/>
          </w:tcPr>
          <w:p w14:paraId="75A68F99" w14:textId="77777777" w:rsidR="006F539B" w:rsidRPr="006F539B" w:rsidRDefault="006F539B" w:rsidP="006F539B">
            <w:pPr>
              <w:pStyle w:val="OTRTableNorm"/>
              <w:rPr>
                <w:szCs w:val="22"/>
              </w:rPr>
            </w:pPr>
            <w:r w:rsidRPr="006F539B">
              <w:rPr>
                <w:sz w:val="22"/>
                <w:szCs w:val="22"/>
              </w:rPr>
              <w:t>ФК</w:t>
            </w:r>
          </w:p>
        </w:tc>
        <w:tc>
          <w:tcPr>
            <w:tcW w:w="4558" w:type="dxa"/>
          </w:tcPr>
          <w:p w14:paraId="11DFD3AD" w14:textId="77777777" w:rsidR="006F539B" w:rsidRPr="006F539B" w:rsidRDefault="006F539B" w:rsidP="006F539B">
            <w:pPr>
              <w:pStyle w:val="OTRTableNorm"/>
              <w:rPr>
                <w:szCs w:val="22"/>
              </w:rPr>
            </w:pPr>
            <w:r w:rsidRPr="006F539B">
              <w:rPr>
                <w:sz w:val="22"/>
                <w:szCs w:val="22"/>
              </w:rPr>
              <w:t>ТОФК</w:t>
            </w:r>
          </w:p>
        </w:tc>
        <w:tc>
          <w:tcPr>
            <w:tcW w:w="2880" w:type="dxa"/>
          </w:tcPr>
          <w:p w14:paraId="52C84753" w14:textId="77777777" w:rsidR="006F539B" w:rsidRPr="006F539B" w:rsidRDefault="006F539B" w:rsidP="006F539B">
            <w:pPr>
              <w:pStyle w:val="OTRTableNorm"/>
              <w:rPr>
                <w:szCs w:val="22"/>
              </w:rPr>
            </w:pPr>
          </w:p>
        </w:tc>
      </w:tr>
      <w:tr w:rsidR="006F539B" w:rsidRPr="006F539B" w14:paraId="2290F0D9" w14:textId="77777777" w:rsidTr="00AB4F93">
        <w:trPr>
          <w:cnfStyle w:val="000000010000" w:firstRow="0" w:lastRow="0" w:firstColumn="0" w:lastColumn="0" w:oddVBand="0" w:evenVBand="0" w:oddHBand="0" w:evenHBand="1" w:firstRowFirstColumn="0" w:firstRowLastColumn="0" w:lastRowFirstColumn="0" w:lastRowLastColumn="0"/>
        </w:trPr>
        <w:tc>
          <w:tcPr>
            <w:tcW w:w="2390" w:type="dxa"/>
          </w:tcPr>
          <w:p w14:paraId="07A9D40C" w14:textId="77777777" w:rsidR="006F539B" w:rsidRPr="006F539B" w:rsidRDefault="006F539B" w:rsidP="006F539B">
            <w:pPr>
              <w:pStyle w:val="OTRTableNorm"/>
              <w:rPr>
                <w:szCs w:val="22"/>
              </w:rPr>
            </w:pPr>
            <w:r w:rsidRPr="006F539B">
              <w:rPr>
                <w:sz w:val="22"/>
                <w:szCs w:val="22"/>
              </w:rPr>
              <w:t>ТОФК</w:t>
            </w:r>
          </w:p>
        </w:tc>
        <w:tc>
          <w:tcPr>
            <w:tcW w:w="4558" w:type="dxa"/>
          </w:tcPr>
          <w:p w14:paraId="19387839" w14:textId="77777777" w:rsidR="006F539B" w:rsidRPr="006F539B" w:rsidRDefault="006F539B" w:rsidP="006F539B">
            <w:pPr>
              <w:pStyle w:val="OTRTableNorm"/>
              <w:rPr>
                <w:szCs w:val="22"/>
              </w:rPr>
            </w:pPr>
            <w:r w:rsidRPr="006F539B">
              <w:rPr>
                <w:sz w:val="22"/>
                <w:szCs w:val="22"/>
              </w:rPr>
              <w:t>УБП, НУБП, АУ, БУ, уполномоченное подразделение, удаленный клиент</w:t>
            </w:r>
          </w:p>
        </w:tc>
        <w:tc>
          <w:tcPr>
            <w:tcW w:w="2880" w:type="dxa"/>
          </w:tcPr>
          <w:p w14:paraId="2668EE76" w14:textId="77777777" w:rsidR="006F539B" w:rsidRPr="006F539B" w:rsidRDefault="006F539B" w:rsidP="006F539B">
            <w:pPr>
              <w:pStyle w:val="OTRTableNorm"/>
              <w:rPr>
                <w:szCs w:val="22"/>
              </w:rPr>
            </w:pPr>
          </w:p>
        </w:tc>
      </w:tr>
    </w:tbl>
    <w:p w14:paraId="2D746F5A" w14:textId="77777777" w:rsidR="006F539B" w:rsidRPr="006F539B" w:rsidRDefault="006F539B" w:rsidP="006F539B">
      <w:pPr>
        <w:pStyle w:val="32"/>
      </w:pPr>
      <w:bookmarkStart w:id="43" w:name="_Toc88236871"/>
      <w:bookmarkStart w:id="44" w:name="_Toc95148961"/>
      <w:r w:rsidRPr="006F539B">
        <w:t>Описание полей документа</w:t>
      </w:r>
      <w:bookmarkEnd w:id="43"/>
      <w:bookmarkEnd w:id="44"/>
    </w:p>
    <w:p w14:paraId="344BA660" w14:textId="1D533959" w:rsidR="00A62991" w:rsidRDefault="00045C48" w:rsidP="00AB4F93">
      <w:pPr>
        <w:pStyle w:val="GOSTNameTable"/>
        <w:jc w:val="both"/>
      </w:pPr>
      <w:r w:rsidRPr="00B6754F">
        <w:rPr>
          <w:noProof/>
        </w:rPr>
        <w:fldChar w:fldCharType="begin"/>
      </w:r>
      <w:r w:rsidRPr="00B6754F">
        <w:rPr>
          <w:noProof/>
        </w:rPr>
        <w:instrText xml:space="preserve"> SEQ Таблица \* ARABIC </w:instrText>
      </w:r>
      <w:r w:rsidRPr="00B6754F">
        <w:rPr>
          <w:noProof/>
        </w:rPr>
        <w:fldChar w:fldCharType="separate"/>
      </w:r>
      <w:r w:rsidR="005116A9">
        <w:rPr>
          <w:noProof/>
        </w:rPr>
        <w:t>5</w:t>
      </w:r>
      <w:r w:rsidRPr="00B6754F">
        <w:rPr>
          <w:noProof/>
        </w:rPr>
        <w:fldChar w:fldCharType="end"/>
      </w:r>
      <w:r w:rsidR="003F4FD8" w:rsidRPr="00B6754F">
        <w:rPr>
          <w:rFonts w:eastAsia="Calibri"/>
          <w:szCs w:val="24"/>
        </w:rPr>
        <w:t xml:space="preserve"> – </w:t>
      </w:r>
      <w:r w:rsidR="00A62991" w:rsidRPr="00B6754F">
        <w:t>Описание полей документа «Информация из документов, подтверждающих операции клиентов</w:t>
      </w:r>
      <w:r w:rsidR="00A62991" w:rsidRPr="008571D1">
        <w:t xml:space="preserve"> Федерального казначейства при расчетах с контрагентами»</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5"/>
        <w:gridCol w:w="1979"/>
        <w:gridCol w:w="1079"/>
        <w:gridCol w:w="898"/>
        <w:gridCol w:w="1077"/>
        <w:gridCol w:w="2880"/>
      </w:tblGrid>
      <w:tr w:rsidR="006F539B" w:rsidRPr="006F539B" w14:paraId="02D946FA" w14:textId="77777777" w:rsidTr="00EA533E">
        <w:trPr>
          <w:tblHeader/>
        </w:trPr>
        <w:tc>
          <w:tcPr>
            <w:tcW w:w="1915" w:type="dxa"/>
            <w:tcBorders>
              <w:top w:val="single" w:sz="4" w:space="0" w:color="auto"/>
              <w:left w:val="single" w:sz="4" w:space="0" w:color="auto"/>
              <w:bottom w:val="single" w:sz="4" w:space="0" w:color="auto"/>
              <w:right w:val="single" w:sz="4" w:space="0" w:color="auto"/>
            </w:tcBorders>
            <w:shd w:val="clear" w:color="auto" w:fill="E6E6E6"/>
          </w:tcPr>
          <w:p w14:paraId="5308A79F" w14:textId="77777777" w:rsidR="006F539B" w:rsidRPr="006F539B" w:rsidRDefault="006F539B" w:rsidP="006F539B">
            <w:pPr>
              <w:pStyle w:val="OTRTableHead"/>
              <w:ind w:firstLine="0"/>
              <w:rPr>
                <w:szCs w:val="22"/>
              </w:rPr>
            </w:pPr>
            <w:r w:rsidRPr="006F539B">
              <w:rPr>
                <w:sz w:val="22"/>
                <w:szCs w:val="22"/>
              </w:rPr>
              <w:t>Описание блока/поля</w:t>
            </w:r>
          </w:p>
        </w:tc>
        <w:tc>
          <w:tcPr>
            <w:tcW w:w="1979" w:type="dxa"/>
            <w:tcBorders>
              <w:top w:val="single" w:sz="4" w:space="0" w:color="auto"/>
              <w:left w:val="single" w:sz="4" w:space="0" w:color="auto"/>
              <w:bottom w:val="single" w:sz="4" w:space="0" w:color="auto"/>
              <w:right w:val="single" w:sz="4" w:space="0" w:color="auto"/>
            </w:tcBorders>
            <w:shd w:val="clear" w:color="auto" w:fill="E6E6E6"/>
          </w:tcPr>
          <w:p w14:paraId="0E137035" w14:textId="77777777" w:rsidR="006F539B" w:rsidRPr="006F539B" w:rsidRDefault="006F539B" w:rsidP="006F539B">
            <w:pPr>
              <w:pStyle w:val="OTRTableHead"/>
              <w:ind w:firstLine="0"/>
              <w:rPr>
                <w:szCs w:val="22"/>
              </w:rPr>
            </w:pPr>
            <w:r w:rsidRPr="006F539B">
              <w:rPr>
                <w:sz w:val="22"/>
                <w:szCs w:val="22"/>
              </w:rPr>
              <w:t>Имя блока/поля</w:t>
            </w:r>
          </w:p>
        </w:tc>
        <w:tc>
          <w:tcPr>
            <w:tcW w:w="1079" w:type="dxa"/>
            <w:tcBorders>
              <w:top w:val="single" w:sz="4" w:space="0" w:color="auto"/>
              <w:left w:val="single" w:sz="4" w:space="0" w:color="auto"/>
              <w:bottom w:val="single" w:sz="4" w:space="0" w:color="auto"/>
              <w:right w:val="single" w:sz="4" w:space="0" w:color="auto"/>
            </w:tcBorders>
            <w:shd w:val="clear" w:color="auto" w:fill="E6E6E6"/>
          </w:tcPr>
          <w:p w14:paraId="1AC454E2" w14:textId="77777777" w:rsidR="006F539B" w:rsidRPr="006F539B" w:rsidRDefault="006F539B" w:rsidP="006F539B">
            <w:pPr>
              <w:pStyle w:val="OTRTableHead"/>
              <w:ind w:firstLine="0"/>
              <w:rPr>
                <w:szCs w:val="22"/>
              </w:rPr>
            </w:pPr>
            <w:r w:rsidRPr="006F539B">
              <w:rPr>
                <w:sz w:val="22"/>
                <w:szCs w:val="22"/>
              </w:rPr>
              <w:t>Тип</w:t>
            </w:r>
          </w:p>
        </w:tc>
        <w:tc>
          <w:tcPr>
            <w:tcW w:w="898" w:type="dxa"/>
            <w:tcBorders>
              <w:top w:val="single" w:sz="4" w:space="0" w:color="auto"/>
              <w:left w:val="single" w:sz="4" w:space="0" w:color="auto"/>
              <w:bottom w:val="single" w:sz="4" w:space="0" w:color="auto"/>
              <w:right w:val="single" w:sz="4" w:space="0" w:color="auto"/>
            </w:tcBorders>
            <w:shd w:val="clear" w:color="auto" w:fill="E6E6E6"/>
          </w:tcPr>
          <w:p w14:paraId="78F91B58" w14:textId="77777777" w:rsidR="006F539B" w:rsidRPr="006F539B" w:rsidRDefault="006F539B" w:rsidP="006F539B">
            <w:pPr>
              <w:pStyle w:val="OTRTableHead"/>
              <w:ind w:firstLine="0"/>
              <w:rPr>
                <w:szCs w:val="22"/>
              </w:rPr>
            </w:pPr>
            <w:r w:rsidRPr="006F539B">
              <w:rPr>
                <w:sz w:val="22"/>
                <w:szCs w:val="22"/>
              </w:rPr>
              <w:t>Длина</w:t>
            </w:r>
          </w:p>
        </w:tc>
        <w:tc>
          <w:tcPr>
            <w:tcW w:w="1077" w:type="dxa"/>
            <w:tcBorders>
              <w:top w:val="single" w:sz="4" w:space="0" w:color="auto"/>
              <w:left w:val="single" w:sz="4" w:space="0" w:color="auto"/>
              <w:bottom w:val="single" w:sz="4" w:space="0" w:color="auto"/>
              <w:right w:val="single" w:sz="4" w:space="0" w:color="auto"/>
            </w:tcBorders>
            <w:shd w:val="clear" w:color="auto" w:fill="E6E6E6"/>
          </w:tcPr>
          <w:p w14:paraId="079AF67C" w14:textId="77777777" w:rsidR="006F539B" w:rsidRPr="006F539B" w:rsidRDefault="006F539B" w:rsidP="006F539B">
            <w:pPr>
              <w:pStyle w:val="OTRTableHead"/>
              <w:ind w:firstLine="0"/>
              <w:rPr>
                <w:szCs w:val="22"/>
              </w:rPr>
            </w:pPr>
            <w:r w:rsidRPr="006F539B">
              <w:rPr>
                <w:sz w:val="22"/>
                <w:szCs w:val="22"/>
              </w:rPr>
              <w:t>Обязательность</w:t>
            </w:r>
          </w:p>
        </w:tc>
        <w:tc>
          <w:tcPr>
            <w:tcW w:w="2880" w:type="dxa"/>
            <w:tcBorders>
              <w:top w:val="single" w:sz="4" w:space="0" w:color="auto"/>
              <w:left w:val="single" w:sz="4" w:space="0" w:color="auto"/>
              <w:bottom w:val="single" w:sz="4" w:space="0" w:color="auto"/>
              <w:right w:val="single" w:sz="4" w:space="0" w:color="auto"/>
            </w:tcBorders>
            <w:shd w:val="clear" w:color="auto" w:fill="E6E6E6"/>
          </w:tcPr>
          <w:p w14:paraId="5EEE9BBB" w14:textId="58B8A709" w:rsidR="006F539B" w:rsidRPr="006F539B" w:rsidRDefault="00AB4F93" w:rsidP="006F539B">
            <w:pPr>
              <w:pStyle w:val="OTRTableHead"/>
              <w:ind w:firstLine="0"/>
              <w:rPr>
                <w:szCs w:val="22"/>
              </w:rPr>
            </w:pPr>
            <w:r>
              <w:rPr>
                <w:sz w:val="22"/>
                <w:szCs w:val="22"/>
              </w:rPr>
              <w:t>Дополнительная информация</w:t>
            </w:r>
          </w:p>
        </w:tc>
      </w:tr>
      <w:tr w:rsidR="006F539B" w:rsidRPr="006F539B" w14:paraId="5BD99D98" w14:textId="77777777" w:rsidTr="00EA533E">
        <w:tc>
          <w:tcPr>
            <w:tcW w:w="1915" w:type="dxa"/>
            <w:shd w:val="clear" w:color="auto" w:fill="FFFF00"/>
          </w:tcPr>
          <w:p w14:paraId="6484A9D4" w14:textId="77777777" w:rsidR="006F539B" w:rsidRPr="006F539B" w:rsidRDefault="006F539B" w:rsidP="006F539B">
            <w:pPr>
              <w:pStyle w:val="OTRTableNorm"/>
              <w:rPr>
                <w:b/>
                <w:i/>
                <w:szCs w:val="22"/>
              </w:rPr>
            </w:pPr>
            <w:r w:rsidRPr="006F539B">
              <w:rPr>
                <w:b/>
                <w:i/>
                <w:sz w:val="22"/>
                <w:szCs w:val="22"/>
              </w:rPr>
              <w:t>Почтовая информация об отправителе файла</w:t>
            </w:r>
          </w:p>
        </w:tc>
        <w:tc>
          <w:tcPr>
            <w:tcW w:w="1979" w:type="dxa"/>
            <w:shd w:val="clear" w:color="auto" w:fill="FFFF00"/>
          </w:tcPr>
          <w:p w14:paraId="50740F05" w14:textId="77777777" w:rsidR="006F539B" w:rsidRPr="006F539B" w:rsidRDefault="006F539B" w:rsidP="006F539B">
            <w:pPr>
              <w:pStyle w:val="OTRTableNorm"/>
              <w:rPr>
                <w:b/>
                <w:i/>
                <w:szCs w:val="22"/>
              </w:rPr>
            </w:pPr>
            <w:r w:rsidRPr="006F539B">
              <w:rPr>
                <w:b/>
                <w:i/>
                <w:sz w:val="22"/>
                <w:szCs w:val="22"/>
              </w:rPr>
              <w:t>FROM</w:t>
            </w:r>
          </w:p>
        </w:tc>
        <w:tc>
          <w:tcPr>
            <w:tcW w:w="1079" w:type="dxa"/>
            <w:shd w:val="clear" w:color="auto" w:fill="FFFF00"/>
          </w:tcPr>
          <w:p w14:paraId="0F711DF8" w14:textId="77777777" w:rsidR="006F539B" w:rsidRPr="006F539B" w:rsidRDefault="006F539B" w:rsidP="006F539B">
            <w:pPr>
              <w:pStyle w:val="OTRTableNorm"/>
              <w:rPr>
                <w:b/>
                <w:i/>
                <w:szCs w:val="22"/>
              </w:rPr>
            </w:pPr>
          </w:p>
        </w:tc>
        <w:tc>
          <w:tcPr>
            <w:tcW w:w="898" w:type="dxa"/>
            <w:shd w:val="clear" w:color="auto" w:fill="FFFF00"/>
          </w:tcPr>
          <w:p w14:paraId="01975CD5" w14:textId="77777777" w:rsidR="006F539B" w:rsidRPr="006F539B" w:rsidRDefault="006F539B" w:rsidP="006F539B">
            <w:pPr>
              <w:pStyle w:val="OTRTableNorm"/>
              <w:rPr>
                <w:b/>
                <w:i/>
                <w:szCs w:val="22"/>
              </w:rPr>
            </w:pPr>
          </w:p>
        </w:tc>
        <w:tc>
          <w:tcPr>
            <w:tcW w:w="1077" w:type="dxa"/>
            <w:shd w:val="clear" w:color="auto" w:fill="FFFF00"/>
          </w:tcPr>
          <w:p w14:paraId="26D11186" w14:textId="77777777" w:rsidR="006F539B" w:rsidRPr="006F539B" w:rsidRDefault="006F539B" w:rsidP="006F539B">
            <w:pPr>
              <w:pStyle w:val="OTRTableNorm"/>
              <w:rPr>
                <w:b/>
                <w:i/>
                <w:szCs w:val="22"/>
              </w:rPr>
            </w:pPr>
            <w:r w:rsidRPr="006F539B">
              <w:rPr>
                <w:b/>
                <w:i/>
                <w:sz w:val="22"/>
                <w:szCs w:val="22"/>
              </w:rPr>
              <w:t>Да</w:t>
            </w:r>
          </w:p>
        </w:tc>
        <w:tc>
          <w:tcPr>
            <w:tcW w:w="2880" w:type="dxa"/>
            <w:shd w:val="clear" w:color="auto" w:fill="FFFF00"/>
          </w:tcPr>
          <w:p w14:paraId="3D9A19B9" w14:textId="77777777" w:rsidR="006F539B" w:rsidRPr="006F539B" w:rsidRDefault="006F539B" w:rsidP="006F539B">
            <w:pPr>
              <w:pStyle w:val="OTRTableNorm"/>
              <w:rPr>
                <w:b/>
                <w:i/>
                <w:szCs w:val="22"/>
              </w:rPr>
            </w:pPr>
          </w:p>
        </w:tc>
      </w:tr>
      <w:tr w:rsidR="006F539B" w:rsidRPr="006F539B" w14:paraId="095AD94E" w14:textId="77777777" w:rsidTr="00EA533E">
        <w:tc>
          <w:tcPr>
            <w:tcW w:w="1915" w:type="dxa"/>
            <w:shd w:val="clear" w:color="auto" w:fill="auto"/>
          </w:tcPr>
          <w:p w14:paraId="467FA809" w14:textId="77777777" w:rsidR="006F539B" w:rsidRPr="006F539B" w:rsidRDefault="006F539B" w:rsidP="006F539B">
            <w:pPr>
              <w:pStyle w:val="OTRTableNorm"/>
              <w:rPr>
                <w:szCs w:val="22"/>
              </w:rPr>
            </w:pPr>
            <w:r w:rsidRPr="006F539B">
              <w:rPr>
                <w:sz w:val="22"/>
                <w:szCs w:val="22"/>
              </w:rPr>
              <w:t>Код ТОФК</w:t>
            </w:r>
          </w:p>
        </w:tc>
        <w:tc>
          <w:tcPr>
            <w:tcW w:w="1979" w:type="dxa"/>
            <w:shd w:val="clear" w:color="auto" w:fill="auto"/>
          </w:tcPr>
          <w:p w14:paraId="2A5E369D" w14:textId="77777777" w:rsidR="006F539B" w:rsidRPr="006F539B" w:rsidRDefault="006F539B" w:rsidP="006F539B">
            <w:pPr>
              <w:pStyle w:val="OTRTableNorm"/>
              <w:rPr>
                <w:szCs w:val="22"/>
              </w:rPr>
            </w:pPr>
            <w:r w:rsidRPr="006F539B">
              <w:rPr>
                <w:sz w:val="22"/>
                <w:szCs w:val="22"/>
              </w:rPr>
              <w:t>KOD_TOFK</w:t>
            </w:r>
          </w:p>
        </w:tc>
        <w:tc>
          <w:tcPr>
            <w:tcW w:w="1079" w:type="dxa"/>
            <w:shd w:val="clear" w:color="auto" w:fill="auto"/>
          </w:tcPr>
          <w:p w14:paraId="7B61FA9A"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78D7D06A" w14:textId="77777777" w:rsidR="006F539B" w:rsidRPr="006F539B" w:rsidRDefault="006F539B" w:rsidP="006F539B">
            <w:pPr>
              <w:pStyle w:val="OTRTableNorm"/>
              <w:rPr>
                <w:szCs w:val="22"/>
              </w:rPr>
            </w:pPr>
            <w:r w:rsidRPr="006F539B">
              <w:rPr>
                <w:sz w:val="22"/>
                <w:szCs w:val="22"/>
              </w:rPr>
              <w:t>= 4</w:t>
            </w:r>
          </w:p>
        </w:tc>
        <w:tc>
          <w:tcPr>
            <w:tcW w:w="1077" w:type="dxa"/>
            <w:shd w:val="clear" w:color="auto" w:fill="auto"/>
          </w:tcPr>
          <w:p w14:paraId="0A63770F"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24DB3A5D" w14:textId="77777777" w:rsidR="006F539B" w:rsidRPr="006F539B" w:rsidRDefault="006F539B" w:rsidP="006F539B">
            <w:pPr>
              <w:pStyle w:val="OTRTableNorm"/>
              <w:rPr>
                <w:szCs w:val="22"/>
              </w:rPr>
            </w:pPr>
            <w:r w:rsidRPr="006F539B">
              <w:rPr>
                <w:sz w:val="22"/>
                <w:szCs w:val="22"/>
              </w:rPr>
              <w:t>Заполняется в соответствии с централизованным справочником ФК.</w:t>
            </w:r>
          </w:p>
        </w:tc>
      </w:tr>
      <w:tr w:rsidR="006F539B" w:rsidRPr="006F539B" w14:paraId="51AA9621" w14:textId="77777777" w:rsidTr="00EA533E">
        <w:tc>
          <w:tcPr>
            <w:tcW w:w="1915" w:type="dxa"/>
            <w:tcBorders>
              <w:bottom w:val="single" w:sz="4" w:space="0" w:color="auto"/>
            </w:tcBorders>
            <w:shd w:val="clear" w:color="auto" w:fill="auto"/>
          </w:tcPr>
          <w:p w14:paraId="7D4F3ECD" w14:textId="77777777" w:rsidR="006F539B" w:rsidRPr="006F539B" w:rsidRDefault="006F539B" w:rsidP="006F539B">
            <w:pPr>
              <w:pStyle w:val="OTRTableNorm"/>
              <w:rPr>
                <w:szCs w:val="22"/>
              </w:rPr>
            </w:pPr>
            <w:r w:rsidRPr="006F539B">
              <w:rPr>
                <w:sz w:val="22"/>
                <w:szCs w:val="22"/>
              </w:rPr>
              <w:t>Наименование ТОФК</w:t>
            </w:r>
          </w:p>
        </w:tc>
        <w:tc>
          <w:tcPr>
            <w:tcW w:w="1979" w:type="dxa"/>
            <w:tcBorders>
              <w:bottom w:val="single" w:sz="4" w:space="0" w:color="auto"/>
            </w:tcBorders>
            <w:shd w:val="clear" w:color="auto" w:fill="auto"/>
          </w:tcPr>
          <w:p w14:paraId="64294AE3" w14:textId="77777777" w:rsidR="006F539B" w:rsidRPr="006F539B" w:rsidRDefault="006F539B" w:rsidP="006F539B">
            <w:pPr>
              <w:pStyle w:val="OTRTableNorm"/>
              <w:rPr>
                <w:szCs w:val="22"/>
              </w:rPr>
            </w:pPr>
            <w:r w:rsidRPr="006F539B">
              <w:rPr>
                <w:sz w:val="22"/>
                <w:szCs w:val="22"/>
              </w:rPr>
              <w:t>NAME_TOFK</w:t>
            </w:r>
          </w:p>
        </w:tc>
        <w:tc>
          <w:tcPr>
            <w:tcW w:w="1079" w:type="dxa"/>
            <w:tcBorders>
              <w:bottom w:val="single" w:sz="4" w:space="0" w:color="auto"/>
            </w:tcBorders>
            <w:shd w:val="clear" w:color="auto" w:fill="auto"/>
          </w:tcPr>
          <w:p w14:paraId="1F2ACF97" w14:textId="77777777" w:rsidR="006F539B" w:rsidRPr="006F539B" w:rsidRDefault="006F539B" w:rsidP="006F539B">
            <w:pPr>
              <w:pStyle w:val="OTRTableNorm"/>
              <w:rPr>
                <w:szCs w:val="22"/>
              </w:rPr>
            </w:pPr>
            <w:r w:rsidRPr="006F539B">
              <w:rPr>
                <w:sz w:val="22"/>
                <w:szCs w:val="22"/>
              </w:rPr>
              <w:t>STRING</w:t>
            </w:r>
          </w:p>
        </w:tc>
        <w:tc>
          <w:tcPr>
            <w:tcW w:w="898" w:type="dxa"/>
            <w:tcBorders>
              <w:bottom w:val="single" w:sz="4" w:space="0" w:color="auto"/>
            </w:tcBorders>
            <w:shd w:val="clear" w:color="auto" w:fill="auto"/>
          </w:tcPr>
          <w:p w14:paraId="486AA7A0" w14:textId="77777777" w:rsidR="006F539B" w:rsidRPr="006F539B" w:rsidRDefault="006F539B" w:rsidP="006F539B">
            <w:pPr>
              <w:pStyle w:val="OTRTableNorm"/>
              <w:rPr>
                <w:szCs w:val="22"/>
              </w:rPr>
            </w:pPr>
            <w:r w:rsidRPr="006F539B">
              <w:rPr>
                <w:sz w:val="22"/>
                <w:szCs w:val="22"/>
              </w:rPr>
              <w:t>&lt;= 2000</w:t>
            </w:r>
          </w:p>
        </w:tc>
        <w:tc>
          <w:tcPr>
            <w:tcW w:w="1077" w:type="dxa"/>
            <w:tcBorders>
              <w:bottom w:val="single" w:sz="4" w:space="0" w:color="auto"/>
            </w:tcBorders>
            <w:shd w:val="clear" w:color="auto" w:fill="auto"/>
          </w:tcPr>
          <w:p w14:paraId="3EAD81D0" w14:textId="77777777" w:rsidR="006F539B" w:rsidRPr="006F539B" w:rsidRDefault="006F539B" w:rsidP="006F539B">
            <w:pPr>
              <w:pStyle w:val="OTRTableNorm"/>
              <w:rPr>
                <w:szCs w:val="22"/>
              </w:rPr>
            </w:pPr>
            <w:r w:rsidRPr="006F539B">
              <w:rPr>
                <w:sz w:val="22"/>
                <w:szCs w:val="22"/>
              </w:rPr>
              <w:t>Да</w:t>
            </w:r>
          </w:p>
        </w:tc>
        <w:tc>
          <w:tcPr>
            <w:tcW w:w="2880" w:type="dxa"/>
            <w:tcBorders>
              <w:bottom w:val="single" w:sz="4" w:space="0" w:color="auto"/>
            </w:tcBorders>
            <w:shd w:val="clear" w:color="auto" w:fill="auto"/>
          </w:tcPr>
          <w:p w14:paraId="2159D67D" w14:textId="77777777" w:rsidR="006F539B" w:rsidRPr="006F539B" w:rsidRDefault="006F539B" w:rsidP="006F539B">
            <w:pPr>
              <w:pStyle w:val="OTRTableNorm"/>
              <w:rPr>
                <w:szCs w:val="22"/>
              </w:rPr>
            </w:pPr>
            <w:r w:rsidRPr="006F539B">
              <w:rPr>
                <w:sz w:val="22"/>
                <w:szCs w:val="22"/>
              </w:rPr>
              <w:t>Полное наименование ТОФК.</w:t>
            </w:r>
          </w:p>
          <w:p w14:paraId="0E864FA8" w14:textId="77777777" w:rsidR="006F539B" w:rsidRPr="006F539B" w:rsidRDefault="006F539B" w:rsidP="006F539B">
            <w:pPr>
              <w:pStyle w:val="OTRTableNorm"/>
              <w:rPr>
                <w:szCs w:val="22"/>
              </w:rPr>
            </w:pPr>
            <w:r w:rsidRPr="006F539B">
              <w:rPr>
                <w:sz w:val="22"/>
                <w:szCs w:val="22"/>
              </w:rPr>
              <w:t>Заполняется в соответствии с централизованным справочником ФК.</w:t>
            </w:r>
          </w:p>
        </w:tc>
      </w:tr>
      <w:tr w:rsidR="006F539B" w:rsidRPr="006F539B" w14:paraId="06980962" w14:textId="77777777" w:rsidTr="00EA533E">
        <w:tc>
          <w:tcPr>
            <w:tcW w:w="1915" w:type="dxa"/>
            <w:shd w:val="clear" w:color="auto" w:fill="FFFF00"/>
          </w:tcPr>
          <w:p w14:paraId="184E4F60" w14:textId="77777777" w:rsidR="006F539B" w:rsidRPr="006F539B" w:rsidRDefault="006F539B" w:rsidP="006F539B">
            <w:pPr>
              <w:pStyle w:val="OTRTableNorm"/>
              <w:rPr>
                <w:b/>
                <w:i/>
                <w:szCs w:val="22"/>
              </w:rPr>
            </w:pPr>
            <w:r w:rsidRPr="006F539B">
              <w:rPr>
                <w:b/>
                <w:i/>
                <w:sz w:val="22"/>
                <w:szCs w:val="22"/>
              </w:rPr>
              <w:lastRenderedPageBreak/>
              <w:t>Почтовая информация о получателе файла</w:t>
            </w:r>
          </w:p>
        </w:tc>
        <w:tc>
          <w:tcPr>
            <w:tcW w:w="1979" w:type="dxa"/>
            <w:shd w:val="clear" w:color="auto" w:fill="FFFF00"/>
          </w:tcPr>
          <w:p w14:paraId="0F47D21F" w14:textId="77777777" w:rsidR="006F539B" w:rsidRPr="006F539B" w:rsidRDefault="006F539B" w:rsidP="006F539B">
            <w:pPr>
              <w:pStyle w:val="OTRTableNorm"/>
              <w:rPr>
                <w:b/>
                <w:i/>
                <w:szCs w:val="22"/>
              </w:rPr>
            </w:pPr>
            <w:r w:rsidRPr="006F539B">
              <w:rPr>
                <w:b/>
                <w:i/>
                <w:sz w:val="22"/>
                <w:szCs w:val="22"/>
              </w:rPr>
              <w:t>TO</w:t>
            </w:r>
          </w:p>
        </w:tc>
        <w:tc>
          <w:tcPr>
            <w:tcW w:w="1079" w:type="dxa"/>
            <w:shd w:val="clear" w:color="auto" w:fill="FFFF00"/>
          </w:tcPr>
          <w:p w14:paraId="5154A43C" w14:textId="77777777" w:rsidR="006F539B" w:rsidRPr="006F539B" w:rsidRDefault="006F539B" w:rsidP="006F539B">
            <w:pPr>
              <w:pStyle w:val="OTRTableNorm"/>
              <w:rPr>
                <w:b/>
                <w:i/>
                <w:szCs w:val="22"/>
              </w:rPr>
            </w:pPr>
          </w:p>
        </w:tc>
        <w:tc>
          <w:tcPr>
            <w:tcW w:w="898" w:type="dxa"/>
            <w:shd w:val="clear" w:color="auto" w:fill="FFFF00"/>
          </w:tcPr>
          <w:p w14:paraId="372D7BBF" w14:textId="77777777" w:rsidR="006F539B" w:rsidRPr="006F539B" w:rsidRDefault="006F539B" w:rsidP="006F539B">
            <w:pPr>
              <w:pStyle w:val="OTRTableNorm"/>
              <w:rPr>
                <w:b/>
                <w:i/>
                <w:szCs w:val="22"/>
              </w:rPr>
            </w:pPr>
          </w:p>
        </w:tc>
        <w:tc>
          <w:tcPr>
            <w:tcW w:w="1077" w:type="dxa"/>
            <w:shd w:val="clear" w:color="auto" w:fill="FFFF00"/>
          </w:tcPr>
          <w:p w14:paraId="66F12214" w14:textId="77777777" w:rsidR="006F539B" w:rsidRPr="006F539B" w:rsidRDefault="006F539B" w:rsidP="006F539B">
            <w:pPr>
              <w:pStyle w:val="OTRTableNorm"/>
              <w:rPr>
                <w:b/>
                <w:i/>
                <w:szCs w:val="22"/>
              </w:rPr>
            </w:pPr>
            <w:r w:rsidRPr="006F539B">
              <w:rPr>
                <w:b/>
                <w:i/>
                <w:sz w:val="22"/>
                <w:szCs w:val="22"/>
              </w:rPr>
              <w:t>Да</w:t>
            </w:r>
          </w:p>
        </w:tc>
        <w:tc>
          <w:tcPr>
            <w:tcW w:w="2880" w:type="dxa"/>
            <w:shd w:val="clear" w:color="auto" w:fill="FFFF00"/>
          </w:tcPr>
          <w:p w14:paraId="4BB55559" w14:textId="77777777" w:rsidR="006F539B" w:rsidRPr="006F539B" w:rsidRDefault="006F539B" w:rsidP="006F539B">
            <w:pPr>
              <w:pStyle w:val="OTRTableNorm"/>
              <w:rPr>
                <w:b/>
                <w:i/>
                <w:szCs w:val="22"/>
              </w:rPr>
            </w:pPr>
          </w:p>
        </w:tc>
      </w:tr>
      <w:tr w:rsidR="006F539B" w:rsidRPr="006F539B" w14:paraId="48B9561F" w14:textId="77777777" w:rsidTr="00EA533E">
        <w:tc>
          <w:tcPr>
            <w:tcW w:w="1915" w:type="dxa"/>
            <w:shd w:val="clear" w:color="auto" w:fill="auto"/>
          </w:tcPr>
          <w:p w14:paraId="11ACA41C" w14:textId="77777777" w:rsidR="006F539B" w:rsidRPr="006F539B" w:rsidRDefault="006F539B" w:rsidP="006F539B">
            <w:pPr>
              <w:pStyle w:val="OTRTableNorm"/>
              <w:rPr>
                <w:szCs w:val="22"/>
              </w:rPr>
            </w:pPr>
            <w:r w:rsidRPr="006F539B">
              <w:rPr>
                <w:sz w:val="22"/>
                <w:szCs w:val="22"/>
              </w:rPr>
              <w:t>Код ТОФК</w:t>
            </w:r>
          </w:p>
        </w:tc>
        <w:tc>
          <w:tcPr>
            <w:tcW w:w="1979" w:type="dxa"/>
            <w:shd w:val="clear" w:color="auto" w:fill="auto"/>
          </w:tcPr>
          <w:p w14:paraId="27207FCB" w14:textId="77777777" w:rsidR="006F539B" w:rsidRPr="006F539B" w:rsidRDefault="006F539B" w:rsidP="006F539B">
            <w:pPr>
              <w:pStyle w:val="OTRTableNorm"/>
              <w:rPr>
                <w:szCs w:val="22"/>
              </w:rPr>
            </w:pPr>
            <w:r w:rsidRPr="006F539B">
              <w:rPr>
                <w:sz w:val="22"/>
                <w:szCs w:val="22"/>
              </w:rPr>
              <w:t>KOD_TOFK</w:t>
            </w:r>
          </w:p>
        </w:tc>
        <w:tc>
          <w:tcPr>
            <w:tcW w:w="1079" w:type="dxa"/>
            <w:shd w:val="clear" w:color="auto" w:fill="auto"/>
          </w:tcPr>
          <w:p w14:paraId="24D35C60"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5B8B893E" w14:textId="77777777" w:rsidR="006F539B" w:rsidRPr="006F539B" w:rsidRDefault="006F539B" w:rsidP="006F539B">
            <w:pPr>
              <w:pStyle w:val="OTRTableNorm"/>
              <w:rPr>
                <w:szCs w:val="22"/>
              </w:rPr>
            </w:pPr>
            <w:r w:rsidRPr="006F539B">
              <w:rPr>
                <w:sz w:val="22"/>
                <w:szCs w:val="22"/>
              </w:rPr>
              <w:t>= 4</w:t>
            </w:r>
          </w:p>
        </w:tc>
        <w:tc>
          <w:tcPr>
            <w:tcW w:w="1077" w:type="dxa"/>
            <w:shd w:val="clear" w:color="auto" w:fill="auto"/>
          </w:tcPr>
          <w:p w14:paraId="131CFC79"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5A0E657A" w14:textId="77777777" w:rsidR="006F539B" w:rsidRPr="006F539B" w:rsidRDefault="006F539B" w:rsidP="006F539B">
            <w:pPr>
              <w:pStyle w:val="OTRTableNorm"/>
              <w:rPr>
                <w:szCs w:val="22"/>
              </w:rPr>
            </w:pPr>
            <w:r w:rsidRPr="006F539B">
              <w:rPr>
                <w:sz w:val="22"/>
                <w:szCs w:val="22"/>
              </w:rPr>
              <w:t>Заполняется в соответствии с централизованным справочником ФК.</w:t>
            </w:r>
          </w:p>
          <w:p w14:paraId="7557EA02" w14:textId="77777777" w:rsidR="006F539B" w:rsidRPr="006F539B" w:rsidRDefault="006F539B" w:rsidP="006F539B">
            <w:pPr>
              <w:pStyle w:val="OTRTableNorm"/>
              <w:rPr>
                <w:szCs w:val="22"/>
              </w:rPr>
            </w:pPr>
            <w:r w:rsidRPr="006F539B">
              <w:rPr>
                <w:sz w:val="22"/>
                <w:szCs w:val="22"/>
              </w:rPr>
              <w:t>Поле обязательно для заполнения только при передаче документа в ТОФК.</w:t>
            </w:r>
          </w:p>
        </w:tc>
      </w:tr>
      <w:tr w:rsidR="006F539B" w:rsidRPr="006F539B" w14:paraId="56FDA232" w14:textId="77777777" w:rsidTr="00EA533E">
        <w:tc>
          <w:tcPr>
            <w:tcW w:w="1915" w:type="dxa"/>
            <w:shd w:val="clear" w:color="auto" w:fill="auto"/>
          </w:tcPr>
          <w:p w14:paraId="0929C5CC" w14:textId="77777777" w:rsidR="006F539B" w:rsidRPr="006F539B" w:rsidRDefault="006F539B" w:rsidP="006F539B">
            <w:pPr>
              <w:pStyle w:val="OTRTableNorm"/>
              <w:rPr>
                <w:szCs w:val="22"/>
              </w:rPr>
            </w:pPr>
            <w:r w:rsidRPr="006F539B">
              <w:rPr>
                <w:sz w:val="22"/>
                <w:szCs w:val="22"/>
              </w:rPr>
              <w:t>Наименование ТОФК</w:t>
            </w:r>
          </w:p>
        </w:tc>
        <w:tc>
          <w:tcPr>
            <w:tcW w:w="1979" w:type="dxa"/>
            <w:shd w:val="clear" w:color="auto" w:fill="auto"/>
          </w:tcPr>
          <w:p w14:paraId="2295D11E" w14:textId="77777777" w:rsidR="006F539B" w:rsidRPr="006F539B" w:rsidRDefault="006F539B" w:rsidP="006F539B">
            <w:pPr>
              <w:pStyle w:val="OTRTableNorm"/>
              <w:rPr>
                <w:szCs w:val="22"/>
              </w:rPr>
            </w:pPr>
            <w:r w:rsidRPr="006F539B">
              <w:rPr>
                <w:sz w:val="22"/>
                <w:szCs w:val="22"/>
              </w:rPr>
              <w:t>NAME_TOFK</w:t>
            </w:r>
          </w:p>
        </w:tc>
        <w:tc>
          <w:tcPr>
            <w:tcW w:w="1079" w:type="dxa"/>
            <w:shd w:val="clear" w:color="auto" w:fill="auto"/>
          </w:tcPr>
          <w:p w14:paraId="6884339A"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2BC94A1" w14:textId="77777777" w:rsidR="006F539B" w:rsidRPr="006F539B" w:rsidRDefault="006F539B" w:rsidP="006F539B">
            <w:pPr>
              <w:pStyle w:val="OTRTableNorm"/>
              <w:rPr>
                <w:szCs w:val="22"/>
              </w:rPr>
            </w:pPr>
            <w:r w:rsidRPr="006F539B">
              <w:rPr>
                <w:sz w:val="22"/>
                <w:szCs w:val="22"/>
              </w:rPr>
              <w:t>&lt;= 2000</w:t>
            </w:r>
          </w:p>
        </w:tc>
        <w:tc>
          <w:tcPr>
            <w:tcW w:w="1077" w:type="dxa"/>
            <w:shd w:val="clear" w:color="auto" w:fill="auto"/>
          </w:tcPr>
          <w:p w14:paraId="079EBDBB"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6FE16F38" w14:textId="77777777" w:rsidR="006F539B" w:rsidRPr="006F539B" w:rsidRDefault="006F539B" w:rsidP="006F539B">
            <w:pPr>
              <w:pStyle w:val="OTRTableNorm"/>
              <w:rPr>
                <w:szCs w:val="22"/>
              </w:rPr>
            </w:pPr>
            <w:r w:rsidRPr="006F539B">
              <w:rPr>
                <w:sz w:val="22"/>
                <w:szCs w:val="22"/>
              </w:rPr>
              <w:t>Полное наименование ТОФК.</w:t>
            </w:r>
          </w:p>
          <w:p w14:paraId="3674B1B4" w14:textId="77777777" w:rsidR="006F539B" w:rsidRPr="006F539B" w:rsidRDefault="006F539B" w:rsidP="006F539B">
            <w:pPr>
              <w:pStyle w:val="OTRTableNorm"/>
              <w:rPr>
                <w:szCs w:val="22"/>
              </w:rPr>
            </w:pPr>
            <w:r w:rsidRPr="006F539B">
              <w:rPr>
                <w:sz w:val="22"/>
                <w:szCs w:val="22"/>
              </w:rPr>
              <w:t>Заполняется в соответствии с централизованным справочником ФК.</w:t>
            </w:r>
          </w:p>
          <w:p w14:paraId="35D211B2" w14:textId="77777777" w:rsidR="006F539B" w:rsidRPr="006F539B" w:rsidRDefault="006F539B" w:rsidP="006F539B">
            <w:pPr>
              <w:pStyle w:val="OTRTableNorm"/>
              <w:rPr>
                <w:szCs w:val="22"/>
              </w:rPr>
            </w:pPr>
            <w:r w:rsidRPr="006F539B">
              <w:rPr>
                <w:sz w:val="22"/>
                <w:szCs w:val="22"/>
              </w:rPr>
              <w:t>Поле обязательно для заполнения только при передаче документа в ТОФК.</w:t>
            </w:r>
          </w:p>
        </w:tc>
      </w:tr>
      <w:tr w:rsidR="006F539B" w:rsidRPr="006F539B" w14:paraId="77A19E0F" w14:textId="77777777" w:rsidTr="00EA533E">
        <w:tc>
          <w:tcPr>
            <w:tcW w:w="1915" w:type="dxa"/>
            <w:shd w:val="clear" w:color="auto" w:fill="auto"/>
          </w:tcPr>
          <w:p w14:paraId="5B442B68" w14:textId="77777777" w:rsidR="006F539B" w:rsidRPr="006F539B" w:rsidRDefault="006F539B" w:rsidP="006F539B">
            <w:pPr>
              <w:pStyle w:val="OTRTableNorm"/>
              <w:rPr>
                <w:szCs w:val="22"/>
              </w:rPr>
            </w:pPr>
            <w:r w:rsidRPr="006F539B">
              <w:rPr>
                <w:sz w:val="22"/>
                <w:szCs w:val="22"/>
              </w:rPr>
              <w:t>Уровень бюджета</w:t>
            </w:r>
          </w:p>
        </w:tc>
        <w:tc>
          <w:tcPr>
            <w:tcW w:w="1979" w:type="dxa"/>
            <w:shd w:val="clear" w:color="auto" w:fill="auto"/>
          </w:tcPr>
          <w:p w14:paraId="61422D6A" w14:textId="77777777" w:rsidR="006F539B" w:rsidRPr="006F539B" w:rsidRDefault="006F539B" w:rsidP="006F539B">
            <w:pPr>
              <w:pStyle w:val="OTRTableNorm"/>
              <w:rPr>
                <w:szCs w:val="22"/>
              </w:rPr>
            </w:pPr>
            <w:r w:rsidRPr="006F539B">
              <w:rPr>
                <w:sz w:val="22"/>
                <w:szCs w:val="22"/>
              </w:rPr>
              <w:t>BUDG_LEVEL</w:t>
            </w:r>
          </w:p>
        </w:tc>
        <w:tc>
          <w:tcPr>
            <w:tcW w:w="1079" w:type="dxa"/>
            <w:shd w:val="clear" w:color="auto" w:fill="auto"/>
          </w:tcPr>
          <w:p w14:paraId="42D52648"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62A6BC8" w14:textId="77777777" w:rsidR="006F539B" w:rsidRPr="006F539B" w:rsidRDefault="006F539B" w:rsidP="006F539B">
            <w:pPr>
              <w:pStyle w:val="OTRTableNorm"/>
              <w:rPr>
                <w:szCs w:val="22"/>
              </w:rPr>
            </w:pPr>
            <w:r w:rsidRPr="006F539B">
              <w:rPr>
                <w:sz w:val="22"/>
                <w:szCs w:val="22"/>
              </w:rPr>
              <w:t>= 1</w:t>
            </w:r>
          </w:p>
        </w:tc>
        <w:tc>
          <w:tcPr>
            <w:tcW w:w="1077" w:type="dxa"/>
            <w:shd w:val="clear" w:color="auto" w:fill="auto"/>
          </w:tcPr>
          <w:p w14:paraId="2475800B"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4ABDFC2A" w14:textId="77777777" w:rsidR="006F539B" w:rsidRPr="006F539B" w:rsidRDefault="006F539B" w:rsidP="006F539B">
            <w:pPr>
              <w:pStyle w:val="OTRTableNorm"/>
              <w:rPr>
                <w:szCs w:val="22"/>
              </w:rPr>
            </w:pPr>
            <w:r w:rsidRPr="006F539B">
              <w:rPr>
                <w:sz w:val="22"/>
                <w:szCs w:val="22"/>
              </w:rPr>
              <w:t>Уровень бюджета принимает следующие значения:</w:t>
            </w:r>
          </w:p>
          <w:p w14:paraId="757FACC0" w14:textId="77777777" w:rsidR="006F539B" w:rsidRPr="006F539B" w:rsidRDefault="006F539B" w:rsidP="006F539B">
            <w:pPr>
              <w:pStyle w:val="OTRTableNorm"/>
              <w:rPr>
                <w:szCs w:val="22"/>
              </w:rPr>
            </w:pPr>
            <w:r w:rsidRPr="006F539B">
              <w:rPr>
                <w:sz w:val="22"/>
                <w:szCs w:val="22"/>
              </w:rPr>
              <w:t>1 - «федеральный бюджет»;</w:t>
            </w:r>
          </w:p>
          <w:p w14:paraId="3E132541" w14:textId="77777777" w:rsidR="006F539B" w:rsidRPr="006F539B" w:rsidRDefault="006F539B" w:rsidP="006F539B">
            <w:pPr>
              <w:pStyle w:val="OTRTableNorm"/>
              <w:rPr>
                <w:szCs w:val="22"/>
              </w:rPr>
            </w:pPr>
            <w:r w:rsidRPr="006F539B">
              <w:rPr>
                <w:sz w:val="22"/>
                <w:szCs w:val="22"/>
              </w:rPr>
              <w:t>2 - «бюджет субъекта РФ»;</w:t>
            </w:r>
          </w:p>
          <w:p w14:paraId="7F8910D7" w14:textId="77777777" w:rsidR="006F539B" w:rsidRPr="006F539B" w:rsidRDefault="006F539B" w:rsidP="006F539B">
            <w:pPr>
              <w:pStyle w:val="OTRTableNorm"/>
              <w:rPr>
                <w:szCs w:val="22"/>
              </w:rPr>
            </w:pPr>
            <w:r w:rsidRPr="006F539B">
              <w:rPr>
                <w:sz w:val="22"/>
                <w:szCs w:val="22"/>
              </w:rPr>
              <w:t>3 - «местный бюджет»;</w:t>
            </w:r>
          </w:p>
          <w:p w14:paraId="48580D54" w14:textId="77777777" w:rsidR="006F539B" w:rsidRPr="006F539B" w:rsidRDefault="006F539B" w:rsidP="006F539B">
            <w:pPr>
              <w:pStyle w:val="OTRTableNorm"/>
              <w:rPr>
                <w:szCs w:val="22"/>
              </w:rPr>
            </w:pPr>
            <w:r w:rsidRPr="006F539B">
              <w:rPr>
                <w:sz w:val="22"/>
                <w:szCs w:val="22"/>
              </w:rPr>
              <w:t>4 - «бюджет ГВФ РФ»;</w:t>
            </w:r>
          </w:p>
          <w:p w14:paraId="750427DA" w14:textId="77777777" w:rsidR="006F539B" w:rsidRPr="006F539B" w:rsidRDefault="006F539B" w:rsidP="006F539B">
            <w:pPr>
              <w:pStyle w:val="OTRTableNorm"/>
              <w:rPr>
                <w:szCs w:val="22"/>
              </w:rPr>
            </w:pPr>
            <w:r w:rsidRPr="006F539B">
              <w:rPr>
                <w:sz w:val="22"/>
                <w:szCs w:val="22"/>
              </w:rPr>
              <w:t>5 - «бюджет ТГВФ»;</w:t>
            </w:r>
          </w:p>
          <w:p w14:paraId="3B79DC51" w14:textId="77777777" w:rsidR="006F539B" w:rsidRPr="006F539B" w:rsidRDefault="006F539B" w:rsidP="006F539B">
            <w:pPr>
              <w:pStyle w:val="OTRTableNorm"/>
              <w:rPr>
                <w:szCs w:val="22"/>
              </w:rPr>
            </w:pPr>
            <w:r w:rsidRPr="006F539B">
              <w:rPr>
                <w:sz w:val="22"/>
                <w:szCs w:val="22"/>
              </w:rPr>
              <w:t>6 - «средства ЮЛ».</w:t>
            </w:r>
          </w:p>
          <w:p w14:paraId="4D05EEA9" w14:textId="77777777" w:rsidR="006F539B" w:rsidRPr="006F539B" w:rsidRDefault="006F539B" w:rsidP="006F539B">
            <w:pPr>
              <w:pStyle w:val="OTRTableNorm"/>
              <w:rPr>
                <w:szCs w:val="22"/>
              </w:rPr>
            </w:pPr>
            <w:r w:rsidRPr="006F539B">
              <w:rPr>
                <w:sz w:val="22"/>
                <w:szCs w:val="22"/>
              </w:rPr>
              <w:t>Поле обязательно для заполнения только при передаче документа клиенту.</w:t>
            </w:r>
          </w:p>
        </w:tc>
      </w:tr>
      <w:tr w:rsidR="006F539B" w:rsidRPr="006F539B" w14:paraId="52BEBC8A" w14:textId="77777777" w:rsidTr="00EA533E">
        <w:tc>
          <w:tcPr>
            <w:tcW w:w="1915" w:type="dxa"/>
            <w:shd w:val="clear" w:color="auto" w:fill="auto"/>
          </w:tcPr>
          <w:p w14:paraId="0E39AF65" w14:textId="77777777" w:rsidR="006F539B" w:rsidRPr="006F539B" w:rsidRDefault="006F539B" w:rsidP="006F539B">
            <w:pPr>
              <w:pStyle w:val="OTRTableNorm"/>
              <w:rPr>
                <w:szCs w:val="22"/>
              </w:rPr>
            </w:pPr>
            <w:r w:rsidRPr="006F539B">
              <w:rPr>
                <w:sz w:val="22"/>
                <w:szCs w:val="22"/>
              </w:rPr>
              <w:t>Код клиента</w:t>
            </w:r>
          </w:p>
        </w:tc>
        <w:tc>
          <w:tcPr>
            <w:tcW w:w="1979" w:type="dxa"/>
            <w:shd w:val="clear" w:color="auto" w:fill="auto"/>
          </w:tcPr>
          <w:p w14:paraId="560A789A" w14:textId="77777777" w:rsidR="006F539B" w:rsidRPr="006F539B" w:rsidRDefault="006F539B" w:rsidP="006F539B">
            <w:pPr>
              <w:pStyle w:val="OTRTableNorm"/>
              <w:rPr>
                <w:szCs w:val="22"/>
              </w:rPr>
            </w:pPr>
            <w:r w:rsidRPr="006F539B">
              <w:rPr>
                <w:sz w:val="22"/>
                <w:szCs w:val="22"/>
              </w:rPr>
              <w:t>KOD_UBP</w:t>
            </w:r>
          </w:p>
        </w:tc>
        <w:tc>
          <w:tcPr>
            <w:tcW w:w="1079" w:type="dxa"/>
            <w:shd w:val="clear" w:color="auto" w:fill="auto"/>
          </w:tcPr>
          <w:p w14:paraId="6AC18DA6"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1E64141D" w14:textId="77777777" w:rsidR="006F539B" w:rsidRPr="006F539B" w:rsidRDefault="006F539B" w:rsidP="006F539B">
            <w:pPr>
              <w:pStyle w:val="OTRTableNorm"/>
              <w:rPr>
                <w:szCs w:val="22"/>
              </w:rPr>
            </w:pPr>
            <w:r w:rsidRPr="006F539B">
              <w:rPr>
                <w:sz w:val="22"/>
                <w:szCs w:val="22"/>
              </w:rPr>
              <w:t>= 8</w:t>
            </w:r>
          </w:p>
        </w:tc>
        <w:tc>
          <w:tcPr>
            <w:tcW w:w="1077" w:type="dxa"/>
            <w:shd w:val="clear" w:color="auto" w:fill="auto"/>
          </w:tcPr>
          <w:p w14:paraId="00646B37"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2771C5D1" w14:textId="77777777" w:rsidR="006F539B" w:rsidRPr="006F539B" w:rsidRDefault="006F539B" w:rsidP="006F539B">
            <w:pPr>
              <w:pStyle w:val="OTRTableNorm"/>
              <w:rPr>
                <w:szCs w:val="22"/>
              </w:rPr>
            </w:pPr>
            <w:r w:rsidRPr="006F539B">
              <w:rPr>
                <w:sz w:val="22"/>
                <w:szCs w:val="22"/>
              </w:rPr>
              <w:t>Указывается уникальный код организации по Сводному реестру, равный 8 знакам. Поле обязательно для заполнения только при передаче документа от ТОФК клиенту.</w:t>
            </w:r>
          </w:p>
        </w:tc>
      </w:tr>
      <w:tr w:rsidR="006F539B" w:rsidRPr="006F539B" w14:paraId="4F7C505E" w14:textId="77777777" w:rsidTr="00EA533E">
        <w:tc>
          <w:tcPr>
            <w:tcW w:w="1915" w:type="dxa"/>
            <w:tcBorders>
              <w:bottom w:val="single" w:sz="4" w:space="0" w:color="auto"/>
            </w:tcBorders>
            <w:shd w:val="clear" w:color="auto" w:fill="auto"/>
          </w:tcPr>
          <w:p w14:paraId="7A53EBA5" w14:textId="77777777" w:rsidR="006F539B" w:rsidRPr="006F539B" w:rsidRDefault="006F539B" w:rsidP="006F539B">
            <w:pPr>
              <w:pStyle w:val="OTRTableNorm"/>
              <w:rPr>
                <w:szCs w:val="22"/>
              </w:rPr>
            </w:pPr>
            <w:r w:rsidRPr="006F539B">
              <w:rPr>
                <w:sz w:val="22"/>
                <w:szCs w:val="22"/>
              </w:rPr>
              <w:lastRenderedPageBreak/>
              <w:t>Наименование клиента</w:t>
            </w:r>
          </w:p>
        </w:tc>
        <w:tc>
          <w:tcPr>
            <w:tcW w:w="1979" w:type="dxa"/>
            <w:tcBorders>
              <w:bottom w:val="single" w:sz="4" w:space="0" w:color="auto"/>
            </w:tcBorders>
            <w:shd w:val="clear" w:color="auto" w:fill="auto"/>
          </w:tcPr>
          <w:p w14:paraId="00842044" w14:textId="77777777" w:rsidR="006F539B" w:rsidRPr="006F539B" w:rsidRDefault="006F539B" w:rsidP="006F539B">
            <w:pPr>
              <w:pStyle w:val="OTRTableNorm"/>
              <w:rPr>
                <w:szCs w:val="22"/>
              </w:rPr>
            </w:pPr>
            <w:r w:rsidRPr="006F539B">
              <w:rPr>
                <w:sz w:val="22"/>
                <w:szCs w:val="22"/>
              </w:rPr>
              <w:t>NAME_UBP</w:t>
            </w:r>
          </w:p>
        </w:tc>
        <w:tc>
          <w:tcPr>
            <w:tcW w:w="1079" w:type="dxa"/>
            <w:tcBorders>
              <w:bottom w:val="single" w:sz="4" w:space="0" w:color="auto"/>
            </w:tcBorders>
            <w:shd w:val="clear" w:color="auto" w:fill="auto"/>
          </w:tcPr>
          <w:p w14:paraId="67D685FA" w14:textId="77777777" w:rsidR="006F539B" w:rsidRPr="006F539B" w:rsidRDefault="006F539B" w:rsidP="006F539B">
            <w:pPr>
              <w:pStyle w:val="OTRTableNorm"/>
              <w:rPr>
                <w:szCs w:val="22"/>
              </w:rPr>
            </w:pPr>
            <w:r w:rsidRPr="006F539B">
              <w:rPr>
                <w:sz w:val="22"/>
                <w:szCs w:val="22"/>
              </w:rPr>
              <w:t>STRING</w:t>
            </w:r>
          </w:p>
        </w:tc>
        <w:tc>
          <w:tcPr>
            <w:tcW w:w="898" w:type="dxa"/>
            <w:tcBorders>
              <w:bottom w:val="single" w:sz="4" w:space="0" w:color="auto"/>
            </w:tcBorders>
            <w:shd w:val="clear" w:color="auto" w:fill="auto"/>
          </w:tcPr>
          <w:p w14:paraId="2BDEA748" w14:textId="77777777" w:rsidR="006F539B" w:rsidRPr="006F539B" w:rsidRDefault="006F539B" w:rsidP="006F539B">
            <w:pPr>
              <w:pStyle w:val="OTRTableNorm"/>
              <w:rPr>
                <w:szCs w:val="22"/>
              </w:rPr>
            </w:pPr>
            <w:r w:rsidRPr="006F539B">
              <w:rPr>
                <w:sz w:val="22"/>
                <w:szCs w:val="22"/>
              </w:rPr>
              <w:t>&lt;= 2000</w:t>
            </w:r>
          </w:p>
        </w:tc>
        <w:tc>
          <w:tcPr>
            <w:tcW w:w="1077" w:type="dxa"/>
            <w:tcBorders>
              <w:bottom w:val="single" w:sz="4" w:space="0" w:color="auto"/>
            </w:tcBorders>
            <w:shd w:val="clear" w:color="auto" w:fill="auto"/>
          </w:tcPr>
          <w:p w14:paraId="17C443D5" w14:textId="77777777" w:rsidR="006F539B" w:rsidRPr="006F539B" w:rsidRDefault="006F539B" w:rsidP="006F539B">
            <w:pPr>
              <w:pStyle w:val="OTRTableNorm"/>
              <w:rPr>
                <w:szCs w:val="22"/>
              </w:rPr>
            </w:pPr>
            <w:r w:rsidRPr="006F539B">
              <w:rPr>
                <w:sz w:val="22"/>
                <w:szCs w:val="22"/>
              </w:rPr>
              <w:t>Нет</w:t>
            </w:r>
          </w:p>
        </w:tc>
        <w:tc>
          <w:tcPr>
            <w:tcW w:w="2880" w:type="dxa"/>
            <w:tcBorders>
              <w:bottom w:val="single" w:sz="4" w:space="0" w:color="auto"/>
            </w:tcBorders>
            <w:shd w:val="clear" w:color="auto" w:fill="auto"/>
          </w:tcPr>
          <w:p w14:paraId="5F6B1194" w14:textId="77777777" w:rsidR="006F539B" w:rsidRPr="006F539B" w:rsidRDefault="006F539B" w:rsidP="006F539B">
            <w:pPr>
              <w:pStyle w:val="OTRTableNorm"/>
              <w:rPr>
                <w:szCs w:val="22"/>
              </w:rPr>
            </w:pPr>
            <w:r w:rsidRPr="006F539B">
              <w:rPr>
                <w:sz w:val="22"/>
                <w:szCs w:val="22"/>
              </w:rPr>
              <w:t>Полное или сокращенное наименование клиента.</w:t>
            </w:r>
          </w:p>
          <w:p w14:paraId="298E3462" w14:textId="77777777" w:rsidR="006F539B" w:rsidRPr="006F539B" w:rsidRDefault="006F539B" w:rsidP="006F539B">
            <w:pPr>
              <w:pStyle w:val="OTRTableNorm"/>
              <w:rPr>
                <w:szCs w:val="22"/>
              </w:rPr>
            </w:pPr>
            <w:r w:rsidRPr="006F539B">
              <w:rPr>
                <w:sz w:val="22"/>
                <w:szCs w:val="22"/>
              </w:rPr>
              <w:t>Заполняется в соответствии со Сводным реестром. Поле обязательно для заполнения только при передаче документа от ТОФК клиенту.</w:t>
            </w:r>
          </w:p>
        </w:tc>
      </w:tr>
      <w:tr w:rsidR="006F539B" w:rsidRPr="006F539B" w14:paraId="5949C7E1" w14:textId="77777777" w:rsidTr="00EA533E">
        <w:tc>
          <w:tcPr>
            <w:tcW w:w="1915" w:type="dxa"/>
            <w:shd w:val="clear" w:color="auto" w:fill="FFFF00"/>
          </w:tcPr>
          <w:p w14:paraId="6F240BE6" w14:textId="77777777" w:rsidR="006F539B" w:rsidRPr="006F539B" w:rsidRDefault="006F539B" w:rsidP="006F539B">
            <w:pPr>
              <w:pStyle w:val="OTRTableNorm"/>
              <w:rPr>
                <w:b/>
                <w:i/>
                <w:szCs w:val="22"/>
              </w:rPr>
            </w:pPr>
            <w:r w:rsidRPr="006F539B">
              <w:rPr>
                <w:b/>
                <w:i/>
                <w:sz w:val="22"/>
                <w:szCs w:val="22"/>
              </w:rPr>
              <w:t>Реквизиты конфиденциальности</w:t>
            </w:r>
          </w:p>
        </w:tc>
        <w:tc>
          <w:tcPr>
            <w:tcW w:w="1979" w:type="dxa"/>
            <w:shd w:val="clear" w:color="auto" w:fill="FFFF00"/>
          </w:tcPr>
          <w:p w14:paraId="54E96A05" w14:textId="77777777" w:rsidR="006F539B" w:rsidRPr="006F539B" w:rsidRDefault="006F539B" w:rsidP="006F539B">
            <w:pPr>
              <w:pStyle w:val="OTRTableNorm"/>
              <w:rPr>
                <w:b/>
                <w:i/>
                <w:szCs w:val="22"/>
              </w:rPr>
            </w:pPr>
            <w:r w:rsidRPr="006F539B">
              <w:rPr>
                <w:b/>
                <w:i/>
                <w:sz w:val="22"/>
                <w:szCs w:val="22"/>
              </w:rPr>
              <w:t>SECURE</w:t>
            </w:r>
          </w:p>
        </w:tc>
        <w:tc>
          <w:tcPr>
            <w:tcW w:w="1079" w:type="dxa"/>
            <w:shd w:val="clear" w:color="auto" w:fill="FFFF00"/>
          </w:tcPr>
          <w:p w14:paraId="19951836" w14:textId="77777777" w:rsidR="006F539B" w:rsidRPr="006F539B" w:rsidRDefault="006F539B" w:rsidP="006F539B">
            <w:pPr>
              <w:pStyle w:val="OTRTableNorm"/>
              <w:rPr>
                <w:b/>
                <w:i/>
                <w:szCs w:val="22"/>
              </w:rPr>
            </w:pPr>
          </w:p>
        </w:tc>
        <w:tc>
          <w:tcPr>
            <w:tcW w:w="898" w:type="dxa"/>
            <w:shd w:val="clear" w:color="auto" w:fill="FFFF00"/>
          </w:tcPr>
          <w:p w14:paraId="07CE93A8" w14:textId="77777777" w:rsidR="006F539B" w:rsidRPr="006F539B" w:rsidRDefault="006F539B" w:rsidP="006F539B">
            <w:pPr>
              <w:pStyle w:val="OTRTableNorm"/>
              <w:rPr>
                <w:b/>
                <w:i/>
                <w:szCs w:val="22"/>
              </w:rPr>
            </w:pPr>
          </w:p>
        </w:tc>
        <w:tc>
          <w:tcPr>
            <w:tcW w:w="1077" w:type="dxa"/>
            <w:shd w:val="clear" w:color="auto" w:fill="FFFF00"/>
          </w:tcPr>
          <w:p w14:paraId="1B0344D0" w14:textId="77777777" w:rsidR="006F539B" w:rsidRPr="006F539B" w:rsidRDefault="006F539B" w:rsidP="006F539B">
            <w:pPr>
              <w:pStyle w:val="OTRTableNorm"/>
              <w:rPr>
                <w:b/>
                <w:i/>
                <w:szCs w:val="22"/>
              </w:rPr>
            </w:pPr>
            <w:r w:rsidRPr="006F539B">
              <w:rPr>
                <w:b/>
                <w:i/>
                <w:sz w:val="22"/>
                <w:szCs w:val="22"/>
              </w:rPr>
              <w:t>Нет</w:t>
            </w:r>
          </w:p>
        </w:tc>
        <w:tc>
          <w:tcPr>
            <w:tcW w:w="2880" w:type="dxa"/>
            <w:shd w:val="clear" w:color="auto" w:fill="FFFF00"/>
          </w:tcPr>
          <w:p w14:paraId="67739C8D" w14:textId="77777777" w:rsidR="006F539B" w:rsidRPr="006F539B" w:rsidRDefault="006F539B" w:rsidP="006F539B">
            <w:pPr>
              <w:pStyle w:val="OTRTableNorm"/>
              <w:rPr>
                <w:b/>
                <w:i/>
                <w:szCs w:val="22"/>
              </w:rPr>
            </w:pPr>
            <w:r w:rsidRPr="006F539B">
              <w:rPr>
                <w:b/>
                <w:i/>
                <w:sz w:val="22"/>
                <w:szCs w:val="22"/>
              </w:rPr>
              <w:t>Блок обязателен для заполнения для документов, имеющих уровень конфиденциальности (SECURE.LEVEL), отличный от нуля.</w:t>
            </w:r>
          </w:p>
        </w:tc>
      </w:tr>
      <w:tr w:rsidR="006F539B" w:rsidRPr="006F539B" w14:paraId="01FEC63E" w14:textId="77777777" w:rsidTr="00EA533E">
        <w:tc>
          <w:tcPr>
            <w:tcW w:w="1915" w:type="dxa"/>
            <w:shd w:val="clear" w:color="auto" w:fill="auto"/>
          </w:tcPr>
          <w:p w14:paraId="7E85E9D6" w14:textId="77777777" w:rsidR="006F539B" w:rsidRPr="006F539B" w:rsidRDefault="006F539B" w:rsidP="006F539B">
            <w:pPr>
              <w:pStyle w:val="OTRTableNorm"/>
              <w:rPr>
                <w:szCs w:val="22"/>
              </w:rPr>
            </w:pPr>
            <w:r w:rsidRPr="006F539B">
              <w:rPr>
                <w:sz w:val="22"/>
                <w:szCs w:val="22"/>
              </w:rPr>
              <w:t>Метка конфиденциальности</w:t>
            </w:r>
          </w:p>
        </w:tc>
        <w:tc>
          <w:tcPr>
            <w:tcW w:w="1979" w:type="dxa"/>
            <w:shd w:val="clear" w:color="auto" w:fill="auto"/>
          </w:tcPr>
          <w:p w14:paraId="7268B48B" w14:textId="77777777" w:rsidR="006F539B" w:rsidRPr="006F539B" w:rsidRDefault="006F539B" w:rsidP="006F539B">
            <w:pPr>
              <w:pStyle w:val="OTRTableNorm"/>
              <w:rPr>
                <w:szCs w:val="22"/>
              </w:rPr>
            </w:pPr>
            <w:r w:rsidRPr="006F539B">
              <w:rPr>
                <w:sz w:val="22"/>
                <w:szCs w:val="22"/>
              </w:rPr>
              <w:t>LEVEL</w:t>
            </w:r>
          </w:p>
        </w:tc>
        <w:tc>
          <w:tcPr>
            <w:tcW w:w="1079" w:type="dxa"/>
            <w:shd w:val="clear" w:color="auto" w:fill="auto"/>
          </w:tcPr>
          <w:p w14:paraId="35E337CD"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68E07E53" w14:textId="77777777" w:rsidR="006F539B" w:rsidRPr="006F539B" w:rsidRDefault="006F539B" w:rsidP="006F539B">
            <w:pPr>
              <w:pStyle w:val="OTRTableNorm"/>
              <w:rPr>
                <w:szCs w:val="22"/>
              </w:rPr>
            </w:pPr>
            <w:r w:rsidRPr="006F539B">
              <w:rPr>
                <w:sz w:val="22"/>
                <w:szCs w:val="22"/>
              </w:rPr>
              <w:t>= 1</w:t>
            </w:r>
          </w:p>
        </w:tc>
        <w:tc>
          <w:tcPr>
            <w:tcW w:w="1077" w:type="dxa"/>
            <w:shd w:val="clear" w:color="auto" w:fill="auto"/>
          </w:tcPr>
          <w:p w14:paraId="075B219A"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4E24D68E" w14:textId="77777777" w:rsidR="006F539B" w:rsidRPr="006F539B" w:rsidRDefault="006F539B" w:rsidP="006F539B">
            <w:pPr>
              <w:pStyle w:val="OTRTableNorm"/>
              <w:rPr>
                <w:szCs w:val="22"/>
              </w:rPr>
            </w:pPr>
            <w:r w:rsidRPr="006F539B">
              <w:rPr>
                <w:sz w:val="22"/>
                <w:szCs w:val="22"/>
              </w:rPr>
              <w:t>Указывается метка конфиденциальности. Принимает значения:</w:t>
            </w:r>
          </w:p>
          <w:p w14:paraId="7647D59B" w14:textId="77777777" w:rsidR="006F539B" w:rsidRPr="006F539B" w:rsidRDefault="006F539B" w:rsidP="006F539B">
            <w:pPr>
              <w:pStyle w:val="OTRTableNorm"/>
              <w:rPr>
                <w:szCs w:val="22"/>
              </w:rPr>
            </w:pPr>
            <w:r w:rsidRPr="006F539B">
              <w:rPr>
                <w:sz w:val="22"/>
                <w:szCs w:val="22"/>
              </w:rPr>
              <w:t>0 - несекретно;</w:t>
            </w:r>
          </w:p>
          <w:p w14:paraId="3CDA9B36" w14:textId="77777777" w:rsidR="006F539B" w:rsidRPr="006F539B" w:rsidRDefault="006F539B" w:rsidP="006F539B">
            <w:pPr>
              <w:pStyle w:val="OTRTableNorm"/>
              <w:rPr>
                <w:szCs w:val="22"/>
              </w:rPr>
            </w:pPr>
            <w:r w:rsidRPr="006F539B">
              <w:rPr>
                <w:sz w:val="22"/>
                <w:szCs w:val="22"/>
              </w:rPr>
              <w:t>1 - для служебного пользования;</w:t>
            </w:r>
          </w:p>
          <w:p w14:paraId="298142DB" w14:textId="77777777" w:rsidR="006F539B" w:rsidRPr="006F539B" w:rsidRDefault="006F539B" w:rsidP="006F539B">
            <w:pPr>
              <w:pStyle w:val="OTRTableNorm"/>
              <w:rPr>
                <w:szCs w:val="22"/>
              </w:rPr>
            </w:pPr>
            <w:r w:rsidRPr="006F539B">
              <w:rPr>
                <w:sz w:val="22"/>
                <w:szCs w:val="22"/>
              </w:rPr>
              <w:t>2 - секретно;</w:t>
            </w:r>
          </w:p>
          <w:p w14:paraId="5EEE9609" w14:textId="77777777" w:rsidR="006F539B" w:rsidRPr="006F539B" w:rsidRDefault="006F539B" w:rsidP="006F539B">
            <w:pPr>
              <w:pStyle w:val="OTRTableNorm"/>
              <w:rPr>
                <w:szCs w:val="22"/>
              </w:rPr>
            </w:pPr>
            <w:r w:rsidRPr="006F539B">
              <w:rPr>
                <w:sz w:val="22"/>
                <w:szCs w:val="22"/>
              </w:rPr>
              <w:t>3 - совершенно секретно.</w:t>
            </w:r>
          </w:p>
        </w:tc>
      </w:tr>
      <w:tr w:rsidR="006F539B" w:rsidRPr="006F539B" w14:paraId="345B264D" w14:textId="77777777" w:rsidTr="00EA533E">
        <w:tc>
          <w:tcPr>
            <w:tcW w:w="1915" w:type="dxa"/>
            <w:tcBorders>
              <w:bottom w:val="single" w:sz="4" w:space="0" w:color="auto"/>
            </w:tcBorders>
            <w:shd w:val="clear" w:color="auto" w:fill="auto"/>
          </w:tcPr>
          <w:p w14:paraId="2607EC60" w14:textId="77777777" w:rsidR="006F539B" w:rsidRPr="006F539B" w:rsidRDefault="006F539B" w:rsidP="006F539B">
            <w:pPr>
              <w:pStyle w:val="OTRTableNorm"/>
              <w:rPr>
                <w:szCs w:val="22"/>
              </w:rPr>
            </w:pPr>
            <w:r w:rsidRPr="006F539B">
              <w:rPr>
                <w:sz w:val="22"/>
                <w:szCs w:val="22"/>
              </w:rPr>
              <w:t>Пункт перечня</w:t>
            </w:r>
          </w:p>
        </w:tc>
        <w:tc>
          <w:tcPr>
            <w:tcW w:w="1979" w:type="dxa"/>
            <w:tcBorders>
              <w:bottom w:val="single" w:sz="4" w:space="0" w:color="auto"/>
            </w:tcBorders>
            <w:shd w:val="clear" w:color="auto" w:fill="auto"/>
          </w:tcPr>
          <w:p w14:paraId="1903ED08" w14:textId="77777777" w:rsidR="006F539B" w:rsidRPr="006F539B" w:rsidRDefault="006F539B" w:rsidP="006F539B">
            <w:pPr>
              <w:pStyle w:val="OTRTableNorm"/>
              <w:rPr>
                <w:szCs w:val="22"/>
              </w:rPr>
            </w:pPr>
            <w:r w:rsidRPr="006F539B">
              <w:rPr>
                <w:sz w:val="22"/>
                <w:szCs w:val="22"/>
              </w:rPr>
              <w:t>CAUSE</w:t>
            </w:r>
          </w:p>
        </w:tc>
        <w:tc>
          <w:tcPr>
            <w:tcW w:w="1079" w:type="dxa"/>
            <w:tcBorders>
              <w:bottom w:val="single" w:sz="4" w:space="0" w:color="auto"/>
            </w:tcBorders>
            <w:shd w:val="clear" w:color="auto" w:fill="auto"/>
          </w:tcPr>
          <w:p w14:paraId="46A90154" w14:textId="77777777" w:rsidR="006F539B" w:rsidRPr="006F539B" w:rsidRDefault="006F539B" w:rsidP="006F539B">
            <w:pPr>
              <w:pStyle w:val="OTRTableNorm"/>
              <w:rPr>
                <w:szCs w:val="22"/>
              </w:rPr>
            </w:pPr>
            <w:r w:rsidRPr="006F539B">
              <w:rPr>
                <w:sz w:val="22"/>
                <w:szCs w:val="22"/>
              </w:rPr>
              <w:t>STRING</w:t>
            </w:r>
          </w:p>
        </w:tc>
        <w:tc>
          <w:tcPr>
            <w:tcW w:w="898" w:type="dxa"/>
            <w:tcBorders>
              <w:bottom w:val="single" w:sz="4" w:space="0" w:color="auto"/>
            </w:tcBorders>
            <w:shd w:val="clear" w:color="auto" w:fill="auto"/>
          </w:tcPr>
          <w:p w14:paraId="5CA4E0E9" w14:textId="77777777" w:rsidR="006F539B" w:rsidRPr="006F539B" w:rsidRDefault="006F539B" w:rsidP="006F539B">
            <w:pPr>
              <w:pStyle w:val="OTRTableNorm"/>
              <w:rPr>
                <w:szCs w:val="22"/>
              </w:rPr>
            </w:pPr>
            <w:r w:rsidRPr="006F539B">
              <w:rPr>
                <w:sz w:val="22"/>
                <w:szCs w:val="22"/>
              </w:rPr>
              <w:t>&lt;= 150</w:t>
            </w:r>
          </w:p>
        </w:tc>
        <w:tc>
          <w:tcPr>
            <w:tcW w:w="1077" w:type="dxa"/>
            <w:tcBorders>
              <w:bottom w:val="single" w:sz="4" w:space="0" w:color="auto"/>
            </w:tcBorders>
            <w:shd w:val="clear" w:color="auto" w:fill="auto"/>
          </w:tcPr>
          <w:p w14:paraId="3C552BFA" w14:textId="77777777" w:rsidR="006F539B" w:rsidRPr="006F539B" w:rsidRDefault="006F539B" w:rsidP="006F539B">
            <w:pPr>
              <w:pStyle w:val="OTRTableNorm"/>
              <w:rPr>
                <w:szCs w:val="22"/>
              </w:rPr>
            </w:pPr>
            <w:r w:rsidRPr="006F539B">
              <w:rPr>
                <w:sz w:val="22"/>
                <w:szCs w:val="22"/>
              </w:rPr>
              <w:t>Нет</w:t>
            </w:r>
          </w:p>
        </w:tc>
        <w:tc>
          <w:tcPr>
            <w:tcW w:w="2880" w:type="dxa"/>
            <w:tcBorders>
              <w:bottom w:val="single" w:sz="4" w:space="0" w:color="auto"/>
            </w:tcBorders>
            <w:shd w:val="clear" w:color="auto" w:fill="auto"/>
          </w:tcPr>
          <w:p w14:paraId="2A84EDCA" w14:textId="77777777" w:rsidR="006F539B" w:rsidRPr="006F539B" w:rsidRDefault="006F539B" w:rsidP="006F539B">
            <w:pPr>
              <w:pStyle w:val="OTRTableNorm"/>
              <w:rPr>
                <w:szCs w:val="22"/>
              </w:rPr>
            </w:pPr>
            <w:r w:rsidRPr="006F539B">
              <w:rPr>
                <w:sz w:val="22"/>
                <w:szCs w:val="22"/>
              </w:rPr>
              <w:t>Указывается пункт перечня, на основании которого документ является конфиденциальным.</w:t>
            </w:r>
          </w:p>
          <w:p w14:paraId="48A31B4D" w14:textId="77777777" w:rsidR="006F539B" w:rsidRPr="006F539B" w:rsidRDefault="006F539B" w:rsidP="006F539B">
            <w:pPr>
              <w:pStyle w:val="OTRTableNorm"/>
              <w:rPr>
                <w:szCs w:val="22"/>
              </w:rPr>
            </w:pPr>
            <w:r w:rsidRPr="006F539B">
              <w:rPr>
                <w:sz w:val="22"/>
                <w:szCs w:val="22"/>
              </w:rPr>
              <w:t>Обязательно для заполнения при значении поля LEVEL = 2 или 3.</w:t>
            </w:r>
          </w:p>
        </w:tc>
      </w:tr>
      <w:tr w:rsidR="006F539B" w:rsidRPr="006F539B" w14:paraId="0AE29A42" w14:textId="77777777" w:rsidTr="00EA533E">
        <w:tc>
          <w:tcPr>
            <w:tcW w:w="1915" w:type="dxa"/>
            <w:shd w:val="clear" w:color="auto" w:fill="FFFF00"/>
          </w:tcPr>
          <w:p w14:paraId="27D91CD5" w14:textId="77777777" w:rsidR="006F539B" w:rsidRPr="006F539B" w:rsidRDefault="006F539B" w:rsidP="006F539B">
            <w:pPr>
              <w:pStyle w:val="OTRTableNorm"/>
              <w:rPr>
                <w:b/>
                <w:i/>
                <w:szCs w:val="22"/>
              </w:rPr>
            </w:pPr>
            <w:r w:rsidRPr="006F539B">
              <w:rPr>
                <w:b/>
                <w:i/>
                <w:sz w:val="22"/>
                <w:szCs w:val="22"/>
              </w:rPr>
              <w:t>Общая информация</w:t>
            </w:r>
          </w:p>
        </w:tc>
        <w:tc>
          <w:tcPr>
            <w:tcW w:w="1979" w:type="dxa"/>
            <w:shd w:val="clear" w:color="auto" w:fill="FFFF00"/>
          </w:tcPr>
          <w:p w14:paraId="4F33EE72" w14:textId="77777777" w:rsidR="006F539B" w:rsidRPr="006F539B" w:rsidRDefault="006F539B" w:rsidP="006F539B">
            <w:pPr>
              <w:pStyle w:val="OTRTableNorm"/>
              <w:rPr>
                <w:b/>
                <w:i/>
                <w:szCs w:val="22"/>
              </w:rPr>
            </w:pPr>
            <w:r w:rsidRPr="006F539B">
              <w:rPr>
                <w:b/>
                <w:i/>
                <w:sz w:val="22"/>
                <w:szCs w:val="22"/>
              </w:rPr>
              <w:t>BD</w:t>
            </w:r>
          </w:p>
        </w:tc>
        <w:tc>
          <w:tcPr>
            <w:tcW w:w="1079" w:type="dxa"/>
            <w:shd w:val="clear" w:color="auto" w:fill="FFFF00"/>
          </w:tcPr>
          <w:p w14:paraId="164F67CE" w14:textId="77777777" w:rsidR="006F539B" w:rsidRPr="006F539B" w:rsidRDefault="006F539B" w:rsidP="006F539B">
            <w:pPr>
              <w:pStyle w:val="OTRTableNorm"/>
              <w:rPr>
                <w:b/>
                <w:i/>
                <w:szCs w:val="22"/>
              </w:rPr>
            </w:pPr>
          </w:p>
        </w:tc>
        <w:tc>
          <w:tcPr>
            <w:tcW w:w="898" w:type="dxa"/>
            <w:shd w:val="clear" w:color="auto" w:fill="FFFF00"/>
          </w:tcPr>
          <w:p w14:paraId="7F4DFBE2" w14:textId="77777777" w:rsidR="006F539B" w:rsidRPr="006F539B" w:rsidRDefault="006F539B" w:rsidP="006F539B">
            <w:pPr>
              <w:pStyle w:val="OTRTableNorm"/>
              <w:rPr>
                <w:b/>
                <w:i/>
                <w:szCs w:val="22"/>
              </w:rPr>
            </w:pPr>
          </w:p>
        </w:tc>
        <w:tc>
          <w:tcPr>
            <w:tcW w:w="1077" w:type="dxa"/>
            <w:shd w:val="clear" w:color="auto" w:fill="FFFF00"/>
          </w:tcPr>
          <w:p w14:paraId="6DC51A30" w14:textId="77777777" w:rsidR="006F539B" w:rsidRPr="006F539B" w:rsidRDefault="006F539B" w:rsidP="006F539B">
            <w:pPr>
              <w:pStyle w:val="OTRTableNorm"/>
              <w:rPr>
                <w:b/>
                <w:i/>
                <w:szCs w:val="22"/>
              </w:rPr>
            </w:pPr>
            <w:r w:rsidRPr="006F539B">
              <w:rPr>
                <w:b/>
                <w:i/>
                <w:sz w:val="22"/>
                <w:szCs w:val="22"/>
              </w:rPr>
              <w:t>Да</w:t>
            </w:r>
          </w:p>
        </w:tc>
        <w:tc>
          <w:tcPr>
            <w:tcW w:w="2880" w:type="dxa"/>
            <w:shd w:val="clear" w:color="auto" w:fill="FFFF00"/>
          </w:tcPr>
          <w:p w14:paraId="3D8AA4D7" w14:textId="77777777" w:rsidR="006F539B" w:rsidRPr="006F539B" w:rsidRDefault="006F539B" w:rsidP="006F539B">
            <w:pPr>
              <w:pStyle w:val="OTRTableNorm"/>
              <w:rPr>
                <w:b/>
                <w:i/>
                <w:szCs w:val="22"/>
              </w:rPr>
            </w:pPr>
          </w:p>
        </w:tc>
      </w:tr>
      <w:tr w:rsidR="006F539B" w:rsidRPr="006F539B" w14:paraId="32011DC3" w14:textId="77777777" w:rsidTr="00EA533E">
        <w:tc>
          <w:tcPr>
            <w:tcW w:w="1915" w:type="dxa"/>
            <w:shd w:val="clear" w:color="auto" w:fill="auto"/>
          </w:tcPr>
          <w:p w14:paraId="32449AC3" w14:textId="77777777" w:rsidR="006F539B" w:rsidRPr="006F539B" w:rsidRDefault="006F539B" w:rsidP="006F539B">
            <w:pPr>
              <w:pStyle w:val="OTRTableNorm"/>
              <w:rPr>
                <w:szCs w:val="22"/>
              </w:rPr>
            </w:pPr>
            <w:r w:rsidRPr="006F539B">
              <w:rPr>
                <w:sz w:val="22"/>
                <w:szCs w:val="22"/>
              </w:rPr>
              <w:t>Номер л/с клиента</w:t>
            </w:r>
          </w:p>
        </w:tc>
        <w:tc>
          <w:tcPr>
            <w:tcW w:w="1979" w:type="dxa"/>
            <w:shd w:val="clear" w:color="auto" w:fill="auto"/>
          </w:tcPr>
          <w:p w14:paraId="0CF1FAF1" w14:textId="77777777" w:rsidR="006F539B" w:rsidRPr="006F539B" w:rsidRDefault="006F539B" w:rsidP="006F539B">
            <w:pPr>
              <w:pStyle w:val="OTRTableNorm"/>
              <w:rPr>
                <w:szCs w:val="22"/>
              </w:rPr>
            </w:pPr>
            <w:r w:rsidRPr="006F539B">
              <w:rPr>
                <w:sz w:val="22"/>
                <w:szCs w:val="22"/>
              </w:rPr>
              <w:t>LS</w:t>
            </w:r>
          </w:p>
        </w:tc>
        <w:tc>
          <w:tcPr>
            <w:tcW w:w="1079" w:type="dxa"/>
            <w:shd w:val="clear" w:color="auto" w:fill="auto"/>
          </w:tcPr>
          <w:p w14:paraId="3A34A9B2"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115EE9B5" w14:textId="77777777" w:rsidR="006F539B" w:rsidRPr="006F539B" w:rsidRDefault="006F539B" w:rsidP="006F539B">
            <w:pPr>
              <w:pStyle w:val="OTRTableNorm"/>
              <w:rPr>
                <w:szCs w:val="22"/>
              </w:rPr>
            </w:pPr>
            <w:r w:rsidRPr="006F539B">
              <w:rPr>
                <w:sz w:val="22"/>
                <w:szCs w:val="22"/>
              </w:rPr>
              <w:t>&lt;= 11</w:t>
            </w:r>
          </w:p>
        </w:tc>
        <w:tc>
          <w:tcPr>
            <w:tcW w:w="1077" w:type="dxa"/>
            <w:shd w:val="clear" w:color="auto" w:fill="auto"/>
          </w:tcPr>
          <w:p w14:paraId="013888A5"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70DEC4C8" w14:textId="77777777" w:rsidR="006F539B" w:rsidRPr="006F539B" w:rsidRDefault="006F539B" w:rsidP="006F539B">
            <w:pPr>
              <w:pStyle w:val="OTRTableNorm"/>
              <w:rPr>
                <w:szCs w:val="22"/>
              </w:rPr>
            </w:pPr>
            <w:r w:rsidRPr="006F539B">
              <w:rPr>
                <w:sz w:val="22"/>
                <w:szCs w:val="22"/>
              </w:rPr>
              <w:t>Номер л/с клиента или номер реестра платежей, поступивших минуя счет ТОФК, или номер сводного реестра поступлений и выбытий.</w:t>
            </w:r>
          </w:p>
          <w:p w14:paraId="2D301842" w14:textId="77777777" w:rsidR="006F539B" w:rsidRPr="006F539B" w:rsidRDefault="006F539B" w:rsidP="006F539B">
            <w:pPr>
              <w:pStyle w:val="OTRTableNorm"/>
              <w:rPr>
                <w:szCs w:val="22"/>
              </w:rPr>
            </w:pPr>
            <w:r w:rsidRPr="006F539B">
              <w:rPr>
                <w:sz w:val="22"/>
                <w:szCs w:val="22"/>
              </w:rPr>
              <w:t xml:space="preserve">Поле обязательно к заполнению при передаче </w:t>
            </w:r>
            <w:r w:rsidRPr="006F539B">
              <w:rPr>
                <w:sz w:val="22"/>
                <w:szCs w:val="22"/>
              </w:rPr>
              <w:lastRenderedPageBreak/>
              <w:t>информации о ПД в ФТС России.</w:t>
            </w:r>
          </w:p>
          <w:p w14:paraId="291F54B3" w14:textId="77777777" w:rsidR="006F539B" w:rsidRPr="006F539B" w:rsidRDefault="006F539B" w:rsidP="006F539B">
            <w:pPr>
              <w:pStyle w:val="OTRTableNorm"/>
              <w:rPr>
                <w:szCs w:val="22"/>
              </w:rPr>
            </w:pPr>
            <w:r w:rsidRPr="006F539B">
              <w:rPr>
                <w:sz w:val="22"/>
                <w:szCs w:val="22"/>
              </w:rPr>
              <w:t>При передаче информации в адрес уполномоченного подразделения, удаленного ПБС, удаленного НУБП поле не заполняется.</w:t>
            </w:r>
          </w:p>
        </w:tc>
      </w:tr>
      <w:tr w:rsidR="006F539B" w:rsidRPr="006F539B" w14:paraId="141846C8" w14:textId="77777777" w:rsidTr="00EA533E">
        <w:tc>
          <w:tcPr>
            <w:tcW w:w="1915" w:type="dxa"/>
            <w:shd w:val="clear" w:color="auto" w:fill="auto"/>
          </w:tcPr>
          <w:p w14:paraId="6FDF874C" w14:textId="77777777" w:rsidR="006F539B" w:rsidRPr="006F539B" w:rsidRDefault="006F539B" w:rsidP="006F539B">
            <w:pPr>
              <w:pStyle w:val="OTRTableNorm"/>
              <w:rPr>
                <w:szCs w:val="22"/>
              </w:rPr>
            </w:pPr>
            <w:r w:rsidRPr="006F539B">
              <w:rPr>
                <w:sz w:val="22"/>
                <w:szCs w:val="22"/>
              </w:rPr>
              <w:lastRenderedPageBreak/>
              <w:t>Дата документа, к которому прилагается информация из подтверждающих документов</w:t>
            </w:r>
          </w:p>
        </w:tc>
        <w:tc>
          <w:tcPr>
            <w:tcW w:w="1979" w:type="dxa"/>
            <w:shd w:val="clear" w:color="auto" w:fill="auto"/>
          </w:tcPr>
          <w:p w14:paraId="6D56570F" w14:textId="77777777" w:rsidR="006F539B" w:rsidRPr="006F539B" w:rsidRDefault="006F539B" w:rsidP="006F539B">
            <w:pPr>
              <w:pStyle w:val="OTRTableNorm"/>
              <w:rPr>
                <w:szCs w:val="22"/>
              </w:rPr>
            </w:pPr>
            <w:r w:rsidRPr="006F539B">
              <w:rPr>
                <w:sz w:val="22"/>
                <w:szCs w:val="22"/>
              </w:rPr>
              <w:t>DATE</w:t>
            </w:r>
          </w:p>
        </w:tc>
        <w:tc>
          <w:tcPr>
            <w:tcW w:w="1079" w:type="dxa"/>
            <w:shd w:val="clear" w:color="auto" w:fill="auto"/>
          </w:tcPr>
          <w:p w14:paraId="2456BC62" w14:textId="77777777" w:rsidR="006F539B" w:rsidRPr="006F539B" w:rsidRDefault="006F539B" w:rsidP="006F539B">
            <w:pPr>
              <w:pStyle w:val="OTRTableNorm"/>
              <w:rPr>
                <w:szCs w:val="22"/>
              </w:rPr>
            </w:pPr>
            <w:r w:rsidRPr="006F539B">
              <w:rPr>
                <w:sz w:val="22"/>
                <w:szCs w:val="22"/>
              </w:rPr>
              <w:t>DATE</w:t>
            </w:r>
          </w:p>
        </w:tc>
        <w:tc>
          <w:tcPr>
            <w:tcW w:w="898" w:type="dxa"/>
            <w:shd w:val="clear" w:color="auto" w:fill="auto"/>
          </w:tcPr>
          <w:p w14:paraId="2E85BEAA" w14:textId="77777777" w:rsidR="006F539B" w:rsidRPr="006F539B" w:rsidRDefault="006F539B" w:rsidP="006F539B">
            <w:pPr>
              <w:pStyle w:val="OTRTableNorm"/>
              <w:rPr>
                <w:szCs w:val="22"/>
              </w:rPr>
            </w:pPr>
          </w:p>
        </w:tc>
        <w:tc>
          <w:tcPr>
            <w:tcW w:w="1077" w:type="dxa"/>
            <w:shd w:val="clear" w:color="auto" w:fill="auto"/>
          </w:tcPr>
          <w:p w14:paraId="5BF04909"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2C2ED0D6" w14:textId="77777777" w:rsidR="006F539B" w:rsidRPr="006F539B" w:rsidRDefault="006F539B" w:rsidP="006F539B">
            <w:pPr>
              <w:pStyle w:val="OTRTableNorm"/>
              <w:rPr>
                <w:szCs w:val="22"/>
              </w:rPr>
            </w:pPr>
            <w:r w:rsidRPr="006F539B">
              <w:rPr>
                <w:sz w:val="22"/>
                <w:szCs w:val="22"/>
              </w:rPr>
              <w:t>Дата выписки из л/с клиента (иного документа), к которому прилагается информация из ПД.</w:t>
            </w:r>
          </w:p>
          <w:p w14:paraId="1B0E712B" w14:textId="77777777" w:rsidR="006F539B" w:rsidRPr="006F539B" w:rsidRDefault="006F539B" w:rsidP="006F539B">
            <w:pPr>
              <w:pStyle w:val="OTRTableNorm"/>
              <w:rPr>
                <w:szCs w:val="22"/>
              </w:rPr>
            </w:pPr>
            <w:r w:rsidRPr="006F539B">
              <w:rPr>
                <w:sz w:val="22"/>
                <w:szCs w:val="22"/>
              </w:rPr>
              <w:t>Поле обязательно к заполнению при передаче информации из ПД в ФТС России.</w:t>
            </w:r>
          </w:p>
        </w:tc>
      </w:tr>
      <w:tr w:rsidR="006F539B" w:rsidRPr="006F539B" w14:paraId="664C9D7B" w14:textId="77777777" w:rsidTr="00EA533E">
        <w:tc>
          <w:tcPr>
            <w:tcW w:w="1915" w:type="dxa"/>
            <w:shd w:val="clear" w:color="auto" w:fill="auto"/>
          </w:tcPr>
          <w:p w14:paraId="02601710" w14:textId="77777777" w:rsidR="006F539B" w:rsidRPr="006F539B" w:rsidRDefault="006F539B" w:rsidP="006F539B">
            <w:pPr>
              <w:pStyle w:val="OTRTableNorm"/>
              <w:rPr>
                <w:szCs w:val="22"/>
              </w:rPr>
            </w:pPr>
            <w:r w:rsidRPr="006F539B">
              <w:rPr>
                <w:sz w:val="22"/>
                <w:szCs w:val="22"/>
              </w:rPr>
              <w:t>Глобальный уникальный идентификатор</w:t>
            </w:r>
          </w:p>
        </w:tc>
        <w:tc>
          <w:tcPr>
            <w:tcW w:w="1979" w:type="dxa"/>
            <w:shd w:val="clear" w:color="auto" w:fill="auto"/>
          </w:tcPr>
          <w:p w14:paraId="3B618154" w14:textId="77777777" w:rsidR="006F539B" w:rsidRPr="006F539B" w:rsidRDefault="006F539B" w:rsidP="006F539B">
            <w:pPr>
              <w:pStyle w:val="OTRTableNorm"/>
              <w:rPr>
                <w:szCs w:val="22"/>
              </w:rPr>
            </w:pPr>
            <w:r w:rsidRPr="006F539B">
              <w:rPr>
                <w:sz w:val="22"/>
                <w:szCs w:val="22"/>
              </w:rPr>
              <w:t>GUID_OTCH</w:t>
            </w:r>
          </w:p>
        </w:tc>
        <w:tc>
          <w:tcPr>
            <w:tcW w:w="1079" w:type="dxa"/>
            <w:shd w:val="clear" w:color="auto" w:fill="auto"/>
          </w:tcPr>
          <w:p w14:paraId="26AB360E" w14:textId="77777777" w:rsidR="006F539B" w:rsidRPr="006F539B" w:rsidRDefault="006F539B" w:rsidP="006F539B">
            <w:pPr>
              <w:pStyle w:val="OTRTableNorm"/>
              <w:rPr>
                <w:szCs w:val="22"/>
              </w:rPr>
            </w:pPr>
            <w:r w:rsidRPr="006F539B">
              <w:rPr>
                <w:sz w:val="22"/>
                <w:szCs w:val="22"/>
              </w:rPr>
              <w:t>GUID</w:t>
            </w:r>
          </w:p>
        </w:tc>
        <w:tc>
          <w:tcPr>
            <w:tcW w:w="898" w:type="dxa"/>
            <w:shd w:val="clear" w:color="auto" w:fill="auto"/>
          </w:tcPr>
          <w:p w14:paraId="11458CF5" w14:textId="77777777" w:rsidR="006F539B" w:rsidRPr="006F539B" w:rsidRDefault="006F539B" w:rsidP="006F539B">
            <w:pPr>
              <w:pStyle w:val="OTRTableNorm"/>
              <w:rPr>
                <w:szCs w:val="22"/>
              </w:rPr>
            </w:pPr>
          </w:p>
        </w:tc>
        <w:tc>
          <w:tcPr>
            <w:tcW w:w="1077" w:type="dxa"/>
            <w:shd w:val="clear" w:color="auto" w:fill="auto"/>
          </w:tcPr>
          <w:p w14:paraId="343D4CA0"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2EB163C1" w14:textId="77777777" w:rsidR="006F539B" w:rsidRPr="006F539B" w:rsidRDefault="006F539B" w:rsidP="006F539B">
            <w:pPr>
              <w:pStyle w:val="OTRTableNorm"/>
              <w:rPr>
                <w:szCs w:val="22"/>
              </w:rPr>
            </w:pPr>
            <w:r w:rsidRPr="006F539B">
              <w:rPr>
                <w:sz w:val="22"/>
                <w:szCs w:val="22"/>
              </w:rPr>
              <w:t>Глобальный уникальный идентификатор выписки из л/с (иного документа), присвоенный ТОФК. Служит для установления связи между информацией из ПД и документами, к которым прилагается данная информация. Поле не заполняется, если информация из ПД передается как отдельный документ.</w:t>
            </w:r>
          </w:p>
        </w:tc>
      </w:tr>
      <w:tr w:rsidR="006F539B" w:rsidRPr="006F539B" w14:paraId="4E59B5B3" w14:textId="77777777" w:rsidTr="00EA533E">
        <w:tc>
          <w:tcPr>
            <w:tcW w:w="1915" w:type="dxa"/>
            <w:shd w:val="clear" w:color="auto" w:fill="auto"/>
          </w:tcPr>
          <w:p w14:paraId="244264A2" w14:textId="77777777" w:rsidR="006F539B" w:rsidRPr="006F539B" w:rsidRDefault="006F539B" w:rsidP="006F539B">
            <w:pPr>
              <w:pStyle w:val="OTRTableNorm"/>
              <w:rPr>
                <w:szCs w:val="22"/>
              </w:rPr>
            </w:pPr>
            <w:r w:rsidRPr="006F539B">
              <w:rPr>
                <w:sz w:val="22"/>
                <w:szCs w:val="22"/>
              </w:rPr>
              <w:t>Код документа, к которому прилагается информация из подтверждающих документов</w:t>
            </w:r>
          </w:p>
        </w:tc>
        <w:tc>
          <w:tcPr>
            <w:tcW w:w="1979" w:type="dxa"/>
            <w:shd w:val="clear" w:color="auto" w:fill="auto"/>
          </w:tcPr>
          <w:p w14:paraId="221B5260" w14:textId="77777777" w:rsidR="006F539B" w:rsidRPr="006F539B" w:rsidRDefault="006F539B" w:rsidP="006F539B">
            <w:pPr>
              <w:pStyle w:val="OTRTableNorm"/>
              <w:rPr>
                <w:szCs w:val="22"/>
              </w:rPr>
            </w:pPr>
            <w:r w:rsidRPr="006F539B">
              <w:rPr>
                <w:sz w:val="22"/>
                <w:szCs w:val="22"/>
              </w:rPr>
              <w:t>KOD_DOC</w:t>
            </w:r>
          </w:p>
        </w:tc>
        <w:tc>
          <w:tcPr>
            <w:tcW w:w="1079" w:type="dxa"/>
            <w:shd w:val="clear" w:color="auto" w:fill="auto"/>
          </w:tcPr>
          <w:p w14:paraId="0D33F735"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1D9F66ED" w14:textId="77777777" w:rsidR="006F539B" w:rsidRPr="006F539B" w:rsidRDefault="006F539B" w:rsidP="006F539B">
            <w:pPr>
              <w:pStyle w:val="OTRTableNorm"/>
              <w:rPr>
                <w:szCs w:val="22"/>
              </w:rPr>
            </w:pPr>
            <w:r w:rsidRPr="006F539B">
              <w:rPr>
                <w:sz w:val="22"/>
                <w:szCs w:val="22"/>
              </w:rPr>
              <w:t>= 2</w:t>
            </w:r>
          </w:p>
        </w:tc>
        <w:tc>
          <w:tcPr>
            <w:tcW w:w="1077" w:type="dxa"/>
            <w:shd w:val="clear" w:color="auto" w:fill="auto"/>
          </w:tcPr>
          <w:p w14:paraId="073C4E32"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2F907B34" w14:textId="77777777" w:rsidR="006F539B" w:rsidRPr="006F539B" w:rsidRDefault="006F539B" w:rsidP="006F539B">
            <w:pPr>
              <w:pStyle w:val="OTRTableNorm"/>
              <w:rPr>
                <w:szCs w:val="22"/>
              </w:rPr>
            </w:pPr>
            <w:r w:rsidRPr="006F539B">
              <w:rPr>
                <w:sz w:val="22"/>
                <w:szCs w:val="22"/>
              </w:rPr>
              <w:t>Код документа, к которому прилагается информация из ПД. Может принимать следующие значения:</w:t>
            </w:r>
          </w:p>
          <w:p w14:paraId="54D345B8" w14:textId="77777777" w:rsidR="006F539B" w:rsidRPr="006F539B" w:rsidRDefault="006F539B" w:rsidP="006F539B">
            <w:pPr>
              <w:pStyle w:val="OTRTableNorm"/>
              <w:rPr>
                <w:szCs w:val="22"/>
              </w:rPr>
            </w:pPr>
            <w:r w:rsidRPr="006F539B">
              <w:rPr>
                <w:sz w:val="22"/>
                <w:szCs w:val="22"/>
              </w:rPr>
              <w:t>VP - Выписка из л/с ПБС;</w:t>
            </w:r>
          </w:p>
          <w:p w14:paraId="482676CA" w14:textId="77777777" w:rsidR="006F539B" w:rsidRPr="006F539B" w:rsidRDefault="006F539B" w:rsidP="006F539B">
            <w:pPr>
              <w:pStyle w:val="OTRTableNorm"/>
              <w:rPr>
                <w:szCs w:val="22"/>
              </w:rPr>
            </w:pPr>
            <w:r w:rsidRPr="006F539B">
              <w:rPr>
                <w:sz w:val="22"/>
                <w:szCs w:val="22"/>
              </w:rPr>
              <w:t>VC - Выписка из л/с по учету операций с СВР;</w:t>
            </w:r>
          </w:p>
          <w:p w14:paraId="06A80026" w14:textId="77777777" w:rsidR="006F539B" w:rsidRPr="006F539B" w:rsidRDefault="006F539B" w:rsidP="006F539B">
            <w:pPr>
              <w:pStyle w:val="OTRTableNorm"/>
              <w:rPr>
                <w:szCs w:val="22"/>
              </w:rPr>
            </w:pPr>
            <w:r w:rsidRPr="006F539B">
              <w:rPr>
                <w:sz w:val="22"/>
                <w:szCs w:val="22"/>
              </w:rPr>
              <w:t>VT - Выписка из л/с АДБ;</w:t>
            </w:r>
          </w:p>
          <w:p w14:paraId="761A6055" w14:textId="77777777" w:rsidR="006F539B" w:rsidRPr="006F539B" w:rsidRDefault="006F539B" w:rsidP="006F539B">
            <w:pPr>
              <w:pStyle w:val="OTRTableNorm"/>
              <w:rPr>
                <w:szCs w:val="22"/>
              </w:rPr>
            </w:pPr>
            <w:r w:rsidRPr="006F539B">
              <w:rPr>
                <w:sz w:val="22"/>
                <w:szCs w:val="22"/>
              </w:rPr>
              <w:t>VA - Выписка из л/с АИФДБ;</w:t>
            </w:r>
          </w:p>
          <w:p w14:paraId="6CEE955C" w14:textId="77777777" w:rsidR="006F539B" w:rsidRPr="006F539B" w:rsidRDefault="006F539B" w:rsidP="006F539B">
            <w:pPr>
              <w:pStyle w:val="OTRTableNorm"/>
              <w:rPr>
                <w:szCs w:val="22"/>
              </w:rPr>
            </w:pPr>
            <w:r w:rsidRPr="006F539B">
              <w:rPr>
                <w:sz w:val="22"/>
                <w:szCs w:val="22"/>
              </w:rPr>
              <w:t>VB - Выписка из л/с бюджета;</w:t>
            </w:r>
          </w:p>
          <w:p w14:paraId="17E4EDA0" w14:textId="77777777" w:rsidR="006F539B" w:rsidRPr="006F539B" w:rsidRDefault="006F539B" w:rsidP="006F539B">
            <w:pPr>
              <w:pStyle w:val="OTRTableNorm"/>
              <w:rPr>
                <w:szCs w:val="22"/>
              </w:rPr>
            </w:pPr>
            <w:r w:rsidRPr="006F539B">
              <w:rPr>
                <w:sz w:val="22"/>
                <w:szCs w:val="22"/>
              </w:rPr>
              <w:lastRenderedPageBreak/>
              <w:t>VN - Выписка из л/с для учета операций НУБП;</w:t>
            </w:r>
          </w:p>
          <w:p w14:paraId="447CC8B3" w14:textId="77777777" w:rsidR="006F539B" w:rsidRPr="006F539B" w:rsidRDefault="006F539B" w:rsidP="006F539B">
            <w:pPr>
              <w:pStyle w:val="OTRTableNorm"/>
              <w:rPr>
                <w:szCs w:val="22"/>
              </w:rPr>
            </w:pPr>
            <w:r w:rsidRPr="006F539B">
              <w:rPr>
                <w:sz w:val="22"/>
                <w:szCs w:val="22"/>
              </w:rPr>
              <w:t>VI - Выписка из л/с АУ;</w:t>
            </w:r>
          </w:p>
          <w:p w14:paraId="022C5000" w14:textId="77777777" w:rsidR="006F539B" w:rsidRPr="006F539B" w:rsidRDefault="006F539B" w:rsidP="006F539B">
            <w:pPr>
              <w:pStyle w:val="OTRTableNorm"/>
              <w:rPr>
                <w:szCs w:val="22"/>
              </w:rPr>
            </w:pPr>
            <w:r w:rsidRPr="006F539B">
              <w:rPr>
                <w:sz w:val="22"/>
                <w:szCs w:val="22"/>
              </w:rPr>
              <w:t>VJ - Выписка из л/с БУ;</w:t>
            </w:r>
          </w:p>
          <w:p w14:paraId="7905C2B9" w14:textId="77777777" w:rsidR="006F539B" w:rsidRPr="006F539B" w:rsidRDefault="006F539B" w:rsidP="006F539B">
            <w:pPr>
              <w:pStyle w:val="OTRTableNorm"/>
              <w:rPr>
                <w:szCs w:val="22"/>
              </w:rPr>
            </w:pPr>
            <w:r w:rsidRPr="006F539B">
              <w:rPr>
                <w:sz w:val="22"/>
                <w:szCs w:val="22"/>
              </w:rPr>
              <w:t>VH - Выписка из л/с территориального органа ГВФ РФ;</w:t>
            </w:r>
          </w:p>
          <w:p w14:paraId="6D0C3249" w14:textId="77777777" w:rsidR="006F539B" w:rsidRPr="006F539B" w:rsidRDefault="006F539B" w:rsidP="006F539B">
            <w:pPr>
              <w:pStyle w:val="OTRTableNorm"/>
              <w:rPr>
                <w:szCs w:val="22"/>
              </w:rPr>
            </w:pPr>
            <w:r w:rsidRPr="006F539B">
              <w:rPr>
                <w:sz w:val="22"/>
                <w:szCs w:val="22"/>
              </w:rPr>
              <w:t>VK - Выписка из отдельного л/с БУ (АУ);</w:t>
            </w:r>
          </w:p>
          <w:p w14:paraId="07F20DD7" w14:textId="77777777" w:rsidR="006F539B" w:rsidRPr="006F539B" w:rsidRDefault="006F539B" w:rsidP="006F539B">
            <w:pPr>
              <w:pStyle w:val="OTRTableNorm"/>
              <w:rPr>
                <w:szCs w:val="22"/>
              </w:rPr>
            </w:pPr>
            <w:r w:rsidRPr="006F539B">
              <w:rPr>
                <w:sz w:val="22"/>
                <w:szCs w:val="22"/>
              </w:rPr>
              <w:t>RD - Реестр передаваемых (принимаемых) платежей, поступивших в бюджет минуя счет территориального органа Федерального казначейства;</w:t>
            </w:r>
          </w:p>
          <w:p w14:paraId="6C099332" w14:textId="77777777" w:rsidR="006F539B" w:rsidRPr="006F539B" w:rsidRDefault="006F539B" w:rsidP="006F539B">
            <w:pPr>
              <w:pStyle w:val="OTRTableNorm"/>
              <w:rPr>
                <w:szCs w:val="22"/>
              </w:rPr>
            </w:pPr>
            <w:r w:rsidRPr="006F539B">
              <w:rPr>
                <w:sz w:val="22"/>
                <w:szCs w:val="22"/>
              </w:rPr>
              <w:t>SB - Справка об операциях по исполнению бюджета**;</w:t>
            </w:r>
          </w:p>
          <w:p w14:paraId="4660D7CE" w14:textId="77777777" w:rsidR="006F539B" w:rsidRPr="006F539B" w:rsidRDefault="006F539B" w:rsidP="006F539B">
            <w:pPr>
              <w:pStyle w:val="OTRTableNorm"/>
              <w:rPr>
                <w:szCs w:val="22"/>
              </w:rPr>
            </w:pPr>
            <w:r w:rsidRPr="006F539B">
              <w:rPr>
                <w:sz w:val="22"/>
                <w:szCs w:val="22"/>
              </w:rPr>
              <w:t>TP - Cводный реестр поступлений и выбытий;</w:t>
            </w:r>
          </w:p>
          <w:p w14:paraId="0C43D062" w14:textId="77777777" w:rsidR="006F539B" w:rsidRPr="006F539B" w:rsidRDefault="006F539B" w:rsidP="006F539B">
            <w:pPr>
              <w:pStyle w:val="OTRTableNorm"/>
              <w:rPr>
                <w:szCs w:val="22"/>
              </w:rPr>
            </w:pPr>
            <w:r w:rsidRPr="006F539B">
              <w:rPr>
                <w:sz w:val="22"/>
                <w:szCs w:val="22"/>
              </w:rPr>
              <w:t>VU - Ведомость операций уполномоченного подразделения получателя бюджетных средств с денежными средствами;</w:t>
            </w:r>
          </w:p>
          <w:p w14:paraId="209DEB36" w14:textId="77777777" w:rsidR="006F539B" w:rsidRPr="006F539B" w:rsidRDefault="006F539B" w:rsidP="006F539B">
            <w:pPr>
              <w:pStyle w:val="OTRTableNorm"/>
              <w:rPr>
                <w:szCs w:val="22"/>
              </w:rPr>
            </w:pPr>
            <w:r w:rsidRPr="006F539B">
              <w:rPr>
                <w:sz w:val="22"/>
                <w:szCs w:val="22"/>
              </w:rPr>
              <w:t>WN - Ведомость операций уполномоченного подразделения неучастника бюджетного процесса с денежными средствами;</w:t>
            </w:r>
          </w:p>
          <w:p w14:paraId="65554584" w14:textId="77777777" w:rsidR="006F539B" w:rsidRPr="006F539B" w:rsidRDefault="006F539B" w:rsidP="006F539B">
            <w:pPr>
              <w:pStyle w:val="OTRTableNorm"/>
              <w:rPr>
                <w:szCs w:val="22"/>
              </w:rPr>
            </w:pPr>
            <w:r w:rsidRPr="006F539B">
              <w:rPr>
                <w:sz w:val="22"/>
                <w:szCs w:val="22"/>
              </w:rPr>
              <w:t>АТ - Акт приемки-передачи показателей л/с (в случае, когда информация из ПД передается как отдельный документ);</w:t>
            </w:r>
          </w:p>
          <w:p w14:paraId="1358BD0F" w14:textId="77777777" w:rsidR="006F539B" w:rsidRPr="006F539B" w:rsidRDefault="006F539B" w:rsidP="006F539B">
            <w:pPr>
              <w:pStyle w:val="OTRTableNorm"/>
              <w:rPr>
                <w:szCs w:val="22"/>
              </w:rPr>
            </w:pPr>
            <w:r w:rsidRPr="006F539B">
              <w:rPr>
                <w:sz w:val="22"/>
                <w:szCs w:val="22"/>
              </w:rPr>
              <w:t>VQ - Выписка из казначейского счета</w:t>
            </w:r>
          </w:p>
        </w:tc>
      </w:tr>
      <w:tr w:rsidR="006F539B" w:rsidRPr="006F539B" w14:paraId="787BE721" w14:textId="77777777" w:rsidTr="00EA533E">
        <w:tc>
          <w:tcPr>
            <w:tcW w:w="1915" w:type="dxa"/>
            <w:shd w:val="clear" w:color="auto" w:fill="auto"/>
          </w:tcPr>
          <w:p w14:paraId="629C7848" w14:textId="77777777" w:rsidR="006F539B" w:rsidRPr="006F539B" w:rsidRDefault="006F539B" w:rsidP="006F539B">
            <w:pPr>
              <w:pStyle w:val="OTRTableNorm"/>
              <w:rPr>
                <w:szCs w:val="22"/>
              </w:rPr>
            </w:pPr>
            <w:r w:rsidRPr="006F539B">
              <w:rPr>
                <w:sz w:val="22"/>
                <w:szCs w:val="22"/>
              </w:rPr>
              <w:lastRenderedPageBreak/>
              <w:t>Признак принадлежности к промежуточному отчёту</w:t>
            </w:r>
          </w:p>
        </w:tc>
        <w:tc>
          <w:tcPr>
            <w:tcW w:w="1979" w:type="dxa"/>
            <w:shd w:val="clear" w:color="auto" w:fill="auto"/>
          </w:tcPr>
          <w:p w14:paraId="27BF3D59" w14:textId="77777777" w:rsidR="006F539B" w:rsidRPr="006F539B" w:rsidRDefault="006F539B" w:rsidP="006F539B">
            <w:pPr>
              <w:pStyle w:val="OTRTableNorm"/>
              <w:rPr>
                <w:szCs w:val="22"/>
              </w:rPr>
            </w:pPr>
            <w:r w:rsidRPr="006F539B">
              <w:rPr>
                <w:sz w:val="22"/>
                <w:szCs w:val="22"/>
              </w:rPr>
              <w:t>VID_OTCH</w:t>
            </w:r>
          </w:p>
        </w:tc>
        <w:tc>
          <w:tcPr>
            <w:tcW w:w="1079" w:type="dxa"/>
            <w:shd w:val="clear" w:color="auto" w:fill="auto"/>
          </w:tcPr>
          <w:p w14:paraId="6EA134FA"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97A5D1F" w14:textId="77777777" w:rsidR="006F539B" w:rsidRPr="006F539B" w:rsidRDefault="006F539B" w:rsidP="006F539B">
            <w:pPr>
              <w:pStyle w:val="OTRTableNorm"/>
              <w:rPr>
                <w:szCs w:val="22"/>
              </w:rPr>
            </w:pPr>
            <w:r w:rsidRPr="006F539B">
              <w:rPr>
                <w:sz w:val="22"/>
                <w:szCs w:val="22"/>
              </w:rPr>
              <w:t>= 1</w:t>
            </w:r>
          </w:p>
        </w:tc>
        <w:tc>
          <w:tcPr>
            <w:tcW w:w="1077" w:type="dxa"/>
            <w:shd w:val="clear" w:color="auto" w:fill="auto"/>
          </w:tcPr>
          <w:p w14:paraId="2653434F"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6349E764" w14:textId="77777777" w:rsidR="006F539B" w:rsidRPr="006F539B" w:rsidRDefault="006F539B" w:rsidP="006F539B">
            <w:pPr>
              <w:pStyle w:val="OTRTableNorm"/>
              <w:rPr>
                <w:szCs w:val="22"/>
              </w:rPr>
            </w:pPr>
            <w:r w:rsidRPr="006F539B">
              <w:rPr>
                <w:sz w:val="22"/>
                <w:szCs w:val="22"/>
              </w:rPr>
              <w:t>1 - прилагается к промежуточному отчёту;</w:t>
            </w:r>
          </w:p>
          <w:p w14:paraId="253EE24A" w14:textId="77777777" w:rsidR="006F539B" w:rsidRPr="006F539B" w:rsidRDefault="006F539B" w:rsidP="006F539B">
            <w:pPr>
              <w:pStyle w:val="OTRTableNorm"/>
              <w:rPr>
                <w:szCs w:val="22"/>
              </w:rPr>
            </w:pPr>
            <w:r w:rsidRPr="006F539B">
              <w:rPr>
                <w:sz w:val="22"/>
                <w:szCs w:val="22"/>
              </w:rPr>
              <w:t xml:space="preserve">0 - прилагается к итоговому отчёту. Поле не заполняется, если </w:t>
            </w:r>
            <w:r w:rsidRPr="006F539B">
              <w:rPr>
                <w:sz w:val="22"/>
                <w:szCs w:val="22"/>
              </w:rPr>
              <w:lastRenderedPageBreak/>
              <w:t>информация из ПД передается как отдельный документ.</w:t>
            </w:r>
          </w:p>
        </w:tc>
      </w:tr>
      <w:tr w:rsidR="006F539B" w:rsidRPr="006F539B" w14:paraId="7182F7E7" w14:textId="77777777" w:rsidTr="00EA533E">
        <w:tc>
          <w:tcPr>
            <w:tcW w:w="1915" w:type="dxa"/>
            <w:shd w:val="clear" w:color="auto" w:fill="auto"/>
          </w:tcPr>
          <w:p w14:paraId="445ECA4F" w14:textId="77777777" w:rsidR="006F539B" w:rsidRPr="006F539B" w:rsidRDefault="006F539B" w:rsidP="006F539B">
            <w:pPr>
              <w:pStyle w:val="OTRTableNorm"/>
              <w:rPr>
                <w:szCs w:val="22"/>
              </w:rPr>
            </w:pPr>
            <w:r w:rsidRPr="006F539B">
              <w:rPr>
                <w:sz w:val="22"/>
                <w:szCs w:val="22"/>
              </w:rPr>
              <w:lastRenderedPageBreak/>
              <w:t>Количество документов</w:t>
            </w:r>
          </w:p>
        </w:tc>
        <w:tc>
          <w:tcPr>
            <w:tcW w:w="1979" w:type="dxa"/>
            <w:shd w:val="clear" w:color="auto" w:fill="auto"/>
          </w:tcPr>
          <w:p w14:paraId="03841324" w14:textId="77777777" w:rsidR="006F539B" w:rsidRPr="006F539B" w:rsidRDefault="006F539B" w:rsidP="006F539B">
            <w:pPr>
              <w:pStyle w:val="OTRTableNorm"/>
              <w:rPr>
                <w:szCs w:val="22"/>
              </w:rPr>
            </w:pPr>
            <w:r w:rsidRPr="006F539B">
              <w:rPr>
                <w:sz w:val="22"/>
                <w:szCs w:val="22"/>
              </w:rPr>
              <w:t>KOL</w:t>
            </w:r>
          </w:p>
        </w:tc>
        <w:tc>
          <w:tcPr>
            <w:tcW w:w="1079" w:type="dxa"/>
            <w:shd w:val="clear" w:color="auto" w:fill="auto"/>
          </w:tcPr>
          <w:p w14:paraId="7CDF08C4"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13604C5B" w14:textId="77777777" w:rsidR="006F539B" w:rsidRPr="006F539B" w:rsidRDefault="006F539B" w:rsidP="006F539B">
            <w:pPr>
              <w:pStyle w:val="OTRTableNorm"/>
              <w:rPr>
                <w:szCs w:val="22"/>
              </w:rPr>
            </w:pPr>
            <w:r w:rsidRPr="006F539B">
              <w:rPr>
                <w:sz w:val="22"/>
                <w:szCs w:val="22"/>
              </w:rPr>
              <w:t>&lt;= 6</w:t>
            </w:r>
          </w:p>
        </w:tc>
        <w:tc>
          <w:tcPr>
            <w:tcW w:w="1077" w:type="dxa"/>
            <w:shd w:val="clear" w:color="auto" w:fill="auto"/>
          </w:tcPr>
          <w:p w14:paraId="705DE9FD"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5DE6922F" w14:textId="77777777" w:rsidR="006F539B" w:rsidRPr="006F539B" w:rsidRDefault="006F539B" w:rsidP="006F539B">
            <w:pPr>
              <w:pStyle w:val="OTRTableNorm"/>
              <w:rPr>
                <w:szCs w:val="22"/>
              </w:rPr>
            </w:pPr>
            <w:r w:rsidRPr="006F539B">
              <w:rPr>
                <w:sz w:val="22"/>
                <w:szCs w:val="22"/>
              </w:rPr>
              <w:t>Количество прилагаемых ПД.</w:t>
            </w:r>
          </w:p>
        </w:tc>
      </w:tr>
      <w:tr w:rsidR="006F539B" w:rsidRPr="006F539B" w14:paraId="408D9130" w14:textId="77777777" w:rsidTr="00EA533E">
        <w:tc>
          <w:tcPr>
            <w:tcW w:w="1915" w:type="dxa"/>
            <w:tcBorders>
              <w:bottom w:val="single" w:sz="4" w:space="0" w:color="auto"/>
            </w:tcBorders>
            <w:shd w:val="clear" w:color="auto" w:fill="auto"/>
          </w:tcPr>
          <w:p w14:paraId="486D4929" w14:textId="77777777" w:rsidR="006F539B" w:rsidRPr="006F539B" w:rsidRDefault="006F539B" w:rsidP="006F539B">
            <w:pPr>
              <w:pStyle w:val="OTRTableNorm"/>
              <w:rPr>
                <w:szCs w:val="22"/>
              </w:rPr>
            </w:pPr>
            <w:r w:rsidRPr="006F539B">
              <w:rPr>
                <w:sz w:val="22"/>
                <w:szCs w:val="22"/>
              </w:rPr>
              <w:t>Контрольная сумма по документам</w:t>
            </w:r>
          </w:p>
        </w:tc>
        <w:tc>
          <w:tcPr>
            <w:tcW w:w="1979" w:type="dxa"/>
            <w:tcBorders>
              <w:bottom w:val="single" w:sz="4" w:space="0" w:color="auto"/>
            </w:tcBorders>
            <w:shd w:val="clear" w:color="auto" w:fill="auto"/>
          </w:tcPr>
          <w:p w14:paraId="239C87A2" w14:textId="77777777" w:rsidR="006F539B" w:rsidRPr="006F539B" w:rsidRDefault="006F539B" w:rsidP="006F539B">
            <w:pPr>
              <w:pStyle w:val="OTRTableNorm"/>
              <w:rPr>
                <w:szCs w:val="22"/>
              </w:rPr>
            </w:pPr>
            <w:r w:rsidRPr="006F539B">
              <w:rPr>
                <w:sz w:val="22"/>
                <w:szCs w:val="22"/>
              </w:rPr>
              <w:t>SUM_TOTAL</w:t>
            </w:r>
          </w:p>
        </w:tc>
        <w:tc>
          <w:tcPr>
            <w:tcW w:w="1079" w:type="dxa"/>
            <w:tcBorders>
              <w:bottom w:val="single" w:sz="4" w:space="0" w:color="auto"/>
            </w:tcBorders>
            <w:shd w:val="clear" w:color="auto" w:fill="auto"/>
          </w:tcPr>
          <w:p w14:paraId="470C0E3E" w14:textId="77777777" w:rsidR="006F539B" w:rsidRPr="006F539B" w:rsidRDefault="006F539B" w:rsidP="006F539B">
            <w:pPr>
              <w:pStyle w:val="OTRTableNorm"/>
              <w:rPr>
                <w:szCs w:val="22"/>
              </w:rPr>
            </w:pPr>
            <w:r w:rsidRPr="006F539B">
              <w:rPr>
                <w:sz w:val="22"/>
                <w:szCs w:val="22"/>
              </w:rPr>
              <w:t>NUMBER2</w:t>
            </w:r>
          </w:p>
        </w:tc>
        <w:tc>
          <w:tcPr>
            <w:tcW w:w="898" w:type="dxa"/>
            <w:tcBorders>
              <w:bottom w:val="single" w:sz="4" w:space="0" w:color="auto"/>
            </w:tcBorders>
            <w:shd w:val="clear" w:color="auto" w:fill="auto"/>
          </w:tcPr>
          <w:p w14:paraId="348B49CC" w14:textId="77777777" w:rsidR="006F539B" w:rsidRPr="006F539B" w:rsidRDefault="006F539B" w:rsidP="006F539B">
            <w:pPr>
              <w:pStyle w:val="OTRTableNorm"/>
              <w:rPr>
                <w:szCs w:val="22"/>
              </w:rPr>
            </w:pPr>
          </w:p>
        </w:tc>
        <w:tc>
          <w:tcPr>
            <w:tcW w:w="1077" w:type="dxa"/>
            <w:tcBorders>
              <w:bottom w:val="single" w:sz="4" w:space="0" w:color="auto"/>
            </w:tcBorders>
            <w:shd w:val="clear" w:color="auto" w:fill="auto"/>
          </w:tcPr>
          <w:p w14:paraId="5E9AF8D0" w14:textId="77777777" w:rsidR="006F539B" w:rsidRPr="006F539B" w:rsidRDefault="006F539B" w:rsidP="006F539B">
            <w:pPr>
              <w:pStyle w:val="OTRTableNorm"/>
              <w:rPr>
                <w:szCs w:val="22"/>
              </w:rPr>
            </w:pPr>
            <w:r w:rsidRPr="006F539B">
              <w:rPr>
                <w:sz w:val="22"/>
                <w:szCs w:val="22"/>
              </w:rPr>
              <w:t>Да</w:t>
            </w:r>
          </w:p>
        </w:tc>
        <w:tc>
          <w:tcPr>
            <w:tcW w:w="2880" w:type="dxa"/>
            <w:tcBorders>
              <w:bottom w:val="single" w:sz="4" w:space="0" w:color="auto"/>
            </w:tcBorders>
            <w:shd w:val="clear" w:color="auto" w:fill="auto"/>
          </w:tcPr>
          <w:p w14:paraId="7A483E5E" w14:textId="77777777" w:rsidR="006F539B" w:rsidRPr="006F539B" w:rsidRDefault="006F539B" w:rsidP="006F539B">
            <w:pPr>
              <w:pStyle w:val="OTRTableNorm"/>
              <w:rPr>
                <w:szCs w:val="22"/>
              </w:rPr>
            </w:pPr>
            <w:r w:rsidRPr="006F539B">
              <w:rPr>
                <w:sz w:val="22"/>
                <w:szCs w:val="22"/>
              </w:rPr>
              <w:t>Общая сумма по прилагаемым ПД.</w:t>
            </w:r>
          </w:p>
        </w:tc>
      </w:tr>
      <w:tr w:rsidR="006F539B" w:rsidRPr="006F539B" w14:paraId="35D7A18E" w14:textId="77777777" w:rsidTr="00EA533E">
        <w:tc>
          <w:tcPr>
            <w:tcW w:w="1915" w:type="dxa"/>
            <w:shd w:val="clear" w:color="auto" w:fill="FFFF00"/>
          </w:tcPr>
          <w:p w14:paraId="1207ADCA" w14:textId="77777777" w:rsidR="006F539B" w:rsidRPr="006F539B" w:rsidRDefault="006F539B" w:rsidP="006F539B">
            <w:pPr>
              <w:pStyle w:val="OTRTableNorm"/>
              <w:rPr>
                <w:b/>
                <w:i/>
                <w:szCs w:val="22"/>
              </w:rPr>
            </w:pPr>
            <w:r w:rsidRPr="006F539B">
              <w:rPr>
                <w:b/>
                <w:i/>
                <w:sz w:val="22"/>
                <w:szCs w:val="22"/>
              </w:rPr>
              <w:t>Информация из расчетных документов</w:t>
            </w:r>
          </w:p>
        </w:tc>
        <w:tc>
          <w:tcPr>
            <w:tcW w:w="1979" w:type="dxa"/>
            <w:shd w:val="clear" w:color="auto" w:fill="FFFF00"/>
          </w:tcPr>
          <w:p w14:paraId="4BA2DF92" w14:textId="77777777" w:rsidR="006F539B" w:rsidRPr="006F539B" w:rsidRDefault="006F539B" w:rsidP="006F539B">
            <w:pPr>
              <w:pStyle w:val="OTRTableNorm"/>
              <w:rPr>
                <w:b/>
                <w:i/>
                <w:szCs w:val="22"/>
              </w:rPr>
            </w:pPr>
            <w:r w:rsidRPr="006F539B">
              <w:rPr>
                <w:b/>
                <w:i/>
                <w:sz w:val="22"/>
                <w:szCs w:val="22"/>
              </w:rPr>
              <w:t>BDPD(*)</w:t>
            </w:r>
          </w:p>
        </w:tc>
        <w:tc>
          <w:tcPr>
            <w:tcW w:w="1079" w:type="dxa"/>
            <w:shd w:val="clear" w:color="auto" w:fill="FFFF00"/>
          </w:tcPr>
          <w:p w14:paraId="4267BEED" w14:textId="77777777" w:rsidR="006F539B" w:rsidRPr="006F539B" w:rsidRDefault="006F539B" w:rsidP="006F539B">
            <w:pPr>
              <w:pStyle w:val="OTRTableNorm"/>
              <w:rPr>
                <w:b/>
                <w:i/>
                <w:szCs w:val="22"/>
              </w:rPr>
            </w:pPr>
          </w:p>
        </w:tc>
        <w:tc>
          <w:tcPr>
            <w:tcW w:w="898" w:type="dxa"/>
            <w:shd w:val="clear" w:color="auto" w:fill="FFFF00"/>
          </w:tcPr>
          <w:p w14:paraId="2114709A" w14:textId="77777777" w:rsidR="006F539B" w:rsidRPr="006F539B" w:rsidRDefault="006F539B" w:rsidP="006F539B">
            <w:pPr>
              <w:pStyle w:val="OTRTableNorm"/>
              <w:rPr>
                <w:b/>
                <w:i/>
                <w:szCs w:val="22"/>
              </w:rPr>
            </w:pPr>
          </w:p>
        </w:tc>
        <w:tc>
          <w:tcPr>
            <w:tcW w:w="1077" w:type="dxa"/>
            <w:shd w:val="clear" w:color="auto" w:fill="FFFF00"/>
          </w:tcPr>
          <w:p w14:paraId="28308A01" w14:textId="77777777" w:rsidR="006F539B" w:rsidRPr="006F539B" w:rsidRDefault="006F539B" w:rsidP="006F539B">
            <w:pPr>
              <w:pStyle w:val="OTRTableNorm"/>
              <w:rPr>
                <w:b/>
                <w:i/>
                <w:szCs w:val="22"/>
              </w:rPr>
            </w:pPr>
            <w:r w:rsidRPr="006F539B">
              <w:rPr>
                <w:b/>
                <w:i/>
                <w:sz w:val="22"/>
                <w:szCs w:val="22"/>
              </w:rPr>
              <w:t>Нет</w:t>
            </w:r>
          </w:p>
        </w:tc>
        <w:tc>
          <w:tcPr>
            <w:tcW w:w="2880" w:type="dxa"/>
            <w:shd w:val="clear" w:color="auto" w:fill="FFFF00"/>
          </w:tcPr>
          <w:p w14:paraId="692B1BD5" w14:textId="77777777" w:rsidR="006F539B" w:rsidRPr="006F539B" w:rsidRDefault="006F539B" w:rsidP="006F539B">
            <w:pPr>
              <w:pStyle w:val="OTRTableNorm"/>
              <w:rPr>
                <w:b/>
                <w:i/>
                <w:szCs w:val="22"/>
              </w:rPr>
            </w:pPr>
            <w:r w:rsidRPr="006F539B">
              <w:rPr>
                <w:b/>
                <w:i/>
                <w:sz w:val="22"/>
                <w:szCs w:val="22"/>
              </w:rPr>
              <w:t>Блок обязателен к заполнению, если не заполнен блок «BDPL»</w:t>
            </w:r>
          </w:p>
        </w:tc>
      </w:tr>
      <w:tr w:rsidR="006F539B" w:rsidRPr="006F539B" w14:paraId="1042DA51" w14:textId="77777777" w:rsidTr="00EA533E">
        <w:tc>
          <w:tcPr>
            <w:tcW w:w="1915" w:type="dxa"/>
            <w:shd w:val="clear" w:color="auto" w:fill="auto"/>
          </w:tcPr>
          <w:p w14:paraId="2C5DA2FF" w14:textId="77777777" w:rsidR="006F539B" w:rsidRPr="006F539B" w:rsidRDefault="006F539B" w:rsidP="006F539B">
            <w:pPr>
              <w:pStyle w:val="OTRTableNorm"/>
              <w:rPr>
                <w:szCs w:val="22"/>
              </w:rPr>
            </w:pPr>
            <w:r w:rsidRPr="006F539B">
              <w:rPr>
                <w:sz w:val="22"/>
                <w:szCs w:val="22"/>
              </w:rPr>
              <w:t>Порядковый номер ЭС</w:t>
            </w:r>
          </w:p>
        </w:tc>
        <w:tc>
          <w:tcPr>
            <w:tcW w:w="1979" w:type="dxa"/>
            <w:shd w:val="clear" w:color="auto" w:fill="auto"/>
          </w:tcPr>
          <w:p w14:paraId="1F42E562" w14:textId="77777777" w:rsidR="006F539B" w:rsidRPr="006F539B" w:rsidRDefault="006F539B" w:rsidP="006F539B">
            <w:pPr>
              <w:pStyle w:val="OTRTableNorm"/>
              <w:rPr>
                <w:szCs w:val="22"/>
              </w:rPr>
            </w:pPr>
            <w:r w:rsidRPr="006F539B">
              <w:rPr>
                <w:sz w:val="22"/>
                <w:szCs w:val="22"/>
              </w:rPr>
              <w:t>NOM_EL_MES</w:t>
            </w:r>
          </w:p>
        </w:tc>
        <w:tc>
          <w:tcPr>
            <w:tcW w:w="1079" w:type="dxa"/>
            <w:shd w:val="clear" w:color="auto" w:fill="auto"/>
          </w:tcPr>
          <w:p w14:paraId="6466A4C9"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50CC9819" w14:textId="77777777" w:rsidR="006F539B" w:rsidRPr="006F539B" w:rsidRDefault="006F539B" w:rsidP="006F539B">
            <w:pPr>
              <w:pStyle w:val="OTRTableNorm"/>
              <w:rPr>
                <w:szCs w:val="22"/>
              </w:rPr>
            </w:pPr>
            <w:r w:rsidRPr="006F539B">
              <w:rPr>
                <w:sz w:val="22"/>
                <w:szCs w:val="22"/>
              </w:rPr>
              <w:t>&lt;= 9</w:t>
            </w:r>
          </w:p>
        </w:tc>
        <w:tc>
          <w:tcPr>
            <w:tcW w:w="1077" w:type="dxa"/>
            <w:shd w:val="clear" w:color="auto" w:fill="auto"/>
          </w:tcPr>
          <w:p w14:paraId="53F3D232"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4BD39D35" w14:textId="77777777" w:rsidR="006F539B" w:rsidRPr="006F539B" w:rsidRDefault="006F539B" w:rsidP="006F539B">
            <w:pPr>
              <w:pStyle w:val="OTRTableNorm"/>
              <w:rPr>
                <w:szCs w:val="22"/>
              </w:rPr>
            </w:pPr>
            <w:r w:rsidRPr="006F539B">
              <w:rPr>
                <w:sz w:val="22"/>
                <w:szCs w:val="22"/>
              </w:rPr>
              <w:t>Заполняется для документов, поступивших из банка.</w:t>
            </w:r>
          </w:p>
        </w:tc>
      </w:tr>
      <w:tr w:rsidR="006F539B" w:rsidRPr="006F539B" w14:paraId="08F40BFF" w14:textId="77777777" w:rsidTr="00EA533E">
        <w:tc>
          <w:tcPr>
            <w:tcW w:w="1915" w:type="dxa"/>
            <w:shd w:val="clear" w:color="auto" w:fill="auto"/>
          </w:tcPr>
          <w:p w14:paraId="6FBE03A7" w14:textId="77777777" w:rsidR="006F539B" w:rsidRPr="006F539B" w:rsidRDefault="006F539B" w:rsidP="006F539B">
            <w:pPr>
              <w:pStyle w:val="OTRTableNorm"/>
              <w:rPr>
                <w:szCs w:val="22"/>
              </w:rPr>
            </w:pPr>
            <w:r w:rsidRPr="006F539B">
              <w:rPr>
                <w:sz w:val="22"/>
                <w:szCs w:val="22"/>
              </w:rPr>
              <w:t>Дата составления ЭС</w:t>
            </w:r>
          </w:p>
        </w:tc>
        <w:tc>
          <w:tcPr>
            <w:tcW w:w="1979" w:type="dxa"/>
            <w:shd w:val="clear" w:color="auto" w:fill="auto"/>
          </w:tcPr>
          <w:p w14:paraId="679F20A4" w14:textId="77777777" w:rsidR="006F539B" w:rsidRPr="006F539B" w:rsidRDefault="006F539B" w:rsidP="006F539B">
            <w:pPr>
              <w:pStyle w:val="OTRTableNorm"/>
              <w:rPr>
                <w:szCs w:val="22"/>
              </w:rPr>
            </w:pPr>
            <w:r w:rsidRPr="006F539B">
              <w:rPr>
                <w:sz w:val="22"/>
                <w:szCs w:val="22"/>
              </w:rPr>
              <w:t>DATE_EL_MES</w:t>
            </w:r>
          </w:p>
        </w:tc>
        <w:tc>
          <w:tcPr>
            <w:tcW w:w="1079" w:type="dxa"/>
            <w:shd w:val="clear" w:color="auto" w:fill="auto"/>
          </w:tcPr>
          <w:p w14:paraId="5EB420E6" w14:textId="77777777" w:rsidR="006F539B" w:rsidRPr="006F539B" w:rsidRDefault="006F539B" w:rsidP="006F539B">
            <w:pPr>
              <w:pStyle w:val="OTRTableNorm"/>
              <w:rPr>
                <w:szCs w:val="22"/>
              </w:rPr>
            </w:pPr>
            <w:r w:rsidRPr="006F539B">
              <w:rPr>
                <w:sz w:val="22"/>
                <w:szCs w:val="22"/>
              </w:rPr>
              <w:t>DATE</w:t>
            </w:r>
          </w:p>
        </w:tc>
        <w:tc>
          <w:tcPr>
            <w:tcW w:w="898" w:type="dxa"/>
            <w:shd w:val="clear" w:color="auto" w:fill="auto"/>
          </w:tcPr>
          <w:p w14:paraId="3F5EF1EB" w14:textId="77777777" w:rsidR="006F539B" w:rsidRPr="006F539B" w:rsidRDefault="006F539B" w:rsidP="006F539B">
            <w:pPr>
              <w:pStyle w:val="OTRTableNorm"/>
              <w:rPr>
                <w:szCs w:val="22"/>
              </w:rPr>
            </w:pPr>
          </w:p>
        </w:tc>
        <w:tc>
          <w:tcPr>
            <w:tcW w:w="1077" w:type="dxa"/>
            <w:shd w:val="clear" w:color="auto" w:fill="auto"/>
          </w:tcPr>
          <w:p w14:paraId="3873A075"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46DF8B69" w14:textId="77777777" w:rsidR="006F539B" w:rsidRPr="006F539B" w:rsidRDefault="006F539B" w:rsidP="006F539B">
            <w:pPr>
              <w:pStyle w:val="OTRTableNorm"/>
              <w:rPr>
                <w:szCs w:val="22"/>
              </w:rPr>
            </w:pPr>
            <w:r w:rsidRPr="006F539B">
              <w:rPr>
                <w:sz w:val="22"/>
                <w:szCs w:val="22"/>
              </w:rPr>
              <w:t>Заполняется для документов, поступивших из банка.</w:t>
            </w:r>
          </w:p>
        </w:tc>
      </w:tr>
      <w:tr w:rsidR="006F539B" w:rsidRPr="006F539B" w14:paraId="13169B4F" w14:textId="77777777" w:rsidTr="00EA533E">
        <w:tc>
          <w:tcPr>
            <w:tcW w:w="1915" w:type="dxa"/>
            <w:shd w:val="clear" w:color="auto" w:fill="auto"/>
          </w:tcPr>
          <w:p w14:paraId="157CE8BE" w14:textId="77777777" w:rsidR="006F539B" w:rsidRPr="006F539B" w:rsidRDefault="006F539B" w:rsidP="006F539B">
            <w:pPr>
              <w:pStyle w:val="OTRTableNorm"/>
              <w:rPr>
                <w:szCs w:val="22"/>
              </w:rPr>
            </w:pPr>
            <w:r w:rsidRPr="006F539B">
              <w:rPr>
                <w:sz w:val="22"/>
                <w:szCs w:val="22"/>
              </w:rPr>
              <w:t>Уникальный идентификатор составителя ЭС</w:t>
            </w:r>
          </w:p>
        </w:tc>
        <w:tc>
          <w:tcPr>
            <w:tcW w:w="1979" w:type="dxa"/>
            <w:shd w:val="clear" w:color="auto" w:fill="auto"/>
          </w:tcPr>
          <w:p w14:paraId="73F96FDA" w14:textId="77777777" w:rsidR="006F539B" w:rsidRPr="006F539B" w:rsidRDefault="006F539B" w:rsidP="006F539B">
            <w:pPr>
              <w:pStyle w:val="OTRTableNorm"/>
              <w:rPr>
                <w:szCs w:val="22"/>
              </w:rPr>
            </w:pPr>
            <w:r w:rsidRPr="006F539B">
              <w:rPr>
                <w:sz w:val="22"/>
                <w:szCs w:val="22"/>
              </w:rPr>
              <w:t>ID_EL_MES</w:t>
            </w:r>
          </w:p>
        </w:tc>
        <w:tc>
          <w:tcPr>
            <w:tcW w:w="1079" w:type="dxa"/>
            <w:shd w:val="clear" w:color="auto" w:fill="auto"/>
          </w:tcPr>
          <w:p w14:paraId="4344EC31"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4625E027" w14:textId="77777777" w:rsidR="006F539B" w:rsidRPr="006F539B" w:rsidRDefault="006F539B" w:rsidP="006F539B">
            <w:pPr>
              <w:pStyle w:val="OTRTableNorm"/>
              <w:rPr>
                <w:szCs w:val="22"/>
              </w:rPr>
            </w:pPr>
            <w:r w:rsidRPr="006F539B">
              <w:rPr>
                <w:sz w:val="22"/>
                <w:szCs w:val="22"/>
              </w:rPr>
              <w:t>= 10</w:t>
            </w:r>
          </w:p>
        </w:tc>
        <w:tc>
          <w:tcPr>
            <w:tcW w:w="1077" w:type="dxa"/>
            <w:shd w:val="clear" w:color="auto" w:fill="auto"/>
          </w:tcPr>
          <w:p w14:paraId="36151588"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61E7C251" w14:textId="77777777" w:rsidR="006F539B" w:rsidRPr="006F539B" w:rsidRDefault="006F539B" w:rsidP="006F539B">
            <w:pPr>
              <w:pStyle w:val="OTRTableNorm"/>
              <w:rPr>
                <w:szCs w:val="22"/>
              </w:rPr>
            </w:pPr>
            <w:r w:rsidRPr="006F539B">
              <w:rPr>
                <w:sz w:val="22"/>
                <w:szCs w:val="22"/>
              </w:rPr>
              <w:t>Заполняется для документов, поступивших из банка.</w:t>
            </w:r>
          </w:p>
        </w:tc>
      </w:tr>
      <w:tr w:rsidR="006F539B" w:rsidRPr="006F539B" w14:paraId="6809D9FF" w14:textId="77777777" w:rsidTr="00EA533E">
        <w:tc>
          <w:tcPr>
            <w:tcW w:w="1915" w:type="dxa"/>
            <w:shd w:val="clear" w:color="auto" w:fill="auto"/>
          </w:tcPr>
          <w:p w14:paraId="6550DF2B" w14:textId="77777777" w:rsidR="006F539B" w:rsidRPr="006F539B" w:rsidRDefault="006F539B" w:rsidP="006F539B">
            <w:pPr>
              <w:pStyle w:val="OTRTableNorm"/>
              <w:rPr>
                <w:szCs w:val="22"/>
              </w:rPr>
            </w:pPr>
            <w:r w:rsidRPr="006F539B">
              <w:rPr>
                <w:sz w:val="22"/>
                <w:szCs w:val="22"/>
              </w:rPr>
              <w:t>№ платежного документа</w:t>
            </w:r>
          </w:p>
        </w:tc>
        <w:tc>
          <w:tcPr>
            <w:tcW w:w="1979" w:type="dxa"/>
            <w:shd w:val="clear" w:color="auto" w:fill="auto"/>
          </w:tcPr>
          <w:p w14:paraId="6A8E5AAC" w14:textId="77777777" w:rsidR="006F539B" w:rsidRPr="006F539B" w:rsidRDefault="006F539B" w:rsidP="006F539B">
            <w:pPr>
              <w:pStyle w:val="OTRTableNorm"/>
              <w:rPr>
                <w:szCs w:val="22"/>
              </w:rPr>
            </w:pPr>
            <w:r w:rsidRPr="006F539B">
              <w:rPr>
                <w:sz w:val="22"/>
                <w:szCs w:val="22"/>
              </w:rPr>
              <w:t>NUM_PP</w:t>
            </w:r>
          </w:p>
        </w:tc>
        <w:tc>
          <w:tcPr>
            <w:tcW w:w="1079" w:type="dxa"/>
            <w:shd w:val="clear" w:color="auto" w:fill="auto"/>
          </w:tcPr>
          <w:p w14:paraId="72396175"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1E5CB1B4" w14:textId="77777777" w:rsidR="006F539B" w:rsidRPr="006F539B" w:rsidRDefault="006F539B" w:rsidP="006F539B">
            <w:pPr>
              <w:pStyle w:val="OTRTableNorm"/>
              <w:rPr>
                <w:szCs w:val="22"/>
              </w:rPr>
            </w:pPr>
            <w:r w:rsidRPr="006F539B">
              <w:rPr>
                <w:sz w:val="22"/>
                <w:szCs w:val="22"/>
              </w:rPr>
              <w:t>&lt;= 9</w:t>
            </w:r>
          </w:p>
        </w:tc>
        <w:tc>
          <w:tcPr>
            <w:tcW w:w="1077" w:type="dxa"/>
            <w:shd w:val="clear" w:color="auto" w:fill="auto"/>
          </w:tcPr>
          <w:p w14:paraId="651A04F4"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323CF82E" w14:textId="77777777" w:rsidR="006F539B" w:rsidRPr="006F539B" w:rsidRDefault="006F539B" w:rsidP="006F539B">
            <w:pPr>
              <w:pStyle w:val="OTRTableNorm"/>
              <w:rPr>
                <w:szCs w:val="22"/>
              </w:rPr>
            </w:pPr>
            <w:r w:rsidRPr="006F539B">
              <w:rPr>
                <w:sz w:val="22"/>
                <w:szCs w:val="22"/>
              </w:rPr>
              <w:t>(поле 3)*</w:t>
            </w:r>
          </w:p>
        </w:tc>
      </w:tr>
      <w:tr w:rsidR="006F539B" w:rsidRPr="006F539B" w14:paraId="4ADDFCD7" w14:textId="77777777" w:rsidTr="00EA533E">
        <w:tc>
          <w:tcPr>
            <w:tcW w:w="1915" w:type="dxa"/>
            <w:shd w:val="clear" w:color="auto" w:fill="auto"/>
          </w:tcPr>
          <w:p w14:paraId="5CFCEAF2" w14:textId="77777777" w:rsidR="006F539B" w:rsidRPr="006F539B" w:rsidRDefault="006F539B" w:rsidP="006F539B">
            <w:pPr>
              <w:pStyle w:val="OTRTableNorm"/>
              <w:rPr>
                <w:szCs w:val="22"/>
              </w:rPr>
            </w:pPr>
            <w:r w:rsidRPr="006F539B">
              <w:rPr>
                <w:sz w:val="22"/>
                <w:szCs w:val="22"/>
              </w:rPr>
              <w:t>Дата платежного документа</w:t>
            </w:r>
          </w:p>
        </w:tc>
        <w:tc>
          <w:tcPr>
            <w:tcW w:w="1979" w:type="dxa"/>
            <w:shd w:val="clear" w:color="auto" w:fill="auto"/>
          </w:tcPr>
          <w:p w14:paraId="6DCE218D" w14:textId="77777777" w:rsidR="006F539B" w:rsidRPr="006F539B" w:rsidRDefault="006F539B" w:rsidP="006F539B">
            <w:pPr>
              <w:pStyle w:val="OTRTableNorm"/>
              <w:rPr>
                <w:szCs w:val="22"/>
              </w:rPr>
            </w:pPr>
            <w:r w:rsidRPr="006F539B">
              <w:rPr>
                <w:sz w:val="22"/>
                <w:szCs w:val="22"/>
              </w:rPr>
              <w:t>DATE_PP</w:t>
            </w:r>
          </w:p>
        </w:tc>
        <w:tc>
          <w:tcPr>
            <w:tcW w:w="1079" w:type="dxa"/>
            <w:shd w:val="clear" w:color="auto" w:fill="auto"/>
          </w:tcPr>
          <w:p w14:paraId="17E9FDAF" w14:textId="77777777" w:rsidR="006F539B" w:rsidRPr="006F539B" w:rsidRDefault="006F539B" w:rsidP="006F539B">
            <w:pPr>
              <w:pStyle w:val="OTRTableNorm"/>
              <w:rPr>
                <w:szCs w:val="22"/>
              </w:rPr>
            </w:pPr>
            <w:r w:rsidRPr="006F539B">
              <w:rPr>
                <w:sz w:val="22"/>
                <w:szCs w:val="22"/>
              </w:rPr>
              <w:t>DATE</w:t>
            </w:r>
          </w:p>
        </w:tc>
        <w:tc>
          <w:tcPr>
            <w:tcW w:w="898" w:type="dxa"/>
            <w:shd w:val="clear" w:color="auto" w:fill="auto"/>
          </w:tcPr>
          <w:p w14:paraId="06B5E5F0" w14:textId="77777777" w:rsidR="006F539B" w:rsidRPr="006F539B" w:rsidRDefault="006F539B" w:rsidP="006F539B">
            <w:pPr>
              <w:pStyle w:val="OTRTableNorm"/>
              <w:rPr>
                <w:szCs w:val="22"/>
              </w:rPr>
            </w:pPr>
          </w:p>
        </w:tc>
        <w:tc>
          <w:tcPr>
            <w:tcW w:w="1077" w:type="dxa"/>
            <w:shd w:val="clear" w:color="auto" w:fill="auto"/>
          </w:tcPr>
          <w:p w14:paraId="0B42E6FB"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20A3E6E7" w14:textId="77777777" w:rsidR="006F539B" w:rsidRPr="006F539B" w:rsidRDefault="006F539B" w:rsidP="006F539B">
            <w:pPr>
              <w:pStyle w:val="OTRTableNorm"/>
              <w:rPr>
                <w:szCs w:val="22"/>
              </w:rPr>
            </w:pPr>
            <w:r w:rsidRPr="006F539B">
              <w:rPr>
                <w:sz w:val="22"/>
                <w:szCs w:val="22"/>
              </w:rPr>
              <w:t>(поле 4)*</w:t>
            </w:r>
          </w:p>
        </w:tc>
      </w:tr>
      <w:tr w:rsidR="006F539B" w:rsidRPr="006F539B" w14:paraId="10A42279" w14:textId="77777777" w:rsidTr="00EA533E">
        <w:tc>
          <w:tcPr>
            <w:tcW w:w="1915" w:type="dxa"/>
            <w:shd w:val="clear" w:color="auto" w:fill="auto"/>
          </w:tcPr>
          <w:p w14:paraId="4139A48A" w14:textId="77777777" w:rsidR="006F539B" w:rsidRPr="006F539B" w:rsidRDefault="006F539B" w:rsidP="006F539B">
            <w:pPr>
              <w:pStyle w:val="OTRTableNorm"/>
              <w:rPr>
                <w:szCs w:val="22"/>
              </w:rPr>
            </w:pPr>
            <w:r w:rsidRPr="006F539B">
              <w:rPr>
                <w:sz w:val="22"/>
                <w:szCs w:val="22"/>
              </w:rPr>
              <w:t>Сумма платежного поручения</w:t>
            </w:r>
          </w:p>
        </w:tc>
        <w:tc>
          <w:tcPr>
            <w:tcW w:w="1979" w:type="dxa"/>
            <w:shd w:val="clear" w:color="auto" w:fill="auto"/>
          </w:tcPr>
          <w:p w14:paraId="5B6A1334" w14:textId="77777777" w:rsidR="006F539B" w:rsidRPr="006F539B" w:rsidRDefault="006F539B" w:rsidP="006F539B">
            <w:pPr>
              <w:pStyle w:val="OTRTableNorm"/>
              <w:rPr>
                <w:szCs w:val="22"/>
              </w:rPr>
            </w:pPr>
            <w:r w:rsidRPr="006F539B">
              <w:rPr>
                <w:sz w:val="22"/>
                <w:szCs w:val="22"/>
              </w:rPr>
              <w:t>SUM_PP</w:t>
            </w:r>
          </w:p>
        </w:tc>
        <w:tc>
          <w:tcPr>
            <w:tcW w:w="1079" w:type="dxa"/>
            <w:shd w:val="clear" w:color="auto" w:fill="auto"/>
          </w:tcPr>
          <w:p w14:paraId="0F6FA043" w14:textId="77777777" w:rsidR="006F539B" w:rsidRPr="006F539B" w:rsidRDefault="006F539B" w:rsidP="006F539B">
            <w:pPr>
              <w:pStyle w:val="OTRTableNorm"/>
              <w:rPr>
                <w:szCs w:val="22"/>
              </w:rPr>
            </w:pPr>
            <w:r w:rsidRPr="006F539B">
              <w:rPr>
                <w:sz w:val="22"/>
                <w:szCs w:val="22"/>
              </w:rPr>
              <w:t>NUMBER2</w:t>
            </w:r>
          </w:p>
        </w:tc>
        <w:tc>
          <w:tcPr>
            <w:tcW w:w="898" w:type="dxa"/>
            <w:shd w:val="clear" w:color="auto" w:fill="auto"/>
          </w:tcPr>
          <w:p w14:paraId="4863F32C" w14:textId="77777777" w:rsidR="006F539B" w:rsidRPr="006F539B" w:rsidRDefault="006F539B" w:rsidP="006F539B">
            <w:pPr>
              <w:pStyle w:val="OTRTableNorm"/>
              <w:rPr>
                <w:szCs w:val="22"/>
              </w:rPr>
            </w:pPr>
          </w:p>
        </w:tc>
        <w:tc>
          <w:tcPr>
            <w:tcW w:w="1077" w:type="dxa"/>
            <w:shd w:val="clear" w:color="auto" w:fill="auto"/>
          </w:tcPr>
          <w:p w14:paraId="3D74A7BD"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3F53E5D0" w14:textId="77777777" w:rsidR="006F539B" w:rsidRPr="006F539B" w:rsidRDefault="006F539B" w:rsidP="006F539B">
            <w:pPr>
              <w:pStyle w:val="OTRTableNorm"/>
              <w:rPr>
                <w:szCs w:val="22"/>
              </w:rPr>
            </w:pPr>
            <w:r w:rsidRPr="006F539B">
              <w:rPr>
                <w:sz w:val="22"/>
                <w:szCs w:val="22"/>
              </w:rPr>
              <w:t>(поле 7)*</w:t>
            </w:r>
          </w:p>
        </w:tc>
      </w:tr>
      <w:tr w:rsidR="006F539B" w:rsidRPr="006F539B" w14:paraId="333EE6D8" w14:textId="77777777" w:rsidTr="00EA533E">
        <w:tc>
          <w:tcPr>
            <w:tcW w:w="1915" w:type="dxa"/>
            <w:shd w:val="clear" w:color="auto" w:fill="auto"/>
          </w:tcPr>
          <w:p w14:paraId="03CB417F" w14:textId="77777777" w:rsidR="006F539B" w:rsidRPr="006F539B" w:rsidRDefault="006F539B" w:rsidP="006F539B">
            <w:pPr>
              <w:pStyle w:val="OTRTableNorm"/>
              <w:rPr>
                <w:szCs w:val="22"/>
              </w:rPr>
            </w:pPr>
            <w:r w:rsidRPr="006F539B">
              <w:rPr>
                <w:sz w:val="22"/>
                <w:szCs w:val="22"/>
              </w:rPr>
              <w:t>Вид платежа</w:t>
            </w:r>
          </w:p>
        </w:tc>
        <w:tc>
          <w:tcPr>
            <w:tcW w:w="1979" w:type="dxa"/>
            <w:shd w:val="clear" w:color="auto" w:fill="auto"/>
          </w:tcPr>
          <w:p w14:paraId="279C47D5" w14:textId="77777777" w:rsidR="006F539B" w:rsidRPr="006F539B" w:rsidRDefault="006F539B" w:rsidP="006F539B">
            <w:pPr>
              <w:pStyle w:val="OTRTableNorm"/>
              <w:rPr>
                <w:szCs w:val="22"/>
              </w:rPr>
            </w:pPr>
            <w:r w:rsidRPr="006F539B">
              <w:rPr>
                <w:sz w:val="22"/>
                <w:szCs w:val="22"/>
              </w:rPr>
              <w:t>VID_PL</w:t>
            </w:r>
          </w:p>
        </w:tc>
        <w:tc>
          <w:tcPr>
            <w:tcW w:w="1079" w:type="dxa"/>
            <w:shd w:val="clear" w:color="auto" w:fill="auto"/>
          </w:tcPr>
          <w:p w14:paraId="317C6DAD"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D8861A3" w14:textId="77777777" w:rsidR="006F539B" w:rsidRPr="006F539B" w:rsidRDefault="006F539B" w:rsidP="006F539B">
            <w:pPr>
              <w:pStyle w:val="OTRTableNorm"/>
              <w:rPr>
                <w:szCs w:val="22"/>
              </w:rPr>
            </w:pPr>
            <w:r w:rsidRPr="006F539B">
              <w:rPr>
                <w:sz w:val="22"/>
                <w:szCs w:val="22"/>
              </w:rPr>
              <w:t>= 1</w:t>
            </w:r>
          </w:p>
        </w:tc>
        <w:tc>
          <w:tcPr>
            <w:tcW w:w="1077" w:type="dxa"/>
            <w:shd w:val="clear" w:color="auto" w:fill="auto"/>
          </w:tcPr>
          <w:p w14:paraId="4416713F"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2C035F38" w14:textId="77777777" w:rsidR="006F539B" w:rsidRPr="006F539B" w:rsidRDefault="006F539B" w:rsidP="006F539B">
            <w:pPr>
              <w:pStyle w:val="OTRTableNorm"/>
              <w:rPr>
                <w:szCs w:val="22"/>
              </w:rPr>
            </w:pPr>
            <w:r w:rsidRPr="006F539B">
              <w:rPr>
                <w:sz w:val="22"/>
                <w:szCs w:val="22"/>
              </w:rPr>
              <w:t>Вид платежа:</w:t>
            </w:r>
          </w:p>
          <w:p w14:paraId="1868BF50" w14:textId="77777777" w:rsidR="006F539B" w:rsidRPr="006F539B" w:rsidRDefault="006F539B" w:rsidP="006F539B">
            <w:pPr>
              <w:pStyle w:val="OTRTableNorm"/>
              <w:rPr>
                <w:szCs w:val="22"/>
              </w:rPr>
            </w:pPr>
            <w:r w:rsidRPr="006F539B">
              <w:rPr>
                <w:sz w:val="22"/>
                <w:szCs w:val="22"/>
              </w:rPr>
              <w:t>0 - «пусто»;</w:t>
            </w:r>
          </w:p>
          <w:p w14:paraId="05801CFC" w14:textId="77777777" w:rsidR="006F539B" w:rsidRPr="006F539B" w:rsidRDefault="006F539B" w:rsidP="006F539B">
            <w:pPr>
              <w:pStyle w:val="OTRTableNorm"/>
              <w:rPr>
                <w:szCs w:val="22"/>
              </w:rPr>
            </w:pPr>
            <w:r w:rsidRPr="006F539B">
              <w:rPr>
                <w:sz w:val="22"/>
                <w:szCs w:val="22"/>
              </w:rPr>
              <w:t>1 - «почтой»;</w:t>
            </w:r>
          </w:p>
          <w:p w14:paraId="1EE49683" w14:textId="77777777" w:rsidR="006F539B" w:rsidRPr="006F539B" w:rsidRDefault="006F539B" w:rsidP="006F539B">
            <w:pPr>
              <w:pStyle w:val="OTRTableNorm"/>
              <w:rPr>
                <w:szCs w:val="22"/>
              </w:rPr>
            </w:pPr>
            <w:r w:rsidRPr="006F539B">
              <w:rPr>
                <w:sz w:val="22"/>
                <w:szCs w:val="22"/>
              </w:rPr>
              <w:t>2 - «телеграфом»;</w:t>
            </w:r>
          </w:p>
          <w:p w14:paraId="426EE473" w14:textId="77777777" w:rsidR="006F539B" w:rsidRPr="006F539B" w:rsidRDefault="006F539B" w:rsidP="006F539B">
            <w:pPr>
              <w:pStyle w:val="OTRTableNorm"/>
              <w:rPr>
                <w:szCs w:val="22"/>
              </w:rPr>
            </w:pPr>
            <w:r w:rsidRPr="006F539B">
              <w:rPr>
                <w:sz w:val="22"/>
                <w:szCs w:val="22"/>
              </w:rPr>
              <w:t>4 - «срочно».</w:t>
            </w:r>
          </w:p>
        </w:tc>
      </w:tr>
      <w:tr w:rsidR="006F539B" w:rsidRPr="006F539B" w14:paraId="2D7FD575" w14:textId="77777777" w:rsidTr="00EA533E">
        <w:tc>
          <w:tcPr>
            <w:tcW w:w="1915" w:type="dxa"/>
            <w:shd w:val="clear" w:color="auto" w:fill="auto"/>
          </w:tcPr>
          <w:p w14:paraId="0F2AC8DC" w14:textId="77777777" w:rsidR="006F539B" w:rsidRPr="006F539B" w:rsidRDefault="006F539B" w:rsidP="006F539B">
            <w:pPr>
              <w:pStyle w:val="OTRTableNorm"/>
              <w:rPr>
                <w:szCs w:val="22"/>
              </w:rPr>
            </w:pPr>
            <w:r w:rsidRPr="006F539B">
              <w:rPr>
                <w:sz w:val="22"/>
                <w:szCs w:val="22"/>
              </w:rPr>
              <w:t>Поступило в банк плательщика</w:t>
            </w:r>
          </w:p>
        </w:tc>
        <w:tc>
          <w:tcPr>
            <w:tcW w:w="1979" w:type="dxa"/>
            <w:shd w:val="clear" w:color="auto" w:fill="auto"/>
          </w:tcPr>
          <w:p w14:paraId="776851F9" w14:textId="77777777" w:rsidR="006F539B" w:rsidRPr="006F539B" w:rsidRDefault="006F539B" w:rsidP="006F539B">
            <w:pPr>
              <w:pStyle w:val="OTRTableNorm"/>
              <w:rPr>
                <w:szCs w:val="22"/>
              </w:rPr>
            </w:pPr>
            <w:r w:rsidRPr="006F539B">
              <w:rPr>
                <w:sz w:val="22"/>
                <w:szCs w:val="22"/>
              </w:rPr>
              <w:t>DATE_PP_IN</w:t>
            </w:r>
          </w:p>
        </w:tc>
        <w:tc>
          <w:tcPr>
            <w:tcW w:w="1079" w:type="dxa"/>
            <w:shd w:val="clear" w:color="auto" w:fill="auto"/>
          </w:tcPr>
          <w:p w14:paraId="781DA42E" w14:textId="77777777" w:rsidR="006F539B" w:rsidRPr="006F539B" w:rsidRDefault="006F539B" w:rsidP="006F539B">
            <w:pPr>
              <w:pStyle w:val="OTRTableNorm"/>
              <w:rPr>
                <w:szCs w:val="22"/>
              </w:rPr>
            </w:pPr>
            <w:r w:rsidRPr="006F539B">
              <w:rPr>
                <w:sz w:val="22"/>
                <w:szCs w:val="22"/>
              </w:rPr>
              <w:t>DATE</w:t>
            </w:r>
          </w:p>
        </w:tc>
        <w:tc>
          <w:tcPr>
            <w:tcW w:w="898" w:type="dxa"/>
            <w:shd w:val="clear" w:color="auto" w:fill="auto"/>
          </w:tcPr>
          <w:p w14:paraId="24307A1D" w14:textId="77777777" w:rsidR="006F539B" w:rsidRPr="006F539B" w:rsidRDefault="006F539B" w:rsidP="006F539B">
            <w:pPr>
              <w:pStyle w:val="OTRTableNorm"/>
              <w:rPr>
                <w:szCs w:val="22"/>
              </w:rPr>
            </w:pPr>
          </w:p>
        </w:tc>
        <w:tc>
          <w:tcPr>
            <w:tcW w:w="1077" w:type="dxa"/>
            <w:shd w:val="clear" w:color="auto" w:fill="auto"/>
          </w:tcPr>
          <w:p w14:paraId="72C978AF"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3627BCB9" w14:textId="77777777" w:rsidR="006F539B" w:rsidRPr="006F539B" w:rsidRDefault="006F539B" w:rsidP="006F539B">
            <w:pPr>
              <w:pStyle w:val="OTRTableNorm"/>
              <w:rPr>
                <w:szCs w:val="22"/>
              </w:rPr>
            </w:pPr>
            <w:r w:rsidRPr="006F539B">
              <w:rPr>
                <w:sz w:val="22"/>
                <w:szCs w:val="22"/>
              </w:rPr>
              <w:t>(поле 62)*</w:t>
            </w:r>
          </w:p>
        </w:tc>
      </w:tr>
      <w:tr w:rsidR="006F539B" w:rsidRPr="006F539B" w14:paraId="757176F9" w14:textId="77777777" w:rsidTr="00EA533E">
        <w:tc>
          <w:tcPr>
            <w:tcW w:w="1915" w:type="dxa"/>
            <w:shd w:val="clear" w:color="auto" w:fill="auto"/>
          </w:tcPr>
          <w:p w14:paraId="1C2CB196" w14:textId="77777777" w:rsidR="006F539B" w:rsidRPr="006F539B" w:rsidRDefault="006F539B" w:rsidP="006F539B">
            <w:pPr>
              <w:pStyle w:val="OTRTableNorm"/>
              <w:rPr>
                <w:szCs w:val="22"/>
              </w:rPr>
            </w:pPr>
            <w:r w:rsidRPr="006F539B">
              <w:rPr>
                <w:sz w:val="22"/>
                <w:szCs w:val="22"/>
              </w:rPr>
              <w:t>Дата списания со счета плательщика</w:t>
            </w:r>
          </w:p>
        </w:tc>
        <w:tc>
          <w:tcPr>
            <w:tcW w:w="1979" w:type="dxa"/>
            <w:shd w:val="clear" w:color="auto" w:fill="auto"/>
          </w:tcPr>
          <w:p w14:paraId="79A5974A" w14:textId="77777777" w:rsidR="006F539B" w:rsidRPr="006F539B" w:rsidRDefault="006F539B" w:rsidP="006F539B">
            <w:pPr>
              <w:pStyle w:val="OTRTableNorm"/>
              <w:rPr>
                <w:szCs w:val="22"/>
              </w:rPr>
            </w:pPr>
            <w:r w:rsidRPr="006F539B">
              <w:rPr>
                <w:sz w:val="22"/>
                <w:szCs w:val="22"/>
              </w:rPr>
              <w:t>DATE_PP_SPS</w:t>
            </w:r>
          </w:p>
        </w:tc>
        <w:tc>
          <w:tcPr>
            <w:tcW w:w="1079" w:type="dxa"/>
            <w:shd w:val="clear" w:color="auto" w:fill="auto"/>
          </w:tcPr>
          <w:p w14:paraId="60A9DCE1" w14:textId="77777777" w:rsidR="006F539B" w:rsidRPr="006F539B" w:rsidRDefault="006F539B" w:rsidP="006F539B">
            <w:pPr>
              <w:pStyle w:val="OTRTableNorm"/>
              <w:rPr>
                <w:szCs w:val="22"/>
              </w:rPr>
            </w:pPr>
            <w:r w:rsidRPr="006F539B">
              <w:rPr>
                <w:sz w:val="22"/>
                <w:szCs w:val="22"/>
              </w:rPr>
              <w:t>DATE</w:t>
            </w:r>
          </w:p>
        </w:tc>
        <w:tc>
          <w:tcPr>
            <w:tcW w:w="898" w:type="dxa"/>
            <w:shd w:val="clear" w:color="auto" w:fill="auto"/>
          </w:tcPr>
          <w:p w14:paraId="6F8B8C43" w14:textId="77777777" w:rsidR="006F539B" w:rsidRPr="006F539B" w:rsidRDefault="006F539B" w:rsidP="006F539B">
            <w:pPr>
              <w:pStyle w:val="OTRTableNorm"/>
              <w:rPr>
                <w:szCs w:val="22"/>
              </w:rPr>
            </w:pPr>
          </w:p>
        </w:tc>
        <w:tc>
          <w:tcPr>
            <w:tcW w:w="1077" w:type="dxa"/>
            <w:shd w:val="clear" w:color="auto" w:fill="auto"/>
          </w:tcPr>
          <w:p w14:paraId="5790CF17"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69657CCB" w14:textId="77777777" w:rsidR="006F539B" w:rsidRPr="006F539B" w:rsidRDefault="006F539B" w:rsidP="006F539B">
            <w:pPr>
              <w:pStyle w:val="OTRTableNorm"/>
              <w:rPr>
                <w:szCs w:val="22"/>
              </w:rPr>
            </w:pPr>
            <w:r w:rsidRPr="006F539B">
              <w:rPr>
                <w:sz w:val="22"/>
                <w:szCs w:val="22"/>
              </w:rPr>
              <w:t>(поле 71)*</w:t>
            </w:r>
          </w:p>
        </w:tc>
      </w:tr>
      <w:tr w:rsidR="006F539B" w:rsidRPr="006F539B" w14:paraId="5D5D87DC" w14:textId="77777777" w:rsidTr="00EA533E">
        <w:tc>
          <w:tcPr>
            <w:tcW w:w="1915" w:type="dxa"/>
            <w:shd w:val="clear" w:color="auto" w:fill="auto"/>
          </w:tcPr>
          <w:p w14:paraId="1CEE18A2" w14:textId="77777777" w:rsidR="006F539B" w:rsidRPr="006F539B" w:rsidRDefault="006F539B" w:rsidP="006F539B">
            <w:pPr>
              <w:pStyle w:val="OTRTableNorm"/>
              <w:rPr>
                <w:szCs w:val="22"/>
              </w:rPr>
            </w:pPr>
            <w:r w:rsidRPr="006F539B">
              <w:rPr>
                <w:sz w:val="22"/>
                <w:szCs w:val="22"/>
              </w:rPr>
              <w:lastRenderedPageBreak/>
              <w:t>Вид операции</w:t>
            </w:r>
          </w:p>
        </w:tc>
        <w:tc>
          <w:tcPr>
            <w:tcW w:w="1979" w:type="dxa"/>
            <w:shd w:val="clear" w:color="auto" w:fill="auto"/>
          </w:tcPr>
          <w:p w14:paraId="7533C129" w14:textId="77777777" w:rsidR="006F539B" w:rsidRPr="006F539B" w:rsidRDefault="006F539B" w:rsidP="006F539B">
            <w:pPr>
              <w:pStyle w:val="OTRTableNorm"/>
              <w:rPr>
                <w:szCs w:val="22"/>
              </w:rPr>
            </w:pPr>
            <w:r w:rsidRPr="006F539B">
              <w:rPr>
                <w:sz w:val="22"/>
                <w:szCs w:val="22"/>
              </w:rPr>
              <w:t>VID_OPER</w:t>
            </w:r>
          </w:p>
        </w:tc>
        <w:tc>
          <w:tcPr>
            <w:tcW w:w="1079" w:type="dxa"/>
            <w:shd w:val="clear" w:color="auto" w:fill="auto"/>
          </w:tcPr>
          <w:p w14:paraId="5D863894"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1357B2F" w14:textId="77777777" w:rsidR="006F539B" w:rsidRPr="006F539B" w:rsidRDefault="006F539B" w:rsidP="006F539B">
            <w:pPr>
              <w:pStyle w:val="OTRTableNorm"/>
              <w:rPr>
                <w:szCs w:val="22"/>
              </w:rPr>
            </w:pPr>
            <w:r w:rsidRPr="006F539B">
              <w:rPr>
                <w:sz w:val="22"/>
                <w:szCs w:val="22"/>
              </w:rPr>
              <w:t>= 2</w:t>
            </w:r>
          </w:p>
        </w:tc>
        <w:tc>
          <w:tcPr>
            <w:tcW w:w="1077" w:type="dxa"/>
            <w:shd w:val="clear" w:color="auto" w:fill="auto"/>
          </w:tcPr>
          <w:p w14:paraId="7BC35F63"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112F4457" w14:textId="77777777" w:rsidR="006F539B" w:rsidRPr="006F539B" w:rsidRDefault="006F539B" w:rsidP="006F539B">
            <w:pPr>
              <w:pStyle w:val="OTRTableNorm"/>
              <w:rPr>
                <w:szCs w:val="22"/>
              </w:rPr>
            </w:pPr>
            <w:r w:rsidRPr="006F539B">
              <w:rPr>
                <w:sz w:val="22"/>
                <w:szCs w:val="22"/>
              </w:rPr>
              <w:t>(поле 18)*</w:t>
            </w:r>
          </w:p>
        </w:tc>
      </w:tr>
      <w:tr w:rsidR="006F539B" w:rsidRPr="006F539B" w14:paraId="62A3077E" w14:textId="77777777" w:rsidTr="00EA533E">
        <w:tc>
          <w:tcPr>
            <w:tcW w:w="1915" w:type="dxa"/>
            <w:shd w:val="clear" w:color="auto" w:fill="auto"/>
          </w:tcPr>
          <w:p w14:paraId="6831DCFC" w14:textId="77777777" w:rsidR="006F539B" w:rsidRPr="006F539B" w:rsidRDefault="006F539B" w:rsidP="006F539B">
            <w:pPr>
              <w:pStyle w:val="OTRTableNorm"/>
              <w:rPr>
                <w:szCs w:val="22"/>
              </w:rPr>
            </w:pPr>
            <w:r w:rsidRPr="006F539B">
              <w:rPr>
                <w:sz w:val="22"/>
                <w:szCs w:val="22"/>
              </w:rPr>
              <w:t>ИНН Плательщика</w:t>
            </w:r>
          </w:p>
        </w:tc>
        <w:tc>
          <w:tcPr>
            <w:tcW w:w="1979" w:type="dxa"/>
            <w:shd w:val="clear" w:color="auto" w:fill="auto"/>
          </w:tcPr>
          <w:p w14:paraId="5BF7961F" w14:textId="77777777" w:rsidR="006F539B" w:rsidRPr="006F539B" w:rsidRDefault="006F539B" w:rsidP="006F539B">
            <w:pPr>
              <w:pStyle w:val="OTRTableNorm"/>
              <w:rPr>
                <w:szCs w:val="22"/>
              </w:rPr>
            </w:pPr>
            <w:r w:rsidRPr="006F539B">
              <w:rPr>
                <w:sz w:val="22"/>
                <w:szCs w:val="22"/>
              </w:rPr>
              <w:t>INN_PAY</w:t>
            </w:r>
          </w:p>
        </w:tc>
        <w:tc>
          <w:tcPr>
            <w:tcW w:w="1079" w:type="dxa"/>
            <w:shd w:val="clear" w:color="auto" w:fill="auto"/>
          </w:tcPr>
          <w:p w14:paraId="444716A7"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763CD404" w14:textId="77777777" w:rsidR="006F539B" w:rsidRPr="006F539B" w:rsidRDefault="006F539B" w:rsidP="006F539B">
            <w:pPr>
              <w:pStyle w:val="OTRTableNorm"/>
              <w:rPr>
                <w:szCs w:val="22"/>
              </w:rPr>
            </w:pPr>
            <w:r w:rsidRPr="006F539B">
              <w:rPr>
                <w:sz w:val="22"/>
                <w:szCs w:val="22"/>
              </w:rPr>
              <w:t>&lt;= 12</w:t>
            </w:r>
          </w:p>
        </w:tc>
        <w:tc>
          <w:tcPr>
            <w:tcW w:w="1077" w:type="dxa"/>
            <w:shd w:val="clear" w:color="auto" w:fill="auto"/>
          </w:tcPr>
          <w:p w14:paraId="169E8502"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5A615266" w14:textId="77777777" w:rsidR="006F539B" w:rsidRPr="006F539B" w:rsidRDefault="006F539B" w:rsidP="006F539B">
            <w:pPr>
              <w:pStyle w:val="OTRTableNorm"/>
              <w:rPr>
                <w:szCs w:val="22"/>
              </w:rPr>
            </w:pPr>
            <w:r w:rsidRPr="006F539B">
              <w:rPr>
                <w:sz w:val="22"/>
                <w:szCs w:val="22"/>
              </w:rPr>
              <w:t>(поле 60)*</w:t>
            </w:r>
          </w:p>
        </w:tc>
      </w:tr>
      <w:tr w:rsidR="006F539B" w:rsidRPr="006F539B" w14:paraId="6EA7F2C3" w14:textId="77777777" w:rsidTr="00EA533E">
        <w:tc>
          <w:tcPr>
            <w:tcW w:w="1915" w:type="dxa"/>
            <w:shd w:val="clear" w:color="auto" w:fill="auto"/>
          </w:tcPr>
          <w:p w14:paraId="236350F4" w14:textId="77777777" w:rsidR="006F539B" w:rsidRPr="006F539B" w:rsidRDefault="006F539B" w:rsidP="006F539B">
            <w:pPr>
              <w:pStyle w:val="OTRTableNorm"/>
              <w:rPr>
                <w:szCs w:val="22"/>
              </w:rPr>
            </w:pPr>
            <w:r w:rsidRPr="006F539B">
              <w:rPr>
                <w:sz w:val="22"/>
                <w:szCs w:val="22"/>
              </w:rPr>
              <w:t>КПП Плательщика</w:t>
            </w:r>
          </w:p>
        </w:tc>
        <w:tc>
          <w:tcPr>
            <w:tcW w:w="1979" w:type="dxa"/>
            <w:shd w:val="clear" w:color="auto" w:fill="auto"/>
          </w:tcPr>
          <w:p w14:paraId="342574DC" w14:textId="77777777" w:rsidR="006F539B" w:rsidRPr="006F539B" w:rsidRDefault="006F539B" w:rsidP="006F539B">
            <w:pPr>
              <w:pStyle w:val="OTRTableNorm"/>
              <w:rPr>
                <w:szCs w:val="22"/>
              </w:rPr>
            </w:pPr>
            <w:r w:rsidRPr="006F539B">
              <w:rPr>
                <w:sz w:val="22"/>
                <w:szCs w:val="22"/>
              </w:rPr>
              <w:t>KPP_PAY</w:t>
            </w:r>
          </w:p>
        </w:tc>
        <w:tc>
          <w:tcPr>
            <w:tcW w:w="1079" w:type="dxa"/>
            <w:shd w:val="clear" w:color="auto" w:fill="auto"/>
          </w:tcPr>
          <w:p w14:paraId="1C00FC0F"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6CD280A5" w14:textId="77777777" w:rsidR="006F539B" w:rsidRPr="006F539B" w:rsidRDefault="006F539B" w:rsidP="006F539B">
            <w:pPr>
              <w:pStyle w:val="OTRTableNorm"/>
              <w:rPr>
                <w:szCs w:val="22"/>
              </w:rPr>
            </w:pPr>
            <w:r w:rsidRPr="006F539B">
              <w:rPr>
                <w:sz w:val="22"/>
                <w:szCs w:val="22"/>
              </w:rPr>
              <w:t>&lt;= 9</w:t>
            </w:r>
          </w:p>
        </w:tc>
        <w:tc>
          <w:tcPr>
            <w:tcW w:w="1077" w:type="dxa"/>
            <w:shd w:val="clear" w:color="auto" w:fill="auto"/>
          </w:tcPr>
          <w:p w14:paraId="629E38CB"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6AF5B184" w14:textId="77777777" w:rsidR="006F539B" w:rsidRPr="006F539B" w:rsidRDefault="006F539B" w:rsidP="006F539B">
            <w:pPr>
              <w:pStyle w:val="OTRTableNorm"/>
              <w:rPr>
                <w:szCs w:val="22"/>
              </w:rPr>
            </w:pPr>
            <w:r w:rsidRPr="006F539B">
              <w:rPr>
                <w:sz w:val="22"/>
                <w:szCs w:val="22"/>
              </w:rPr>
              <w:t>(поле 102)*</w:t>
            </w:r>
          </w:p>
        </w:tc>
      </w:tr>
      <w:tr w:rsidR="006F539B" w:rsidRPr="006F539B" w14:paraId="7B8C78F6" w14:textId="77777777" w:rsidTr="00EA533E">
        <w:tc>
          <w:tcPr>
            <w:tcW w:w="1915" w:type="dxa"/>
            <w:shd w:val="clear" w:color="auto" w:fill="auto"/>
          </w:tcPr>
          <w:p w14:paraId="3C190C90" w14:textId="77777777" w:rsidR="006F539B" w:rsidRPr="006F539B" w:rsidRDefault="006F539B" w:rsidP="006F539B">
            <w:pPr>
              <w:pStyle w:val="OTRTableNorm"/>
              <w:rPr>
                <w:szCs w:val="22"/>
              </w:rPr>
            </w:pPr>
            <w:r w:rsidRPr="006F539B">
              <w:rPr>
                <w:sz w:val="22"/>
                <w:szCs w:val="22"/>
              </w:rPr>
              <w:t>Наименование Плательщика</w:t>
            </w:r>
          </w:p>
        </w:tc>
        <w:tc>
          <w:tcPr>
            <w:tcW w:w="1979" w:type="dxa"/>
            <w:shd w:val="clear" w:color="auto" w:fill="auto"/>
          </w:tcPr>
          <w:p w14:paraId="2803D58B" w14:textId="77777777" w:rsidR="006F539B" w:rsidRPr="006F539B" w:rsidRDefault="006F539B" w:rsidP="006F539B">
            <w:pPr>
              <w:pStyle w:val="OTRTableNorm"/>
              <w:rPr>
                <w:szCs w:val="22"/>
              </w:rPr>
            </w:pPr>
            <w:r w:rsidRPr="006F539B">
              <w:rPr>
                <w:sz w:val="22"/>
                <w:szCs w:val="22"/>
              </w:rPr>
              <w:t>CNAME_PAY</w:t>
            </w:r>
          </w:p>
        </w:tc>
        <w:tc>
          <w:tcPr>
            <w:tcW w:w="1079" w:type="dxa"/>
            <w:shd w:val="clear" w:color="auto" w:fill="auto"/>
          </w:tcPr>
          <w:p w14:paraId="3623F82F"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1CF4EFE1" w14:textId="77777777" w:rsidR="006F539B" w:rsidRPr="006F539B" w:rsidRDefault="006F539B" w:rsidP="006F539B">
            <w:pPr>
              <w:pStyle w:val="OTRTableNorm"/>
              <w:rPr>
                <w:szCs w:val="22"/>
              </w:rPr>
            </w:pPr>
            <w:r w:rsidRPr="006F539B">
              <w:rPr>
                <w:sz w:val="22"/>
                <w:szCs w:val="22"/>
              </w:rPr>
              <w:t>&lt;= 160</w:t>
            </w:r>
          </w:p>
        </w:tc>
        <w:tc>
          <w:tcPr>
            <w:tcW w:w="1077" w:type="dxa"/>
            <w:shd w:val="clear" w:color="auto" w:fill="auto"/>
          </w:tcPr>
          <w:p w14:paraId="7BA3452E"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41A1E9A0" w14:textId="77777777" w:rsidR="006F539B" w:rsidRPr="006F539B" w:rsidRDefault="006F539B" w:rsidP="006F539B">
            <w:pPr>
              <w:pStyle w:val="OTRTableNorm"/>
              <w:rPr>
                <w:szCs w:val="22"/>
              </w:rPr>
            </w:pPr>
            <w:r w:rsidRPr="006F539B">
              <w:rPr>
                <w:sz w:val="22"/>
                <w:szCs w:val="22"/>
              </w:rPr>
              <w:t>(поле 8)* При выгрузке значения данного поля символ «|» заменяется на символ « » (пробел).</w:t>
            </w:r>
          </w:p>
        </w:tc>
      </w:tr>
      <w:tr w:rsidR="006F539B" w:rsidRPr="006F539B" w14:paraId="7116D87A" w14:textId="77777777" w:rsidTr="00EA533E">
        <w:tc>
          <w:tcPr>
            <w:tcW w:w="1915" w:type="dxa"/>
            <w:shd w:val="clear" w:color="auto" w:fill="auto"/>
          </w:tcPr>
          <w:p w14:paraId="57096D67" w14:textId="77777777" w:rsidR="006F539B" w:rsidRPr="006F539B" w:rsidRDefault="006F539B" w:rsidP="006F539B">
            <w:pPr>
              <w:pStyle w:val="OTRTableNorm"/>
              <w:rPr>
                <w:szCs w:val="22"/>
              </w:rPr>
            </w:pPr>
            <w:r w:rsidRPr="006F539B">
              <w:rPr>
                <w:sz w:val="22"/>
                <w:szCs w:val="22"/>
              </w:rPr>
              <w:t>Счет Плательщика</w:t>
            </w:r>
          </w:p>
        </w:tc>
        <w:tc>
          <w:tcPr>
            <w:tcW w:w="1979" w:type="dxa"/>
            <w:shd w:val="clear" w:color="auto" w:fill="auto"/>
          </w:tcPr>
          <w:p w14:paraId="1FB6E1F6" w14:textId="77777777" w:rsidR="006F539B" w:rsidRPr="006F539B" w:rsidRDefault="006F539B" w:rsidP="006F539B">
            <w:pPr>
              <w:pStyle w:val="OTRTableNorm"/>
              <w:rPr>
                <w:szCs w:val="22"/>
              </w:rPr>
            </w:pPr>
            <w:r w:rsidRPr="006F539B">
              <w:rPr>
                <w:sz w:val="22"/>
                <w:szCs w:val="22"/>
              </w:rPr>
              <w:t>BS_PAY</w:t>
            </w:r>
          </w:p>
        </w:tc>
        <w:tc>
          <w:tcPr>
            <w:tcW w:w="1079" w:type="dxa"/>
            <w:shd w:val="clear" w:color="auto" w:fill="auto"/>
          </w:tcPr>
          <w:p w14:paraId="4607502A"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219B4522" w14:textId="77777777" w:rsidR="006F539B" w:rsidRPr="006F539B" w:rsidRDefault="006F539B" w:rsidP="006F539B">
            <w:pPr>
              <w:pStyle w:val="OTRTableNorm"/>
              <w:rPr>
                <w:szCs w:val="22"/>
              </w:rPr>
            </w:pPr>
            <w:r w:rsidRPr="006F539B">
              <w:rPr>
                <w:sz w:val="22"/>
                <w:szCs w:val="22"/>
              </w:rPr>
              <w:t>= 20</w:t>
            </w:r>
          </w:p>
        </w:tc>
        <w:tc>
          <w:tcPr>
            <w:tcW w:w="1077" w:type="dxa"/>
            <w:shd w:val="clear" w:color="auto" w:fill="auto"/>
          </w:tcPr>
          <w:p w14:paraId="5CB7F614"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1868371B" w14:textId="77777777" w:rsidR="006F539B" w:rsidRPr="006F539B" w:rsidRDefault="006F539B" w:rsidP="006F539B">
            <w:pPr>
              <w:pStyle w:val="OTRTableNorm"/>
              <w:rPr>
                <w:szCs w:val="22"/>
              </w:rPr>
            </w:pPr>
            <w:r w:rsidRPr="006F539B">
              <w:rPr>
                <w:sz w:val="22"/>
                <w:szCs w:val="22"/>
              </w:rPr>
              <w:t>(поле 9)*</w:t>
            </w:r>
          </w:p>
        </w:tc>
      </w:tr>
      <w:tr w:rsidR="006F539B" w:rsidRPr="006F539B" w14:paraId="5A23E133" w14:textId="77777777" w:rsidTr="00EA533E">
        <w:tc>
          <w:tcPr>
            <w:tcW w:w="1915" w:type="dxa"/>
            <w:shd w:val="clear" w:color="auto" w:fill="auto"/>
          </w:tcPr>
          <w:p w14:paraId="147BC013" w14:textId="77777777" w:rsidR="006F539B" w:rsidRPr="006F539B" w:rsidRDefault="006F539B" w:rsidP="006F539B">
            <w:pPr>
              <w:pStyle w:val="OTRTableNorm"/>
              <w:rPr>
                <w:szCs w:val="22"/>
              </w:rPr>
            </w:pPr>
            <w:r w:rsidRPr="006F539B">
              <w:rPr>
                <w:sz w:val="22"/>
                <w:szCs w:val="22"/>
              </w:rPr>
              <w:t>БИК банка/ТОФК Плательщика</w:t>
            </w:r>
          </w:p>
        </w:tc>
        <w:tc>
          <w:tcPr>
            <w:tcW w:w="1979" w:type="dxa"/>
            <w:shd w:val="clear" w:color="auto" w:fill="auto"/>
          </w:tcPr>
          <w:p w14:paraId="6A846733" w14:textId="77777777" w:rsidR="006F539B" w:rsidRPr="006F539B" w:rsidRDefault="006F539B" w:rsidP="006F539B">
            <w:pPr>
              <w:pStyle w:val="OTRTableNorm"/>
              <w:rPr>
                <w:szCs w:val="22"/>
              </w:rPr>
            </w:pPr>
            <w:r w:rsidRPr="006F539B">
              <w:rPr>
                <w:sz w:val="22"/>
                <w:szCs w:val="22"/>
              </w:rPr>
              <w:t>BIC_PAY</w:t>
            </w:r>
          </w:p>
        </w:tc>
        <w:tc>
          <w:tcPr>
            <w:tcW w:w="1079" w:type="dxa"/>
            <w:shd w:val="clear" w:color="auto" w:fill="auto"/>
          </w:tcPr>
          <w:p w14:paraId="7478089C"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BEF36E4" w14:textId="77777777" w:rsidR="006F539B" w:rsidRPr="006F539B" w:rsidRDefault="006F539B" w:rsidP="006F539B">
            <w:pPr>
              <w:pStyle w:val="OTRTableNorm"/>
              <w:rPr>
                <w:szCs w:val="22"/>
              </w:rPr>
            </w:pPr>
            <w:r w:rsidRPr="006F539B">
              <w:rPr>
                <w:sz w:val="22"/>
                <w:szCs w:val="22"/>
              </w:rPr>
              <w:t>= 9</w:t>
            </w:r>
          </w:p>
        </w:tc>
        <w:tc>
          <w:tcPr>
            <w:tcW w:w="1077" w:type="dxa"/>
            <w:shd w:val="clear" w:color="auto" w:fill="auto"/>
          </w:tcPr>
          <w:p w14:paraId="6319AA28"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6AA1BEDC" w14:textId="77777777" w:rsidR="006F539B" w:rsidRPr="006F539B" w:rsidRDefault="006F539B" w:rsidP="006F539B">
            <w:pPr>
              <w:pStyle w:val="OTRTableNorm"/>
              <w:rPr>
                <w:szCs w:val="22"/>
              </w:rPr>
            </w:pPr>
            <w:r w:rsidRPr="006F539B">
              <w:rPr>
                <w:sz w:val="22"/>
                <w:szCs w:val="22"/>
              </w:rPr>
              <w:t>(поле 11)*</w:t>
            </w:r>
          </w:p>
        </w:tc>
      </w:tr>
      <w:tr w:rsidR="006F539B" w:rsidRPr="006F539B" w14:paraId="5CAD29C9" w14:textId="77777777" w:rsidTr="00EA533E">
        <w:tc>
          <w:tcPr>
            <w:tcW w:w="1915" w:type="dxa"/>
            <w:shd w:val="clear" w:color="auto" w:fill="auto"/>
          </w:tcPr>
          <w:p w14:paraId="2D835538" w14:textId="77777777" w:rsidR="006F539B" w:rsidRPr="006F539B" w:rsidRDefault="006F539B" w:rsidP="006F539B">
            <w:pPr>
              <w:pStyle w:val="OTRTableNorm"/>
              <w:rPr>
                <w:szCs w:val="22"/>
              </w:rPr>
            </w:pPr>
            <w:r w:rsidRPr="006F539B">
              <w:rPr>
                <w:sz w:val="22"/>
                <w:szCs w:val="22"/>
              </w:rPr>
              <w:t>Наименование банка/ТОФК Плательщика</w:t>
            </w:r>
          </w:p>
        </w:tc>
        <w:tc>
          <w:tcPr>
            <w:tcW w:w="1979" w:type="dxa"/>
            <w:shd w:val="clear" w:color="auto" w:fill="auto"/>
          </w:tcPr>
          <w:p w14:paraId="22690A34" w14:textId="77777777" w:rsidR="006F539B" w:rsidRPr="006F539B" w:rsidRDefault="006F539B" w:rsidP="006F539B">
            <w:pPr>
              <w:pStyle w:val="OTRTableNorm"/>
              <w:rPr>
                <w:szCs w:val="22"/>
              </w:rPr>
            </w:pPr>
            <w:r w:rsidRPr="006F539B">
              <w:rPr>
                <w:sz w:val="22"/>
                <w:szCs w:val="22"/>
              </w:rPr>
              <w:t>NAME_BIC_PAY</w:t>
            </w:r>
          </w:p>
        </w:tc>
        <w:tc>
          <w:tcPr>
            <w:tcW w:w="1079" w:type="dxa"/>
            <w:shd w:val="clear" w:color="auto" w:fill="auto"/>
          </w:tcPr>
          <w:p w14:paraId="32B943F5"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870EA65" w14:textId="77777777" w:rsidR="006F539B" w:rsidRPr="006F539B" w:rsidRDefault="006F539B" w:rsidP="006F539B">
            <w:pPr>
              <w:pStyle w:val="OTRTableNorm"/>
              <w:rPr>
                <w:szCs w:val="22"/>
              </w:rPr>
            </w:pPr>
            <w:r w:rsidRPr="006F539B">
              <w:rPr>
                <w:sz w:val="22"/>
                <w:szCs w:val="22"/>
              </w:rPr>
              <w:t>&lt;= 160</w:t>
            </w:r>
          </w:p>
        </w:tc>
        <w:tc>
          <w:tcPr>
            <w:tcW w:w="1077" w:type="dxa"/>
            <w:shd w:val="clear" w:color="auto" w:fill="auto"/>
          </w:tcPr>
          <w:p w14:paraId="6EDCD6BE"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29271DC0" w14:textId="77777777" w:rsidR="006F539B" w:rsidRPr="006F539B" w:rsidRDefault="006F539B" w:rsidP="006F539B">
            <w:pPr>
              <w:pStyle w:val="OTRTableNorm"/>
              <w:rPr>
                <w:szCs w:val="22"/>
              </w:rPr>
            </w:pPr>
            <w:r w:rsidRPr="006F539B">
              <w:rPr>
                <w:sz w:val="22"/>
                <w:szCs w:val="22"/>
              </w:rPr>
              <w:t>(поле 10)* При выгрузке значения данного поля символ «|» заменяется на символ « » (пробел).</w:t>
            </w:r>
          </w:p>
        </w:tc>
      </w:tr>
      <w:tr w:rsidR="006F539B" w:rsidRPr="006F539B" w14:paraId="15C6C0EF" w14:textId="77777777" w:rsidTr="00EA533E">
        <w:tc>
          <w:tcPr>
            <w:tcW w:w="1915" w:type="dxa"/>
            <w:shd w:val="clear" w:color="auto" w:fill="auto"/>
          </w:tcPr>
          <w:p w14:paraId="7A28F874" w14:textId="77777777" w:rsidR="006F539B" w:rsidRPr="006F539B" w:rsidRDefault="006F539B" w:rsidP="006F539B">
            <w:pPr>
              <w:pStyle w:val="OTRTableNorm"/>
              <w:rPr>
                <w:szCs w:val="22"/>
              </w:rPr>
            </w:pPr>
            <w:r w:rsidRPr="006F539B">
              <w:rPr>
                <w:sz w:val="22"/>
                <w:szCs w:val="22"/>
              </w:rPr>
              <w:t>Коррсчет банка/счет ТОФК Плательщика</w:t>
            </w:r>
          </w:p>
        </w:tc>
        <w:tc>
          <w:tcPr>
            <w:tcW w:w="1979" w:type="dxa"/>
            <w:shd w:val="clear" w:color="auto" w:fill="auto"/>
          </w:tcPr>
          <w:p w14:paraId="10D084B0" w14:textId="77777777" w:rsidR="006F539B" w:rsidRPr="006F539B" w:rsidRDefault="006F539B" w:rsidP="006F539B">
            <w:pPr>
              <w:pStyle w:val="OTRTableNorm"/>
              <w:rPr>
                <w:szCs w:val="22"/>
              </w:rPr>
            </w:pPr>
            <w:r w:rsidRPr="006F539B">
              <w:rPr>
                <w:sz w:val="22"/>
                <w:szCs w:val="22"/>
              </w:rPr>
              <w:t>BS_KS_PAY</w:t>
            </w:r>
          </w:p>
        </w:tc>
        <w:tc>
          <w:tcPr>
            <w:tcW w:w="1079" w:type="dxa"/>
            <w:shd w:val="clear" w:color="auto" w:fill="auto"/>
          </w:tcPr>
          <w:p w14:paraId="2A7F01DF"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657788BF" w14:textId="77777777" w:rsidR="006F539B" w:rsidRPr="006F539B" w:rsidRDefault="006F539B" w:rsidP="006F539B">
            <w:pPr>
              <w:pStyle w:val="OTRTableNorm"/>
              <w:rPr>
                <w:szCs w:val="22"/>
              </w:rPr>
            </w:pPr>
            <w:r w:rsidRPr="006F539B">
              <w:rPr>
                <w:sz w:val="22"/>
                <w:szCs w:val="22"/>
              </w:rPr>
              <w:t>= 20</w:t>
            </w:r>
          </w:p>
        </w:tc>
        <w:tc>
          <w:tcPr>
            <w:tcW w:w="1077" w:type="dxa"/>
            <w:shd w:val="clear" w:color="auto" w:fill="auto"/>
          </w:tcPr>
          <w:p w14:paraId="35C60531"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08C201AB" w14:textId="77777777" w:rsidR="006F539B" w:rsidRPr="006F539B" w:rsidRDefault="006F539B" w:rsidP="006F539B">
            <w:pPr>
              <w:pStyle w:val="OTRTableNorm"/>
              <w:rPr>
                <w:szCs w:val="22"/>
              </w:rPr>
            </w:pPr>
            <w:r w:rsidRPr="006F539B">
              <w:rPr>
                <w:sz w:val="22"/>
                <w:szCs w:val="22"/>
              </w:rPr>
              <w:t>(поле 12)*</w:t>
            </w:r>
          </w:p>
        </w:tc>
      </w:tr>
      <w:tr w:rsidR="006F539B" w:rsidRPr="006F539B" w14:paraId="2C952245" w14:textId="77777777" w:rsidTr="00EA533E">
        <w:tc>
          <w:tcPr>
            <w:tcW w:w="1915" w:type="dxa"/>
            <w:shd w:val="clear" w:color="auto" w:fill="auto"/>
          </w:tcPr>
          <w:p w14:paraId="04E45311" w14:textId="77777777" w:rsidR="006F539B" w:rsidRPr="006F539B" w:rsidRDefault="006F539B" w:rsidP="006F539B">
            <w:pPr>
              <w:pStyle w:val="OTRTableNorm"/>
              <w:rPr>
                <w:szCs w:val="22"/>
              </w:rPr>
            </w:pPr>
            <w:r w:rsidRPr="006F539B">
              <w:rPr>
                <w:sz w:val="22"/>
                <w:szCs w:val="22"/>
              </w:rPr>
              <w:t>ИНН Получателя</w:t>
            </w:r>
          </w:p>
        </w:tc>
        <w:tc>
          <w:tcPr>
            <w:tcW w:w="1979" w:type="dxa"/>
            <w:shd w:val="clear" w:color="auto" w:fill="auto"/>
          </w:tcPr>
          <w:p w14:paraId="4653562B" w14:textId="77777777" w:rsidR="006F539B" w:rsidRPr="006F539B" w:rsidRDefault="006F539B" w:rsidP="006F539B">
            <w:pPr>
              <w:pStyle w:val="OTRTableNorm"/>
              <w:rPr>
                <w:szCs w:val="22"/>
              </w:rPr>
            </w:pPr>
            <w:r w:rsidRPr="006F539B">
              <w:rPr>
                <w:sz w:val="22"/>
                <w:szCs w:val="22"/>
              </w:rPr>
              <w:t>INN_RCP</w:t>
            </w:r>
          </w:p>
        </w:tc>
        <w:tc>
          <w:tcPr>
            <w:tcW w:w="1079" w:type="dxa"/>
            <w:shd w:val="clear" w:color="auto" w:fill="auto"/>
          </w:tcPr>
          <w:p w14:paraId="061D82CC"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52F710D" w14:textId="77777777" w:rsidR="006F539B" w:rsidRPr="006F539B" w:rsidRDefault="006F539B" w:rsidP="006F539B">
            <w:pPr>
              <w:pStyle w:val="OTRTableNorm"/>
              <w:rPr>
                <w:szCs w:val="22"/>
              </w:rPr>
            </w:pPr>
            <w:r w:rsidRPr="006F539B">
              <w:rPr>
                <w:sz w:val="22"/>
                <w:szCs w:val="22"/>
              </w:rPr>
              <w:t>&lt;= 12</w:t>
            </w:r>
          </w:p>
        </w:tc>
        <w:tc>
          <w:tcPr>
            <w:tcW w:w="1077" w:type="dxa"/>
            <w:shd w:val="clear" w:color="auto" w:fill="auto"/>
          </w:tcPr>
          <w:p w14:paraId="7810C840"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36DF38DC" w14:textId="77777777" w:rsidR="006F539B" w:rsidRPr="006F539B" w:rsidRDefault="006F539B" w:rsidP="006F539B">
            <w:pPr>
              <w:pStyle w:val="OTRTableNorm"/>
              <w:rPr>
                <w:szCs w:val="22"/>
              </w:rPr>
            </w:pPr>
            <w:r w:rsidRPr="006F539B">
              <w:rPr>
                <w:sz w:val="22"/>
                <w:szCs w:val="22"/>
              </w:rPr>
              <w:t>(поле 61)*</w:t>
            </w:r>
          </w:p>
        </w:tc>
      </w:tr>
      <w:tr w:rsidR="006F539B" w:rsidRPr="006F539B" w14:paraId="5B111276" w14:textId="77777777" w:rsidTr="00EA533E">
        <w:tc>
          <w:tcPr>
            <w:tcW w:w="1915" w:type="dxa"/>
            <w:shd w:val="clear" w:color="auto" w:fill="auto"/>
          </w:tcPr>
          <w:p w14:paraId="70507C71" w14:textId="77777777" w:rsidR="006F539B" w:rsidRPr="006F539B" w:rsidRDefault="006F539B" w:rsidP="006F539B">
            <w:pPr>
              <w:pStyle w:val="OTRTableNorm"/>
              <w:rPr>
                <w:szCs w:val="22"/>
              </w:rPr>
            </w:pPr>
            <w:r w:rsidRPr="006F539B">
              <w:rPr>
                <w:sz w:val="22"/>
                <w:szCs w:val="22"/>
              </w:rPr>
              <w:t>КПП Получателя</w:t>
            </w:r>
          </w:p>
        </w:tc>
        <w:tc>
          <w:tcPr>
            <w:tcW w:w="1979" w:type="dxa"/>
            <w:shd w:val="clear" w:color="auto" w:fill="auto"/>
          </w:tcPr>
          <w:p w14:paraId="5AC2F0E9" w14:textId="77777777" w:rsidR="006F539B" w:rsidRPr="006F539B" w:rsidRDefault="006F539B" w:rsidP="006F539B">
            <w:pPr>
              <w:pStyle w:val="OTRTableNorm"/>
              <w:rPr>
                <w:szCs w:val="22"/>
              </w:rPr>
            </w:pPr>
            <w:r w:rsidRPr="006F539B">
              <w:rPr>
                <w:sz w:val="22"/>
                <w:szCs w:val="22"/>
              </w:rPr>
              <w:t>KPP_RCP</w:t>
            </w:r>
          </w:p>
        </w:tc>
        <w:tc>
          <w:tcPr>
            <w:tcW w:w="1079" w:type="dxa"/>
            <w:shd w:val="clear" w:color="auto" w:fill="auto"/>
          </w:tcPr>
          <w:p w14:paraId="03A11036"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54F79ADE" w14:textId="77777777" w:rsidR="006F539B" w:rsidRPr="006F539B" w:rsidRDefault="006F539B" w:rsidP="006F539B">
            <w:pPr>
              <w:pStyle w:val="OTRTableNorm"/>
              <w:rPr>
                <w:szCs w:val="22"/>
              </w:rPr>
            </w:pPr>
            <w:r w:rsidRPr="006F539B">
              <w:rPr>
                <w:sz w:val="22"/>
                <w:szCs w:val="22"/>
              </w:rPr>
              <w:t>&lt;= 9</w:t>
            </w:r>
          </w:p>
        </w:tc>
        <w:tc>
          <w:tcPr>
            <w:tcW w:w="1077" w:type="dxa"/>
            <w:shd w:val="clear" w:color="auto" w:fill="auto"/>
          </w:tcPr>
          <w:p w14:paraId="39FD19C7"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3DD2CD0C" w14:textId="77777777" w:rsidR="006F539B" w:rsidRPr="006F539B" w:rsidRDefault="006F539B" w:rsidP="006F539B">
            <w:pPr>
              <w:pStyle w:val="OTRTableNorm"/>
              <w:rPr>
                <w:szCs w:val="22"/>
              </w:rPr>
            </w:pPr>
            <w:r w:rsidRPr="006F539B">
              <w:rPr>
                <w:sz w:val="22"/>
                <w:szCs w:val="22"/>
              </w:rPr>
              <w:t>(поле 103)*</w:t>
            </w:r>
          </w:p>
        </w:tc>
      </w:tr>
      <w:tr w:rsidR="006F539B" w:rsidRPr="006F539B" w14:paraId="7E2CD1DD" w14:textId="77777777" w:rsidTr="00EA533E">
        <w:tc>
          <w:tcPr>
            <w:tcW w:w="1915" w:type="dxa"/>
            <w:shd w:val="clear" w:color="auto" w:fill="auto"/>
          </w:tcPr>
          <w:p w14:paraId="38FE0F2F" w14:textId="77777777" w:rsidR="006F539B" w:rsidRPr="006F539B" w:rsidRDefault="006F539B" w:rsidP="006F539B">
            <w:pPr>
              <w:pStyle w:val="OTRTableNorm"/>
              <w:rPr>
                <w:szCs w:val="22"/>
              </w:rPr>
            </w:pPr>
            <w:r w:rsidRPr="006F539B">
              <w:rPr>
                <w:sz w:val="22"/>
                <w:szCs w:val="22"/>
              </w:rPr>
              <w:t>Наименование Получателя</w:t>
            </w:r>
          </w:p>
        </w:tc>
        <w:tc>
          <w:tcPr>
            <w:tcW w:w="1979" w:type="dxa"/>
            <w:shd w:val="clear" w:color="auto" w:fill="auto"/>
          </w:tcPr>
          <w:p w14:paraId="05996182" w14:textId="77777777" w:rsidR="006F539B" w:rsidRPr="006F539B" w:rsidRDefault="006F539B" w:rsidP="006F539B">
            <w:pPr>
              <w:pStyle w:val="OTRTableNorm"/>
              <w:rPr>
                <w:szCs w:val="22"/>
              </w:rPr>
            </w:pPr>
            <w:r w:rsidRPr="006F539B">
              <w:rPr>
                <w:sz w:val="22"/>
                <w:szCs w:val="22"/>
              </w:rPr>
              <w:t>CNAME_UBP_RCP</w:t>
            </w:r>
          </w:p>
        </w:tc>
        <w:tc>
          <w:tcPr>
            <w:tcW w:w="1079" w:type="dxa"/>
            <w:shd w:val="clear" w:color="auto" w:fill="auto"/>
          </w:tcPr>
          <w:p w14:paraId="683E6D20"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DED479B" w14:textId="77777777" w:rsidR="006F539B" w:rsidRPr="006F539B" w:rsidRDefault="006F539B" w:rsidP="006F539B">
            <w:pPr>
              <w:pStyle w:val="OTRTableNorm"/>
              <w:rPr>
                <w:szCs w:val="22"/>
              </w:rPr>
            </w:pPr>
            <w:r w:rsidRPr="006F539B">
              <w:rPr>
                <w:sz w:val="22"/>
                <w:szCs w:val="22"/>
              </w:rPr>
              <w:t>&lt;= 160</w:t>
            </w:r>
          </w:p>
        </w:tc>
        <w:tc>
          <w:tcPr>
            <w:tcW w:w="1077" w:type="dxa"/>
            <w:shd w:val="clear" w:color="auto" w:fill="auto"/>
          </w:tcPr>
          <w:p w14:paraId="52E0DD20"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178FE9F9" w14:textId="77777777" w:rsidR="006F539B" w:rsidRPr="006F539B" w:rsidRDefault="006F539B" w:rsidP="006F539B">
            <w:pPr>
              <w:pStyle w:val="OTRTableNorm"/>
              <w:rPr>
                <w:szCs w:val="22"/>
              </w:rPr>
            </w:pPr>
            <w:r w:rsidRPr="006F539B">
              <w:rPr>
                <w:sz w:val="22"/>
                <w:szCs w:val="22"/>
              </w:rPr>
              <w:t>(поле 16)*</w:t>
            </w:r>
          </w:p>
          <w:p w14:paraId="070FA4AA" w14:textId="77777777" w:rsidR="006F539B" w:rsidRPr="006F539B" w:rsidRDefault="006F539B" w:rsidP="006F539B">
            <w:pPr>
              <w:pStyle w:val="OTRTableNorm"/>
              <w:rPr>
                <w:szCs w:val="22"/>
              </w:rPr>
            </w:pPr>
            <w:r w:rsidRPr="006F539B">
              <w:rPr>
                <w:sz w:val="22"/>
                <w:szCs w:val="22"/>
              </w:rPr>
              <w:t>При выгрузке значения данного поля символ «|» заменяется на символ « » (пробел).</w:t>
            </w:r>
          </w:p>
        </w:tc>
      </w:tr>
      <w:tr w:rsidR="006F539B" w:rsidRPr="006F539B" w14:paraId="54D58041" w14:textId="77777777" w:rsidTr="00EA533E">
        <w:tc>
          <w:tcPr>
            <w:tcW w:w="1915" w:type="dxa"/>
            <w:shd w:val="clear" w:color="auto" w:fill="auto"/>
          </w:tcPr>
          <w:p w14:paraId="187C0FC3" w14:textId="77777777" w:rsidR="006F539B" w:rsidRPr="006F539B" w:rsidRDefault="006F539B" w:rsidP="006F539B">
            <w:pPr>
              <w:pStyle w:val="OTRTableNorm"/>
              <w:rPr>
                <w:szCs w:val="22"/>
              </w:rPr>
            </w:pPr>
            <w:r w:rsidRPr="006F539B">
              <w:rPr>
                <w:sz w:val="22"/>
                <w:szCs w:val="22"/>
              </w:rPr>
              <w:t>Счет Получателя</w:t>
            </w:r>
          </w:p>
        </w:tc>
        <w:tc>
          <w:tcPr>
            <w:tcW w:w="1979" w:type="dxa"/>
            <w:shd w:val="clear" w:color="auto" w:fill="auto"/>
          </w:tcPr>
          <w:p w14:paraId="6A7564B5" w14:textId="77777777" w:rsidR="006F539B" w:rsidRPr="006F539B" w:rsidRDefault="006F539B" w:rsidP="006F539B">
            <w:pPr>
              <w:pStyle w:val="OTRTableNorm"/>
              <w:rPr>
                <w:szCs w:val="22"/>
              </w:rPr>
            </w:pPr>
            <w:r w:rsidRPr="006F539B">
              <w:rPr>
                <w:sz w:val="22"/>
                <w:szCs w:val="22"/>
              </w:rPr>
              <w:t>BS_RCP</w:t>
            </w:r>
          </w:p>
        </w:tc>
        <w:tc>
          <w:tcPr>
            <w:tcW w:w="1079" w:type="dxa"/>
            <w:shd w:val="clear" w:color="auto" w:fill="auto"/>
          </w:tcPr>
          <w:p w14:paraId="34A56ECA"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4997F899" w14:textId="77777777" w:rsidR="006F539B" w:rsidRPr="006F539B" w:rsidRDefault="006F539B" w:rsidP="006F539B">
            <w:pPr>
              <w:pStyle w:val="OTRTableNorm"/>
              <w:rPr>
                <w:szCs w:val="22"/>
              </w:rPr>
            </w:pPr>
            <w:r w:rsidRPr="006F539B">
              <w:rPr>
                <w:sz w:val="22"/>
                <w:szCs w:val="22"/>
              </w:rPr>
              <w:t>= 20</w:t>
            </w:r>
          </w:p>
        </w:tc>
        <w:tc>
          <w:tcPr>
            <w:tcW w:w="1077" w:type="dxa"/>
            <w:shd w:val="clear" w:color="auto" w:fill="auto"/>
          </w:tcPr>
          <w:p w14:paraId="6628EEC8"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4B5D4965" w14:textId="77777777" w:rsidR="006F539B" w:rsidRPr="006F539B" w:rsidRDefault="006F539B" w:rsidP="006F539B">
            <w:pPr>
              <w:pStyle w:val="OTRTableNorm"/>
              <w:rPr>
                <w:szCs w:val="22"/>
              </w:rPr>
            </w:pPr>
            <w:r w:rsidRPr="006F539B">
              <w:rPr>
                <w:sz w:val="22"/>
                <w:szCs w:val="22"/>
              </w:rPr>
              <w:t>(поле 17)*</w:t>
            </w:r>
          </w:p>
        </w:tc>
      </w:tr>
      <w:tr w:rsidR="006F539B" w:rsidRPr="006F539B" w14:paraId="426249DF" w14:textId="77777777" w:rsidTr="00EA533E">
        <w:tc>
          <w:tcPr>
            <w:tcW w:w="1915" w:type="dxa"/>
            <w:shd w:val="clear" w:color="auto" w:fill="auto"/>
          </w:tcPr>
          <w:p w14:paraId="1DA63247" w14:textId="77777777" w:rsidR="006F539B" w:rsidRPr="006F539B" w:rsidRDefault="006F539B" w:rsidP="006F539B">
            <w:pPr>
              <w:pStyle w:val="OTRTableNorm"/>
              <w:rPr>
                <w:szCs w:val="22"/>
              </w:rPr>
            </w:pPr>
            <w:r w:rsidRPr="006F539B">
              <w:rPr>
                <w:sz w:val="22"/>
                <w:szCs w:val="22"/>
              </w:rPr>
              <w:t>БИК банка/ТОФК Получателя</w:t>
            </w:r>
          </w:p>
        </w:tc>
        <w:tc>
          <w:tcPr>
            <w:tcW w:w="1979" w:type="dxa"/>
            <w:shd w:val="clear" w:color="auto" w:fill="auto"/>
          </w:tcPr>
          <w:p w14:paraId="0BE3A084" w14:textId="77777777" w:rsidR="006F539B" w:rsidRPr="006F539B" w:rsidRDefault="006F539B" w:rsidP="006F539B">
            <w:pPr>
              <w:pStyle w:val="OTRTableNorm"/>
              <w:rPr>
                <w:szCs w:val="22"/>
              </w:rPr>
            </w:pPr>
            <w:r w:rsidRPr="006F539B">
              <w:rPr>
                <w:sz w:val="22"/>
                <w:szCs w:val="22"/>
              </w:rPr>
              <w:t>BIC_RCP</w:t>
            </w:r>
          </w:p>
        </w:tc>
        <w:tc>
          <w:tcPr>
            <w:tcW w:w="1079" w:type="dxa"/>
            <w:shd w:val="clear" w:color="auto" w:fill="auto"/>
          </w:tcPr>
          <w:p w14:paraId="3691AFCF"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E127976" w14:textId="77777777" w:rsidR="006F539B" w:rsidRPr="006F539B" w:rsidRDefault="006F539B" w:rsidP="006F539B">
            <w:pPr>
              <w:pStyle w:val="OTRTableNorm"/>
              <w:rPr>
                <w:szCs w:val="22"/>
              </w:rPr>
            </w:pPr>
            <w:r w:rsidRPr="006F539B">
              <w:rPr>
                <w:sz w:val="22"/>
                <w:szCs w:val="22"/>
              </w:rPr>
              <w:t>= 9</w:t>
            </w:r>
          </w:p>
        </w:tc>
        <w:tc>
          <w:tcPr>
            <w:tcW w:w="1077" w:type="dxa"/>
            <w:shd w:val="clear" w:color="auto" w:fill="auto"/>
          </w:tcPr>
          <w:p w14:paraId="75CA4E80"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6D326BE6" w14:textId="77777777" w:rsidR="006F539B" w:rsidRPr="006F539B" w:rsidRDefault="006F539B" w:rsidP="006F539B">
            <w:pPr>
              <w:pStyle w:val="OTRTableNorm"/>
              <w:rPr>
                <w:szCs w:val="22"/>
              </w:rPr>
            </w:pPr>
            <w:r w:rsidRPr="006F539B">
              <w:rPr>
                <w:sz w:val="22"/>
                <w:szCs w:val="22"/>
              </w:rPr>
              <w:t>(поле 14)*</w:t>
            </w:r>
          </w:p>
        </w:tc>
      </w:tr>
      <w:tr w:rsidR="006F539B" w:rsidRPr="006F539B" w14:paraId="41CF237F" w14:textId="77777777" w:rsidTr="00EA533E">
        <w:tc>
          <w:tcPr>
            <w:tcW w:w="1915" w:type="dxa"/>
            <w:shd w:val="clear" w:color="auto" w:fill="auto"/>
          </w:tcPr>
          <w:p w14:paraId="4FB8B877" w14:textId="77777777" w:rsidR="006F539B" w:rsidRPr="006F539B" w:rsidRDefault="006F539B" w:rsidP="006F539B">
            <w:pPr>
              <w:pStyle w:val="OTRTableNorm"/>
              <w:rPr>
                <w:szCs w:val="22"/>
              </w:rPr>
            </w:pPr>
            <w:r w:rsidRPr="006F539B">
              <w:rPr>
                <w:sz w:val="22"/>
                <w:szCs w:val="22"/>
              </w:rPr>
              <w:t>Наименование банка/ТОФК Получателя</w:t>
            </w:r>
          </w:p>
        </w:tc>
        <w:tc>
          <w:tcPr>
            <w:tcW w:w="1979" w:type="dxa"/>
            <w:shd w:val="clear" w:color="auto" w:fill="auto"/>
          </w:tcPr>
          <w:p w14:paraId="7C899FDE" w14:textId="77777777" w:rsidR="006F539B" w:rsidRPr="006F539B" w:rsidRDefault="006F539B" w:rsidP="006F539B">
            <w:pPr>
              <w:pStyle w:val="OTRTableNorm"/>
              <w:rPr>
                <w:szCs w:val="22"/>
              </w:rPr>
            </w:pPr>
            <w:r w:rsidRPr="006F539B">
              <w:rPr>
                <w:sz w:val="22"/>
                <w:szCs w:val="22"/>
              </w:rPr>
              <w:t>NAME_BIC_RCP</w:t>
            </w:r>
          </w:p>
        </w:tc>
        <w:tc>
          <w:tcPr>
            <w:tcW w:w="1079" w:type="dxa"/>
            <w:shd w:val="clear" w:color="auto" w:fill="auto"/>
          </w:tcPr>
          <w:p w14:paraId="46C70467"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5C00CDE4" w14:textId="77777777" w:rsidR="006F539B" w:rsidRPr="006F539B" w:rsidRDefault="006F539B" w:rsidP="006F539B">
            <w:pPr>
              <w:pStyle w:val="OTRTableNorm"/>
              <w:rPr>
                <w:szCs w:val="22"/>
              </w:rPr>
            </w:pPr>
            <w:r w:rsidRPr="006F539B">
              <w:rPr>
                <w:sz w:val="22"/>
                <w:szCs w:val="22"/>
              </w:rPr>
              <w:t>&lt;= 160</w:t>
            </w:r>
          </w:p>
        </w:tc>
        <w:tc>
          <w:tcPr>
            <w:tcW w:w="1077" w:type="dxa"/>
            <w:shd w:val="clear" w:color="auto" w:fill="auto"/>
          </w:tcPr>
          <w:p w14:paraId="25E781F1"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3D70B36C" w14:textId="77777777" w:rsidR="006F539B" w:rsidRPr="006F539B" w:rsidRDefault="006F539B" w:rsidP="006F539B">
            <w:pPr>
              <w:pStyle w:val="OTRTableNorm"/>
              <w:rPr>
                <w:szCs w:val="22"/>
              </w:rPr>
            </w:pPr>
            <w:r w:rsidRPr="006F539B">
              <w:rPr>
                <w:sz w:val="22"/>
                <w:szCs w:val="22"/>
              </w:rPr>
              <w:t>(поле 13)*</w:t>
            </w:r>
          </w:p>
          <w:p w14:paraId="27A00AE8" w14:textId="77777777" w:rsidR="006F539B" w:rsidRPr="006F539B" w:rsidRDefault="006F539B" w:rsidP="006F539B">
            <w:pPr>
              <w:pStyle w:val="OTRTableNorm"/>
              <w:rPr>
                <w:szCs w:val="22"/>
              </w:rPr>
            </w:pPr>
            <w:r w:rsidRPr="006F539B">
              <w:rPr>
                <w:sz w:val="22"/>
                <w:szCs w:val="22"/>
              </w:rPr>
              <w:t>При выгрузке значения данного поля символ «|» заменяется на символ « » (пробел).</w:t>
            </w:r>
          </w:p>
        </w:tc>
      </w:tr>
      <w:tr w:rsidR="006F539B" w:rsidRPr="006F539B" w14:paraId="281C6237" w14:textId="77777777" w:rsidTr="00EA533E">
        <w:tc>
          <w:tcPr>
            <w:tcW w:w="1915" w:type="dxa"/>
            <w:shd w:val="clear" w:color="auto" w:fill="auto"/>
          </w:tcPr>
          <w:p w14:paraId="4291A856" w14:textId="77777777" w:rsidR="006F539B" w:rsidRPr="006F539B" w:rsidRDefault="006F539B" w:rsidP="006F539B">
            <w:pPr>
              <w:pStyle w:val="OTRTableNorm"/>
              <w:rPr>
                <w:szCs w:val="22"/>
              </w:rPr>
            </w:pPr>
            <w:r w:rsidRPr="006F539B">
              <w:rPr>
                <w:sz w:val="22"/>
                <w:szCs w:val="22"/>
              </w:rPr>
              <w:lastRenderedPageBreak/>
              <w:t>Коррсчет банка/счет ТОФК Получателя</w:t>
            </w:r>
          </w:p>
        </w:tc>
        <w:tc>
          <w:tcPr>
            <w:tcW w:w="1979" w:type="dxa"/>
            <w:shd w:val="clear" w:color="auto" w:fill="auto"/>
          </w:tcPr>
          <w:p w14:paraId="68F3C5FA" w14:textId="77777777" w:rsidR="006F539B" w:rsidRPr="006F539B" w:rsidRDefault="006F539B" w:rsidP="006F539B">
            <w:pPr>
              <w:pStyle w:val="OTRTableNorm"/>
              <w:rPr>
                <w:szCs w:val="22"/>
              </w:rPr>
            </w:pPr>
            <w:r w:rsidRPr="006F539B">
              <w:rPr>
                <w:sz w:val="22"/>
                <w:szCs w:val="22"/>
              </w:rPr>
              <w:t>BS_KS_RCP</w:t>
            </w:r>
          </w:p>
        </w:tc>
        <w:tc>
          <w:tcPr>
            <w:tcW w:w="1079" w:type="dxa"/>
            <w:shd w:val="clear" w:color="auto" w:fill="auto"/>
          </w:tcPr>
          <w:p w14:paraId="6AFF06BF"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54B2C20D" w14:textId="77777777" w:rsidR="006F539B" w:rsidRPr="006F539B" w:rsidRDefault="006F539B" w:rsidP="006F539B">
            <w:pPr>
              <w:pStyle w:val="OTRTableNorm"/>
              <w:rPr>
                <w:szCs w:val="22"/>
              </w:rPr>
            </w:pPr>
            <w:r w:rsidRPr="006F539B">
              <w:rPr>
                <w:sz w:val="22"/>
                <w:szCs w:val="22"/>
              </w:rPr>
              <w:t>= 20</w:t>
            </w:r>
          </w:p>
        </w:tc>
        <w:tc>
          <w:tcPr>
            <w:tcW w:w="1077" w:type="dxa"/>
            <w:shd w:val="clear" w:color="auto" w:fill="auto"/>
          </w:tcPr>
          <w:p w14:paraId="68CB3F84"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5850A024" w14:textId="77777777" w:rsidR="006F539B" w:rsidRPr="006F539B" w:rsidRDefault="006F539B" w:rsidP="006F539B">
            <w:pPr>
              <w:pStyle w:val="OTRTableNorm"/>
              <w:rPr>
                <w:szCs w:val="22"/>
              </w:rPr>
            </w:pPr>
            <w:r w:rsidRPr="006F539B">
              <w:rPr>
                <w:sz w:val="22"/>
                <w:szCs w:val="22"/>
              </w:rPr>
              <w:t>(поле 15)*</w:t>
            </w:r>
          </w:p>
        </w:tc>
      </w:tr>
      <w:tr w:rsidR="006F539B" w:rsidRPr="006F539B" w14:paraId="3CA61D31" w14:textId="77777777" w:rsidTr="00EA533E">
        <w:tc>
          <w:tcPr>
            <w:tcW w:w="1915" w:type="dxa"/>
            <w:shd w:val="clear" w:color="auto" w:fill="auto"/>
          </w:tcPr>
          <w:p w14:paraId="63F0A95A" w14:textId="77777777" w:rsidR="006F539B" w:rsidRPr="006F539B" w:rsidRDefault="006F539B" w:rsidP="006F539B">
            <w:pPr>
              <w:pStyle w:val="OTRTableNorm"/>
              <w:rPr>
                <w:szCs w:val="22"/>
              </w:rPr>
            </w:pPr>
            <w:r w:rsidRPr="006F539B">
              <w:rPr>
                <w:sz w:val="22"/>
                <w:szCs w:val="22"/>
              </w:rPr>
              <w:t>Срок платежа</w:t>
            </w:r>
          </w:p>
        </w:tc>
        <w:tc>
          <w:tcPr>
            <w:tcW w:w="1979" w:type="dxa"/>
            <w:shd w:val="clear" w:color="auto" w:fill="auto"/>
          </w:tcPr>
          <w:p w14:paraId="229DC594" w14:textId="77777777" w:rsidR="006F539B" w:rsidRPr="006F539B" w:rsidRDefault="006F539B" w:rsidP="006F539B">
            <w:pPr>
              <w:pStyle w:val="OTRTableNorm"/>
              <w:rPr>
                <w:szCs w:val="22"/>
              </w:rPr>
            </w:pPr>
            <w:r w:rsidRPr="006F539B">
              <w:rPr>
                <w:sz w:val="22"/>
                <w:szCs w:val="22"/>
              </w:rPr>
              <w:t>DATE_PAY</w:t>
            </w:r>
          </w:p>
        </w:tc>
        <w:tc>
          <w:tcPr>
            <w:tcW w:w="1079" w:type="dxa"/>
            <w:shd w:val="clear" w:color="auto" w:fill="auto"/>
          </w:tcPr>
          <w:p w14:paraId="19B1771D" w14:textId="77777777" w:rsidR="006F539B" w:rsidRPr="006F539B" w:rsidRDefault="006F539B" w:rsidP="006F539B">
            <w:pPr>
              <w:pStyle w:val="OTRTableNorm"/>
              <w:rPr>
                <w:szCs w:val="22"/>
              </w:rPr>
            </w:pPr>
            <w:r w:rsidRPr="006F539B">
              <w:rPr>
                <w:sz w:val="22"/>
                <w:szCs w:val="22"/>
              </w:rPr>
              <w:t>DATE</w:t>
            </w:r>
          </w:p>
        </w:tc>
        <w:tc>
          <w:tcPr>
            <w:tcW w:w="898" w:type="dxa"/>
            <w:shd w:val="clear" w:color="auto" w:fill="auto"/>
          </w:tcPr>
          <w:p w14:paraId="48335DCA" w14:textId="77777777" w:rsidR="006F539B" w:rsidRPr="006F539B" w:rsidRDefault="006F539B" w:rsidP="006F539B">
            <w:pPr>
              <w:pStyle w:val="OTRTableNorm"/>
              <w:rPr>
                <w:szCs w:val="22"/>
              </w:rPr>
            </w:pPr>
          </w:p>
        </w:tc>
        <w:tc>
          <w:tcPr>
            <w:tcW w:w="1077" w:type="dxa"/>
            <w:shd w:val="clear" w:color="auto" w:fill="auto"/>
          </w:tcPr>
          <w:p w14:paraId="75A1E872"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5F5F43FD" w14:textId="77777777" w:rsidR="006F539B" w:rsidRPr="006F539B" w:rsidRDefault="006F539B" w:rsidP="006F539B">
            <w:pPr>
              <w:pStyle w:val="OTRTableNorm"/>
              <w:rPr>
                <w:szCs w:val="22"/>
              </w:rPr>
            </w:pPr>
            <w:r w:rsidRPr="006F539B">
              <w:rPr>
                <w:sz w:val="22"/>
                <w:szCs w:val="22"/>
              </w:rPr>
              <w:t>(поле 19)*</w:t>
            </w:r>
          </w:p>
          <w:p w14:paraId="64C0345F" w14:textId="77777777" w:rsidR="006F539B" w:rsidRPr="006F539B" w:rsidRDefault="006F539B" w:rsidP="006F539B">
            <w:pPr>
              <w:pStyle w:val="OTRTableNorm"/>
              <w:rPr>
                <w:szCs w:val="22"/>
              </w:rPr>
            </w:pPr>
            <w:r w:rsidRPr="006F539B">
              <w:rPr>
                <w:sz w:val="22"/>
                <w:szCs w:val="22"/>
              </w:rPr>
              <w:t>Не заполняется до указаний Банка России.</w:t>
            </w:r>
          </w:p>
        </w:tc>
      </w:tr>
      <w:tr w:rsidR="006F539B" w:rsidRPr="006F539B" w14:paraId="7A48962E" w14:textId="77777777" w:rsidTr="00EA533E">
        <w:tc>
          <w:tcPr>
            <w:tcW w:w="1915" w:type="dxa"/>
            <w:shd w:val="clear" w:color="auto" w:fill="auto"/>
          </w:tcPr>
          <w:p w14:paraId="4BBAC43B" w14:textId="77777777" w:rsidR="006F539B" w:rsidRPr="006F539B" w:rsidRDefault="006F539B" w:rsidP="006F539B">
            <w:pPr>
              <w:pStyle w:val="OTRTableNorm"/>
              <w:rPr>
                <w:szCs w:val="22"/>
              </w:rPr>
            </w:pPr>
            <w:r w:rsidRPr="006F539B">
              <w:rPr>
                <w:sz w:val="22"/>
                <w:szCs w:val="22"/>
              </w:rPr>
              <w:t>Назначение платежа кодовое</w:t>
            </w:r>
          </w:p>
        </w:tc>
        <w:tc>
          <w:tcPr>
            <w:tcW w:w="1979" w:type="dxa"/>
            <w:shd w:val="clear" w:color="auto" w:fill="auto"/>
          </w:tcPr>
          <w:p w14:paraId="5706E6B2" w14:textId="77777777" w:rsidR="006F539B" w:rsidRPr="006F539B" w:rsidRDefault="006F539B" w:rsidP="006F539B">
            <w:pPr>
              <w:pStyle w:val="OTRTableNorm"/>
              <w:rPr>
                <w:szCs w:val="22"/>
              </w:rPr>
            </w:pPr>
            <w:r w:rsidRPr="006F539B">
              <w:rPr>
                <w:sz w:val="22"/>
                <w:szCs w:val="22"/>
              </w:rPr>
              <w:t>PURPOSE_ID</w:t>
            </w:r>
          </w:p>
        </w:tc>
        <w:tc>
          <w:tcPr>
            <w:tcW w:w="1079" w:type="dxa"/>
            <w:shd w:val="clear" w:color="auto" w:fill="auto"/>
          </w:tcPr>
          <w:p w14:paraId="3ECD1DA5"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5DF71AC2" w14:textId="77777777" w:rsidR="006F539B" w:rsidRPr="006F539B" w:rsidRDefault="006F539B" w:rsidP="006F539B">
            <w:pPr>
              <w:pStyle w:val="OTRTableNorm"/>
              <w:rPr>
                <w:szCs w:val="22"/>
              </w:rPr>
            </w:pPr>
            <w:r w:rsidRPr="006F539B">
              <w:rPr>
                <w:sz w:val="22"/>
                <w:szCs w:val="22"/>
              </w:rPr>
              <w:t>= 1</w:t>
            </w:r>
          </w:p>
        </w:tc>
        <w:tc>
          <w:tcPr>
            <w:tcW w:w="1077" w:type="dxa"/>
            <w:shd w:val="clear" w:color="auto" w:fill="auto"/>
          </w:tcPr>
          <w:p w14:paraId="6BCA59D1"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4CE4A2DB" w14:textId="77777777" w:rsidR="006F539B" w:rsidRPr="006F539B" w:rsidRDefault="006F539B" w:rsidP="006F539B">
            <w:pPr>
              <w:pStyle w:val="OTRTableNorm"/>
              <w:rPr>
                <w:szCs w:val="22"/>
              </w:rPr>
            </w:pPr>
            <w:r w:rsidRPr="006F539B">
              <w:rPr>
                <w:sz w:val="22"/>
                <w:szCs w:val="22"/>
              </w:rPr>
              <w:t>(поле 20)*</w:t>
            </w:r>
          </w:p>
        </w:tc>
      </w:tr>
      <w:tr w:rsidR="006F539B" w:rsidRPr="006F539B" w14:paraId="0B699CCD" w14:textId="77777777" w:rsidTr="00EA533E">
        <w:tc>
          <w:tcPr>
            <w:tcW w:w="1915" w:type="dxa"/>
            <w:shd w:val="clear" w:color="auto" w:fill="auto"/>
          </w:tcPr>
          <w:p w14:paraId="4DB64EC2" w14:textId="77777777" w:rsidR="006F539B" w:rsidRPr="006F539B" w:rsidRDefault="006F539B" w:rsidP="006F539B">
            <w:pPr>
              <w:pStyle w:val="OTRTableNorm"/>
              <w:rPr>
                <w:szCs w:val="22"/>
              </w:rPr>
            </w:pPr>
            <w:r w:rsidRPr="006F539B">
              <w:rPr>
                <w:sz w:val="22"/>
                <w:szCs w:val="22"/>
              </w:rPr>
              <w:t>Очередность платежа</w:t>
            </w:r>
          </w:p>
        </w:tc>
        <w:tc>
          <w:tcPr>
            <w:tcW w:w="1979" w:type="dxa"/>
            <w:shd w:val="clear" w:color="auto" w:fill="auto"/>
          </w:tcPr>
          <w:p w14:paraId="65F83F9E" w14:textId="77777777" w:rsidR="006F539B" w:rsidRPr="006F539B" w:rsidRDefault="006F539B" w:rsidP="006F539B">
            <w:pPr>
              <w:pStyle w:val="OTRTableNorm"/>
              <w:rPr>
                <w:szCs w:val="22"/>
              </w:rPr>
            </w:pPr>
            <w:r w:rsidRPr="006F539B">
              <w:rPr>
                <w:sz w:val="22"/>
                <w:szCs w:val="22"/>
              </w:rPr>
              <w:t>ORDER_PAY</w:t>
            </w:r>
          </w:p>
        </w:tc>
        <w:tc>
          <w:tcPr>
            <w:tcW w:w="1079" w:type="dxa"/>
            <w:shd w:val="clear" w:color="auto" w:fill="auto"/>
          </w:tcPr>
          <w:p w14:paraId="7FAD73C0"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C3E8768" w14:textId="77777777" w:rsidR="006F539B" w:rsidRPr="006F539B" w:rsidRDefault="006F539B" w:rsidP="006F539B">
            <w:pPr>
              <w:pStyle w:val="OTRTableNorm"/>
              <w:rPr>
                <w:szCs w:val="22"/>
              </w:rPr>
            </w:pPr>
            <w:r w:rsidRPr="006F539B">
              <w:rPr>
                <w:sz w:val="22"/>
                <w:szCs w:val="22"/>
              </w:rPr>
              <w:t>= 1</w:t>
            </w:r>
          </w:p>
        </w:tc>
        <w:tc>
          <w:tcPr>
            <w:tcW w:w="1077" w:type="dxa"/>
            <w:shd w:val="clear" w:color="auto" w:fill="auto"/>
          </w:tcPr>
          <w:p w14:paraId="45DD87F5"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5EB5A069" w14:textId="77777777" w:rsidR="006F539B" w:rsidRPr="006F539B" w:rsidRDefault="006F539B" w:rsidP="006F539B">
            <w:pPr>
              <w:pStyle w:val="OTRTableNorm"/>
              <w:rPr>
                <w:szCs w:val="22"/>
              </w:rPr>
            </w:pPr>
            <w:r w:rsidRPr="006F539B">
              <w:rPr>
                <w:sz w:val="22"/>
                <w:szCs w:val="22"/>
              </w:rPr>
              <w:t>(поле 21)*</w:t>
            </w:r>
          </w:p>
          <w:p w14:paraId="78D7D740" w14:textId="77777777" w:rsidR="006F539B" w:rsidRPr="006F539B" w:rsidRDefault="006F539B" w:rsidP="006F539B">
            <w:pPr>
              <w:pStyle w:val="OTRTableNorm"/>
              <w:rPr>
                <w:szCs w:val="22"/>
              </w:rPr>
            </w:pPr>
            <w:r w:rsidRPr="006F539B">
              <w:rPr>
                <w:sz w:val="22"/>
                <w:szCs w:val="22"/>
              </w:rPr>
              <w:t>Поле может принимать значения от 0 до 6 (0 – очередность не указана).</w:t>
            </w:r>
          </w:p>
        </w:tc>
      </w:tr>
      <w:tr w:rsidR="006F539B" w:rsidRPr="006F539B" w14:paraId="7C697522" w14:textId="77777777" w:rsidTr="00EA533E">
        <w:tc>
          <w:tcPr>
            <w:tcW w:w="1915" w:type="dxa"/>
            <w:shd w:val="clear" w:color="auto" w:fill="auto"/>
          </w:tcPr>
          <w:p w14:paraId="6DB12356" w14:textId="77777777" w:rsidR="006F539B" w:rsidRPr="006F539B" w:rsidRDefault="006F539B" w:rsidP="006F539B">
            <w:pPr>
              <w:pStyle w:val="OTRTableNorm"/>
              <w:rPr>
                <w:szCs w:val="22"/>
              </w:rPr>
            </w:pPr>
            <w:r w:rsidRPr="006F539B">
              <w:rPr>
                <w:sz w:val="22"/>
                <w:szCs w:val="22"/>
              </w:rPr>
              <w:t>Уникальный идентификатор начисления (Код)</w:t>
            </w:r>
          </w:p>
        </w:tc>
        <w:tc>
          <w:tcPr>
            <w:tcW w:w="1979" w:type="dxa"/>
            <w:shd w:val="clear" w:color="auto" w:fill="auto"/>
          </w:tcPr>
          <w:p w14:paraId="3FA5834B" w14:textId="77777777" w:rsidR="006F539B" w:rsidRPr="006F539B" w:rsidRDefault="006F539B" w:rsidP="006F539B">
            <w:pPr>
              <w:pStyle w:val="OTRTableNorm"/>
              <w:rPr>
                <w:szCs w:val="22"/>
              </w:rPr>
            </w:pPr>
            <w:r w:rsidRPr="006F539B">
              <w:rPr>
                <w:sz w:val="22"/>
                <w:szCs w:val="22"/>
              </w:rPr>
              <w:t>UIN</w:t>
            </w:r>
          </w:p>
        </w:tc>
        <w:tc>
          <w:tcPr>
            <w:tcW w:w="1079" w:type="dxa"/>
            <w:shd w:val="clear" w:color="auto" w:fill="auto"/>
          </w:tcPr>
          <w:p w14:paraId="4BAAA132"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6BF6E9E8" w14:textId="77777777" w:rsidR="006F539B" w:rsidRPr="006F539B" w:rsidRDefault="006F539B" w:rsidP="006F539B">
            <w:pPr>
              <w:pStyle w:val="OTRTableNorm"/>
              <w:rPr>
                <w:szCs w:val="22"/>
              </w:rPr>
            </w:pPr>
            <w:r w:rsidRPr="006F539B">
              <w:rPr>
                <w:sz w:val="22"/>
                <w:szCs w:val="22"/>
              </w:rPr>
              <w:t>&lt;= 25</w:t>
            </w:r>
          </w:p>
        </w:tc>
        <w:tc>
          <w:tcPr>
            <w:tcW w:w="1077" w:type="dxa"/>
            <w:shd w:val="clear" w:color="auto" w:fill="auto"/>
          </w:tcPr>
          <w:p w14:paraId="7A7854F3"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755FEF3A" w14:textId="77777777" w:rsidR="006F539B" w:rsidRPr="006F539B" w:rsidRDefault="006F539B" w:rsidP="006F539B">
            <w:pPr>
              <w:pStyle w:val="OTRTableNorm"/>
              <w:rPr>
                <w:szCs w:val="22"/>
              </w:rPr>
            </w:pPr>
            <w:r w:rsidRPr="006F539B">
              <w:rPr>
                <w:sz w:val="22"/>
                <w:szCs w:val="22"/>
              </w:rPr>
              <w:t>(поле 22)*. Поле может заполняться значением уникального идентификатора начисления при осуществлении платежей в уплату налогов, сборов государственных и муниципальных услуг.</w:t>
            </w:r>
          </w:p>
        </w:tc>
      </w:tr>
      <w:tr w:rsidR="006F539B" w:rsidRPr="006F539B" w14:paraId="063638A5" w14:textId="77777777" w:rsidTr="00EA533E">
        <w:tc>
          <w:tcPr>
            <w:tcW w:w="1915" w:type="dxa"/>
            <w:shd w:val="clear" w:color="auto" w:fill="auto"/>
          </w:tcPr>
          <w:p w14:paraId="74BF9D4C" w14:textId="77777777" w:rsidR="006F539B" w:rsidRPr="006F539B" w:rsidRDefault="006F539B" w:rsidP="006F539B">
            <w:pPr>
              <w:pStyle w:val="OTRTableNorm"/>
              <w:rPr>
                <w:szCs w:val="22"/>
              </w:rPr>
            </w:pPr>
            <w:r w:rsidRPr="006F539B">
              <w:rPr>
                <w:sz w:val="22"/>
                <w:szCs w:val="22"/>
              </w:rPr>
              <w:t>Назначение платежа</w:t>
            </w:r>
          </w:p>
        </w:tc>
        <w:tc>
          <w:tcPr>
            <w:tcW w:w="1979" w:type="dxa"/>
            <w:shd w:val="clear" w:color="auto" w:fill="auto"/>
          </w:tcPr>
          <w:p w14:paraId="760267DD" w14:textId="77777777" w:rsidR="006F539B" w:rsidRPr="006F539B" w:rsidRDefault="006F539B" w:rsidP="006F539B">
            <w:pPr>
              <w:pStyle w:val="OTRTableNorm"/>
              <w:rPr>
                <w:szCs w:val="22"/>
              </w:rPr>
            </w:pPr>
            <w:r w:rsidRPr="006F539B">
              <w:rPr>
                <w:sz w:val="22"/>
                <w:szCs w:val="22"/>
              </w:rPr>
              <w:t>PURPOSE</w:t>
            </w:r>
          </w:p>
        </w:tc>
        <w:tc>
          <w:tcPr>
            <w:tcW w:w="1079" w:type="dxa"/>
            <w:shd w:val="clear" w:color="auto" w:fill="auto"/>
          </w:tcPr>
          <w:p w14:paraId="555781D8"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191D1F5A" w14:textId="77777777" w:rsidR="006F539B" w:rsidRPr="006F539B" w:rsidRDefault="006F539B" w:rsidP="006F539B">
            <w:pPr>
              <w:pStyle w:val="OTRTableNorm"/>
              <w:rPr>
                <w:szCs w:val="22"/>
              </w:rPr>
            </w:pPr>
            <w:r w:rsidRPr="006F539B">
              <w:rPr>
                <w:sz w:val="22"/>
                <w:szCs w:val="22"/>
              </w:rPr>
              <w:t>&lt;= 210</w:t>
            </w:r>
          </w:p>
        </w:tc>
        <w:tc>
          <w:tcPr>
            <w:tcW w:w="1077" w:type="dxa"/>
            <w:shd w:val="clear" w:color="auto" w:fill="auto"/>
          </w:tcPr>
          <w:p w14:paraId="0D48780B"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30320840" w14:textId="77777777" w:rsidR="006F539B" w:rsidRPr="006F539B" w:rsidRDefault="006F539B" w:rsidP="006F539B">
            <w:pPr>
              <w:pStyle w:val="OTRTableNorm"/>
              <w:rPr>
                <w:szCs w:val="22"/>
              </w:rPr>
            </w:pPr>
            <w:r w:rsidRPr="006F539B">
              <w:rPr>
                <w:sz w:val="22"/>
                <w:szCs w:val="22"/>
              </w:rPr>
              <w:t>(поле 24)*</w:t>
            </w:r>
          </w:p>
          <w:p w14:paraId="0A735951" w14:textId="77777777" w:rsidR="006F539B" w:rsidRPr="006F539B" w:rsidRDefault="006F539B" w:rsidP="006F539B">
            <w:pPr>
              <w:pStyle w:val="OTRTableNorm"/>
              <w:rPr>
                <w:szCs w:val="22"/>
              </w:rPr>
            </w:pPr>
            <w:r w:rsidRPr="006F539B">
              <w:rPr>
                <w:sz w:val="22"/>
                <w:szCs w:val="22"/>
              </w:rPr>
              <w:t>При выгрузке значения данного поля символ «|» заменяется на символ « » (пробел).</w:t>
            </w:r>
          </w:p>
        </w:tc>
      </w:tr>
      <w:tr w:rsidR="006F539B" w:rsidRPr="006F539B" w14:paraId="4D202F1E" w14:textId="77777777" w:rsidTr="00EA533E">
        <w:tc>
          <w:tcPr>
            <w:tcW w:w="1915" w:type="dxa"/>
            <w:shd w:val="clear" w:color="auto" w:fill="auto"/>
          </w:tcPr>
          <w:p w14:paraId="6927B89A" w14:textId="77777777" w:rsidR="006F539B" w:rsidRPr="006F539B" w:rsidRDefault="006F539B" w:rsidP="006F539B">
            <w:pPr>
              <w:pStyle w:val="OTRTableNorm"/>
              <w:rPr>
                <w:szCs w:val="22"/>
              </w:rPr>
            </w:pPr>
            <w:r w:rsidRPr="006F539B">
              <w:rPr>
                <w:sz w:val="22"/>
                <w:szCs w:val="22"/>
              </w:rPr>
              <w:t>Статус составителя расчетного документа</w:t>
            </w:r>
          </w:p>
        </w:tc>
        <w:tc>
          <w:tcPr>
            <w:tcW w:w="1979" w:type="dxa"/>
            <w:shd w:val="clear" w:color="auto" w:fill="auto"/>
          </w:tcPr>
          <w:p w14:paraId="33E1E1A9" w14:textId="77777777" w:rsidR="006F539B" w:rsidRPr="006F539B" w:rsidRDefault="006F539B" w:rsidP="006F539B">
            <w:pPr>
              <w:pStyle w:val="OTRTableNorm"/>
              <w:rPr>
                <w:szCs w:val="22"/>
              </w:rPr>
            </w:pPr>
            <w:r w:rsidRPr="006F539B">
              <w:rPr>
                <w:sz w:val="22"/>
                <w:szCs w:val="22"/>
              </w:rPr>
              <w:t>PAYSTATUS</w:t>
            </w:r>
          </w:p>
        </w:tc>
        <w:tc>
          <w:tcPr>
            <w:tcW w:w="1079" w:type="dxa"/>
            <w:shd w:val="clear" w:color="auto" w:fill="auto"/>
          </w:tcPr>
          <w:p w14:paraId="7B9AD194"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7D671C03" w14:textId="77777777" w:rsidR="006F539B" w:rsidRPr="006F539B" w:rsidRDefault="006F539B" w:rsidP="006F539B">
            <w:pPr>
              <w:pStyle w:val="OTRTableNorm"/>
              <w:rPr>
                <w:szCs w:val="22"/>
              </w:rPr>
            </w:pPr>
            <w:r w:rsidRPr="006F539B">
              <w:rPr>
                <w:sz w:val="22"/>
                <w:szCs w:val="22"/>
              </w:rPr>
              <w:t>&lt;= 2</w:t>
            </w:r>
          </w:p>
        </w:tc>
        <w:tc>
          <w:tcPr>
            <w:tcW w:w="1077" w:type="dxa"/>
            <w:shd w:val="clear" w:color="auto" w:fill="auto"/>
          </w:tcPr>
          <w:p w14:paraId="77AAAC07"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69967C01" w14:textId="77777777" w:rsidR="006F539B" w:rsidRPr="006F539B" w:rsidRDefault="006F539B" w:rsidP="006F539B">
            <w:pPr>
              <w:pStyle w:val="OTRTableNorm"/>
              <w:rPr>
                <w:szCs w:val="22"/>
              </w:rPr>
            </w:pPr>
            <w:r w:rsidRPr="006F539B">
              <w:rPr>
                <w:sz w:val="22"/>
                <w:szCs w:val="22"/>
              </w:rPr>
              <w:t>(поле 101)*</w:t>
            </w:r>
          </w:p>
        </w:tc>
      </w:tr>
      <w:tr w:rsidR="006F539B" w:rsidRPr="006F539B" w14:paraId="21DDFFD7" w14:textId="77777777" w:rsidTr="00EA533E">
        <w:tc>
          <w:tcPr>
            <w:tcW w:w="1915" w:type="dxa"/>
            <w:shd w:val="clear" w:color="auto" w:fill="auto"/>
          </w:tcPr>
          <w:p w14:paraId="66BC7C4B" w14:textId="77777777" w:rsidR="006F539B" w:rsidRPr="006F539B" w:rsidRDefault="006F539B" w:rsidP="006F539B">
            <w:pPr>
              <w:pStyle w:val="OTRTableNorm"/>
              <w:rPr>
                <w:szCs w:val="22"/>
              </w:rPr>
            </w:pPr>
            <w:r w:rsidRPr="006F539B">
              <w:rPr>
                <w:sz w:val="22"/>
                <w:szCs w:val="22"/>
              </w:rPr>
              <w:t>Код бюджетной классификации</w:t>
            </w:r>
          </w:p>
        </w:tc>
        <w:tc>
          <w:tcPr>
            <w:tcW w:w="1979" w:type="dxa"/>
            <w:shd w:val="clear" w:color="auto" w:fill="auto"/>
          </w:tcPr>
          <w:p w14:paraId="67F946C0" w14:textId="77777777" w:rsidR="006F539B" w:rsidRPr="006F539B" w:rsidRDefault="006F539B" w:rsidP="006F539B">
            <w:pPr>
              <w:pStyle w:val="OTRTableNorm"/>
              <w:rPr>
                <w:szCs w:val="22"/>
              </w:rPr>
            </w:pPr>
            <w:r w:rsidRPr="006F539B">
              <w:rPr>
                <w:sz w:val="22"/>
                <w:szCs w:val="22"/>
              </w:rPr>
              <w:t>KBK</w:t>
            </w:r>
          </w:p>
        </w:tc>
        <w:tc>
          <w:tcPr>
            <w:tcW w:w="1079" w:type="dxa"/>
            <w:shd w:val="clear" w:color="auto" w:fill="auto"/>
          </w:tcPr>
          <w:p w14:paraId="611C171A"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DAF3B1B" w14:textId="77777777" w:rsidR="006F539B" w:rsidRPr="006F539B" w:rsidRDefault="006F539B" w:rsidP="006F539B">
            <w:pPr>
              <w:pStyle w:val="OTRTableNorm"/>
              <w:rPr>
                <w:szCs w:val="22"/>
              </w:rPr>
            </w:pPr>
            <w:r w:rsidRPr="006F539B">
              <w:rPr>
                <w:sz w:val="22"/>
                <w:szCs w:val="22"/>
              </w:rPr>
              <w:t>&lt;= 20</w:t>
            </w:r>
          </w:p>
        </w:tc>
        <w:tc>
          <w:tcPr>
            <w:tcW w:w="1077" w:type="dxa"/>
            <w:shd w:val="clear" w:color="auto" w:fill="auto"/>
          </w:tcPr>
          <w:p w14:paraId="167B3B8D"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10A8414E" w14:textId="77777777" w:rsidR="006F539B" w:rsidRPr="006F539B" w:rsidRDefault="006F539B" w:rsidP="006F539B">
            <w:pPr>
              <w:pStyle w:val="OTRTableNorm"/>
              <w:rPr>
                <w:szCs w:val="22"/>
              </w:rPr>
            </w:pPr>
            <w:r w:rsidRPr="006F539B">
              <w:rPr>
                <w:sz w:val="22"/>
                <w:szCs w:val="22"/>
              </w:rPr>
              <w:t>(поле 104)*</w:t>
            </w:r>
          </w:p>
        </w:tc>
      </w:tr>
      <w:tr w:rsidR="006F539B" w:rsidRPr="006F539B" w14:paraId="0B9AA679" w14:textId="77777777" w:rsidTr="00EA533E">
        <w:tc>
          <w:tcPr>
            <w:tcW w:w="1915" w:type="dxa"/>
            <w:shd w:val="clear" w:color="auto" w:fill="auto"/>
          </w:tcPr>
          <w:p w14:paraId="5CAC9EEA" w14:textId="77777777" w:rsidR="006F539B" w:rsidRPr="006F539B" w:rsidRDefault="006F539B" w:rsidP="006F539B">
            <w:pPr>
              <w:pStyle w:val="OTRTableNorm"/>
              <w:rPr>
                <w:szCs w:val="22"/>
              </w:rPr>
            </w:pPr>
            <w:r w:rsidRPr="006F539B">
              <w:rPr>
                <w:sz w:val="22"/>
                <w:szCs w:val="22"/>
              </w:rPr>
              <w:t>Код ОКТМО</w:t>
            </w:r>
          </w:p>
        </w:tc>
        <w:tc>
          <w:tcPr>
            <w:tcW w:w="1979" w:type="dxa"/>
            <w:shd w:val="clear" w:color="auto" w:fill="auto"/>
          </w:tcPr>
          <w:p w14:paraId="65595F9B" w14:textId="77777777" w:rsidR="006F539B" w:rsidRPr="006F539B" w:rsidRDefault="006F539B" w:rsidP="006F539B">
            <w:pPr>
              <w:pStyle w:val="OTRTableNorm"/>
              <w:rPr>
                <w:szCs w:val="22"/>
              </w:rPr>
            </w:pPr>
            <w:r w:rsidRPr="006F539B">
              <w:rPr>
                <w:sz w:val="22"/>
                <w:szCs w:val="22"/>
              </w:rPr>
              <w:t>OKATO</w:t>
            </w:r>
          </w:p>
        </w:tc>
        <w:tc>
          <w:tcPr>
            <w:tcW w:w="1079" w:type="dxa"/>
            <w:shd w:val="clear" w:color="auto" w:fill="auto"/>
          </w:tcPr>
          <w:p w14:paraId="30B5AD07"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44BBB8B7" w14:textId="77777777" w:rsidR="006F539B" w:rsidRPr="006F539B" w:rsidRDefault="006F539B" w:rsidP="006F539B">
            <w:pPr>
              <w:pStyle w:val="OTRTableNorm"/>
              <w:rPr>
                <w:szCs w:val="22"/>
              </w:rPr>
            </w:pPr>
            <w:r w:rsidRPr="006F539B">
              <w:rPr>
                <w:sz w:val="22"/>
                <w:szCs w:val="22"/>
              </w:rPr>
              <w:t>&lt;= 11</w:t>
            </w:r>
          </w:p>
        </w:tc>
        <w:tc>
          <w:tcPr>
            <w:tcW w:w="1077" w:type="dxa"/>
            <w:shd w:val="clear" w:color="auto" w:fill="auto"/>
          </w:tcPr>
          <w:p w14:paraId="70AA0FC8"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472C5A8D" w14:textId="77777777" w:rsidR="006F539B" w:rsidRPr="006F539B" w:rsidRDefault="006F539B" w:rsidP="006F539B">
            <w:pPr>
              <w:pStyle w:val="OTRTableNorm"/>
              <w:rPr>
                <w:szCs w:val="22"/>
              </w:rPr>
            </w:pPr>
            <w:r w:rsidRPr="006F539B">
              <w:rPr>
                <w:sz w:val="22"/>
                <w:szCs w:val="22"/>
              </w:rPr>
              <w:t>(поле 105)*</w:t>
            </w:r>
          </w:p>
        </w:tc>
      </w:tr>
      <w:tr w:rsidR="006F539B" w:rsidRPr="006F539B" w14:paraId="53A4DE7C" w14:textId="77777777" w:rsidTr="00EA533E">
        <w:tc>
          <w:tcPr>
            <w:tcW w:w="1915" w:type="dxa"/>
            <w:shd w:val="clear" w:color="auto" w:fill="auto"/>
          </w:tcPr>
          <w:p w14:paraId="46F11BDD" w14:textId="77777777" w:rsidR="006F539B" w:rsidRPr="006F539B" w:rsidRDefault="006F539B" w:rsidP="006F539B">
            <w:pPr>
              <w:pStyle w:val="OTRTableNorm"/>
              <w:rPr>
                <w:szCs w:val="22"/>
              </w:rPr>
            </w:pPr>
            <w:r w:rsidRPr="006F539B">
              <w:rPr>
                <w:sz w:val="22"/>
                <w:szCs w:val="22"/>
              </w:rPr>
              <w:t>Показатель основания платежа</w:t>
            </w:r>
          </w:p>
        </w:tc>
        <w:tc>
          <w:tcPr>
            <w:tcW w:w="1979" w:type="dxa"/>
            <w:shd w:val="clear" w:color="auto" w:fill="auto"/>
          </w:tcPr>
          <w:p w14:paraId="2AC6D80F" w14:textId="77777777" w:rsidR="006F539B" w:rsidRPr="006F539B" w:rsidRDefault="006F539B" w:rsidP="006F539B">
            <w:pPr>
              <w:pStyle w:val="OTRTableNorm"/>
              <w:rPr>
                <w:szCs w:val="22"/>
              </w:rPr>
            </w:pPr>
            <w:r w:rsidRPr="006F539B">
              <w:rPr>
                <w:sz w:val="22"/>
                <w:szCs w:val="22"/>
              </w:rPr>
              <w:t>OSNPLAT</w:t>
            </w:r>
          </w:p>
        </w:tc>
        <w:tc>
          <w:tcPr>
            <w:tcW w:w="1079" w:type="dxa"/>
            <w:shd w:val="clear" w:color="auto" w:fill="auto"/>
          </w:tcPr>
          <w:p w14:paraId="295B8B12"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7F3004A" w14:textId="77777777" w:rsidR="006F539B" w:rsidRPr="006F539B" w:rsidRDefault="006F539B" w:rsidP="006F539B">
            <w:pPr>
              <w:pStyle w:val="OTRTableNorm"/>
              <w:rPr>
                <w:szCs w:val="22"/>
              </w:rPr>
            </w:pPr>
            <w:r w:rsidRPr="006F539B">
              <w:rPr>
                <w:sz w:val="22"/>
                <w:szCs w:val="22"/>
              </w:rPr>
              <w:t>&lt;= 2</w:t>
            </w:r>
          </w:p>
        </w:tc>
        <w:tc>
          <w:tcPr>
            <w:tcW w:w="1077" w:type="dxa"/>
            <w:shd w:val="clear" w:color="auto" w:fill="auto"/>
          </w:tcPr>
          <w:p w14:paraId="005EED0E"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54B8E137" w14:textId="77777777" w:rsidR="006F539B" w:rsidRPr="006F539B" w:rsidRDefault="006F539B" w:rsidP="006F539B">
            <w:pPr>
              <w:pStyle w:val="OTRTableNorm"/>
              <w:rPr>
                <w:szCs w:val="22"/>
              </w:rPr>
            </w:pPr>
            <w:r w:rsidRPr="006F539B">
              <w:rPr>
                <w:sz w:val="22"/>
                <w:szCs w:val="22"/>
              </w:rPr>
              <w:t>(поле 106)*</w:t>
            </w:r>
          </w:p>
        </w:tc>
      </w:tr>
      <w:tr w:rsidR="006F539B" w:rsidRPr="006F539B" w14:paraId="4EDA601B" w14:textId="77777777" w:rsidTr="00EA533E">
        <w:tc>
          <w:tcPr>
            <w:tcW w:w="1915" w:type="dxa"/>
            <w:shd w:val="clear" w:color="auto" w:fill="auto"/>
          </w:tcPr>
          <w:p w14:paraId="76F82BA9" w14:textId="77777777" w:rsidR="006F539B" w:rsidRPr="006F539B" w:rsidRDefault="006F539B" w:rsidP="006F539B">
            <w:pPr>
              <w:pStyle w:val="OTRTableNorm"/>
              <w:rPr>
                <w:szCs w:val="22"/>
              </w:rPr>
            </w:pPr>
            <w:r w:rsidRPr="006F539B">
              <w:rPr>
                <w:sz w:val="22"/>
                <w:szCs w:val="22"/>
              </w:rPr>
              <w:t xml:space="preserve">Показатель налогового периода/ кода </w:t>
            </w:r>
            <w:r w:rsidRPr="006F539B">
              <w:rPr>
                <w:sz w:val="22"/>
                <w:szCs w:val="22"/>
              </w:rPr>
              <w:lastRenderedPageBreak/>
              <w:t>таможенного органа</w:t>
            </w:r>
          </w:p>
        </w:tc>
        <w:tc>
          <w:tcPr>
            <w:tcW w:w="1979" w:type="dxa"/>
            <w:shd w:val="clear" w:color="auto" w:fill="auto"/>
          </w:tcPr>
          <w:p w14:paraId="29AFF2D3" w14:textId="77777777" w:rsidR="006F539B" w:rsidRPr="006F539B" w:rsidRDefault="006F539B" w:rsidP="006F539B">
            <w:pPr>
              <w:pStyle w:val="OTRTableNorm"/>
              <w:rPr>
                <w:szCs w:val="22"/>
              </w:rPr>
            </w:pPr>
            <w:r w:rsidRPr="006F539B">
              <w:rPr>
                <w:sz w:val="22"/>
                <w:szCs w:val="22"/>
              </w:rPr>
              <w:lastRenderedPageBreak/>
              <w:t>NAL_PER</w:t>
            </w:r>
          </w:p>
        </w:tc>
        <w:tc>
          <w:tcPr>
            <w:tcW w:w="1079" w:type="dxa"/>
            <w:shd w:val="clear" w:color="auto" w:fill="auto"/>
          </w:tcPr>
          <w:p w14:paraId="5E034904"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F14F96B" w14:textId="77777777" w:rsidR="006F539B" w:rsidRPr="006F539B" w:rsidRDefault="006F539B" w:rsidP="006F539B">
            <w:pPr>
              <w:pStyle w:val="OTRTableNorm"/>
              <w:rPr>
                <w:szCs w:val="22"/>
              </w:rPr>
            </w:pPr>
            <w:r w:rsidRPr="006F539B">
              <w:rPr>
                <w:sz w:val="22"/>
                <w:szCs w:val="22"/>
              </w:rPr>
              <w:t>&lt;= 10</w:t>
            </w:r>
          </w:p>
        </w:tc>
        <w:tc>
          <w:tcPr>
            <w:tcW w:w="1077" w:type="dxa"/>
            <w:shd w:val="clear" w:color="auto" w:fill="auto"/>
          </w:tcPr>
          <w:p w14:paraId="22B144FB"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05B01320" w14:textId="77777777" w:rsidR="006F539B" w:rsidRPr="006F539B" w:rsidRDefault="006F539B" w:rsidP="006F539B">
            <w:pPr>
              <w:pStyle w:val="OTRTableNorm"/>
              <w:rPr>
                <w:szCs w:val="22"/>
              </w:rPr>
            </w:pPr>
            <w:r w:rsidRPr="006F539B">
              <w:rPr>
                <w:sz w:val="22"/>
                <w:szCs w:val="22"/>
              </w:rPr>
              <w:t>(поле 107)*</w:t>
            </w:r>
          </w:p>
        </w:tc>
      </w:tr>
      <w:tr w:rsidR="006F539B" w:rsidRPr="006F539B" w14:paraId="797689B0" w14:textId="77777777" w:rsidTr="00EA533E">
        <w:tc>
          <w:tcPr>
            <w:tcW w:w="1915" w:type="dxa"/>
            <w:shd w:val="clear" w:color="auto" w:fill="auto"/>
          </w:tcPr>
          <w:p w14:paraId="2AA5CF77" w14:textId="77777777" w:rsidR="006F539B" w:rsidRPr="006F539B" w:rsidRDefault="006F539B" w:rsidP="006F539B">
            <w:pPr>
              <w:pStyle w:val="OTRTableNorm"/>
              <w:rPr>
                <w:szCs w:val="22"/>
              </w:rPr>
            </w:pPr>
            <w:r w:rsidRPr="006F539B">
              <w:rPr>
                <w:sz w:val="22"/>
                <w:szCs w:val="22"/>
              </w:rPr>
              <w:lastRenderedPageBreak/>
              <w:t>Показатель номера документа</w:t>
            </w:r>
          </w:p>
        </w:tc>
        <w:tc>
          <w:tcPr>
            <w:tcW w:w="1979" w:type="dxa"/>
            <w:shd w:val="clear" w:color="auto" w:fill="auto"/>
          </w:tcPr>
          <w:p w14:paraId="3614D209" w14:textId="77777777" w:rsidR="006F539B" w:rsidRPr="006F539B" w:rsidRDefault="006F539B" w:rsidP="006F539B">
            <w:pPr>
              <w:pStyle w:val="OTRTableNorm"/>
              <w:rPr>
                <w:szCs w:val="22"/>
              </w:rPr>
            </w:pPr>
            <w:r w:rsidRPr="006F539B">
              <w:rPr>
                <w:sz w:val="22"/>
                <w:szCs w:val="22"/>
              </w:rPr>
              <w:t>NUM_DOK</w:t>
            </w:r>
          </w:p>
        </w:tc>
        <w:tc>
          <w:tcPr>
            <w:tcW w:w="1079" w:type="dxa"/>
            <w:shd w:val="clear" w:color="auto" w:fill="auto"/>
          </w:tcPr>
          <w:p w14:paraId="57CA79E3"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DB2D268" w14:textId="77777777" w:rsidR="006F539B" w:rsidRPr="006F539B" w:rsidRDefault="006F539B" w:rsidP="006F539B">
            <w:pPr>
              <w:pStyle w:val="OTRTableNorm"/>
              <w:rPr>
                <w:szCs w:val="22"/>
              </w:rPr>
            </w:pPr>
            <w:r w:rsidRPr="006F539B">
              <w:rPr>
                <w:sz w:val="22"/>
                <w:szCs w:val="22"/>
              </w:rPr>
              <w:t>&lt;= 15</w:t>
            </w:r>
          </w:p>
        </w:tc>
        <w:tc>
          <w:tcPr>
            <w:tcW w:w="1077" w:type="dxa"/>
            <w:shd w:val="clear" w:color="auto" w:fill="auto"/>
          </w:tcPr>
          <w:p w14:paraId="203EAA90"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1F22146E" w14:textId="77777777" w:rsidR="006F539B" w:rsidRPr="006F539B" w:rsidRDefault="006F539B" w:rsidP="006F539B">
            <w:pPr>
              <w:pStyle w:val="OTRTableNorm"/>
              <w:rPr>
                <w:szCs w:val="22"/>
              </w:rPr>
            </w:pPr>
            <w:r w:rsidRPr="006F539B">
              <w:rPr>
                <w:sz w:val="22"/>
                <w:szCs w:val="22"/>
              </w:rPr>
              <w:t>(поле 108)*</w:t>
            </w:r>
          </w:p>
        </w:tc>
      </w:tr>
      <w:tr w:rsidR="006F539B" w:rsidRPr="006F539B" w14:paraId="5223808D" w14:textId="77777777" w:rsidTr="00EA533E">
        <w:tc>
          <w:tcPr>
            <w:tcW w:w="1915" w:type="dxa"/>
            <w:shd w:val="clear" w:color="auto" w:fill="auto"/>
          </w:tcPr>
          <w:p w14:paraId="538D1AF3" w14:textId="77777777" w:rsidR="006F539B" w:rsidRPr="006F539B" w:rsidRDefault="006F539B" w:rsidP="006F539B">
            <w:pPr>
              <w:pStyle w:val="OTRTableNorm"/>
              <w:rPr>
                <w:szCs w:val="22"/>
              </w:rPr>
            </w:pPr>
            <w:r w:rsidRPr="006F539B">
              <w:rPr>
                <w:sz w:val="22"/>
                <w:szCs w:val="22"/>
              </w:rPr>
              <w:t>Показатель даты документа</w:t>
            </w:r>
          </w:p>
        </w:tc>
        <w:tc>
          <w:tcPr>
            <w:tcW w:w="1979" w:type="dxa"/>
            <w:shd w:val="clear" w:color="auto" w:fill="auto"/>
          </w:tcPr>
          <w:p w14:paraId="674FB969" w14:textId="77777777" w:rsidR="006F539B" w:rsidRPr="006F539B" w:rsidRDefault="006F539B" w:rsidP="006F539B">
            <w:pPr>
              <w:pStyle w:val="OTRTableNorm"/>
              <w:rPr>
                <w:szCs w:val="22"/>
              </w:rPr>
            </w:pPr>
            <w:r w:rsidRPr="006F539B">
              <w:rPr>
                <w:sz w:val="22"/>
                <w:szCs w:val="22"/>
              </w:rPr>
              <w:t>DATE_DOK</w:t>
            </w:r>
          </w:p>
        </w:tc>
        <w:tc>
          <w:tcPr>
            <w:tcW w:w="1079" w:type="dxa"/>
            <w:shd w:val="clear" w:color="auto" w:fill="auto"/>
          </w:tcPr>
          <w:p w14:paraId="7888E8E0"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75AE39E" w14:textId="77777777" w:rsidR="006F539B" w:rsidRPr="006F539B" w:rsidRDefault="006F539B" w:rsidP="006F539B">
            <w:pPr>
              <w:pStyle w:val="OTRTableNorm"/>
              <w:rPr>
                <w:szCs w:val="22"/>
              </w:rPr>
            </w:pPr>
            <w:r w:rsidRPr="006F539B">
              <w:rPr>
                <w:sz w:val="22"/>
                <w:szCs w:val="22"/>
              </w:rPr>
              <w:t>&lt;= 10</w:t>
            </w:r>
          </w:p>
        </w:tc>
        <w:tc>
          <w:tcPr>
            <w:tcW w:w="1077" w:type="dxa"/>
            <w:shd w:val="clear" w:color="auto" w:fill="auto"/>
          </w:tcPr>
          <w:p w14:paraId="34DB032F"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5115F34C" w14:textId="77777777" w:rsidR="006F539B" w:rsidRPr="006F539B" w:rsidRDefault="006F539B" w:rsidP="006F539B">
            <w:pPr>
              <w:pStyle w:val="OTRTableNorm"/>
              <w:rPr>
                <w:szCs w:val="22"/>
              </w:rPr>
            </w:pPr>
            <w:r w:rsidRPr="006F539B">
              <w:rPr>
                <w:sz w:val="22"/>
                <w:szCs w:val="22"/>
              </w:rPr>
              <w:t>(поле 109)*</w:t>
            </w:r>
          </w:p>
        </w:tc>
      </w:tr>
      <w:tr w:rsidR="006F539B" w:rsidRPr="006F539B" w14:paraId="720A67D6" w14:textId="77777777" w:rsidTr="00EA533E">
        <w:tc>
          <w:tcPr>
            <w:tcW w:w="1915" w:type="dxa"/>
            <w:shd w:val="clear" w:color="auto" w:fill="auto"/>
          </w:tcPr>
          <w:p w14:paraId="3707882D" w14:textId="77777777" w:rsidR="006F539B" w:rsidRPr="006F539B" w:rsidRDefault="006F539B" w:rsidP="006F539B">
            <w:pPr>
              <w:pStyle w:val="OTRTableNorm"/>
              <w:rPr>
                <w:szCs w:val="22"/>
              </w:rPr>
            </w:pPr>
            <w:r w:rsidRPr="006F539B">
              <w:rPr>
                <w:sz w:val="22"/>
                <w:szCs w:val="22"/>
              </w:rPr>
              <w:t>Тип платежа</w:t>
            </w:r>
          </w:p>
        </w:tc>
        <w:tc>
          <w:tcPr>
            <w:tcW w:w="1979" w:type="dxa"/>
            <w:shd w:val="clear" w:color="auto" w:fill="auto"/>
          </w:tcPr>
          <w:p w14:paraId="36FFEFDA" w14:textId="77777777" w:rsidR="006F539B" w:rsidRPr="006F539B" w:rsidRDefault="006F539B" w:rsidP="006F539B">
            <w:pPr>
              <w:pStyle w:val="OTRTableNorm"/>
              <w:rPr>
                <w:szCs w:val="22"/>
              </w:rPr>
            </w:pPr>
            <w:r w:rsidRPr="006F539B">
              <w:rPr>
                <w:sz w:val="22"/>
                <w:szCs w:val="22"/>
              </w:rPr>
              <w:t>TYPE_PL</w:t>
            </w:r>
          </w:p>
        </w:tc>
        <w:tc>
          <w:tcPr>
            <w:tcW w:w="1079" w:type="dxa"/>
            <w:shd w:val="clear" w:color="auto" w:fill="auto"/>
          </w:tcPr>
          <w:p w14:paraId="13A15F4E"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0D1F666" w14:textId="77777777" w:rsidR="006F539B" w:rsidRPr="006F539B" w:rsidRDefault="006F539B" w:rsidP="006F539B">
            <w:pPr>
              <w:pStyle w:val="OTRTableNorm"/>
              <w:rPr>
                <w:szCs w:val="22"/>
              </w:rPr>
            </w:pPr>
            <w:r w:rsidRPr="006F539B">
              <w:rPr>
                <w:sz w:val="22"/>
                <w:szCs w:val="22"/>
              </w:rPr>
              <w:t>&lt;= 2</w:t>
            </w:r>
          </w:p>
        </w:tc>
        <w:tc>
          <w:tcPr>
            <w:tcW w:w="1077" w:type="dxa"/>
            <w:shd w:val="clear" w:color="auto" w:fill="auto"/>
          </w:tcPr>
          <w:p w14:paraId="01E67057"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00705F73" w14:textId="77777777" w:rsidR="006F539B" w:rsidRPr="006F539B" w:rsidRDefault="006F539B" w:rsidP="006F539B">
            <w:pPr>
              <w:pStyle w:val="OTRTableNorm"/>
              <w:rPr>
                <w:szCs w:val="22"/>
              </w:rPr>
            </w:pPr>
            <w:r w:rsidRPr="006F539B">
              <w:rPr>
                <w:sz w:val="22"/>
                <w:szCs w:val="22"/>
              </w:rPr>
              <w:t>(поле 110)*</w:t>
            </w:r>
          </w:p>
        </w:tc>
      </w:tr>
      <w:tr w:rsidR="006F539B" w:rsidRPr="006F539B" w14:paraId="2DF0F483" w14:textId="77777777" w:rsidTr="00EA533E">
        <w:tc>
          <w:tcPr>
            <w:tcW w:w="1915" w:type="dxa"/>
            <w:shd w:val="clear" w:color="auto" w:fill="auto"/>
          </w:tcPr>
          <w:p w14:paraId="143E8243" w14:textId="77777777" w:rsidR="006F539B" w:rsidRPr="006F539B" w:rsidRDefault="006F539B" w:rsidP="006F539B">
            <w:pPr>
              <w:pStyle w:val="OTRTableNorm"/>
              <w:rPr>
                <w:szCs w:val="22"/>
              </w:rPr>
            </w:pPr>
            <w:r w:rsidRPr="006F539B">
              <w:rPr>
                <w:sz w:val="22"/>
                <w:szCs w:val="22"/>
              </w:rPr>
              <w:t>Номер частичного платежа</w:t>
            </w:r>
          </w:p>
        </w:tc>
        <w:tc>
          <w:tcPr>
            <w:tcW w:w="1979" w:type="dxa"/>
            <w:shd w:val="clear" w:color="auto" w:fill="auto"/>
          </w:tcPr>
          <w:p w14:paraId="3D17FF02" w14:textId="77777777" w:rsidR="006F539B" w:rsidRPr="006F539B" w:rsidRDefault="006F539B" w:rsidP="006F539B">
            <w:pPr>
              <w:pStyle w:val="OTRTableNorm"/>
              <w:rPr>
                <w:szCs w:val="22"/>
              </w:rPr>
            </w:pPr>
            <w:r w:rsidRPr="006F539B">
              <w:rPr>
                <w:sz w:val="22"/>
                <w:szCs w:val="22"/>
              </w:rPr>
              <w:t>NOM_PL_PO</w:t>
            </w:r>
          </w:p>
        </w:tc>
        <w:tc>
          <w:tcPr>
            <w:tcW w:w="1079" w:type="dxa"/>
            <w:shd w:val="clear" w:color="auto" w:fill="auto"/>
          </w:tcPr>
          <w:p w14:paraId="5C9ED22E"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53F22279" w14:textId="77777777" w:rsidR="006F539B" w:rsidRPr="006F539B" w:rsidRDefault="006F539B" w:rsidP="006F539B">
            <w:pPr>
              <w:pStyle w:val="OTRTableNorm"/>
              <w:rPr>
                <w:szCs w:val="22"/>
              </w:rPr>
            </w:pPr>
            <w:r w:rsidRPr="006F539B">
              <w:rPr>
                <w:sz w:val="22"/>
                <w:szCs w:val="22"/>
              </w:rPr>
              <w:t>&lt;= 3</w:t>
            </w:r>
          </w:p>
        </w:tc>
        <w:tc>
          <w:tcPr>
            <w:tcW w:w="1077" w:type="dxa"/>
            <w:shd w:val="clear" w:color="auto" w:fill="auto"/>
          </w:tcPr>
          <w:p w14:paraId="0B216E27"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1C8B7AC1" w14:textId="77777777" w:rsidR="006F539B" w:rsidRPr="006F539B" w:rsidRDefault="006F539B" w:rsidP="006F539B">
            <w:pPr>
              <w:pStyle w:val="OTRTableNorm"/>
              <w:rPr>
                <w:szCs w:val="22"/>
              </w:rPr>
            </w:pPr>
            <w:r w:rsidRPr="006F539B">
              <w:rPr>
                <w:sz w:val="22"/>
                <w:szCs w:val="22"/>
              </w:rPr>
              <w:t>Поле 38* платежного ордера.</w:t>
            </w:r>
          </w:p>
        </w:tc>
      </w:tr>
      <w:tr w:rsidR="006F539B" w:rsidRPr="006F539B" w14:paraId="6324EFCB" w14:textId="77777777" w:rsidTr="00EA533E">
        <w:tc>
          <w:tcPr>
            <w:tcW w:w="1915" w:type="dxa"/>
            <w:shd w:val="clear" w:color="auto" w:fill="auto"/>
          </w:tcPr>
          <w:p w14:paraId="0FE11A7D" w14:textId="77777777" w:rsidR="006F539B" w:rsidRPr="006F539B" w:rsidRDefault="006F539B" w:rsidP="006F539B">
            <w:pPr>
              <w:pStyle w:val="OTRTableNorm"/>
              <w:rPr>
                <w:szCs w:val="22"/>
              </w:rPr>
            </w:pPr>
            <w:r w:rsidRPr="006F539B">
              <w:rPr>
                <w:sz w:val="22"/>
                <w:szCs w:val="22"/>
              </w:rPr>
              <w:t>Шифр платежного документа</w:t>
            </w:r>
          </w:p>
        </w:tc>
        <w:tc>
          <w:tcPr>
            <w:tcW w:w="1979" w:type="dxa"/>
            <w:shd w:val="clear" w:color="auto" w:fill="auto"/>
          </w:tcPr>
          <w:p w14:paraId="49C1D92B" w14:textId="77777777" w:rsidR="006F539B" w:rsidRPr="006F539B" w:rsidRDefault="006F539B" w:rsidP="006F539B">
            <w:pPr>
              <w:pStyle w:val="OTRTableNorm"/>
              <w:rPr>
                <w:szCs w:val="22"/>
              </w:rPr>
            </w:pPr>
            <w:r w:rsidRPr="006F539B">
              <w:rPr>
                <w:sz w:val="22"/>
                <w:szCs w:val="22"/>
              </w:rPr>
              <w:t>SHIFR_RD_PO</w:t>
            </w:r>
          </w:p>
        </w:tc>
        <w:tc>
          <w:tcPr>
            <w:tcW w:w="1079" w:type="dxa"/>
            <w:shd w:val="clear" w:color="auto" w:fill="auto"/>
          </w:tcPr>
          <w:p w14:paraId="2CB52375"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C1E1B5E" w14:textId="77777777" w:rsidR="006F539B" w:rsidRPr="006F539B" w:rsidRDefault="006F539B" w:rsidP="006F539B">
            <w:pPr>
              <w:pStyle w:val="OTRTableNorm"/>
              <w:rPr>
                <w:szCs w:val="22"/>
              </w:rPr>
            </w:pPr>
            <w:r w:rsidRPr="006F539B">
              <w:rPr>
                <w:sz w:val="22"/>
                <w:szCs w:val="22"/>
              </w:rPr>
              <w:t>= 2</w:t>
            </w:r>
          </w:p>
        </w:tc>
        <w:tc>
          <w:tcPr>
            <w:tcW w:w="1077" w:type="dxa"/>
            <w:shd w:val="clear" w:color="auto" w:fill="auto"/>
          </w:tcPr>
          <w:p w14:paraId="6A0CB326"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04419605" w14:textId="77777777" w:rsidR="006F539B" w:rsidRPr="006F539B" w:rsidRDefault="006F539B" w:rsidP="006F539B">
            <w:pPr>
              <w:pStyle w:val="OTRTableNorm"/>
              <w:rPr>
                <w:szCs w:val="22"/>
              </w:rPr>
            </w:pPr>
            <w:r w:rsidRPr="006F539B">
              <w:rPr>
                <w:sz w:val="22"/>
                <w:szCs w:val="22"/>
              </w:rPr>
              <w:t>Поле 39* платежного ордера.</w:t>
            </w:r>
          </w:p>
        </w:tc>
      </w:tr>
      <w:tr w:rsidR="006F539B" w:rsidRPr="006F539B" w14:paraId="2DB49B19" w14:textId="77777777" w:rsidTr="00EA533E">
        <w:tc>
          <w:tcPr>
            <w:tcW w:w="1915" w:type="dxa"/>
            <w:shd w:val="clear" w:color="auto" w:fill="auto"/>
          </w:tcPr>
          <w:p w14:paraId="1B101E82" w14:textId="77777777" w:rsidR="006F539B" w:rsidRPr="006F539B" w:rsidRDefault="006F539B" w:rsidP="006F539B">
            <w:pPr>
              <w:pStyle w:val="OTRTableNorm"/>
              <w:rPr>
                <w:szCs w:val="22"/>
              </w:rPr>
            </w:pPr>
            <w:r w:rsidRPr="006F539B">
              <w:rPr>
                <w:sz w:val="22"/>
                <w:szCs w:val="22"/>
              </w:rPr>
              <w:t>Номер платежного документа</w:t>
            </w:r>
          </w:p>
        </w:tc>
        <w:tc>
          <w:tcPr>
            <w:tcW w:w="1979" w:type="dxa"/>
            <w:shd w:val="clear" w:color="auto" w:fill="auto"/>
          </w:tcPr>
          <w:p w14:paraId="546F19F2" w14:textId="77777777" w:rsidR="006F539B" w:rsidRPr="006F539B" w:rsidRDefault="006F539B" w:rsidP="006F539B">
            <w:pPr>
              <w:pStyle w:val="OTRTableNorm"/>
              <w:rPr>
                <w:szCs w:val="22"/>
              </w:rPr>
            </w:pPr>
            <w:r w:rsidRPr="006F539B">
              <w:rPr>
                <w:sz w:val="22"/>
                <w:szCs w:val="22"/>
              </w:rPr>
              <w:t>NOM_RD_PO</w:t>
            </w:r>
          </w:p>
        </w:tc>
        <w:tc>
          <w:tcPr>
            <w:tcW w:w="1079" w:type="dxa"/>
            <w:shd w:val="clear" w:color="auto" w:fill="auto"/>
          </w:tcPr>
          <w:p w14:paraId="45434602"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40E1A68C" w14:textId="77777777" w:rsidR="006F539B" w:rsidRPr="006F539B" w:rsidRDefault="006F539B" w:rsidP="006F539B">
            <w:pPr>
              <w:pStyle w:val="OTRTableNorm"/>
              <w:rPr>
                <w:szCs w:val="22"/>
              </w:rPr>
            </w:pPr>
            <w:r w:rsidRPr="006F539B">
              <w:rPr>
                <w:sz w:val="22"/>
                <w:szCs w:val="22"/>
              </w:rPr>
              <w:t>&lt;= 6</w:t>
            </w:r>
          </w:p>
        </w:tc>
        <w:tc>
          <w:tcPr>
            <w:tcW w:w="1077" w:type="dxa"/>
            <w:shd w:val="clear" w:color="auto" w:fill="auto"/>
          </w:tcPr>
          <w:p w14:paraId="2BBF3150"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60D3857B" w14:textId="77777777" w:rsidR="006F539B" w:rsidRPr="006F539B" w:rsidRDefault="006F539B" w:rsidP="006F539B">
            <w:pPr>
              <w:pStyle w:val="OTRTableNorm"/>
              <w:rPr>
                <w:szCs w:val="22"/>
              </w:rPr>
            </w:pPr>
            <w:r w:rsidRPr="006F539B">
              <w:rPr>
                <w:sz w:val="22"/>
                <w:szCs w:val="22"/>
              </w:rPr>
              <w:t>Поле 40* платежного ордера.</w:t>
            </w:r>
          </w:p>
        </w:tc>
      </w:tr>
      <w:tr w:rsidR="006F539B" w:rsidRPr="006F539B" w14:paraId="366A4EC9" w14:textId="77777777" w:rsidTr="00EA533E">
        <w:tc>
          <w:tcPr>
            <w:tcW w:w="1915" w:type="dxa"/>
            <w:shd w:val="clear" w:color="auto" w:fill="auto"/>
          </w:tcPr>
          <w:p w14:paraId="04AED8A4" w14:textId="77777777" w:rsidR="006F539B" w:rsidRPr="006F539B" w:rsidRDefault="006F539B" w:rsidP="006F539B">
            <w:pPr>
              <w:pStyle w:val="OTRTableNorm"/>
              <w:rPr>
                <w:szCs w:val="22"/>
              </w:rPr>
            </w:pPr>
            <w:r w:rsidRPr="006F539B">
              <w:rPr>
                <w:sz w:val="22"/>
                <w:szCs w:val="22"/>
              </w:rPr>
              <w:t>Дата платежного документа</w:t>
            </w:r>
          </w:p>
        </w:tc>
        <w:tc>
          <w:tcPr>
            <w:tcW w:w="1979" w:type="dxa"/>
            <w:shd w:val="clear" w:color="auto" w:fill="auto"/>
          </w:tcPr>
          <w:p w14:paraId="42B9B4CA" w14:textId="77777777" w:rsidR="006F539B" w:rsidRPr="006F539B" w:rsidRDefault="006F539B" w:rsidP="006F539B">
            <w:pPr>
              <w:pStyle w:val="OTRTableNorm"/>
              <w:rPr>
                <w:szCs w:val="22"/>
              </w:rPr>
            </w:pPr>
            <w:r w:rsidRPr="006F539B">
              <w:rPr>
                <w:sz w:val="22"/>
                <w:szCs w:val="22"/>
              </w:rPr>
              <w:t>DATE_RD_PO</w:t>
            </w:r>
          </w:p>
        </w:tc>
        <w:tc>
          <w:tcPr>
            <w:tcW w:w="1079" w:type="dxa"/>
            <w:shd w:val="clear" w:color="auto" w:fill="auto"/>
          </w:tcPr>
          <w:p w14:paraId="69597F79" w14:textId="77777777" w:rsidR="006F539B" w:rsidRPr="006F539B" w:rsidRDefault="006F539B" w:rsidP="006F539B">
            <w:pPr>
              <w:pStyle w:val="OTRTableNorm"/>
              <w:rPr>
                <w:szCs w:val="22"/>
              </w:rPr>
            </w:pPr>
            <w:r w:rsidRPr="006F539B">
              <w:rPr>
                <w:sz w:val="22"/>
                <w:szCs w:val="22"/>
              </w:rPr>
              <w:t>DATE</w:t>
            </w:r>
          </w:p>
        </w:tc>
        <w:tc>
          <w:tcPr>
            <w:tcW w:w="898" w:type="dxa"/>
            <w:shd w:val="clear" w:color="auto" w:fill="auto"/>
          </w:tcPr>
          <w:p w14:paraId="297C39D9" w14:textId="77777777" w:rsidR="006F539B" w:rsidRPr="006F539B" w:rsidRDefault="006F539B" w:rsidP="006F539B">
            <w:pPr>
              <w:pStyle w:val="OTRTableNorm"/>
              <w:rPr>
                <w:szCs w:val="22"/>
              </w:rPr>
            </w:pPr>
          </w:p>
        </w:tc>
        <w:tc>
          <w:tcPr>
            <w:tcW w:w="1077" w:type="dxa"/>
            <w:shd w:val="clear" w:color="auto" w:fill="auto"/>
          </w:tcPr>
          <w:p w14:paraId="1DC3FB19"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0284A994" w14:textId="77777777" w:rsidR="006F539B" w:rsidRPr="006F539B" w:rsidRDefault="006F539B" w:rsidP="006F539B">
            <w:pPr>
              <w:pStyle w:val="OTRTableNorm"/>
              <w:rPr>
                <w:szCs w:val="22"/>
              </w:rPr>
            </w:pPr>
            <w:r w:rsidRPr="006F539B">
              <w:rPr>
                <w:sz w:val="22"/>
                <w:szCs w:val="22"/>
              </w:rPr>
              <w:t>Поле 41* платежного ордера.</w:t>
            </w:r>
          </w:p>
        </w:tc>
      </w:tr>
      <w:tr w:rsidR="006F539B" w:rsidRPr="006F539B" w14:paraId="68F25027" w14:textId="77777777" w:rsidTr="00EA533E">
        <w:tc>
          <w:tcPr>
            <w:tcW w:w="1915" w:type="dxa"/>
            <w:shd w:val="clear" w:color="auto" w:fill="auto"/>
          </w:tcPr>
          <w:p w14:paraId="275D3B75" w14:textId="77777777" w:rsidR="006F539B" w:rsidRPr="006F539B" w:rsidRDefault="006F539B" w:rsidP="006F539B">
            <w:pPr>
              <w:pStyle w:val="OTRTableNorm"/>
              <w:rPr>
                <w:szCs w:val="22"/>
              </w:rPr>
            </w:pPr>
            <w:r w:rsidRPr="006F539B">
              <w:rPr>
                <w:sz w:val="22"/>
                <w:szCs w:val="22"/>
              </w:rPr>
              <w:t>Сумма остатка платежа</w:t>
            </w:r>
          </w:p>
        </w:tc>
        <w:tc>
          <w:tcPr>
            <w:tcW w:w="1979" w:type="dxa"/>
            <w:shd w:val="clear" w:color="auto" w:fill="auto"/>
          </w:tcPr>
          <w:p w14:paraId="3EBEB818" w14:textId="77777777" w:rsidR="006F539B" w:rsidRPr="006F539B" w:rsidRDefault="006F539B" w:rsidP="006F539B">
            <w:pPr>
              <w:pStyle w:val="OTRTableNorm"/>
              <w:rPr>
                <w:szCs w:val="22"/>
              </w:rPr>
            </w:pPr>
            <w:r w:rsidRPr="006F539B">
              <w:rPr>
                <w:sz w:val="22"/>
                <w:szCs w:val="22"/>
              </w:rPr>
              <w:t>SUM_OST_PO</w:t>
            </w:r>
          </w:p>
        </w:tc>
        <w:tc>
          <w:tcPr>
            <w:tcW w:w="1079" w:type="dxa"/>
            <w:shd w:val="clear" w:color="auto" w:fill="auto"/>
          </w:tcPr>
          <w:p w14:paraId="35A93A39" w14:textId="77777777" w:rsidR="006F539B" w:rsidRPr="006F539B" w:rsidRDefault="006F539B" w:rsidP="006F539B">
            <w:pPr>
              <w:pStyle w:val="OTRTableNorm"/>
              <w:rPr>
                <w:szCs w:val="22"/>
              </w:rPr>
            </w:pPr>
            <w:r w:rsidRPr="006F539B">
              <w:rPr>
                <w:sz w:val="22"/>
                <w:szCs w:val="22"/>
              </w:rPr>
              <w:t>NUMBER2</w:t>
            </w:r>
          </w:p>
        </w:tc>
        <w:tc>
          <w:tcPr>
            <w:tcW w:w="898" w:type="dxa"/>
            <w:shd w:val="clear" w:color="auto" w:fill="auto"/>
          </w:tcPr>
          <w:p w14:paraId="382B7DD1" w14:textId="77777777" w:rsidR="006F539B" w:rsidRPr="006F539B" w:rsidRDefault="006F539B" w:rsidP="006F539B">
            <w:pPr>
              <w:pStyle w:val="OTRTableNorm"/>
              <w:rPr>
                <w:szCs w:val="22"/>
              </w:rPr>
            </w:pPr>
          </w:p>
        </w:tc>
        <w:tc>
          <w:tcPr>
            <w:tcW w:w="1077" w:type="dxa"/>
            <w:shd w:val="clear" w:color="auto" w:fill="auto"/>
          </w:tcPr>
          <w:p w14:paraId="77867DFC"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7D9C1C30" w14:textId="77777777" w:rsidR="006F539B" w:rsidRPr="006F539B" w:rsidRDefault="006F539B" w:rsidP="006F539B">
            <w:pPr>
              <w:pStyle w:val="OTRTableNorm"/>
              <w:rPr>
                <w:szCs w:val="22"/>
              </w:rPr>
            </w:pPr>
            <w:r w:rsidRPr="006F539B">
              <w:rPr>
                <w:sz w:val="22"/>
                <w:szCs w:val="22"/>
              </w:rPr>
              <w:t>Поле 42* платежного ордера.</w:t>
            </w:r>
          </w:p>
        </w:tc>
      </w:tr>
      <w:tr w:rsidR="006F539B" w:rsidRPr="006F539B" w14:paraId="0AC6A1DC" w14:textId="77777777" w:rsidTr="00EA533E">
        <w:tc>
          <w:tcPr>
            <w:tcW w:w="1915" w:type="dxa"/>
            <w:shd w:val="clear" w:color="auto" w:fill="auto"/>
          </w:tcPr>
          <w:p w14:paraId="32F9C59B" w14:textId="77777777" w:rsidR="006F539B" w:rsidRPr="006F539B" w:rsidRDefault="006F539B" w:rsidP="006F539B">
            <w:pPr>
              <w:pStyle w:val="OTRTableNorm"/>
              <w:rPr>
                <w:szCs w:val="22"/>
              </w:rPr>
            </w:pPr>
            <w:r w:rsidRPr="006F539B">
              <w:rPr>
                <w:sz w:val="22"/>
                <w:szCs w:val="22"/>
              </w:rPr>
              <w:t>Содержание операции</w:t>
            </w:r>
          </w:p>
        </w:tc>
        <w:tc>
          <w:tcPr>
            <w:tcW w:w="1979" w:type="dxa"/>
            <w:shd w:val="clear" w:color="auto" w:fill="auto"/>
          </w:tcPr>
          <w:p w14:paraId="331E9231" w14:textId="77777777" w:rsidR="006F539B" w:rsidRPr="006F539B" w:rsidRDefault="006F539B" w:rsidP="006F539B">
            <w:pPr>
              <w:pStyle w:val="OTRTableNorm"/>
              <w:rPr>
                <w:szCs w:val="22"/>
              </w:rPr>
            </w:pPr>
            <w:r w:rsidRPr="006F539B">
              <w:rPr>
                <w:sz w:val="22"/>
                <w:szCs w:val="22"/>
              </w:rPr>
              <w:t>OPER_PO</w:t>
            </w:r>
          </w:p>
        </w:tc>
        <w:tc>
          <w:tcPr>
            <w:tcW w:w="1079" w:type="dxa"/>
            <w:shd w:val="clear" w:color="auto" w:fill="auto"/>
          </w:tcPr>
          <w:p w14:paraId="36DB3532"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12949F60" w14:textId="77777777" w:rsidR="006F539B" w:rsidRPr="006F539B" w:rsidRDefault="006F539B" w:rsidP="006F539B">
            <w:pPr>
              <w:pStyle w:val="OTRTableNorm"/>
              <w:rPr>
                <w:szCs w:val="22"/>
              </w:rPr>
            </w:pPr>
            <w:r w:rsidRPr="006F539B">
              <w:rPr>
                <w:sz w:val="22"/>
                <w:szCs w:val="22"/>
              </w:rPr>
              <w:t>&lt;= 16</w:t>
            </w:r>
          </w:p>
        </w:tc>
        <w:tc>
          <w:tcPr>
            <w:tcW w:w="1077" w:type="dxa"/>
            <w:shd w:val="clear" w:color="auto" w:fill="auto"/>
          </w:tcPr>
          <w:p w14:paraId="6AB2E20A"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6B96945D" w14:textId="77777777" w:rsidR="006F539B" w:rsidRPr="006F539B" w:rsidRDefault="006F539B" w:rsidP="006F539B">
            <w:pPr>
              <w:pStyle w:val="OTRTableNorm"/>
              <w:rPr>
                <w:szCs w:val="22"/>
              </w:rPr>
            </w:pPr>
            <w:r w:rsidRPr="006F539B">
              <w:rPr>
                <w:sz w:val="22"/>
                <w:szCs w:val="22"/>
              </w:rPr>
              <w:t>Поле 70* платежного ордера.</w:t>
            </w:r>
          </w:p>
        </w:tc>
      </w:tr>
      <w:tr w:rsidR="006F539B" w:rsidRPr="006F539B" w14:paraId="16BFDC6E" w14:textId="77777777" w:rsidTr="00EA533E">
        <w:tc>
          <w:tcPr>
            <w:tcW w:w="1915" w:type="dxa"/>
            <w:shd w:val="clear" w:color="auto" w:fill="auto"/>
          </w:tcPr>
          <w:p w14:paraId="013C21F5" w14:textId="77777777" w:rsidR="006F539B" w:rsidRPr="006F539B" w:rsidRDefault="006F539B" w:rsidP="006F539B">
            <w:pPr>
              <w:pStyle w:val="OTRTableNorm"/>
              <w:rPr>
                <w:szCs w:val="22"/>
              </w:rPr>
            </w:pPr>
            <w:r w:rsidRPr="006F539B">
              <w:rPr>
                <w:sz w:val="22"/>
                <w:szCs w:val="22"/>
              </w:rPr>
              <w:t>Дата выписки</w:t>
            </w:r>
          </w:p>
        </w:tc>
        <w:tc>
          <w:tcPr>
            <w:tcW w:w="1979" w:type="dxa"/>
            <w:shd w:val="clear" w:color="auto" w:fill="auto"/>
          </w:tcPr>
          <w:p w14:paraId="7AEF6DD8" w14:textId="77777777" w:rsidR="006F539B" w:rsidRPr="006F539B" w:rsidRDefault="006F539B" w:rsidP="006F539B">
            <w:pPr>
              <w:pStyle w:val="OTRTableNorm"/>
              <w:rPr>
                <w:szCs w:val="22"/>
              </w:rPr>
            </w:pPr>
            <w:r w:rsidRPr="006F539B">
              <w:rPr>
                <w:sz w:val="22"/>
                <w:szCs w:val="22"/>
              </w:rPr>
              <w:t>DATE_IN_TOFK</w:t>
            </w:r>
          </w:p>
        </w:tc>
        <w:tc>
          <w:tcPr>
            <w:tcW w:w="1079" w:type="dxa"/>
            <w:shd w:val="clear" w:color="auto" w:fill="auto"/>
          </w:tcPr>
          <w:p w14:paraId="4E56005D" w14:textId="77777777" w:rsidR="006F539B" w:rsidRPr="006F539B" w:rsidRDefault="006F539B" w:rsidP="006F539B">
            <w:pPr>
              <w:pStyle w:val="OTRTableNorm"/>
              <w:rPr>
                <w:szCs w:val="22"/>
              </w:rPr>
            </w:pPr>
            <w:r w:rsidRPr="006F539B">
              <w:rPr>
                <w:sz w:val="22"/>
                <w:szCs w:val="22"/>
              </w:rPr>
              <w:t>DATE</w:t>
            </w:r>
          </w:p>
        </w:tc>
        <w:tc>
          <w:tcPr>
            <w:tcW w:w="898" w:type="dxa"/>
            <w:shd w:val="clear" w:color="auto" w:fill="auto"/>
          </w:tcPr>
          <w:p w14:paraId="5458CFC4" w14:textId="77777777" w:rsidR="006F539B" w:rsidRPr="006F539B" w:rsidRDefault="006F539B" w:rsidP="006F539B">
            <w:pPr>
              <w:pStyle w:val="OTRTableNorm"/>
              <w:rPr>
                <w:szCs w:val="22"/>
              </w:rPr>
            </w:pPr>
          </w:p>
        </w:tc>
        <w:tc>
          <w:tcPr>
            <w:tcW w:w="1077" w:type="dxa"/>
            <w:shd w:val="clear" w:color="auto" w:fill="auto"/>
          </w:tcPr>
          <w:p w14:paraId="6E278631"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7D53E688" w14:textId="77777777" w:rsidR="006F539B" w:rsidRPr="006F539B" w:rsidRDefault="006F539B" w:rsidP="006F539B">
            <w:pPr>
              <w:pStyle w:val="OTRTableNorm"/>
              <w:rPr>
                <w:szCs w:val="22"/>
              </w:rPr>
            </w:pPr>
            <w:r w:rsidRPr="006F539B">
              <w:rPr>
                <w:sz w:val="22"/>
                <w:szCs w:val="22"/>
              </w:rPr>
              <w:t>Дата зачисления на счет ТОФК.</w:t>
            </w:r>
          </w:p>
        </w:tc>
      </w:tr>
      <w:tr w:rsidR="006F539B" w:rsidRPr="006F539B" w14:paraId="2B541D52" w14:textId="77777777" w:rsidTr="00EA533E">
        <w:tc>
          <w:tcPr>
            <w:tcW w:w="1915" w:type="dxa"/>
            <w:shd w:val="clear" w:color="auto" w:fill="auto"/>
          </w:tcPr>
          <w:p w14:paraId="59782686" w14:textId="77777777" w:rsidR="006F539B" w:rsidRPr="006F539B" w:rsidRDefault="006F539B" w:rsidP="006F539B">
            <w:pPr>
              <w:pStyle w:val="OTRTableNorm"/>
              <w:rPr>
                <w:szCs w:val="22"/>
              </w:rPr>
            </w:pPr>
            <w:r w:rsidRPr="006F539B">
              <w:rPr>
                <w:sz w:val="22"/>
                <w:szCs w:val="22"/>
              </w:rPr>
              <w:t>Глобальный идентификатор</w:t>
            </w:r>
          </w:p>
        </w:tc>
        <w:tc>
          <w:tcPr>
            <w:tcW w:w="1979" w:type="dxa"/>
            <w:shd w:val="clear" w:color="auto" w:fill="auto"/>
          </w:tcPr>
          <w:p w14:paraId="716AD637" w14:textId="77777777" w:rsidR="006F539B" w:rsidRPr="006F539B" w:rsidRDefault="006F539B" w:rsidP="006F539B">
            <w:pPr>
              <w:pStyle w:val="OTRTableNorm"/>
              <w:rPr>
                <w:szCs w:val="22"/>
              </w:rPr>
            </w:pPr>
            <w:r w:rsidRPr="006F539B">
              <w:rPr>
                <w:sz w:val="22"/>
                <w:szCs w:val="22"/>
              </w:rPr>
              <w:t>GUID</w:t>
            </w:r>
          </w:p>
        </w:tc>
        <w:tc>
          <w:tcPr>
            <w:tcW w:w="1079" w:type="dxa"/>
            <w:shd w:val="clear" w:color="auto" w:fill="auto"/>
          </w:tcPr>
          <w:p w14:paraId="2AA8FFA2" w14:textId="77777777" w:rsidR="006F539B" w:rsidRPr="006F539B" w:rsidRDefault="006F539B" w:rsidP="006F539B">
            <w:pPr>
              <w:pStyle w:val="OTRTableNorm"/>
              <w:rPr>
                <w:szCs w:val="22"/>
              </w:rPr>
            </w:pPr>
            <w:r w:rsidRPr="006F539B">
              <w:rPr>
                <w:sz w:val="22"/>
                <w:szCs w:val="22"/>
              </w:rPr>
              <w:t>GUID</w:t>
            </w:r>
          </w:p>
        </w:tc>
        <w:tc>
          <w:tcPr>
            <w:tcW w:w="898" w:type="dxa"/>
            <w:shd w:val="clear" w:color="auto" w:fill="auto"/>
          </w:tcPr>
          <w:p w14:paraId="3063A2E0" w14:textId="77777777" w:rsidR="006F539B" w:rsidRPr="006F539B" w:rsidRDefault="006F539B" w:rsidP="006F539B">
            <w:pPr>
              <w:pStyle w:val="OTRTableNorm"/>
              <w:rPr>
                <w:szCs w:val="22"/>
              </w:rPr>
            </w:pPr>
          </w:p>
        </w:tc>
        <w:tc>
          <w:tcPr>
            <w:tcW w:w="1077" w:type="dxa"/>
            <w:shd w:val="clear" w:color="auto" w:fill="auto"/>
          </w:tcPr>
          <w:p w14:paraId="796C279D"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4538B3BC" w14:textId="77777777" w:rsidR="006F539B" w:rsidRPr="006F539B" w:rsidRDefault="006F539B" w:rsidP="006F539B">
            <w:pPr>
              <w:pStyle w:val="OTRTableNorm"/>
              <w:rPr>
                <w:szCs w:val="22"/>
              </w:rPr>
            </w:pPr>
            <w:r w:rsidRPr="006F539B">
              <w:rPr>
                <w:sz w:val="22"/>
                <w:szCs w:val="22"/>
              </w:rPr>
              <w:t>Глобальный уникальный идентификатор документа, присвоенный ТОФК. Соответствует полю GUID в блоках выписок из л/с (иных документов), содержащих информацию о документах, подтверждающих проведение операции.</w:t>
            </w:r>
          </w:p>
        </w:tc>
      </w:tr>
      <w:tr w:rsidR="006F539B" w:rsidRPr="006F539B" w14:paraId="599CF5AA" w14:textId="77777777" w:rsidTr="00EA533E">
        <w:tc>
          <w:tcPr>
            <w:tcW w:w="1915" w:type="dxa"/>
            <w:shd w:val="clear" w:color="auto" w:fill="auto"/>
          </w:tcPr>
          <w:p w14:paraId="54F5AD74" w14:textId="77777777" w:rsidR="006F539B" w:rsidRPr="006F539B" w:rsidRDefault="006F539B" w:rsidP="006F539B">
            <w:pPr>
              <w:pStyle w:val="OTRTableNorm"/>
              <w:rPr>
                <w:szCs w:val="22"/>
              </w:rPr>
            </w:pPr>
            <w:r w:rsidRPr="006F539B">
              <w:rPr>
                <w:sz w:val="22"/>
                <w:szCs w:val="22"/>
              </w:rPr>
              <w:t>Идентификатор контракта</w:t>
            </w:r>
          </w:p>
        </w:tc>
        <w:tc>
          <w:tcPr>
            <w:tcW w:w="1979" w:type="dxa"/>
            <w:shd w:val="clear" w:color="auto" w:fill="auto"/>
          </w:tcPr>
          <w:p w14:paraId="700C0CBC" w14:textId="77777777" w:rsidR="006F539B" w:rsidRPr="006F539B" w:rsidRDefault="006F539B" w:rsidP="006F539B">
            <w:pPr>
              <w:pStyle w:val="OTRTableNorm"/>
              <w:rPr>
                <w:szCs w:val="22"/>
              </w:rPr>
            </w:pPr>
            <w:r w:rsidRPr="006F539B">
              <w:rPr>
                <w:sz w:val="22"/>
                <w:szCs w:val="22"/>
              </w:rPr>
              <w:t>ID_CONTR</w:t>
            </w:r>
          </w:p>
        </w:tc>
        <w:tc>
          <w:tcPr>
            <w:tcW w:w="1079" w:type="dxa"/>
            <w:shd w:val="clear" w:color="auto" w:fill="auto"/>
          </w:tcPr>
          <w:p w14:paraId="19518115"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66D1D4F9" w14:textId="77777777" w:rsidR="006F539B" w:rsidRPr="006F539B" w:rsidRDefault="006F539B" w:rsidP="006F539B">
            <w:pPr>
              <w:pStyle w:val="OTRTableNorm"/>
              <w:rPr>
                <w:szCs w:val="22"/>
              </w:rPr>
            </w:pPr>
            <w:r w:rsidRPr="006F539B">
              <w:rPr>
                <w:sz w:val="22"/>
                <w:szCs w:val="22"/>
              </w:rPr>
              <w:t>&lt;= 25</w:t>
            </w:r>
          </w:p>
        </w:tc>
        <w:tc>
          <w:tcPr>
            <w:tcW w:w="1077" w:type="dxa"/>
            <w:shd w:val="clear" w:color="auto" w:fill="auto"/>
          </w:tcPr>
          <w:p w14:paraId="1AE44633"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4265E207" w14:textId="77777777" w:rsidR="006F539B" w:rsidRPr="006F539B" w:rsidRDefault="006F539B" w:rsidP="006F539B">
            <w:pPr>
              <w:pStyle w:val="OTRTableNorm"/>
              <w:rPr>
                <w:szCs w:val="22"/>
              </w:rPr>
            </w:pPr>
            <w:r w:rsidRPr="006F539B">
              <w:rPr>
                <w:sz w:val="22"/>
                <w:szCs w:val="22"/>
              </w:rPr>
              <w:t>Идентификатор государственного контракта (контракта, договора, соглашения).</w:t>
            </w:r>
          </w:p>
        </w:tc>
      </w:tr>
      <w:tr w:rsidR="006F539B" w:rsidRPr="006F539B" w14:paraId="296F8A2E" w14:textId="77777777" w:rsidTr="00EA533E">
        <w:tc>
          <w:tcPr>
            <w:tcW w:w="1915" w:type="dxa"/>
            <w:shd w:val="clear" w:color="auto" w:fill="auto"/>
          </w:tcPr>
          <w:p w14:paraId="758973C4" w14:textId="77777777" w:rsidR="006F539B" w:rsidRPr="006F539B" w:rsidRDefault="006F539B" w:rsidP="006F539B">
            <w:pPr>
              <w:pStyle w:val="OTRTableNorm"/>
              <w:rPr>
                <w:szCs w:val="22"/>
              </w:rPr>
            </w:pPr>
            <w:r w:rsidRPr="006F539B">
              <w:rPr>
                <w:sz w:val="22"/>
                <w:szCs w:val="22"/>
              </w:rPr>
              <w:lastRenderedPageBreak/>
              <w:t>Номер КОО</w:t>
            </w:r>
          </w:p>
        </w:tc>
        <w:tc>
          <w:tcPr>
            <w:tcW w:w="1979" w:type="dxa"/>
            <w:shd w:val="clear" w:color="auto" w:fill="auto"/>
          </w:tcPr>
          <w:p w14:paraId="352B0D75" w14:textId="77777777" w:rsidR="006F539B" w:rsidRPr="006F539B" w:rsidRDefault="006F539B" w:rsidP="006F539B">
            <w:pPr>
              <w:pStyle w:val="OTRTableNorm"/>
              <w:rPr>
                <w:szCs w:val="22"/>
              </w:rPr>
            </w:pPr>
            <w:r w:rsidRPr="006F539B">
              <w:rPr>
                <w:sz w:val="22"/>
                <w:szCs w:val="22"/>
              </w:rPr>
              <w:t>NUM_AKK</w:t>
            </w:r>
          </w:p>
        </w:tc>
        <w:tc>
          <w:tcPr>
            <w:tcW w:w="1079" w:type="dxa"/>
            <w:shd w:val="clear" w:color="auto" w:fill="auto"/>
          </w:tcPr>
          <w:p w14:paraId="4FB000AB"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2E167EAF" w14:textId="77777777" w:rsidR="006F539B" w:rsidRPr="006F539B" w:rsidRDefault="006F539B" w:rsidP="006F539B">
            <w:pPr>
              <w:pStyle w:val="OTRTableNorm"/>
              <w:rPr>
                <w:szCs w:val="22"/>
              </w:rPr>
            </w:pPr>
            <w:r w:rsidRPr="006F539B">
              <w:rPr>
                <w:sz w:val="22"/>
                <w:szCs w:val="22"/>
              </w:rPr>
              <w:t>&lt;= 50</w:t>
            </w:r>
          </w:p>
        </w:tc>
        <w:tc>
          <w:tcPr>
            <w:tcW w:w="1077" w:type="dxa"/>
            <w:shd w:val="clear" w:color="auto" w:fill="auto"/>
          </w:tcPr>
          <w:p w14:paraId="3006BBE5"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0D62FC23" w14:textId="77777777" w:rsidR="006F539B" w:rsidRPr="006F539B" w:rsidRDefault="006F539B" w:rsidP="006F539B">
            <w:pPr>
              <w:pStyle w:val="OTRTableNorm"/>
              <w:rPr>
                <w:szCs w:val="22"/>
              </w:rPr>
            </w:pPr>
            <w:r w:rsidRPr="006F539B">
              <w:rPr>
                <w:sz w:val="22"/>
                <w:szCs w:val="22"/>
              </w:rPr>
              <w:t>Номер КОО.</w:t>
            </w:r>
          </w:p>
        </w:tc>
      </w:tr>
      <w:tr w:rsidR="006F539B" w:rsidRPr="006F539B" w14:paraId="035879DE" w14:textId="77777777" w:rsidTr="00EA533E">
        <w:tc>
          <w:tcPr>
            <w:tcW w:w="1915" w:type="dxa"/>
            <w:tcBorders>
              <w:bottom w:val="single" w:sz="4" w:space="0" w:color="auto"/>
            </w:tcBorders>
            <w:shd w:val="clear" w:color="auto" w:fill="auto"/>
          </w:tcPr>
          <w:p w14:paraId="3714DAC8" w14:textId="77777777" w:rsidR="006F539B" w:rsidRPr="006F539B" w:rsidRDefault="006F539B" w:rsidP="006F539B">
            <w:pPr>
              <w:pStyle w:val="OTRTableNorm"/>
              <w:rPr>
                <w:szCs w:val="22"/>
              </w:rPr>
            </w:pPr>
            <w:r w:rsidRPr="006F539B">
              <w:rPr>
                <w:sz w:val="22"/>
                <w:szCs w:val="22"/>
              </w:rPr>
              <w:t>Сумма НДС, итого</w:t>
            </w:r>
          </w:p>
        </w:tc>
        <w:tc>
          <w:tcPr>
            <w:tcW w:w="1979" w:type="dxa"/>
            <w:tcBorders>
              <w:bottom w:val="single" w:sz="4" w:space="0" w:color="auto"/>
            </w:tcBorders>
            <w:shd w:val="clear" w:color="auto" w:fill="auto"/>
          </w:tcPr>
          <w:p w14:paraId="3619FCDB" w14:textId="77777777" w:rsidR="006F539B" w:rsidRPr="006F539B" w:rsidRDefault="006F539B" w:rsidP="006F539B">
            <w:pPr>
              <w:pStyle w:val="OTRTableNorm"/>
              <w:rPr>
                <w:szCs w:val="22"/>
              </w:rPr>
            </w:pPr>
            <w:r w:rsidRPr="006F539B">
              <w:rPr>
                <w:sz w:val="22"/>
                <w:szCs w:val="22"/>
              </w:rPr>
              <w:t>SUM_NDS_ITOG</w:t>
            </w:r>
          </w:p>
        </w:tc>
        <w:tc>
          <w:tcPr>
            <w:tcW w:w="1079" w:type="dxa"/>
            <w:tcBorders>
              <w:bottom w:val="single" w:sz="4" w:space="0" w:color="auto"/>
            </w:tcBorders>
            <w:shd w:val="clear" w:color="auto" w:fill="auto"/>
          </w:tcPr>
          <w:p w14:paraId="1E061B01" w14:textId="77777777" w:rsidR="006F539B" w:rsidRPr="006F539B" w:rsidRDefault="006F539B" w:rsidP="006F539B">
            <w:pPr>
              <w:pStyle w:val="OTRTableNorm"/>
              <w:rPr>
                <w:szCs w:val="22"/>
              </w:rPr>
            </w:pPr>
            <w:r w:rsidRPr="006F539B">
              <w:rPr>
                <w:sz w:val="22"/>
                <w:szCs w:val="22"/>
              </w:rPr>
              <w:t>NUMBER2</w:t>
            </w:r>
          </w:p>
        </w:tc>
        <w:tc>
          <w:tcPr>
            <w:tcW w:w="898" w:type="dxa"/>
            <w:tcBorders>
              <w:bottom w:val="single" w:sz="4" w:space="0" w:color="auto"/>
            </w:tcBorders>
            <w:shd w:val="clear" w:color="auto" w:fill="auto"/>
          </w:tcPr>
          <w:p w14:paraId="6B46A6BD" w14:textId="77777777" w:rsidR="006F539B" w:rsidRPr="006F539B" w:rsidRDefault="006F539B" w:rsidP="006F539B">
            <w:pPr>
              <w:pStyle w:val="OTRTableNorm"/>
              <w:rPr>
                <w:szCs w:val="22"/>
              </w:rPr>
            </w:pPr>
          </w:p>
        </w:tc>
        <w:tc>
          <w:tcPr>
            <w:tcW w:w="1077" w:type="dxa"/>
            <w:tcBorders>
              <w:bottom w:val="single" w:sz="4" w:space="0" w:color="auto"/>
            </w:tcBorders>
            <w:shd w:val="clear" w:color="auto" w:fill="auto"/>
          </w:tcPr>
          <w:p w14:paraId="10779567" w14:textId="77777777" w:rsidR="006F539B" w:rsidRPr="006F539B" w:rsidRDefault="006F539B" w:rsidP="006F539B">
            <w:pPr>
              <w:pStyle w:val="OTRTableNorm"/>
              <w:rPr>
                <w:szCs w:val="22"/>
              </w:rPr>
            </w:pPr>
            <w:r w:rsidRPr="006F539B">
              <w:rPr>
                <w:sz w:val="22"/>
                <w:szCs w:val="22"/>
              </w:rPr>
              <w:t>Нет</w:t>
            </w:r>
          </w:p>
        </w:tc>
        <w:tc>
          <w:tcPr>
            <w:tcW w:w="2880" w:type="dxa"/>
            <w:tcBorders>
              <w:bottom w:val="single" w:sz="4" w:space="0" w:color="auto"/>
            </w:tcBorders>
            <w:shd w:val="clear" w:color="auto" w:fill="auto"/>
          </w:tcPr>
          <w:p w14:paraId="56AB43E5" w14:textId="77777777" w:rsidR="006F539B" w:rsidRPr="006F539B" w:rsidRDefault="006F539B" w:rsidP="006F539B">
            <w:pPr>
              <w:pStyle w:val="OTRTableNorm"/>
              <w:rPr>
                <w:szCs w:val="22"/>
              </w:rPr>
            </w:pPr>
            <w:r w:rsidRPr="006F539B">
              <w:rPr>
                <w:sz w:val="22"/>
                <w:szCs w:val="22"/>
              </w:rPr>
              <w:t>Сумма НДС по документу.</w:t>
            </w:r>
          </w:p>
        </w:tc>
      </w:tr>
      <w:tr w:rsidR="006F539B" w:rsidRPr="006F539B" w14:paraId="46A6AF72" w14:textId="77777777" w:rsidTr="00EA533E">
        <w:tc>
          <w:tcPr>
            <w:tcW w:w="1915" w:type="dxa"/>
            <w:shd w:val="clear" w:color="auto" w:fill="FFFF00"/>
          </w:tcPr>
          <w:p w14:paraId="7447ECAC" w14:textId="77777777" w:rsidR="006F539B" w:rsidRPr="006F539B" w:rsidRDefault="006F539B" w:rsidP="006F539B">
            <w:pPr>
              <w:pStyle w:val="OTRTableNorm"/>
              <w:rPr>
                <w:b/>
                <w:i/>
                <w:szCs w:val="22"/>
              </w:rPr>
            </w:pPr>
            <w:r w:rsidRPr="006F539B">
              <w:rPr>
                <w:b/>
                <w:i/>
                <w:sz w:val="22"/>
                <w:szCs w:val="22"/>
              </w:rPr>
              <w:t>Информация об оплате контрактов</w:t>
            </w:r>
          </w:p>
        </w:tc>
        <w:tc>
          <w:tcPr>
            <w:tcW w:w="1979" w:type="dxa"/>
            <w:shd w:val="clear" w:color="auto" w:fill="FFFF00"/>
          </w:tcPr>
          <w:p w14:paraId="064F7714" w14:textId="77777777" w:rsidR="006F539B" w:rsidRPr="006F539B" w:rsidRDefault="006F539B" w:rsidP="006F539B">
            <w:pPr>
              <w:pStyle w:val="OTRTableNorm"/>
              <w:rPr>
                <w:b/>
                <w:i/>
                <w:szCs w:val="22"/>
              </w:rPr>
            </w:pPr>
            <w:r w:rsidRPr="006F539B">
              <w:rPr>
                <w:b/>
                <w:i/>
                <w:sz w:val="22"/>
                <w:szCs w:val="22"/>
              </w:rPr>
              <w:t>BDPDCONTR</w:t>
            </w:r>
          </w:p>
        </w:tc>
        <w:tc>
          <w:tcPr>
            <w:tcW w:w="1079" w:type="dxa"/>
            <w:shd w:val="clear" w:color="auto" w:fill="FFFF00"/>
          </w:tcPr>
          <w:p w14:paraId="3197DFA8" w14:textId="77777777" w:rsidR="006F539B" w:rsidRPr="006F539B" w:rsidRDefault="006F539B" w:rsidP="006F539B">
            <w:pPr>
              <w:pStyle w:val="OTRTableNorm"/>
              <w:rPr>
                <w:b/>
                <w:i/>
                <w:szCs w:val="22"/>
              </w:rPr>
            </w:pPr>
          </w:p>
        </w:tc>
        <w:tc>
          <w:tcPr>
            <w:tcW w:w="898" w:type="dxa"/>
            <w:shd w:val="clear" w:color="auto" w:fill="FFFF00"/>
          </w:tcPr>
          <w:p w14:paraId="2A6BFC03" w14:textId="77777777" w:rsidR="006F539B" w:rsidRPr="006F539B" w:rsidRDefault="006F539B" w:rsidP="006F539B">
            <w:pPr>
              <w:pStyle w:val="OTRTableNorm"/>
              <w:rPr>
                <w:b/>
                <w:i/>
                <w:szCs w:val="22"/>
              </w:rPr>
            </w:pPr>
          </w:p>
        </w:tc>
        <w:tc>
          <w:tcPr>
            <w:tcW w:w="1077" w:type="dxa"/>
            <w:shd w:val="clear" w:color="auto" w:fill="FFFF00"/>
          </w:tcPr>
          <w:p w14:paraId="0BAFB99D" w14:textId="77777777" w:rsidR="006F539B" w:rsidRPr="006F539B" w:rsidRDefault="006F539B" w:rsidP="006F539B">
            <w:pPr>
              <w:pStyle w:val="OTRTableNorm"/>
              <w:rPr>
                <w:b/>
                <w:i/>
                <w:szCs w:val="22"/>
              </w:rPr>
            </w:pPr>
            <w:r w:rsidRPr="006F539B">
              <w:rPr>
                <w:b/>
                <w:i/>
                <w:sz w:val="22"/>
                <w:szCs w:val="22"/>
              </w:rPr>
              <w:t>Нет</w:t>
            </w:r>
          </w:p>
        </w:tc>
        <w:tc>
          <w:tcPr>
            <w:tcW w:w="2880" w:type="dxa"/>
            <w:shd w:val="clear" w:color="auto" w:fill="FFFF00"/>
          </w:tcPr>
          <w:p w14:paraId="6F706A30" w14:textId="77777777" w:rsidR="006F539B" w:rsidRPr="006F539B" w:rsidRDefault="006F539B" w:rsidP="006F539B">
            <w:pPr>
              <w:pStyle w:val="OTRTableNorm"/>
              <w:rPr>
                <w:b/>
                <w:i/>
                <w:szCs w:val="22"/>
              </w:rPr>
            </w:pPr>
          </w:p>
        </w:tc>
      </w:tr>
      <w:tr w:rsidR="006F539B" w:rsidRPr="006F539B" w14:paraId="3FFFC286" w14:textId="77777777" w:rsidTr="00EA533E">
        <w:tc>
          <w:tcPr>
            <w:tcW w:w="1915" w:type="dxa"/>
            <w:shd w:val="clear" w:color="auto" w:fill="auto"/>
          </w:tcPr>
          <w:p w14:paraId="03A57392" w14:textId="77777777" w:rsidR="006F539B" w:rsidRPr="006F539B" w:rsidRDefault="006F539B" w:rsidP="006F539B">
            <w:pPr>
              <w:pStyle w:val="OTRTableNorm"/>
              <w:rPr>
                <w:szCs w:val="22"/>
              </w:rPr>
            </w:pPr>
            <w:r w:rsidRPr="006F539B">
              <w:rPr>
                <w:sz w:val="22"/>
                <w:szCs w:val="22"/>
              </w:rPr>
              <w:t>Номер реестровой записи</w:t>
            </w:r>
          </w:p>
        </w:tc>
        <w:tc>
          <w:tcPr>
            <w:tcW w:w="1979" w:type="dxa"/>
            <w:shd w:val="clear" w:color="auto" w:fill="auto"/>
          </w:tcPr>
          <w:p w14:paraId="7D4F62A1" w14:textId="77777777" w:rsidR="006F539B" w:rsidRPr="006F539B" w:rsidRDefault="006F539B" w:rsidP="006F539B">
            <w:pPr>
              <w:pStyle w:val="OTRTableNorm"/>
              <w:rPr>
                <w:szCs w:val="22"/>
              </w:rPr>
            </w:pPr>
            <w:r w:rsidRPr="006F539B">
              <w:rPr>
                <w:sz w:val="22"/>
                <w:szCs w:val="22"/>
              </w:rPr>
              <w:t>NOM_REGISTER</w:t>
            </w:r>
          </w:p>
        </w:tc>
        <w:tc>
          <w:tcPr>
            <w:tcW w:w="1079" w:type="dxa"/>
            <w:shd w:val="clear" w:color="auto" w:fill="auto"/>
          </w:tcPr>
          <w:p w14:paraId="6987BC56"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17512735" w14:textId="77777777" w:rsidR="006F539B" w:rsidRPr="006F539B" w:rsidRDefault="006F539B" w:rsidP="006F539B">
            <w:pPr>
              <w:pStyle w:val="OTRTableNorm"/>
              <w:rPr>
                <w:szCs w:val="22"/>
              </w:rPr>
            </w:pPr>
            <w:r w:rsidRPr="006F539B">
              <w:rPr>
                <w:sz w:val="22"/>
                <w:szCs w:val="22"/>
              </w:rPr>
              <w:t>&lt;= 27</w:t>
            </w:r>
          </w:p>
        </w:tc>
        <w:tc>
          <w:tcPr>
            <w:tcW w:w="1077" w:type="dxa"/>
            <w:shd w:val="clear" w:color="auto" w:fill="auto"/>
          </w:tcPr>
          <w:p w14:paraId="1F59C850"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52667768" w14:textId="5003D7BC" w:rsidR="006F539B" w:rsidRPr="00665D63" w:rsidRDefault="006F539B" w:rsidP="006F539B">
            <w:pPr>
              <w:pStyle w:val="OTRTableNorm"/>
              <w:rPr>
                <w:szCs w:val="22"/>
              </w:rPr>
            </w:pPr>
            <w:r w:rsidRPr="006F539B">
              <w:rPr>
                <w:sz w:val="22"/>
                <w:szCs w:val="22"/>
              </w:rPr>
              <w:t>Указывается номер реестровой записи в реестре контрактов/ реестре соглашений</w:t>
            </w:r>
            <w:r w:rsidR="00665D63" w:rsidRPr="005116A9">
              <w:rPr>
                <w:sz w:val="22"/>
                <w:szCs w:val="22"/>
              </w:rPr>
              <w:t>.</w:t>
            </w:r>
          </w:p>
        </w:tc>
      </w:tr>
      <w:tr w:rsidR="006F539B" w:rsidRPr="006F539B" w14:paraId="4E98B7EB" w14:textId="77777777" w:rsidTr="00EA533E">
        <w:tc>
          <w:tcPr>
            <w:tcW w:w="1915" w:type="dxa"/>
            <w:shd w:val="clear" w:color="auto" w:fill="auto"/>
          </w:tcPr>
          <w:p w14:paraId="51D65E2E" w14:textId="77777777" w:rsidR="006F539B" w:rsidRPr="006F539B" w:rsidRDefault="006F539B" w:rsidP="006F539B">
            <w:pPr>
              <w:pStyle w:val="OTRTableNorm"/>
              <w:rPr>
                <w:szCs w:val="22"/>
              </w:rPr>
            </w:pPr>
            <w:r w:rsidRPr="006F539B">
              <w:rPr>
                <w:sz w:val="22"/>
                <w:szCs w:val="22"/>
              </w:rPr>
              <w:t>Идентификатор документа о приемке/этапа</w:t>
            </w:r>
          </w:p>
        </w:tc>
        <w:tc>
          <w:tcPr>
            <w:tcW w:w="1979" w:type="dxa"/>
            <w:shd w:val="clear" w:color="auto" w:fill="auto"/>
          </w:tcPr>
          <w:p w14:paraId="27E7D9D6" w14:textId="77777777" w:rsidR="006F539B" w:rsidRPr="006F539B" w:rsidRDefault="006F539B" w:rsidP="006F539B">
            <w:pPr>
              <w:pStyle w:val="OTRTableNorm"/>
              <w:rPr>
                <w:szCs w:val="22"/>
              </w:rPr>
            </w:pPr>
            <w:r w:rsidRPr="006F539B">
              <w:rPr>
                <w:sz w:val="22"/>
                <w:szCs w:val="22"/>
              </w:rPr>
              <w:t>ID_DOC</w:t>
            </w:r>
          </w:p>
        </w:tc>
        <w:tc>
          <w:tcPr>
            <w:tcW w:w="1079" w:type="dxa"/>
            <w:shd w:val="clear" w:color="auto" w:fill="auto"/>
          </w:tcPr>
          <w:p w14:paraId="049CB964"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B80F238" w14:textId="77777777" w:rsidR="006F539B" w:rsidRPr="006F539B" w:rsidRDefault="006F539B" w:rsidP="006F539B">
            <w:pPr>
              <w:pStyle w:val="OTRTableNorm"/>
              <w:rPr>
                <w:szCs w:val="22"/>
              </w:rPr>
            </w:pPr>
            <w:r w:rsidRPr="006F539B">
              <w:rPr>
                <w:sz w:val="22"/>
                <w:szCs w:val="22"/>
              </w:rPr>
              <w:t>&lt;= 20</w:t>
            </w:r>
          </w:p>
        </w:tc>
        <w:tc>
          <w:tcPr>
            <w:tcW w:w="1077" w:type="dxa"/>
            <w:shd w:val="clear" w:color="auto" w:fill="auto"/>
          </w:tcPr>
          <w:p w14:paraId="6CD90D5B"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5DE2530B" w14:textId="77777777" w:rsidR="006F539B" w:rsidRPr="006F539B" w:rsidRDefault="006F539B" w:rsidP="006F539B">
            <w:pPr>
              <w:pStyle w:val="OTRTableNorm"/>
              <w:rPr>
                <w:szCs w:val="22"/>
              </w:rPr>
            </w:pPr>
            <w:r w:rsidRPr="006F539B">
              <w:rPr>
                <w:sz w:val="22"/>
                <w:szCs w:val="22"/>
              </w:rPr>
              <w:t>Указывается идентификатор документа о приемке или идентификатор этапа.</w:t>
            </w:r>
          </w:p>
        </w:tc>
      </w:tr>
      <w:tr w:rsidR="006F539B" w:rsidRPr="006F539B" w14:paraId="139B0F95" w14:textId="77777777" w:rsidTr="00EA533E">
        <w:tc>
          <w:tcPr>
            <w:tcW w:w="1915" w:type="dxa"/>
            <w:tcBorders>
              <w:bottom w:val="single" w:sz="4" w:space="0" w:color="auto"/>
            </w:tcBorders>
            <w:shd w:val="clear" w:color="auto" w:fill="auto"/>
          </w:tcPr>
          <w:p w14:paraId="53D493ED" w14:textId="77777777" w:rsidR="006F539B" w:rsidRPr="006F539B" w:rsidRDefault="006F539B" w:rsidP="006F539B">
            <w:pPr>
              <w:pStyle w:val="OTRTableNorm"/>
              <w:rPr>
                <w:szCs w:val="22"/>
              </w:rPr>
            </w:pPr>
            <w:r w:rsidRPr="006F539B">
              <w:rPr>
                <w:sz w:val="22"/>
                <w:szCs w:val="22"/>
              </w:rPr>
              <w:t>Вид реестра</w:t>
            </w:r>
          </w:p>
        </w:tc>
        <w:tc>
          <w:tcPr>
            <w:tcW w:w="1979" w:type="dxa"/>
            <w:tcBorders>
              <w:bottom w:val="single" w:sz="4" w:space="0" w:color="auto"/>
            </w:tcBorders>
            <w:shd w:val="clear" w:color="auto" w:fill="auto"/>
          </w:tcPr>
          <w:p w14:paraId="1D3BD7F9" w14:textId="77777777" w:rsidR="006F539B" w:rsidRPr="006F539B" w:rsidRDefault="006F539B" w:rsidP="006F539B">
            <w:pPr>
              <w:pStyle w:val="OTRTableNorm"/>
              <w:rPr>
                <w:szCs w:val="22"/>
              </w:rPr>
            </w:pPr>
            <w:r w:rsidRPr="006F539B">
              <w:rPr>
                <w:sz w:val="22"/>
                <w:szCs w:val="22"/>
              </w:rPr>
              <w:t>VID_REESTR</w:t>
            </w:r>
          </w:p>
        </w:tc>
        <w:tc>
          <w:tcPr>
            <w:tcW w:w="1079" w:type="dxa"/>
            <w:tcBorders>
              <w:bottom w:val="single" w:sz="4" w:space="0" w:color="auto"/>
            </w:tcBorders>
            <w:shd w:val="clear" w:color="auto" w:fill="auto"/>
          </w:tcPr>
          <w:p w14:paraId="1BD91C03" w14:textId="77777777" w:rsidR="006F539B" w:rsidRPr="006F539B" w:rsidRDefault="006F539B" w:rsidP="006F539B">
            <w:pPr>
              <w:pStyle w:val="OTRTableNorm"/>
              <w:rPr>
                <w:szCs w:val="22"/>
              </w:rPr>
            </w:pPr>
            <w:r w:rsidRPr="006F539B">
              <w:rPr>
                <w:sz w:val="22"/>
                <w:szCs w:val="22"/>
              </w:rPr>
              <w:t>STRING</w:t>
            </w:r>
          </w:p>
        </w:tc>
        <w:tc>
          <w:tcPr>
            <w:tcW w:w="898" w:type="dxa"/>
            <w:tcBorders>
              <w:bottom w:val="single" w:sz="4" w:space="0" w:color="auto"/>
            </w:tcBorders>
            <w:shd w:val="clear" w:color="auto" w:fill="auto"/>
          </w:tcPr>
          <w:p w14:paraId="73146D89" w14:textId="77777777" w:rsidR="006F539B" w:rsidRPr="006F539B" w:rsidRDefault="006F539B" w:rsidP="006F539B">
            <w:pPr>
              <w:pStyle w:val="OTRTableNorm"/>
              <w:rPr>
                <w:szCs w:val="22"/>
              </w:rPr>
            </w:pPr>
            <w:r w:rsidRPr="006F539B">
              <w:rPr>
                <w:sz w:val="22"/>
                <w:szCs w:val="22"/>
              </w:rPr>
              <w:t>= 2</w:t>
            </w:r>
          </w:p>
        </w:tc>
        <w:tc>
          <w:tcPr>
            <w:tcW w:w="1077" w:type="dxa"/>
            <w:tcBorders>
              <w:bottom w:val="single" w:sz="4" w:space="0" w:color="auto"/>
            </w:tcBorders>
            <w:shd w:val="clear" w:color="auto" w:fill="auto"/>
          </w:tcPr>
          <w:p w14:paraId="71BB27CA" w14:textId="77777777" w:rsidR="006F539B" w:rsidRPr="006F539B" w:rsidRDefault="006F539B" w:rsidP="006F539B">
            <w:pPr>
              <w:pStyle w:val="OTRTableNorm"/>
              <w:rPr>
                <w:szCs w:val="22"/>
              </w:rPr>
            </w:pPr>
            <w:r w:rsidRPr="006F539B">
              <w:rPr>
                <w:sz w:val="22"/>
                <w:szCs w:val="22"/>
              </w:rPr>
              <w:t>Нет</w:t>
            </w:r>
          </w:p>
        </w:tc>
        <w:tc>
          <w:tcPr>
            <w:tcW w:w="2880" w:type="dxa"/>
            <w:tcBorders>
              <w:bottom w:val="single" w:sz="4" w:space="0" w:color="auto"/>
            </w:tcBorders>
            <w:shd w:val="clear" w:color="auto" w:fill="auto"/>
          </w:tcPr>
          <w:p w14:paraId="33F25683" w14:textId="77777777" w:rsidR="006F539B" w:rsidRPr="006F539B" w:rsidRDefault="006F539B" w:rsidP="006F539B">
            <w:pPr>
              <w:pStyle w:val="OTRTableNorm"/>
              <w:rPr>
                <w:szCs w:val="22"/>
              </w:rPr>
            </w:pPr>
            <w:r w:rsidRPr="006F539B">
              <w:rPr>
                <w:sz w:val="22"/>
                <w:szCs w:val="22"/>
              </w:rPr>
              <w:t>Указывается код вида реестра.</w:t>
            </w:r>
          </w:p>
          <w:p w14:paraId="72EDA93E" w14:textId="77777777" w:rsidR="006F539B" w:rsidRPr="006F539B" w:rsidRDefault="006F539B" w:rsidP="006F539B">
            <w:pPr>
              <w:pStyle w:val="OTRTableNorm"/>
              <w:rPr>
                <w:szCs w:val="22"/>
              </w:rPr>
            </w:pPr>
            <w:r w:rsidRPr="006F539B">
              <w:rPr>
                <w:sz w:val="22"/>
                <w:szCs w:val="22"/>
              </w:rPr>
              <w:t>Возможные значения:</w:t>
            </w:r>
          </w:p>
          <w:p w14:paraId="22829E92" w14:textId="77777777" w:rsidR="006F539B" w:rsidRPr="006F539B" w:rsidRDefault="006F539B" w:rsidP="006F539B">
            <w:pPr>
              <w:pStyle w:val="OTRTableNorm"/>
              <w:rPr>
                <w:szCs w:val="22"/>
              </w:rPr>
            </w:pPr>
            <w:r w:rsidRPr="006F539B">
              <w:rPr>
                <w:sz w:val="22"/>
                <w:szCs w:val="22"/>
              </w:rPr>
              <w:t>«01» – Реестр соглашений,</w:t>
            </w:r>
          </w:p>
          <w:p w14:paraId="080A0203" w14:textId="77777777" w:rsidR="006F539B" w:rsidRPr="006F539B" w:rsidRDefault="006F539B" w:rsidP="006F539B">
            <w:pPr>
              <w:pStyle w:val="OTRTableNorm"/>
              <w:rPr>
                <w:szCs w:val="22"/>
              </w:rPr>
            </w:pPr>
            <w:r w:rsidRPr="006F539B">
              <w:rPr>
                <w:sz w:val="22"/>
                <w:szCs w:val="22"/>
              </w:rPr>
              <w:t>«02» – Реестр контрактов (открытый);</w:t>
            </w:r>
          </w:p>
          <w:p w14:paraId="02FBDEB2" w14:textId="77777777" w:rsidR="006F539B" w:rsidRPr="006F539B" w:rsidRDefault="006F539B" w:rsidP="006F539B">
            <w:pPr>
              <w:pStyle w:val="OTRTableNorm"/>
              <w:rPr>
                <w:szCs w:val="22"/>
              </w:rPr>
            </w:pPr>
            <w:r w:rsidRPr="006F539B">
              <w:rPr>
                <w:sz w:val="22"/>
                <w:szCs w:val="22"/>
              </w:rPr>
              <w:t>«03» – Реестр контрактов (закрытый).</w:t>
            </w:r>
          </w:p>
        </w:tc>
      </w:tr>
      <w:tr w:rsidR="006F539B" w:rsidRPr="006F539B" w14:paraId="66E622F2" w14:textId="77777777" w:rsidTr="00EA533E">
        <w:tc>
          <w:tcPr>
            <w:tcW w:w="1915" w:type="dxa"/>
            <w:shd w:val="clear" w:color="auto" w:fill="FFFF00"/>
          </w:tcPr>
          <w:p w14:paraId="3EB19475" w14:textId="77777777" w:rsidR="006F539B" w:rsidRPr="006F539B" w:rsidRDefault="006F539B" w:rsidP="006F539B">
            <w:pPr>
              <w:pStyle w:val="OTRTableNorm"/>
              <w:rPr>
                <w:b/>
                <w:i/>
                <w:szCs w:val="22"/>
              </w:rPr>
            </w:pPr>
            <w:r w:rsidRPr="006F539B">
              <w:rPr>
                <w:b/>
                <w:i/>
                <w:sz w:val="22"/>
                <w:szCs w:val="22"/>
              </w:rPr>
              <w:t>Учетные данные ТОФК. Строки платежного документа по бюджетной классификации</w:t>
            </w:r>
          </w:p>
        </w:tc>
        <w:tc>
          <w:tcPr>
            <w:tcW w:w="1979" w:type="dxa"/>
            <w:shd w:val="clear" w:color="auto" w:fill="FFFF00"/>
          </w:tcPr>
          <w:p w14:paraId="3D99285E" w14:textId="77777777" w:rsidR="006F539B" w:rsidRPr="006F539B" w:rsidRDefault="006F539B" w:rsidP="006F539B">
            <w:pPr>
              <w:pStyle w:val="OTRTableNorm"/>
              <w:rPr>
                <w:b/>
                <w:i/>
                <w:szCs w:val="22"/>
              </w:rPr>
            </w:pPr>
            <w:r w:rsidRPr="006F539B">
              <w:rPr>
                <w:b/>
                <w:i/>
                <w:sz w:val="22"/>
                <w:szCs w:val="22"/>
              </w:rPr>
              <w:t>BDPDST(*)</w:t>
            </w:r>
          </w:p>
        </w:tc>
        <w:tc>
          <w:tcPr>
            <w:tcW w:w="1079" w:type="dxa"/>
            <w:shd w:val="clear" w:color="auto" w:fill="FFFF00"/>
          </w:tcPr>
          <w:p w14:paraId="37AE6C26" w14:textId="77777777" w:rsidR="006F539B" w:rsidRPr="006F539B" w:rsidRDefault="006F539B" w:rsidP="006F539B">
            <w:pPr>
              <w:pStyle w:val="OTRTableNorm"/>
              <w:rPr>
                <w:b/>
                <w:i/>
                <w:szCs w:val="22"/>
              </w:rPr>
            </w:pPr>
          </w:p>
        </w:tc>
        <w:tc>
          <w:tcPr>
            <w:tcW w:w="898" w:type="dxa"/>
            <w:shd w:val="clear" w:color="auto" w:fill="FFFF00"/>
          </w:tcPr>
          <w:p w14:paraId="3977CB04" w14:textId="77777777" w:rsidR="006F539B" w:rsidRPr="006F539B" w:rsidRDefault="006F539B" w:rsidP="006F539B">
            <w:pPr>
              <w:pStyle w:val="OTRTableNorm"/>
              <w:rPr>
                <w:b/>
                <w:i/>
                <w:szCs w:val="22"/>
              </w:rPr>
            </w:pPr>
          </w:p>
        </w:tc>
        <w:tc>
          <w:tcPr>
            <w:tcW w:w="1077" w:type="dxa"/>
            <w:shd w:val="clear" w:color="auto" w:fill="FFFF00"/>
          </w:tcPr>
          <w:p w14:paraId="43B430CB" w14:textId="77777777" w:rsidR="006F539B" w:rsidRPr="006F539B" w:rsidRDefault="006F539B" w:rsidP="006F539B">
            <w:pPr>
              <w:pStyle w:val="OTRTableNorm"/>
              <w:rPr>
                <w:b/>
                <w:i/>
                <w:szCs w:val="22"/>
              </w:rPr>
            </w:pPr>
            <w:r w:rsidRPr="006F539B">
              <w:rPr>
                <w:b/>
                <w:i/>
                <w:sz w:val="22"/>
                <w:szCs w:val="22"/>
              </w:rPr>
              <w:t>Нет</w:t>
            </w:r>
          </w:p>
        </w:tc>
        <w:tc>
          <w:tcPr>
            <w:tcW w:w="2880" w:type="dxa"/>
            <w:shd w:val="clear" w:color="auto" w:fill="FFFF00"/>
          </w:tcPr>
          <w:p w14:paraId="72C0BB80" w14:textId="77777777" w:rsidR="006F539B" w:rsidRPr="006F539B" w:rsidRDefault="006F539B" w:rsidP="006F539B">
            <w:pPr>
              <w:pStyle w:val="OTRTableNorm"/>
              <w:rPr>
                <w:b/>
                <w:i/>
                <w:szCs w:val="22"/>
              </w:rPr>
            </w:pPr>
            <w:r w:rsidRPr="006F539B">
              <w:rPr>
                <w:b/>
                <w:i/>
                <w:sz w:val="22"/>
                <w:szCs w:val="22"/>
              </w:rPr>
              <w:t>Блок обязателен к заполнению, если заполнен блок «BDPD»</w:t>
            </w:r>
          </w:p>
        </w:tc>
      </w:tr>
      <w:tr w:rsidR="006F539B" w:rsidRPr="006F539B" w14:paraId="199CD4EC" w14:textId="77777777" w:rsidTr="00EA533E">
        <w:tc>
          <w:tcPr>
            <w:tcW w:w="1915" w:type="dxa"/>
            <w:shd w:val="clear" w:color="auto" w:fill="auto"/>
          </w:tcPr>
          <w:p w14:paraId="25D78B16" w14:textId="77777777" w:rsidR="006F539B" w:rsidRPr="006F539B" w:rsidRDefault="006F539B" w:rsidP="006F539B">
            <w:pPr>
              <w:pStyle w:val="OTRTableNorm"/>
              <w:rPr>
                <w:szCs w:val="22"/>
              </w:rPr>
            </w:pPr>
            <w:r w:rsidRPr="006F539B">
              <w:rPr>
                <w:sz w:val="22"/>
                <w:szCs w:val="22"/>
              </w:rPr>
              <w:t>Код по КБК</w:t>
            </w:r>
          </w:p>
        </w:tc>
        <w:tc>
          <w:tcPr>
            <w:tcW w:w="1979" w:type="dxa"/>
            <w:shd w:val="clear" w:color="auto" w:fill="auto"/>
          </w:tcPr>
          <w:p w14:paraId="58FF976B" w14:textId="77777777" w:rsidR="006F539B" w:rsidRPr="006F539B" w:rsidRDefault="006F539B" w:rsidP="006F539B">
            <w:pPr>
              <w:pStyle w:val="OTRTableNorm"/>
              <w:rPr>
                <w:szCs w:val="22"/>
              </w:rPr>
            </w:pPr>
            <w:r w:rsidRPr="006F539B">
              <w:rPr>
                <w:sz w:val="22"/>
                <w:szCs w:val="22"/>
              </w:rPr>
              <w:t>KBK</w:t>
            </w:r>
          </w:p>
        </w:tc>
        <w:tc>
          <w:tcPr>
            <w:tcW w:w="1079" w:type="dxa"/>
            <w:shd w:val="clear" w:color="auto" w:fill="auto"/>
          </w:tcPr>
          <w:p w14:paraId="6060C833"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7BED2EAE" w14:textId="77777777" w:rsidR="006F539B" w:rsidRPr="006F539B" w:rsidRDefault="006F539B" w:rsidP="006F539B">
            <w:pPr>
              <w:pStyle w:val="OTRTableNorm"/>
              <w:rPr>
                <w:szCs w:val="22"/>
              </w:rPr>
            </w:pPr>
            <w:r w:rsidRPr="006F539B">
              <w:rPr>
                <w:sz w:val="22"/>
                <w:szCs w:val="22"/>
              </w:rPr>
              <w:t>= 20</w:t>
            </w:r>
          </w:p>
        </w:tc>
        <w:tc>
          <w:tcPr>
            <w:tcW w:w="1077" w:type="dxa"/>
            <w:shd w:val="clear" w:color="auto" w:fill="auto"/>
          </w:tcPr>
          <w:p w14:paraId="5524C777"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7F04FC9D" w14:textId="77777777" w:rsidR="006F539B" w:rsidRPr="006F539B" w:rsidRDefault="006F539B" w:rsidP="006F539B">
            <w:pPr>
              <w:pStyle w:val="OTRTableNorm"/>
              <w:rPr>
                <w:szCs w:val="22"/>
              </w:rPr>
            </w:pPr>
            <w:r w:rsidRPr="006F539B">
              <w:rPr>
                <w:sz w:val="22"/>
                <w:szCs w:val="22"/>
              </w:rPr>
              <w:t>Указывается КБК в соответствии с действующими Указаниями по БК.</w:t>
            </w:r>
          </w:p>
          <w:p w14:paraId="7D5C11CF" w14:textId="77777777" w:rsidR="006F539B" w:rsidRPr="006F539B" w:rsidRDefault="006F539B" w:rsidP="006F539B">
            <w:pPr>
              <w:pStyle w:val="OTRTableNorm"/>
              <w:rPr>
                <w:szCs w:val="22"/>
              </w:rPr>
            </w:pPr>
            <w:r w:rsidRPr="006F539B">
              <w:rPr>
                <w:sz w:val="22"/>
                <w:szCs w:val="22"/>
              </w:rPr>
              <w:t>Для НУБП заполняется в 1-17 разрядах значением «0», в 18-20 разрядах значением кода по бюджетной классификации.</w:t>
            </w:r>
          </w:p>
          <w:p w14:paraId="50243F4A" w14:textId="77777777" w:rsidR="006F539B" w:rsidRPr="006F539B" w:rsidRDefault="006F539B" w:rsidP="006F539B">
            <w:pPr>
              <w:pStyle w:val="OTRTableNorm"/>
              <w:rPr>
                <w:szCs w:val="22"/>
              </w:rPr>
            </w:pPr>
            <w:r w:rsidRPr="006F539B">
              <w:rPr>
                <w:sz w:val="22"/>
                <w:szCs w:val="22"/>
              </w:rPr>
              <w:t xml:space="preserve">Для БУ, АУ, ФГУП, ГУП, МУП (в случаях, </w:t>
            </w:r>
            <w:r w:rsidRPr="006F539B">
              <w:rPr>
                <w:sz w:val="22"/>
                <w:szCs w:val="22"/>
              </w:rPr>
              <w:lastRenderedPageBreak/>
              <w:t>предусмотренных законодательством) в позициях с 18 по 20 указывается код по бюджетной классификации.</w:t>
            </w:r>
          </w:p>
        </w:tc>
      </w:tr>
      <w:tr w:rsidR="006F539B" w:rsidRPr="006F539B" w14:paraId="45B74294" w14:textId="77777777" w:rsidTr="00EA533E">
        <w:tc>
          <w:tcPr>
            <w:tcW w:w="1915" w:type="dxa"/>
            <w:shd w:val="clear" w:color="auto" w:fill="auto"/>
          </w:tcPr>
          <w:p w14:paraId="30A12FD0" w14:textId="77777777" w:rsidR="006F539B" w:rsidRPr="006F539B" w:rsidRDefault="006F539B" w:rsidP="006F539B">
            <w:pPr>
              <w:pStyle w:val="OTRTableNorm"/>
              <w:rPr>
                <w:szCs w:val="22"/>
              </w:rPr>
            </w:pPr>
            <w:r w:rsidRPr="006F539B">
              <w:rPr>
                <w:sz w:val="22"/>
                <w:szCs w:val="22"/>
              </w:rPr>
              <w:lastRenderedPageBreak/>
              <w:t>Тип КБК</w:t>
            </w:r>
          </w:p>
        </w:tc>
        <w:tc>
          <w:tcPr>
            <w:tcW w:w="1979" w:type="dxa"/>
            <w:shd w:val="clear" w:color="auto" w:fill="auto"/>
          </w:tcPr>
          <w:p w14:paraId="32B3FC61" w14:textId="77777777" w:rsidR="006F539B" w:rsidRPr="006F539B" w:rsidRDefault="006F539B" w:rsidP="006F539B">
            <w:pPr>
              <w:pStyle w:val="OTRTableNorm"/>
              <w:rPr>
                <w:szCs w:val="22"/>
              </w:rPr>
            </w:pPr>
            <w:r w:rsidRPr="006F539B">
              <w:rPr>
                <w:sz w:val="22"/>
                <w:szCs w:val="22"/>
              </w:rPr>
              <w:t>TYPE_KBK</w:t>
            </w:r>
          </w:p>
        </w:tc>
        <w:tc>
          <w:tcPr>
            <w:tcW w:w="1079" w:type="dxa"/>
            <w:shd w:val="clear" w:color="auto" w:fill="auto"/>
          </w:tcPr>
          <w:p w14:paraId="3DE5E975"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83A0DA3" w14:textId="77777777" w:rsidR="006F539B" w:rsidRPr="006F539B" w:rsidRDefault="006F539B" w:rsidP="006F539B">
            <w:pPr>
              <w:pStyle w:val="OTRTableNorm"/>
              <w:rPr>
                <w:szCs w:val="22"/>
              </w:rPr>
            </w:pPr>
            <w:r w:rsidRPr="006F539B">
              <w:rPr>
                <w:sz w:val="22"/>
                <w:szCs w:val="22"/>
              </w:rPr>
              <w:t>= 2</w:t>
            </w:r>
          </w:p>
        </w:tc>
        <w:tc>
          <w:tcPr>
            <w:tcW w:w="1077" w:type="dxa"/>
            <w:shd w:val="clear" w:color="auto" w:fill="auto"/>
          </w:tcPr>
          <w:p w14:paraId="262A01C7"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349307C9" w14:textId="77777777" w:rsidR="006F539B" w:rsidRPr="006F539B" w:rsidRDefault="006F539B" w:rsidP="006F539B">
            <w:pPr>
              <w:pStyle w:val="OTRTableNorm"/>
              <w:rPr>
                <w:szCs w:val="22"/>
              </w:rPr>
            </w:pPr>
            <w:r w:rsidRPr="006F539B">
              <w:rPr>
                <w:sz w:val="22"/>
                <w:szCs w:val="22"/>
              </w:rPr>
              <w:t>Допустимые значения:</w:t>
            </w:r>
          </w:p>
          <w:p w14:paraId="079E715B" w14:textId="77777777" w:rsidR="006F539B" w:rsidRPr="006F539B" w:rsidRDefault="006F539B" w:rsidP="006F539B">
            <w:pPr>
              <w:pStyle w:val="OTRTableNorm"/>
              <w:rPr>
                <w:szCs w:val="22"/>
              </w:rPr>
            </w:pPr>
            <w:r w:rsidRPr="006F539B">
              <w:rPr>
                <w:sz w:val="22"/>
                <w:szCs w:val="22"/>
              </w:rPr>
              <w:t>10 - «расходы»;</w:t>
            </w:r>
          </w:p>
          <w:p w14:paraId="646F6089" w14:textId="77777777" w:rsidR="006F539B" w:rsidRPr="006F539B" w:rsidRDefault="006F539B" w:rsidP="006F539B">
            <w:pPr>
              <w:pStyle w:val="OTRTableNorm"/>
              <w:rPr>
                <w:szCs w:val="22"/>
              </w:rPr>
            </w:pPr>
            <w:r w:rsidRPr="006F539B">
              <w:rPr>
                <w:sz w:val="22"/>
                <w:szCs w:val="22"/>
              </w:rPr>
              <w:t>20 - «доходы»;</w:t>
            </w:r>
          </w:p>
          <w:p w14:paraId="1FD7559E" w14:textId="77777777" w:rsidR="006F539B" w:rsidRPr="006F539B" w:rsidRDefault="006F539B" w:rsidP="006F539B">
            <w:pPr>
              <w:pStyle w:val="OTRTableNorm"/>
              <w:rPr>
                <w:szCs w:val="22"/>
              </w:rPr>
            </w:pPr>
            <w:r w:rsidRPr="006F539B">
              <w:rPr>
                <w:sz w:val="22"/>
                <w:szCs w:val="22"/>
              </w:rPr>
              <w:t>31 - «ИВФДБ»;</w:t>
            </w:r>
          </w:p>
          <w:p w14:paraId="22FC4CD1" w14:textId="77777777" w:rsidR="006F539B" w:rsidRPr="006F539B" w:rsidRDefault="006F539B" w:rsidP="006F539B">
            <w:pPr>
              <w:pStyle w:val="OTRTableNorm"/>
              <w:rPr>
                <w:szCs w:val="22"/>
              </w:rPr>
            </w:pPr>
            <w:r w:rsidRPr="006F539B">
              <w:rPr>
                <w:sz w:val="22"/>
                <w:szCs w:val="22"/>
              </w:rPr>
              <w:t>32 - «ИВнФДБ».</w:t>
            </w:r>
          </w:p>
          <w:p w14:paraId="441BAD2A" w14:textId="77777777" w:rsidR="006F539B" w:rsidRPr="006F539B" w:rsidRDefault="006F539B" w:rsidP="006F539B">
            <w:pPr>
              <w:pStyle w:val="OTRTableNorm"/>
              <w:rPr>
                <w:szCs w:val="22"/>
              </w:rPr>
            </w:pPr>
            <w:r w:rsidRPr="006F539B">
              <w:rPr>
                <w:sz w:val="22"/>
                <w:szCs w:val="22"/>
              </w:rPr>
              <w:t>Для НУБП указывается только значение 10 - «расходы».</w:t>
            </w:r>
          </w:p>
          <w:p w14:paraId="74CF09C8" w14:textId="77777777" w:rsidR="006F539B" w:rsidRPr="006F539B" w:rsidRDefault="006F539B" w:rsidP="006F539B">
            <w:pPr>
              <w:pStyle w:val="OTRTableNorm"/>
              <w:rPr>
                <w:szCs w:val="22"/>
              </w:rPr>
            </w:pPr>
            <w:r w:rsidRPr="006F539B">
              <w:rPr>
                <w:sz w:val="22"/>
                <w:szCs w:val="22"/>
              </w:rPr>
              <w:t>Обязательно к заполнению, если заполнено поле «Код по БК».</w:t>
            </w:r>
          </w:p>
        </w:tc>
      </w:tr>
      <w:tr w:rsidR="006F539B" w:rsidRPr="006F539B" w14:paraId="23930A44" w14:textId="77777777" w:rsidTr="00EA533E">
        <w:tc>
          <w:tcPr>
            <w:tcW w:w="1915" w:type="dxa"/>
            <w:shd w:val="clear" w:color="auto" w:fill="auto"/>
          </w:tcPr>
          <w:p w14:paraId="22820A99" w14:textId="77777777" w:rsidR="006F539B" w:rsidRPr="006F539B" w:rsidRDefault="006F539B" w:rsidP="006F539B">
            <w:pPr>
              <w:pStyle w:val="OTRTableNorm"/>
              <w:rPr>
                <w:szCs w:val="22"/>
              </w:rPr>
            </w:pPr>
            <w:r w:rsidRPr="006F539B">
              <w:rPr>
                <w:sz w:val="22"/>
                <w:szCs w:val="22"/>
              </w:rPr>
              <w:t>Код цели</w:t>
            </w:r>
          </w:p>
        </w:tc>
        <w:tc>
          <w:tcPr>
            <w:tcW w:w="1979" w:type="dxa"/>
            <w:shd w:val="clear" w:color="auto" w:fill="auto"/>
          </w:tcPr>
          <w:p w14:paraId="71DD5975" w14:textId="77777777" w:rsidR="006F539B" w:rsidRPr="006F539B" w:rsidRDefault="006F539B" w:rsidP="006F539B">
            <w:pPr>
              <w:pStyle w:val="OTRTableNorm"/>
              <w:rPr>
                <w:szCs w:val="22"/>
              </w:rPr>
            </w:pPr>
            <w:r w:rsidRPr="006F539B">
              <w:rPr>
                <w:sz w:val="22"/>
                <w:szCs w:val="22"/>
              </w:rPr>
              <w:t>ADD_KLASS</w:t>
            </w:r>
          </w:p>
        </w:tc>
        <w:tc>
          <w:tcPr>
            <w:tcW w:w="1079" w:type="dxa"/>
            <w:shd w:val="clear" w:color="auto" w:fill="auto"/>
          </w:tcPr>
          <w:p w14:paraId="53BDE174"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67EF409" w14:textId="77777777" w:rsidR="006F539B" w:rsidRPr="006F539B" w:rsidRDefault="006F539B" w:rsidP="006F539B">
            <w:pPr>
              <w:pStyle w:val="OTRTableNorm"/>
              <w:rPr>
                <w:szCs w:val="22"/>
              </w:rPr>
            </w:pPr>
            <w:r w:rsidRPr="006F539B">
              <w:rPr>
                <w:sz w:val="22"/>
                <w:szCs w:val="22"/>
              </w:rPr>
              <w:t>&lt;= 25</w:t>
            </w:r>
          </w:p>
        </w:tc>
        <w:tc>
          <w:tcPr>
            <w:tcW w:w="1077" w:type="dxa"/>
            <w:shd w:val="clear" w:color="auto" w:fill="auto"/>
          </w:tcPr>
          <w:p w14:paraId="3F64CF64"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19750C2B" w14:textId="77777777" w:rsidR="006F539B" w:rsidRPr="006F539B" w:rsidRDefault="006F539B" w:rsidP="006F539B">
            <w:pPr>
              <w:pStyle w:val="OTRTableNorm"/>
              <w:rPr>
                <w:szCs w:val="22"/>
              </w:rPr>
            </w:pPr>
            <w:r w:rsidRPr="006F539B">
              <w:rPr>
                <w:sz w:val="22"/>
                <w:szCs w:val="22"/>
              </w:rPr>
              <w:t>Код цели.</w:t>
            </w:r>
          </w:p>
          <w:p w14:paraId="3A60831F" w14:textId="77777777" w:rsidR="006F539B" w:rsidRPr="006F539B" w:rsidRDefault="006F539B" w:rsidP="006F539B">
            <w:pPr>
              <w:pStyle w:val="OTRTableNorm"/>
              <w:rPr>
                <w:szCs w:val="22"/>
              </w:rPr>
            </w:pPr>
            <w:r w:rsidRPr="006F539B">
              <w:rPr>
                <w:sz w:val="22"/>
                <w:szCs w:val="22"/>
              </w:rPr>
              <w:t>Обязательно для заполнения, если значение первых двух символов поля «Номер лицевого счета клиента» = «21», «31» или «41».</w:t>
            </w:r>
          </w:p>
        </w:tc>
      </w:tr>
      <w:tr w:rsidR="006F539B" w:rsidRPr="006F539B" w14:paraId="37583F04" w14:textId="77777777" w:rsidTr="00EA533E">
        <w:tc>
          <w:tcPr>
            <w:tcW w:w="1915" w:type="dxa"/>
            <w:shd w:val="clear" w:color="auto" w:fill="auto"/>
          </w:tcPr>
          <w:p w14:paraId="5AFD898D" w14:textId="77777777" w:rsidR="006F539B" w:rsidRPr="006F539B" w:rsidRDefault="006F539B" w:rsidP="006F539B">
            <w:pPr>
              <w:pStyle w:val="OTRTableNorm"/>
              <w:rPr>
                <w:szCs w:val="22"/>
              </w:rPr>
            </w:pPr>
            <w:r w:rsidRPr="006F539B">
              <w:rPr>
                <w:sz w:val="22"/>
                <w:szCs w:val="22"/>
              </w:rPr>
              <w:t>Номер бюджетного обязательства</w:t>
            </w:r>
          </w:p>
        </w:tc>
        <w:tc>
          <w:tcPr>
            <w:tcW w:w="1979" w:type="dxa"/>
            <w:shd w:val="clear" w:color="auto" w:fill="auto"/>
          </w:tcPr>
          <w:p w14:paraId="4B92BE90" w14:textId="77777777" w:rsidR="006F539B" w:rsidRPr="006F539B" w:rsidRDefault="006F539B" w:rsidP="006F539B">
            <w:pPr>
              <w:pStyle w:val="OTRTableNorm"/>
              <w:rPr>
                <w:szCs w:val="22"/>
              </w:rPr>
            </w:pPr>
            <w:r w:rsidRPr="006F539B">
              <w:rPr>
                <w:sz w:val="22"/>
                <w:szCs w:val="22"/>
              </w:rPr>
              <w:t>NUM_BO</w:t>
            </w:r>
          </w:p>
        </w:tc>
        <w:tc>
          <w:tcPr>
            <w:tcW w:w="1079" w:type="dxa"/>
            <w:shd w:val="clear" w:color="auto" w:fill="auto"/>
          </w:tcPr>
          <w:p w14:paraId="57A57A12"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248E3A1" w14:textId="77777777" w:rsidR="006F539B" w:rsidRPr="006F539B" w:rsidRDefault="006F539B" w:rsidP="006F539B">
            <w:pPr>
              <w:pStyle w:val="OTRTableNorm"/>
              <w:rPr>
                <w:szCs w:val="22"/>
              </w:rPr>
            </w:pPr>
            <w:r w:rsidRPr="006F539B">
              <w:rPr>
                <w:sz w:val="22"/>
                <w:szCs w:val="22"/>
              </w:rPr>
              <w:t>&lt;= 19</w:t>
            </w:r>
          </w:p>
        </w:tc>
        <w:tc>
          <w:tcPr>
            <w:tcW w:w="1077" w:type="dxa"/>
            <w:shd w:val="clear" w:color="auto" w:fill="auto"/>
          </w:tcPr>
          <w:p w14:paraId="415137DC"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63D8B862" w14:textId="77777777" w:rsidR="006F539B" w:rsidRPr="006F539B" w:rsidRDefault="006F539B" w:rsidP="006F539B">
            <w:pPr>
              <w:pStyle w:val="OTRTableNorm"/>
              <w:rPr>
                <w:szCs w:val="22"/>
              </w:rPr>
            </w:pPr>
            <w:r w:rsidRPr="006F539B">
              <w:rPr>
                <w:sz w:val="22"/>
                <w:szCs w:val="22"/>
              </w:rPr>
              <w:t>Учетный номер БО, присвоенный в ТОФК.</w:t>
            </w:r>
          </w:p>
          <w:p w14:paraId="0C2660B2" w14:textId="77777777" w:rsidR="006F539B" w:rsidRPr="006F539B" w:rsidRDefault="006F539B" w:rsidP="006F539B">
            <w:pPr>
              <w:pStyle w:val="OTRTableNorm"/>
              <w:rPr>
                <w:szCs w:val="22"/>
              </w:rPr>
            </w:pPr>
            <w:r w:rsidRPr="006F539B">
              <w:rPr>
                <w:sz w:val="22"/>
                <w:szCs w:val="22"/>
              </w:rPr>
              <w:t>Не заполняется в случае отсутствия БО.</w:t>
            </w:r>
          </w:p>
        </w:tc>
      </w:tr>
      <w:tr w:rsidR="006F539B" w:rsidRPr="006F539B" w14:paraId="100D6A84" w14:textId="77777777" w:rsidTr="00EA533E">
        <w:tc>
          <w:tcPr>
            <w:tcW w:w="1915" w:type="dxa"/>
            <w:shd w:val="clear" w:color="auto" w:fill="auto"/>
          </w:tcPr>
          <w:p w14:paraId="4F7658B0" w14:textId="77777777" w:rsidR="006F539B" w:rsidRPr="006F539B" w:rsidRDefault="006F539B" w:rsidP="006F539B">
            <w:pPr>
              <w:pStyle w:val="OTRTableNorm"/>
              <w:rPr>
                <w:szCs w:val="22"/>
              </w:rPr>
            </w:pPr>
            <w:r w:rsidRPr="006F539B">
              <w:rPr>
                <w:sz w:val="22"/>
                <w:szCs w:val="22"/>
              </w:rPr>
              <w:t>ОКТМО</w:t>
            </w:r>
          </w:p>
        </w:tc>
        <w:tc>
          <w:tcPr>
            <w:tcW w:w="1979" w:type="dxa"/>
            <w:shd w:val="clear" w:color="auto" w:fill="auto"/>
          </w:tcPr>
          <w:p w14:paraId="0A3548C8" w14:textId="77777777" w:rsidR="006F539B" w:rsidRPr="006F539B" w:rsidRDefault="006F539B" w:rsidP="006F539B">
            <w:pPr>
              <w:pStyle w:val="OTRTableNorm"/>
              <w:rPr>
                <w:szCs w:val="22"/>
              </w:rPr>
            </w:pPr>
            <w:r w:rsidRPr="006F539B">
              <w:rPr>
                <w:sz w:val="22"/>
                <w:szCs w:val="22"/>
              </w:rPr>
              <w:t>ОКАТО</w:t>
            </w:r>
          </w:p>
        </w:tc>
        <w:tc>
          <w:tcPr>
            <w:tcW w:w="1079" w:type="dxa"/>
            <w:shd w:val="clear" w:color="auto" w:fill="auto"/>
          </w:tcPr>
          <w:p w14:paraId="3935E943"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6442898D" w14:textId="77777777" w:rsidR="006F539B" w:rsidRPr="006F539B" w:rsidRDefault="006F539B" w:rsidP="006F539B">
            <w:pPr>
              <w:pStyle w:val="OTRTableNorm"/>
              <w:rPr>
                <w:szCs w:val="22"/>
              </w:rPr>
            </w:pPr>
            <w:r w:rsidRPr="006F539B">
              <w:rPr>
                <w:sz w:val="22"/>
                <w:szCs w:val="22"/>
              </w:rPr>
              <w:t>= 8</w:t>
            </w:r>
          </w:p>
        </w:tc>
        <w:tc>
          <w:tcPr>
            <w:tcW w:w="1077" w:type="dxa"/>
            <w:shd w:val="clear" w:color="auto" w:fill="auto"/>
          </w:tcPr>
          <w:p w14:paraId="67A3DABC"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140B4973" w14:textId="77777777" w:rsidR="006F539B" w:rsidRPr="006F539B" w:rsidRDefault="006F539B" w:rsidP="006F539B">
            <w:pPr>
              <w:pStyle w:val="OTRTableNorm"/>
              <w:rPr>
                <w:szCs w:val="22"/>
              </w:rPr>
            </w:pPr>
            <w:r w:rsidRPr="006F539B">
              <w:rPr>
                <w:sz w:val="22"/>
                <w:szCs w:val="22"/>
              </w:rPr>
              <w:t>Указывается код в соответствии с ОКТМО.</w:t>
            </w:r>
          </w:p>
        </w:tc>
      </w:tr>
      <w:tr w:rsidR="006F539B" w:rsidRPr="006F539B" w14:paraId="4415CD1A" w14:textId="77777777" w:rsidTr="00EA533E">
        <w:tc>
          <w:tcPr>
            <w:tcW w:w="1915" w:type="dxa"/>
            <w:shd w:val="clear" w:color="auto" w:fill="auto"/>
          </w:tcPr>
          <w:p w14:paraId="6DBC0418" w14:textId="77777777" w:rsidR="006F539B" w:rsidRPr="006F539B" w:rsidRDefault="006F539B" w:rsidP="006F539B">
            <w:pPr>
              <w:pStyle w:val="OTRTableNorm"/>
              <w:rPr>
                <w:szCs w:val="22"/>
              </w:rPr>
            </w:pPr>
            <w:r w:rsidRPr="006F539B">
              <w:rPr>
                <w:sz w:val="22"/>
                <w:szCs w:val="22"/>
              </w:rPr>
              <w:t>Сумма</w:t>
            </w:r>
          </w:p>
        </w:tc>
        <w:tc>
          <w:tcPr>
            <w:tcW w:w="1979" w:type="dxa"/>
            <w:shd w:val="clear" w:color="auto" w:fill="auto"/>
          </w:tcPr>
          <w:p w14:paraId="60F60B1F" w14:textId="77777777" w:rsidR="006F539B" w:rsidRPr="006F539B" w:rsidRDefault="006F539B" w:rsidP="006F539B">
            <w:pPr>
              <w:pStyle w:val="OTRTableNorm"/>
              <w:rPr>
                <w:szCs w:val="22"/>
              </w:rPr>
            </w:pPr>
            <w:r w:rsidRPr="006F539B">
              <w:rPr>
                <w:sz w:val="22"/>
                <w:szCs w:val="22"/>
              </w:rPr>
              <w:t>SUM</w:t>
            </w:r>
          </w:p>
        </w:tc>
        <w:tc>
          <w:tcPr>
            <w:tcW w:w="1079" w:type="dxa"/>
            <w:shd w:val="clear" w:color="auto" w:fill="auto"/>
          </w:tcPr>
          <w:p w14:paraId="5A158E95" w14:textId="77777777" w:rsidR="006F539B" w:rsidRPr="006F539B" w:rsidRDefault="006F539B" w:rsidP="006F539B">
            <w:pPr>
              <w:pStyle w:val="OTRTableNorm"/>
              <w:rPr>
                <w:szCs w:val="22"/>
              </w:rPr>
            </w:pPr>
            <w:r w:rsidRPr="006F539B">
              <w:rPr>
                <w:sz w:val="22"/>
                <w:szCs w:val="22"/>
              </w:rPr>
              <w:t>NUMBER2</w:t>
            </w:r>
          </w:p>
        </w:tc>
        <w:tc>
          <w:tcPr>
            <w:tcW w:w="898" w:type="dxa"/>
            <w:shd w:val="clear" w:color="auto" w:fill="auto"/>
          </w:tcPr>
          <w:p w14:paraId="080BE0AB" w14:textId="77777777" w:rsidR="006F539B" w:rsidRPr="006F539B" w:rsidRDefault="006F539B" w:rsidP="006F539B">
            <w:pPr>
              <w:pStyle w:val="OTRTableNorm"/>
              <w:rPr>
                <w:szCs w:val="22"/>
              </w:rPr>
            </w:pPr>
          </w:p>
        </w:tc>
        <w:tc>
          <w:tcPr>
            <w:tcW w:w="1077" w:type="dxa"/>
            <w:shd w:val="clear" w:color="auto" w:fill="auto"/>
          </w:tcPr>
          <w:p w14:paraId="4AB6C13C"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601FEEB7" w14:textId="77777777" w:rsidR="006F539B" w:rsidRPr="006F539B" w:rsidRDefault="006F539B" w:rsidP="006F539B">
            <w:pPr>
              <w:pStyle w:val="OTRTableNorm"/>
              <w:rPr>
                <w:szCs w:val="22"/>
              </w:rPr>
            </w:pPr>
            <w:r w:rsidRPr="006F539B">
              <w:rPr>
                <w:sz w:val="22"/>
                <w:szCs w:val="22"/>
              </w:rPr>
              <w:t>Сумма документа.</w:t>
            </w:r>
          </w:p>
        </w:tc>
      </w:tr>
      <w:tr w:rsidR="006F539B" w:rsidRPr="006F539B" w14:paraId="1D8D3CE9" w14:textId="77777777" w:rsidTr="00EA533E">
        <w:tc>
          <w:tcPr>
            <w:tcW w:w="1915" w:type="dxa"/>
            <w:shd w:val="clear" w:color="auto" w:fill="auto"/>
          </w:tcPr>
          <w:p w14:paraId="136A4A7F" w14:textId="77777777" w:rsidR="006F539B" w:rsidRPr="006F539B" w:rsidRDefault="006F539B" w:rsidP="006F539B">
            <w:pPr>
              <w:pStyle w:val="OTRTableNorm"/>
              <w:rPr>
                <w:szCs w:val="22"/>
              </w:rPr>
            </w:pPr>
            <w:r w:rsidRPr="006F539B">
              <w:rPr>
                <w:sz w:val="22"/>
                <w:szCs w:val="22"/>
              </w:rPr>
              <w:t>Сумма НДС</w:t>
            </w:r>
          </w:p>
        </w:tc>
        <w:tc>
          <w:tcPr>
            <w:tcW w:w="1979" w:type="dxa"/>
            <w:shd w:val="clear" w:color="auto" w:fill="auto"/>
          </w:tcPr>
          <w:p w14:paraId="6FB89AC3" w14:textId="77777777" w:rsidR="006F539B" w:rsidRPr="006F539B" w:rsidRDefault="006F539B" w:rsidP="006F539B">
            <w:pPr>
              <w:pStyle w:val="OTRTableNorm"/>
              <w:rPr>
                <w:szCs w:val="22"/>
              </w:rPr>
            </w:pPr>
            <w:r w:rsidRPr="006F539B">
              <w:rPr>
                <w:sz w:val="22"/>
                <w:szCs w:val="22"/>
              </w:rPr>
              <w:t>SUM_NDS</w:t>
            </w:r>
          </w:p>
        </w:tc>
        <w:tc>
          <w:tcPr>
            <w:tcW w:w="1079" w:type="dxa"/>
            <w:shd w:val="clear" w:color="auto" w:fill="auto"/>
          </w:tcPr>
          <w:p w14:paraId="181626A0" w14:textId="77777777" w:rsidR="006F539B" w:rsidRPr="006F539B" w:rsidRDefault="006F539B" w:rsidP="006F539B">
            <w:pPr>
              <w:pStyle w:val="OTRTableNorm"/>
              <w:rPr>
                <w:szCs w:val="22"/>
              </w:rPr>
            </w:pPr>
            <w:r w:rsidRPr="006F539B">
              <w:rPr>
                <w:sz w:val="22"/>
                <w:szCs w:val="22"/>
              </w:rPr>
              <w:t>NUMBER2</w:t>
            </w:r>
          </w:p>
        </w:tc>
        <w:tc>
          <w:tcPr>
            <w:tcW w:w="898" w:type="dxa"/>
            <w:shd w:val="clear" w:color="auto" w:fill="auto"/>
          </w:tcPr>
          <w:p w14:paraId="24D47E4D" w14:textId="77777777" w:rsidR="006F539B" w:rsidRPr="006F539B" w:rsidRDefault="006F539B" w:rsidP="006F539B">
            <w:pPr>
              <w:pStyle w:val="OTRTableNorm"/>
              <w:rPr>
                <w:szCs w:val="22"/>
              </w:rPr>
            </w:pPr>
          </w:p>
        </w:tc>
        <w:tc>
          <w:tcPr>
            <w:tcW w:w="1077" w:type="dxa"/>
            <w:shd w:val="clear" w:color="auto" w:fill="auto"/>
          </w:tcPr>
          <w:p w14:paraId="06FE0FF7"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5BB72EDA" w14:textId="77777777" w:rsidR="006F539B" w:rsidRPr="006F539B" w:rsidRDefault="006F539B" w:rsidP="006F539B">
            <w:pPr>
              <w:pStyle w:val="OTRTableNorm"/>
              <w:rPr>
                <w:szCs w:val="22"/>
              </w:rPr>
            </w:pPr>
            <w:r w:rsidRPr="006F539B">
              <w:rPr>
                <w:sz w:val="22"/>
                <w:szCs w:val="22"/>
              </w:rPr>
              <w:t>Сумма НДС по документу.</w:t>
            </w:r>
          </w:p>
        </w:tc>
      </w:tr>
      <w:tr w:rsidR="006F539B" w:rsidRPr="006F539B" w14:paraId="3A4E320D" w14:textId="77777777" w:rsidTr="00EA533E">
        <w:tc>
          <w:tcPr>
            <w:tcW w:w="1915" w:type="dxa"/>
            <w:shd w:val="clear" w:color="auto" w:fill="auto"/>
          </w:tcPr>
          <w:p w14:paraId="4E6676B5" w14:textId="77777777" w:rsidR="006F539B" w:rsidRPr="006F539B" w:rsidRDefault="006F539B" w:rsidP="006F539B">
            <w:pPr>
              <w:pStyle w:val="OTRTableNorm"/>
              <w:rPr>
                <w:szCs w:val="22"/>
              </w:rPr>
            </w:pPr>
            <w:r w:rsidRPr="006F539B">
              <w:rPr>
                <w:sz w:val="22"/>
                <w:szCs w:val="22"/>
              </w:rPr>
              <w:t>Направление платежа</w:t>
            </w:r>
          </w:p>
        </w:tc>
        <w:tc>
          <w:tcPr>
            <w:tcW w:w="1979" w:type="dxa"/>
            <w:shd w:val="clear" w:color="auto" w:fill="auto"/>
          </w:tcPr>
          <w:p w14:paraId="4BE4E335" w14:textId="77777777" w:rsidR="006F539B" w:rsidRPr="006F539B" w:rsidRDefault="006F539B" w:rsidP="006F539B">
            <w:pPr>
              <w:pStyle w:val="OTRTableNorm"/>
              <w:rPr>
                <w:szCs w:val="22"/>
              </w:rPr>
            </w:pPr>
            <w:r w:rsidRPr="006F539B">
              <w:rPr>
                <w:sz w:val="22"/>
                <w:szCs w:val="22"/>
              </w:rPr>
              <w:t>DIR_SUM</w:t>
            </w:r>
          </w:p>
        </w:tc>
        <w:tc>
          <w:tcPr>
            <w:tcW w:w="1079" w:type="dxa"/>
            <w:shd w:val="clear" w:color="auto" w:fill="auto"/>
          </w:tcPr>
          <w:p w14:paraId="26ED3FD9"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76B72844" w14:textId="77777777" w:rsidR="006F539B" w:rsidRPr="006F539B" w:rsidRDefault="006F539B" w:rsidP="006F539B">
            <w:pPr>
              <w:pStyle w:val="OTRTableNorm"/>
              <w:rPr>
                <w:szCs w:val="22"/>
              </w:rPr>
            </w:pPr>
            <w:r w:rsidRPr="006F539B">
              <w:rPr>
                <w:sz w:val="22"/>
                <w:szCs w:val="22"/>
              </w:rPr>
              <w:t>= 1</w:t>
            </w:r>
          </w:p>
        </w:tc>
        <w:tc>
          <w:tcPr>
            <w:tcW w:w="1077" w:type="dxa"/>
            <w:shd w:val="clear" w:color="auto" w:fill="auto"/>
          </w:tcPr>
          <w:p w14:paraId="6B90C0FF"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2B48E010" w14:textId="77777777" w:rsidR="006F539B" w:rsidRPr="006F539B" w:rsidRDefault="006F539B" w:rsidP="006F539B">
            <w:pPr>
              <w:pStyle w:val="OTRTableNorm"/>
              <w:rPr>
                <w:szCs w:val="22"/>
              </w:rPr>
            </w:pPr>
            <w:r w:rsidRPr="006F539B">
              <w:rPr>
                <w:sz w:val="22"/>
                <w:szCs w:val="22"/>
              </w:rPr>
              <w:t>Допустимые значения:</w:t>
            </w:r>
          </w:p>
          <w:p w14:paraId="25C88F2B" w14:textId="77777777" w:rsidR="006F539B" w:rsidRPr="006F539B" w:rsidRDefault="006F539B" w:rsidP="006F539B">
            <w:pPr>
              <w:pStyle w:val="OTRTableNorm"/>
              <w:rPr>
                <w:szCs w:val="22"/>
              </w:rPr>
            </w:pPr>
            <w:r w:rsidRPr="006F539B">
              <w:rPr>
                <w:sz w:val="22"/>
                <w:szCs w:val="22"/>
              </w:rPr>
              <w:t>0 - зачисление;</w:t>
            </w:r>
          </w:p>
          <w:p w14:paraId="1A2937CB" w14:textId="77777777" w:rsidR="006F539B" w:rsidRPr="006F539B" w:rsidRDefault="006F539B" w:rsidP="006F539B">
            <w:pPr>
              <w:pStyle w:val="OTRTableNorm"/>
              <w:rPr>
                <w:szCs w:val="22"/>
              </w:rPr>
            </w:pPr>
            <w:r w:rsidRPr="006F539B">
              <w:rPr>
                <w:sz w:val="22"/>
                <w:szCs w:val="22"/>
              </w:rPr>
              <w:t>1 - списание.</w:t>
            </w:r>
          </w:p>
        </w:tc>
      </w:tr>
      <w:tr w:rsidR="006F539B" w:rsidRPr="006F539B" w14:paraId="3E01591C" w14:textId="77777777" w:rsidTr="00EA533E">
        <w:tc>
          <w:tcPr>
            <w:tcW w:w="1915" w:type="dxa"/>
            <w:shd w:val="clear" w:color="auto" w:fill="auto"/>
          </w:tcPr>
          <w:p w14:paraId="64E2E540" w14:textId="77777777" w:rsidR="006F539B" w:rsidRPr="006F539B" w:rsidRDefault="006F539B" w:rsidP="006F539B">
            <w:pPr>
              <w:pStyle w:val="OTRTableNorm"/>
              <w:rPr>
                <w:szCs w:val="22"/>
              </w:rPr>
            </w:pPr>
            <w:r w:rsidRPr="006F539B">
              <w:rPr>
                <w:sz w:val="22"/>
                <w:szCs w:val="22"/>
              </w:rPr>
              <w:t>Месяц финансирования</w:t>
            </w:r>
          </w:p>
        </w:tc>
        <w:tc>
          <w:tcPr>
            <w:tcW w:w="1979" w:type="dxa"/>
            <w:shd w:val="clear" w:color="auto" w:fill="auto"/>
          </w:tcPr>
          <w:p w14:paraId="6F81C1DB" w14:textId="77777777" w:rsidR="006F539B" w:rsidRPr="006F539B" w:rsidRDefault="006F539B" w:rsidP="006F539B">
            <w:pPr>
              <w:pStyle w:val="OTRTableNorm"/>
              <w:rPr>
                <w:szCs w:val="22"/>
              </w:rPr>
            </w:pPr>
            <w:r w:rsidRPr="006F539B">
              <w:rPr>
                <w:sz w:val="22"/>
                <w:szCs w:val="22"/>
              </w:rPr>
              <w:t>MES_FIN</w:t>
            </w:r>
          </w:p>
        </w:tc>
        <w:tc>
          <w:tcPr>
            <w:tcW w:w="1079" w:type="dxa"/>
            <w:shd w:val="clear" w:color="auto" w:fill="auto"/>
          </w:tcPr>
          <w:p w14:paraId="5FF6E731"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1E102DBA" w14:textId="77777777" w:rsidR="006F539B" w:rsidRPr="006F539B" w:rsidRDefault="006F539B" w:rsidP="006F539B">
            <w:pPr>
              <w:pStyle w:val="OTRTableNorm"/>
              <w:rPr>
                <w:szCs w:val="22"/>
              </w:rPr>
            </w:pPr>
            <w:r w:rsidRPr="006F539B">
              <w:rPr>
                <w:sz w:val="22"/>
                <w:szCs w:val="22"/>
              </w:rPr>
              <w:t>= 2</w:t>
            </w:r>
          </w:p>
        </w:tc>
        <w:tc>
          <w:tcPr>
            <w:tcW w:w="1077" w:type="dxa"/>
            <w:shd w:val="clear" w:color="auto" w:fill="auto"/>
          </w:tcPr>
          <w:p w14:paraId="6DB6F3C3"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1EB26CB7" w14:textId="77777777" w:rsidR="006F539B" w:rsidRPr="006F539B" w:rsidRDefault="006F539B" w:rsidP="006F539B">
            <w:pPr>
              <w:pStyle w:val="OTRTableNorm"/>
              <w:rPr>
                <w:szCs w:val="22"/>
              </w:rPr>
            </w:pPr>
            <w:r w:rsidRPr="006F539B">
              <w:rPr>
                <w:sz w:val="22"/>
                <w:szCs w:val="22"/>
              </w:rPr>
              <w:t>Месяц финансирования.</w:t>
            </w:r>
          </w:p>
        </w:tc>
      </w:tr>
      <w:tr w:rsidR="006F539B" w:rsidRPr="006F539B" w14:paraId="6E99A86C" w14:textId="77777777" w:rsidTr="00EA533E">
        <w:tc>
          <w:tcPr>
            <w:tcW w:w="1915" w:type="dxa"/>
            <w:tcBorders>
              <w:bottom w:val="single" w:sz="4" w:space="0" w:color="auto"/>
            </w:tcBorders>
            <w:shd w:val="clear" w:color="auto" w:fill="auto"/>
          </w:tcPr>
          <w:p w14:paraId="54C45C97" w14:textId="77777777" w:rsidR="006F539B" w:rsidRPr="006F539B" w:rsidRDefault="006F539B" w:rsidP="006F539B">
            <w:pPr>
              <w:pStyle w:val="OTRTableNorm"/>
              <w:rPr>
                <w:szCs w:val="22"/>
              </w:rPr>
            </w:pPr>
            <w:r w:rsidRPr="006F539B">
              <w:rPr>
                <w:sz w:val="22"/>
                <w:szCs w:val="22"/>
              </w:rPr>
              <w:lastRenderedPageBreak/>
              <w:t>Резервное поле</w:t>
            </w:r>
          </w:p>
        </w:tc>
        <w:tc>
          <w:tcPr>
            <w:tcW w:w="1979" w:type="dxa"/>
            <w:tcBorders>
              <w:bottom w:val="single" w:sz="4" w:space="0" w:color="auto"/>
            </w:tcBorders>
            <w:shd w:val="clear" w:color="auto" w:fill="auto"/>
          </w:tcPr>
          <w:p w14:paraId="0C20E965" w14:textId="77777777" w:rsidR="006F539B" w:rsidRPr="006F539B" w:rsidRDefault="006F539B" w:rsidP="006F539B">
            <w:pPr>
              <w:pStyle w:val="OTRTableNorm"/>
              <w:rPr>
                <w:szCs w:val="22"/>
              </w:rPr>
            </w:pPr>
            <w:r w:rsidRPr="006F539B">
              <w:rPr>
                <w:sz w:val="22"/>
                <w:szCs w:val="22"/>
              </w:rPr>
              <w:t>REZERV</w:t>
            </w:r>
          </w:p>
        </w:tc>
        <w:tc>
          <w:tcPr>
            <w:tcW w:w="1079" w:type="dxa"/>
            <w:tcBorders>
              <w:bottom w:val="single" w:sz="4" w:space="0" w:color="auto"/>
            </w:tcBorders>
            <w:shd w:val="clear" w:color="auto" w:fill="auto"/>
          </w:tcPr>
          <w:p w14:paraId="65A687AE" w14:textId="77777777" w:rsidR="006F539B" w:rsidRPr="006F539B" w:rsidRDefault="006F539B" w:rsidP="006F539B">
            <w:pPr>
              <w:pStyle w:val="OTRTableNorm"/>
              <w:rPr>
                <w:szCs w:val="22"/>
              </w:rPr>
            </w:pPr>
            <w:r w:rsidRPr="006F539B">
              <w:rPr>
                <w:sz w:val="22"/>
                <w:szCs w:val="22"/>
              </w:rPr>
              <w:t>STRING</w:t>
            </w:r>
          </w:p>
        </w:tc>
        <w:tc>
          <w:tcPr>
            <w:tcW w:w="898" w:type="dxa"/>
            <w:tcBorders>
              <w:bottom w:val="single" w:sz="4" w:space="0" w:color="auto"/>
            </w:tcBorders>
            <w:shd w:val="clear" w:color="auto" w:fill="auto"/>
          </w:tcPr>
          <w:p w14:paraId="40AFFCB2" w14:textId="77777777" w:rsidR="006F539B" w:rsidRPr="006F539B" w:rsidRDefault="006F539B" w:rsidP="006F539B">
            <w:pPr>
              <w:pStyle w:val="OTRTableNorm"/>
              <w:rPr>
                <w:szCs w:val="22"/>
              </w:rPr>
            </w:pPr>
            <w:r w:rsidRPr="006F539B">
              <w:rPr>
                <w:sz w:val="22"/>
                <w:szCs w:val="22"/>
              </w:rPr>
              <w:t>&lt;= 40</w:t>
            </w:r>
          </w:p>
        </w:tc>
        <w:tc>
          <w:tcPr>
            <w:tcW w:w="1077" w:type="dxa"/>
            <w:tcBorders>
              <w:bottom w:val="single" w:sz="4" w:space="0" w:color="auto"/>
            </w:tcBorders>
            <w:shd w:val="clear" w:color="auto" w:fill="auto"/>
          </w:tcPr>
          <w:p w14:paraId="3A7E1461" w14:textId="77777777" w:rsidR="006F539B" w:rsidRPr="006F539B" w:rsidRDefault="006F539B" w:rsidP="006F539B">
            <w:pPr>
              <w:pStyle w:val="OTRTableNorm"/>
              <w:rPr>
                <w:szCs w:val="22"/>
              </w:rPr>
            </w:pPr>
            <w:r w:rsidRPr="006F539B">
              <w:rPr>
                <w:sz w:val="22"/>
                <w:szCs w:val="22"/>
              </w:rPr>
              <w:t>Нет</w:t>
            </w:r>
          </w:p>
        </w:tc>
        <w:tc>
          <w:tcPr>
            <w:tcW w:w="2880" w:type="dxa"/>
            <w:tcBorders>
              <w:bottom w:val="single" w:sz="4" w:space="0" w:color="auto"/>
            </w:tcBorders>
            <w:shd w:val="clear" w:color="auto" w:fill="auto"/>
          </w:tcPr>
          <w:p w14:paraId="11E08D4E" w14:textId="77777777" w:rsidR="006F539B" w:rsidRPr="006F539B" w:rsidRDefault="006F539B" w:rsidP="006F539B">
            <w:pPr>
              <w:pStyle w:val="OTRTableNorm"/>
              <w:rPr>
                <w:szCs w:val="22"/>
              </w:rPr>
            </w:pPr>
            <w:r w:rsidRPr="006F539B">
              <w:rPr>
                <w:sz w:val="22"/>
                <w:szCs w:val="22"/>
              </w:rPr>
              <w:t>Поле зарезервировано.</w:t>
            </w:r>
          </w:p>
        </w:tc>
      </w:tr>
      <w:tr w:rsidR="006F539B" w:rsidRPr="006F539B" w14:paraId="48FA17A0" w14:textId="77777777" w:rsidTr="00EA533E">
        <w:tc>
          <w:tcPr>
            <w:tcW w:w="1915" w:type="dxa"/>
            <w:shd w:val="clear" w:color="auto" w:fill="FFFF00"/>
          </w:tcPr>
          <w:p w14:paraId="17DF3531" w14:textId="77777777" w:rsidR="006F539B" w:rsidRPr="006F539B" w:rsidRDefault="006F539B" w:rsidP="006F539B">
            <w:pPr>
              <w:pStyle w:val="OTRTableNorm"/>
              <w:rPr>
                <w:b/>
                <w:i/>
                <w:szCs w:val="22"/>
              </w:rPr>
            </w:pPr>
            <w:r w:rsidRPr="006F539B">
              <w:rPr>
                <w:b/>
                <w:i/>
                <w:sz w:val="22"/>
                <w:szCs w:val="22"/>
              </w:rPr>
              <w:t>Дополнительная информация по строке платежного документа</w:t>
            </w:r>
          </w:p>
        </w:tc>
        <w:tc>
          <w:tcPr>
            <w:tcW w:w="1979" w:type="dxa"/>
            <w:shd w:val="clear" w:color="auto" w:fill="FFFF00"/>
          </w:tcPr>
          <w:p w14:paraId="69085950" w14:textId="77777777" w:rsidR="006F539B" w:rsidRPr="006F539B" w:rsidRDefault="006F539B" w:rsidP="006F539B">
            <w:pPr>
              <w:pStyle w:val="OTRTableNorm"/>
              <w:rPr>
                <w:b/>
                <w:i/>
                <w:szCs w:val="22"/>
              </w:rPr>
            </w:pPr>
            <w:r w:rsidRPr="006F539B">
              <w:rPr>
                <w:b/>
                <w:i/>
                <w:sz w:val="22"/>
                <w:szCs w:val="22"/>
              </w:rPr>
              <w:t>BDPDCONTRST</w:t>
            </w:r>
          </w:p>
        </w:tc>
        <w:tc>
          <w:tcPr>
            <w:tcW w:w="1079" w:type="dxa"/>
            <w:shd w:val="clear" w:color="auto" w:fill="FFFF00"/>
          </w:tcPr>
          <w:p w14:paraId="00573AF7" w14:textId="77777777" w:rsidR="006F539B" w:rsidRPr="006F539B" w:rsidRDefault="006F539B" w:rsidP="006F539B">
            <w:pPr>
              <w:pStyle w:val="OTRTableNorm"/>
              <w:rPr>
                <w:b/>
                <w:i/>
                <w:szCs w:val="22"/>
              </w:rPr>
            </w:pPr>
          </w:p>
        </w:tc>
        <w:tc>
          <w:tcPr>
            <w:tcW w:w="898" w:type="dxa"/>
            <w:shd w:val="clear" w:color="auto" w:fill="FFFF00"/>
          </w:tcPr>
          <w:p w14:paraId="2D7DD499" w14:textId="77777777" w:rsidR="006F539B" w:rsidRPr="006F539B" w:rsidRDefault="006F539B" w:rsidP="006F539B">
            <w:pPr>
              <w:pStyle w:val="OTRTableNorm"/>
              <w:rPr>
                <w:b/>
                <w:i/>
                <w:szCs w:val="22"/>
              </w:rPr>
            </w:pPr>
          </w:p>
        </w:tc>
        <w:tc>
          <w:tcPr>
            <w:tcW w:w="1077" w:type="dxa"/>
            <w:shd w:val="clear" w:color="auto" w:fill="FFFF00"/>
          </w:tcPr>
          <w:p w14:paraId="4F51B445" w14:textId="77777777" w:rsidR="006F539B" w:rsidRPr="006F539B" w:rsidRDefault="006F539B" w:rsidP="006F539B">
            <w:pPr>
              <w:pStyle w:val="OTRTableNorm"/>
              <w:rPr>
                <w:b/>
                <w:i/>
                <w:szCs w:val="22"/>
              </w:rPr>
            </w:pPr>
            <w:r w:rsidRPr="006F539B">
              <w:rPr>
                <w:b/>
                <w:i/>
                <w:sz w:val="22"/>
                <w:szCs w:val="22"/>
              </w:rPr>
              <w:t>Нет</w:t>
            </w:r>
          </w:p>
        </w:tc>
        <w:tc>
          <w:tcPr>
            <w:tcW w:w="2880" w:type="dxa"/>
            <w:shd w:val="clear" w:color="auto" w:fill="FFFF00"/>
          </w:tcPr>
          <w:p w14:paraId="0C7D9642" w14:textId="77777777" w:rsidR="006F539B" w:rsidRPr="006F539B" w:rsidRDefault="006F539B" w:rsidP="006F539B">
            <w:pPr>
              <w:pStyle w:val="OTRTableNorm"/>
              <w:rPr>
                <w:b/>
                <w:i/>
                <w:szCs w:val="22"/>
              </w:rPr>
            </w:pPr>
          </w:p>
        </w:tc>
      </w:tr>
      <w:tr w:rsidR="006F539B" w:rsidRPr="006F539B" w14:paraId="51D952B1" w14:textId="77777777" w:rsidTr="00EA533E">
        <w:tc>
          <w:tcPr>
            <w:tcW w:w="1915" w:type="dxa"/>
            <w:shd w:val="clear" w:color="auto" w:fill="auto"/>
          </w:tcPr>
          <w:p w14:paraId="3D693110" w14:textId="77777777" w:rsidR="006F539B" w:rsidRPr="006F539B" w:rsidRDefault="006F539B" w:rsidP="006F539B">
            <w:pPr>
              <w:pStyle w:val="OTRTableNorm"/>
              <w:rPr>
                <w:szCs w:val="22"/>
              </w:rPr>
            </w:pPr>
            <w:r w:rsidRPr="006F539B">
              <w:rPr>
                <w:sz w:val="22"/>
                <w:szCs w:val="22"/>
              </w:rPr>
              <w:t>Признак авансового платежа</w:t>
            </w:r>
          </w:p>
        </w:tc>
        <w:tc>
          <w:tcPr>
            <w:tcW w:w="1979" w:type="dxa"/>
            <w:shd w:val="clear" w:color="auto" w:fill="auto"/>
          </w:tcPr>
          <w:p w14:paraId="078C07C9" w14:textId="77777777" w:rsidR="006F539B" w:rsidRPr="006F539B" w:rsidRDefault="006F539B" w:rsidP="006F539B">
            <w:pPr>
              <w:pStyle w:val="OTRTableNorm"/>
              <w:rPr>
                <w:szCs w:val="22"/>
              </w:rPr>
            </w:pPr>
            <w:r w:rsidRPr="006F539B">
              <w:rPr>
                <w:sz w:val="22"/>
                <w:szCs w:val="22"/>
              </w:rPr>
              <w:t>TYPE_AP</w:t>
            </w:r>
          </w:p>
        </w:tc>
        <w:tc>
          <w:tcPr>
            <w:tcW w:w="1079" w:type="dxa"/>
            <w:shd w:val="clear" w:color="auto" w:fill="auto"/>
          </w:tcPr>
          <w:p w14:paraId="22135CC0"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5BD9E41A" w14:textId="77777777" w:rsidR="006F539B" w:rsidRPr="006F539B" w:rsidRDefault="006F539B" w:rsidP="006F539B">
            <w:pPr>
              <w:pStyle w:val="OTRTableNorm"/>
              <w:rPr>
                <w:szCs w:val="22"/>
              </w:rPr>
            </w:pPr>
            <w:r w:rsidRPr="006F539B">
              <w:rPr>
                <w:sz w:val="22"/>
                <w:szCs w:val="22"/>
              </w:rPr>
              <w:t>= 1</w:t>
            </w:r>
          </w:p>
        </w:tc>
        <w:tc>
          <w:tcPr>
            <w:tcW w:w="1077" w:type="dxa"/>
            <w:shd w:val="clear" w:color="auto" w:fill="auto"/>
          </w:tcPr>
          <w:p w14:paraId="511095AE"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044B250F" w14:textId="77777777" w:rsidR="006F539B" w:rsidRPr="006F539B" w:rsidRDefault="006F539B" w:rsidP="006F539B">
            <w:pPr>
              <w:pStyle w:val="OTRTableNorm"/>
              <w:rPr>
                <w:szCs w:val="22"/>
              </w:rPr>
            </w:pPr>
            <w:r w:rsidRPr="006F539B">
              <w:rPr>
                <w:sz w:val="22"/>
                <w:szCs w:val="22"/>
              </w:rPr>
              <w:t>Заполняется значением «1» в случае, если выплата (возврат) осуществлялась по авансовому платежу, для неавансового платежа (возврата) заполняется значением «0». В иных случаях не заполняется.</w:t>
            </w:r>
          </w:p>
        </w:tc>
      </w:tr>
      <w:tr w:rsidR="006F539B" w:rsidRPr="006F539B" w14:paraId="22062689" w14:textId="77777777" w:rsidTr="00EA533E">
        <w:tc>
          <w:tcPr>
            <w:tcW w:w="1915" w:type="dxa"/>
            <w:tcBorders>
              <w:bottom w:val="single" w:sz="4" w:space="0" w:color="auto"/>
            </w:tcBorders>
            <w:shd w:val="clear" w:color="auto" w:fill="auto"/>
          </w:tcPr>
          <w:p w14:paraId="19462A84" w14:textId="77777777" w:rsidR="006F539B" w:rsidRPr="006F539B" w:rsidRDefault="006F539B" w:rsidP="006F539B">
            <w:pPr>
              <w:pStyle w:val="OTRTableNorm"/>
              <w:rPr>
                <w:szCs w:val="22"/>
              </w:rPr>
            </w:pPr>
            <w:r w:rsidRPr="006F539B">
              <w:rPr>
                <w:sz w:val="22"/>
                <w:szCs w:val="22"/>
              </w:rPr>
              <w:t>Учетный номер ДО</w:t>
            </w:r>
          </w:p>
        </w:tc>
        <w:tc>
          <w:tcPr>
            <w:tcW w:w="1979" w:type="dxa"/>
            <w:tcBorders>
              <w:bottom w:val="single" w:sz="4" w:space="0" w:color="auto"/>
            </w:tcBorders>
            <w:shd w:val="clear" w:color="auto" w:fill="auto"/>
          </w:tcPr>
          <w:p w14:paraId="33D9D81B" w14:textId="77777777" w:rsidR="006F539B" w:rsidRPr="006F539B" w:rsidRDefault="006F539B" w:rsidP="006F539B">
            <w:pPr>
              <w:pStyle w:val="OTRTableNorm"/>
              <w:rPr>
                <w:szCs w:val="22"/>
              </w:rPr>
            </w:pPr>
            <w:r w:rsidRPr="006F539B">
              <w:rPr>
                <w:sz w:val="22"/>
                <w:szCs w:val="22"/>
              </w:rPr>
              <w:t>NUM_DO</w:t>
            </w:r>
          </w:p>
        </w:tc>
        <w:tc>
          <w:tcPr>
            <w:tcW w:w="1079" w:type="dxa"/>
            <w:tcBorders>
              <w:bottom w:val="single" w:sz="4" w:space="0" w:color="auto"/>
            </w:tcBorders>
            <w:shd w:val="clear" w:color="auto" w:fill="auto"/>
          </w:tcPr>
          <w:p w14:paraId="47444898" w14:textId="77777777" w:rsidR="006F539B" w:rsidRPr="006F539B" w:rsidRDefault="006F539B" w:rsidP="006F539B">
            <w:pPr>
              <w:pStyle w:val="OTRTableNorm"/>
              <w:rPr>
                <w:szCs w:val="22"/>
              </w:rPr>
            </w:pPr>
            <w:r w:rsidRPr="006F539B">
              <w:rPr>
                <w:sz w:val="22"/>
                <w:szCs w:val="22"/>
              </w:rPr>
              <w:t>STRING</w:t>
            </w:r>
          </w:p>
        </w:tc>
        <w:tc>
          <w:tcPr>
            <w:tcW w:w="898" w:type="dxa"/>
            <w:tcBorders>
              <w:bottom w:val="single" w:sz="4" w:space="0" w:color="auto"/>
            </w:tcBorders>
            <w:shd w:val="clear" w:color="auto" w:fill="auto"/>
          </w:tcPr>
          <w:p w14:paraId="21A1BF52" w14:textId="77777777" w:rsidR="006F539B" w:rsidRPr="006F539B" w:rsidRDefault="006F539B" w:rsidP="006F539B">
            <w:pPr>
              <w:pStyle w:val="OTRTableNorm"/>
              <w:rPr>
                <w:szCs w:val="22"/>
              </w:rPr>
            </w:pPr>
            <w:r w:rsidRPr="006F539B">
              <w:rPr>
                <w:sz w:val="22"/>
                <w:szCs w:val="22"/>
              </w:rPr>
              <w:t>&lt;= 25</w:t>
            </w:r>
          </w:p>
        </w:tc>
        <w:tc>
          <w:tcPr>
            <w:tcW w:w="1077" w:type="dxa"/>
            <w:tcBorders>
              <w:bottom w:val="single" w:sz="4" w:space="0" w:color="auto"/>
            </w:tcBorders>
            <w:shd w:val="clear" w:color="auto" w:fill="auto"/>
          </w:tcPr>
          <w:p w14:paraId="553566EF" w14:textId="77777777" w:rsidR="006F539B" w:rsidRPr="006F539B" w:rsidRDefault="006F539B" w:rsidP="006F539B">
            <w:pPr>
              <w:pStyle w:val="OTRTableNorm"/>
              <w:rPr>
                <w:szCs w:val="22"/>
              </w:rPr>
            </w:pPr>
            <w:r w:rsidRPr="006F539B">
              <w:rPr>
                <w:sz w:val="22"/>
                <w:szCs w:val="22"/>
              </w:rPr>
              <w:t>Нет</w:t>
            </w:r>
          </w:p>
        </w:tc>
        <w:tc>
          <w:tcPr>
            <w:tcW w:w="2880" w:type="dxa"/>
            <w:tcBorders>
              <w:bottom w:val="single" w:sz="4" w:space="0" w:color="auto"/>
            </w:tcBorders>
            <w:shd w:val="clear" w:color="auto" w:fill="auto"/>
          </w:tcPr>
          <w:p w14:paraId="7CBAB6DD" w14:textId="77777777" w:rsidR="006F539B" w:rsidRPr="006F539B" w:rsidRDefault="006F539B" w:rsidP="006F539B">
            <w:pPr>
              <w:pStyle w:val="OTRTableNorm"/>
              <w:rPr>
                <w:szCs w:val="22"/>
              </w:rPr>
            </w:pPr>
            <w:r w:rsidRPr="006F539B">
              <w:rPr>
                <w:sz w:val="22"/>
                <w:szCs w:val="22"/>
              </w:rPr>
              <w:t>Указывается учетный номер денежного обязательства, по которому осуществлялась выплата (возврат) по платежному документу.</w:t>
            </w:r>
          </w:p>
        </w:tc>
      </w:tr>
      <w:tr w:rsidR="006F539B" w:rsidRPr="006F539B" w14:paraId="20474903" w14:textId="77777777" w:rsidTr="00EA533E">
        <w:tc>
          <w:tcPr>
            <w:tcW w:w="1915" w:type="dxa"/>
            <w:shd w:val="clear" w:color="auto" w:fill="FFFF00"/>
          </w:tcPr>
          <w:p w14:paraId="61011F1F" w14:textId="77777777" w:rsidR="006F539B" w:rsidRPr="006F539B" w:rsidRDefault="006F539B" w:rsidP="006F539B">
            <w:pPr>
              <w:pStyle w:val="OTRTableNorm"/>
              <w:rPr>
                <w:b/>
                <w:i/>
                <w:szCs w:val="22"/>
              </w:rPr>
            </w:pPr>
            <w:r w:rsidRPr="006F539B">
              <w:rPr>
                <w:b/>
                <w:i/>
                <w:sz w:val="22"/>
                <w:szCs w:val="22"/>
              </w:rPr>
              <w:t>Информация из распоряжения о совершении казначейского платежа</w:t>
            </w:r>
          </w:p>
        </w:tc>
        <w:tc>
          <w:tcPr>
            <w:tcW w:w="1979" w:type="dxa"/>
            <w:shd w:val="clear" w:color="auto" w:fill="FFFF00"/>
          </w:tcPr>
          <w:p w14:paraId="0313E1CD" w14:textId="77777777" w:rsidR="006F539B" w:rsidRPr="006F539B" w:rsidRDefault="006F539B" w:rsidP="006F539B">
            <w:pPr>
              <w:pStyle w:val="OTRTableNorm"/>
              <w:rPr>
                <w:b/>
                <w:i/>
                <w:szCs w:val="22"/>
              </w:rPr>
            </w:pPr>
            <w:r w:rsidRPr="006F539B">
              <w:rPr>
                <w:b/>
                <w:i/>
                <w:sz w:val="22"/>
                <w:szCs w:val="22"/>
              </w:rPr>
              <w:t>BDPL(*)</w:t>
            </w:r>
          </w:p>
        </w:tc>
        <w:tc>
          <w:tcPr>
            <w:tcW w:w="1079" w:type="dxa"/>
            <w:shd w:val="clear" w:color="auto" w:fill="FFFF00"/>
          </w:tcPr>
          <w:p w14:paraId="2CCA1A6A" w14:textId="77777777" w:rsidR="006F539B" w:rsidRPr="006F539B" w:rsidRDefault="006F539B" w:rsidP="006F539B">
            <w:pPr>
              <w:pStyle w:val="OTRTableNorm"/>
              <w:rPr>
                <w:b/>
                <w:i/>
                <w:szCs w:val="22"/>
              </w:rPr>
            </w:pPr>
          </w:p>
        </w:tc>
        <w:tc>
          <w:tcPr>
            <w:tcW w:w="898" w:type="dxa"/>
            <w:shd w:val="clear" w:color="auto" w:fill="FFFF00"/>
          </w:tcPr>
          <w:p w14:paraId="60641D0A" w14:textId="77777777" w:rsidR="006F539B" w:rsidRPr="006F539B" w:rsidRDefault="006F539B" w:rsidP="006F539B">
            <w:pPr>
              <w:pStyle w:val="OTRTableNorm"/>
              <w:rPr>
                <w:b/>
                <w:i/>
                <w:szCs w:val="22"/>
              </w:rPr>
            </w:pPr>
          </w:p>
        </w:tc>
        <w:tc>
          <w:tcPr>
            <w:tcW w:w="1077" w:type="dxa"/>
            <w:shd w:val="clear" w:color="auto" w:fill="FFFF00"/>
          </w:tcPr>
          <w:p w14:paraId="7BBAF2E1" w14:textId="77777777" w:rsidR="006F539B" w:rsidRPr="006F539B" w:rsidRDefault="006F539B" w:rsidP="006F539B">
            <w:pPr>
              <w:pStyle w:val="OTRTableNorm"/>
              <w:rPr>
                <w:b/>
                <w:i/>
                <w:szCs w:val="22"/>
              </w:rPr>
            </w:pPr>
            <w:r w:rsidRPr="006F539B">
              <w:rPr>
                <w:b/>
                <w:i/>
                <w:sz w:val="22"/>
                <w:szCs w:val="22"/>
              </w:rPr>
              <w:t>Нет</w:t>
            </w:r>
          </w:p>
        </w:tc>
        <w:tc>
          <w:tcPr>
            <w:tcW w:w="2880" w:type="dxa"/>
            <w:shd w:val="clear" w:color="auto" w:fill="FFFF00"/>
          </w:tcPr>
          <w:p w14:paraId="4E04914E" w14:textId="77777777" w:rsidR="006F539B" w:rsidRPr="006F539B" w:rsidRDefault="006F539B" w:rsidP="006F539B">
            <w:pPr>
              <w:pStyle w:val="OTRTableNorm"/>
              <w:rPr>
                <w:b/>
                <w:i/>
                <w:szCs w:val="22"/>
              </w:rPr>
            </w:pPr>
            <w:r w:rsidRPr="006F539B">
              <w:rPr>
                <w:b/>
                <w:i/>
                <w:sz w:val="22"/>
                <w:szCs w:val="22"/>
              </w:rPr>
              <w:t>Блок обязателен к заполнению, если не заполнен блок «BDPD»</w:t>
            </w:r>
          </w:p>
        </w:tc>
      </w:tr>
      <w:tr w:rsidR="006F539B" w:rsidRPr="006F539B" w14:paraId="0DE15ACD" w14:textId="77777777" w:rsidTr="00EA533E">
        <w:tc>
          <w:tcPr>
            <w:tcW w:w="1915" w:type="dxa"/>
            <w:shd w:val="clear" w:color="auto" w:fill="auto"/>
          </w:tcPr>
          <w:p w14:paraId="69C8AC3D" w14:textId="77777777" w:rsidR="006F539B" w:rsidRPr="006F539B" w:rsidRDefault="006F539B" w:rsidP="006F539B">
            <w:pPr>
              <w:pStyle w:val="OTRTableNorm"/>
              <w:rPr>
                <w:szCs w:val="22"/>
              </w:rPr>
            </w:pPr>
            <w:r w:rsidRPr="006F539B">
              <w:rPr>
                <w:sz w:val="22"/>
                <w:szCs w:val="22"/>
              </w:rPr>
              <w:t>Глобальный идентификатор</w:t>
            </w:r>
          </w:p>
        </w:tc>
        <w:tc>
          <w:tcPr>
            <w:tcW w:w="1979" w:type="dxa"/>
            <w:shd w:val="clear" w:color="auto" w:fill="auto"/>
          </w:tcPr>
          <w:p w14:paraId="52848A2F" w14:textId="77777777" w:rsidR="006F539B" w:rsidRPr="006F539B" w:rsidRDefault="006F539B" w:rsidP="006F539B">
            <w:pPr>
              <w:pStyle w:val="OTRTableNorm"/>
              <w:rPr>
                <w:szCs w:val="22"/>
              </w:rPr>
            </w:pPr>
            <w:r w:rsidRPr="006F539B">
              <w:rPr>
                <w:sz w:val="22"/>
                <w:szCs w:val="22"/>
              </w:rPr>
              <w:t>GUID</w:t>
            </w:r>
          </w:p>
        </w:tc>
        <w:tc>
          <w:tcPr>
            <w:tcW w:w="1079" w:type="dxa"/>
            <w:shd w:val="clear" w:color="auto" w:fill="auto"/>
          </w:tcPr>
          <w:p w14:paraId="41B607BD" w14:textId="77777777" w:rsidR="006F539B" w:rsidRPr="006F539B" w:rsidRDefault="006F539B" w:rsidP="006F539B">
            <w:pPr>
              <w:pStyle w:val="OTRTableNorm"/>
              <w:rPr>
                <w:szCs w:val="22"/>
              </w:rPr>
            </w:pPr>
            <w:r w:rsidRPr="006F539B">
              <w:rPr>
                <w:sz w:val="22"/>
                <w:szCs w:val="22"/>
              </w:rPr>
              <w:t>GUID</w:t>
            </w:r>
          </w:p>
        </w:tc>
        <w:tc>
          <w:tcPr>
            <w:tcW w:w="898" w:type="dxa"/>
            <w:shd w:val="clear" w:color="auto" w:fill="auto"/>
          </w:tcPr>
          <w:p w14:paraId="7F53AF41" w14:textId="77777777" w:rsidR="006F539B" w:rsidRPr="006F539B" w:rsidRDefault="006F539B" w:rsidP="006F539B">
            <w:pPr>
              <w:pStyle w:val="OTRTableNorm"/>
              <w:rPr>
                <w:szCs w:val="22"/>
              </w:rPr>
            </w:pPr>
          </w:p>
        </w:tc>
        <w:tc>
          <w:tcPr>
            <w:tcW w:w="1077" w:type="dxa"/>
            <w:shd w:val="clear" w:color="auto" w:fill="auto"/>
          </w:tcPr>
          <w:p w14:paraId="48774966"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2347A067" w14:textId="77777777" w:rsidR="006F539B" w:rsidRPr="006F539B" w:rsidRDefault="006F539B" w:rsidP="006F539B">
            <w:pPr>
              <w:pStyle w:val="OTRTableNorm"/>
              <w:rPr>
                <w:szCs w:val="22"/>
              </w:rPr>
            </w:pPr>
            <w:r w:rsidRPr="006F539B">
              <w:rPr>
                <w:sz w:val="22"/>
                <w:szCs w:val="22"/>
              </w:rPr>
              <w:t>Глобальный уникальный идентификатор документа, присвоенный ТОФК. Соответствует полю GUID в блоках выписок из л/с (иных документов), содержащих информацию о документах, подтверждающих проведение операции.</w:t>
            </w:r>
          </w:p>
        </w:tc>
      </w:tr>
      <w:tr w:rsidR="006F539B" w:rsidRPr="006F539B" w14:paraId="6C4EC225" w14:textId="77777777" w:rsidTr="00EA533E">
        <w:tc>
          <w:tcPr>
            <w:tcW w:w="1915" w:type="dxa"/>
            <w:shd w:val="clear" w:color="auto" w:fill="auto"/>
          </w:tcPr>
          <w:p w14:paraId="1965139C" w14:textId="77777777" w:rsidR="006F539B" w:rsidRPr="006F539B" w:rsidRDefault="006F539B" w:rsidP="006F539B">
            <w:pPr>
              <w:pStyle w:val="OTRTableNorm"/>
              <w:rPr>
                <w:szCs w:val="22"/>
              </w:rPr>
            </w:pPr>
            <w:r w:rsidRPr="006F539B">
              <w:rPr>
                <w:sz w:val="22"/>
                <w:szCs w:val="22"/>
              </w:rPr>
              <w:t>Вид распоряжения</w:t>
            </w:r>
          </w:p>
        </w:tc>
        <w:tc>
          <w:tcPr>
            <w:tcW w:w="1979" w:type="dxa"/>
            <w:shd w:val="clear" w:color="auto" w:fill="auto"/>
          </w:tcPr>
          <w:p w14:paraId="55AE16CC" w14:textId="77777777" w:rsidR="006F539B" w:rsidRPr="006F539B" w:rsidRDefault="006F539B" w:rsidP="006F539B">
            <w:pPr>
              <w:pStyle w:val="OTRTableNorm"/>
              <w:rPr>
                <w:szCs w:val="22"/>
              </w:rPr>
            </w:pPr>
            <w:r w:rsidRPr="006F539B">
              <w:rPr>
                <w:sz w:val="22"/>
                <w:szCs w:val="22"/>
              </w:rPr>
              <w:t>NAME_ORDER</w:t>
            </w:r>
          </w:p>
        </w:tc>
        <w:tc>
          <w:tcPr>
            <w:tcW w:w="1079" w:type="dxa"/>
            <w:shd w:val="clear" w:color="auto" w:fill="auto"/>
          </w:tcPr>
          <w:p w14:paraId="12AD62C2"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20B26D5E" w14:textId="77777777" w:rsidR="006F539B" w:rsidRPr="006F539B" w:rsidRDefault="006F539B" w:rsidP="006F539B">
            <w:pPr>
              <w:pStyle w:val="OTRTableNorm"/>
              <w:rPr>
                <w:szCs w:val="22"/>
              </w:rPr>
            </w:pPr>
            <w:r w:rsidRPr="006F539B">
              <w:rPr>
                <w:sz w:val="22"/>
                <w:szCs w:val="22"/>
              </w:rPr>
              <w:t>= 1</w:t>
            </w:r>
          </w:p>
        </w:tc>
        <w:tc>
          <w:tcPr>
            <w:tcW w:w="1077" w:type="dxa"/>
            <w:shd w:val="clear" w:color="auto" w:fill="auto"/>
          </w:tcPr>
          <w:p w14:paraId="781A6E29"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290111E2" w14:textId="77777777" w:rsidR="006F539B" w:rsidRPr="006F539B" w:rsidRDefault="006F539B" w:rsidP="006F539B">
            <w:pPr>
              <w:pStyle w:val="OTRTableNorm"/>
              <w:rPr>
                <w:szCs w:val="22"/>
              </w:rPr>
            </w:pPr>
            <w:r w:rsidRPr="006F539B">
              <w:rPr>
                <w:sz w:val="22"/>
                <w:szCs w:val="22"/>
              </w:rPr>
              <w:t>Допустимые значения:</w:t>
            </w:r>
          </w:p>
          <w:p w14:paraId="2917CFAA" w14:textId="77777777" w:rsidR="006F539B" w:rsidRPr="006F539B" w:rsidRDefault="006F539B" w:rsidP="006F539B">
            <w:pPr>
              <w:pStyle w:val="OTRTableNorm"/>
              <w:rPr>
                <w:szCs w:val="22"/>
              </w:rPr>
            </w:pPr>
            <w:r w:rsidRPr="006F539B">
              <w:rPr>
                <w:sz w:val="22"/>
                <w:szCs w:val="22"/>
              </w:rPr>
              <w:t>0 – Поручение о перечислении на счет.</w:t>
            </w:r>
          </w:p>
          <w:p w14:paraId="118667F4" w14:textId="77777777" w:rsidR="006F539B" w:rsidRPr="006F539B" w:rsidRDefault="006F539B" w:rsidP="006F539B">
            <w:pPr>
              <w:pStyle w:val="OTRTableNorm"/>
              <w:rPr>
                <w:szCs w:val="22"/>
              </w:rPr>
            </w:pPr>
            <w:r w:rsidRPr="006F539B">
              <w:rPr>
                <w:sz w:val="22"/>
                <w:szCs w:val="22"/>
              </w:rPr>
              <w:t>1 – Требование получателя платежа.</w:t>
            </w:r>
          </w:p>
        </w:tc>
      </w:tr>
      <w:tr w:rsidR="006F539B" w:rsidRPr="006F539B" w14:paraId="4942C93A" w14:textId="77777777" w:rsidTr="00EA533E">
        <w:tc>
          <w:tcPr>
            <w:tcW w:w="1915" w:type="dxa"/>
            <w:shd w:val="clear" w:color="auto" w:fill="auto"/>
          </w:tcPr>
          <w:p w14:paraId="247B02B9" w14:textId="77777777" w:rsidR="006F539B" w:rsidRPr="006F539B" w:rsidRDefault="006F539B" w:rsidP="006F539B">
            <w:pPr>
              <w:pStyle w:val="OTRTableNorm"/>
              <w:rPr>
                <w:szCs w:val="22"/>
              </w:rPr>
            </w:pPr>
            <w:r w:rsidRPr="006F539B">
              <w:rPr>
                <w:sz w:val="22"/>
                <w:szCs w:val="22"/>
              </w:rPr>
              <w:lastRenderedPageBreak/>
              <w:t>Номер распоряжения</w:t>
            </w:r>
          </w:p>
        </w:tc>
        <w:tc>
          <w:tcPr>
            <w:tcW w:w="1979" w:type="dxa"/>
            <w:shd w:val="clear" w:color="auto" w:fill="auto"/>
          </w:tcPr>
          <w:p w14:paraId="1E2441A9" w14:textId="77777777" w:rsidR="006F539B" w:rsidRPr="006F539B" w:rsidRDefault="006F539B" w:rsidP="006F539B">
            <w:pPr>
              <w:pStyle w:val="OTRTableNorm"/>
              <w:rPr>
                <w:szCs w:val="22"/>
              </w:rPr>
            </w:pPr>
            <w:r w:rsidRPr="006F539B">
              <w:rPr>
                <w:sz w:val="22"/>
                <w:szCs w:val="22"/>
              </w:rPr>
              <w:t>NOM_ORDER</w:t>
            </w:r>
          </w:p>
        </w:tc>
        <w:tc>
          <w:tcPr>
            <w:tcW w:w="1079" w:type="dxa"/>
            <w:shd w:val="clear" w:color="auto" w:fill="auto"/>
          </w:tcPr>
          <w:p w14:paraId="6FF7AAB0"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B5C07EB" w14:textId="77777777" w:rsidR="006F539B" w:rsidRPr="006F539B" w:rsidRDefault="006F539B" w:rsidP="006F539B">
            <w:pPr>
              <w:pStyle w:val="OTRTableNorm"/>
              <w:rPr>
                <w:szCs w:val="22"/>
              </w:rPr>
            </w:pPr>
            <w:r w:rsidRPr="006F539B">
              <w:rPr>
                <w:sz w:val="22"/>
                <w:szCs w:val="22"/>
              </w:rPr>
              <w:t>&lt;= 15</w:t>
            </w:r>
          </w:p>
        </w:tc>
        <w:tc>
          <w:tcPr>
            <w:tcW w:w="1077" w:type="dxa"/>
            <w:shd w:val="clear" w:color="auto" w:fill="auto"/>
          </w:tcPr>
          <w:p w14:paraId="64A87E16"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2EFA0948" w14:textId="77777777" w:rsidR="006F539B" w:rsidRPr="006F539B" w:rsidRDefault="006F539B" w:rsidP="006F539B">
            <w:pPr>
              <w:pStyle w:val="OTRTableNorm"/>
              <w:rPr>
                <w:szCs w:val="22"/>
              </w:rPr>
            </w:pPr>
            <w:r w:rsidRPr="006F539B">
              <w:rPr>
                <w:sz w:val="22"/>
                <w:szCs w:val="22"/>
              </w:rPr>
              <w:t>Реквизит 1.10***</w:t>
            </w:r>
          </w:p>
        </w:tc>
      </w:tr>
      <w:tr w:rsidR="006F539B" w:rsidRPr="006F539B" w14:paraId="06DD93EF" w14:textId="77777777" w:rsidTr="00EA533E">
        <w:tc>
          <w:tcPr>
            <w:tcW w:w="1915" w:type="dxa"/>
            <w:shd w:val="clear" w:color="auto" w:fill="auto"/>
          </w:tcPr>
          <w:p w14:paraId="222E8725" w14:textId="77777777" w:rsidR="006F539B" w:rsidRPr="006F539B" w:rsidRDefault="006F539B" w:rsidP="006F539B">
            <w:pPr>
              <w:pStyle w:val="OTRTableNorm"/>
              <w:rPr>
                <w:szCs w:val="22"/>
              </w:rPr>
            </w:pPr>
            <w:r w:rsidRPr="006F539B">
              <w:rPr>
                <w:sz w:val="22"/>
                <w:szCs w:val="22"/>
              </w:rPr>
              <w:t>Дата составления распоряжения</w:t>
            </w:r>
          </w:p>
        </w:tc>
        <w:tc>
          <w:tcPr>
            <w:tcW w:w="1979" w:type="dxa"/>
            <w:shd w:val="clear" w:color="auto" w:fill="auto"/>
          </w:tcPr>
          <w:p w14:paraId="6E035E72" w14:textId="77777777" w:rsidR="006F539B" w:rsidRPr="006F539B" w:rsidRDefault="006F539B" w:rsidP="006F539B">
            <w:pPr>
              <w:pStyle w:val="OTRTableNorm"/>
              <w:rPr>
                <w:szCs w:val="22"/>
              </w:rPr>
            </w:pPr>
            <w:r w:rsidRPr="006F539B">
              <w:rPr>
                <w:sz w:val="22"/>
                <w:szCs w:val="22"/>
              </w:rPr>
              <w:t>DATE_OTCH</w:t>
            </w:r>
          </w:p>
        </w:tc>
        <w:tc>
          <w:tcPr>
            <w:tcW w:w="1079" w:type="dxa"/>
            <w:shd w:val="clear" w:color="auto" w:fill="auto"/>
          </w:tcPr>
          <w:p w14:paraId="124B2A9C" w14:textId="77777777" w:rsidR="006F539B" w:rsidRPr="006F539B" w:rsidRDefault="006F539B" w:rsidP="006F539B">
            <w:pPr>
              <w:pStyle w:val="OTRTableNorm"/>
              <w:rPr>
                <w:szCs w:val="22"/>
              </w:rPr>
            </w:pPr>
            <w:r w:rsidRPr="006F539B">
              <w:rPr>
                <w:sz w:val="22"/>
                <w:szCs w:val="22"/>
              </w:rPr>
              <w:t>DATE</w:t>
            </w:r>
          </w:p>
        </w:tc>
        <w:tc>
          <w:tcPr>
            <w:tcW w:w="898" w:type="dxa"/>
            <w:shd w:val="clear" w:color="auto" w:fill="auto"/>
          </w:tcPr>
          <w:p w14:paraId="68AE6B6D" w14:textId="77777777" w:rsidR="006F539B" w:rsidRPr="006F539B" w:rsidRDefault="006F539B" w:rsidP="006F539B">
            <w:pPr>
              <w:pStyle w:val="OTRTableNorm"/>
              <w:rPr>
                <w:szCs w:val="22"/>
              </w:rPr>
            </w:pPr>
          </w:p>
        </w:tc>
        <w:tc>
          <w:tcPr>
            <w:tcW w:w="1077" w:type="dxa"/>
            <w:shd w:val="clear" w:color="auto" w:fill="auto"/>
          </w:tcPr>
          <w:p w14:paraId="065C1CC0"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16C7B7A9" w14:textId="77777777" w:rsidR="006F539B" w:rsidRPr="006F539B" w:rsidRDefault="006F539B" w:rsidP="006F539B">
            <w:pPr>
              <w:pStyle w:val="OTRTableNorm"/>
              <w:rPr>
                <w:szCs w:val="22"/>
              </w:rPr>
            </w:pPr>
            <w:r w:rsidRPr="006F539B">
              <w:rPr>
                <w:sz w:val="22"/>
                <w:szCs w:val="22"/>
              </w:rPr>
              <w:t>Реквизит 1.15***</w:t>
            </w:r>
          </w:p>
        </w:tc>
      </w:tr>
      <w:tr w:rsidR="006F539B" w:rsidRPr="006F539B" w14:paraId="22B31EE8" w14:textId="77777777" w:rsidTr="00EA533E">
        <w:tc>
          <w:tcPr>
            <w:tcW w:w="1915" w:type="dxa"/>
            <w:shd w:val="clear" w:color="auto" w:fill="auto"/>
          </w:tcPr>
          <w:p w14:paraId="7D80DA83" w14:textId="77777777" w:rsidR="006F539B" w:rsidRPr="006F539B" w:rsidRDefault="006F539B" w:rsidP="006F539B">
            <w:pPr>
              <w:pStyle w:val="OTRTableNorm"/>
              <w:rPr>
                <w:szCs w:val="22"/>
              </w:rPr>
            </w:pPr>
            <w:r w:rsidRPr="006F539B">
              <w:rPr>
                <w:sz w:val="22"/>
                <w:szCs w:val="22"/>
              </w:rPr>
              <w:t>Дата исполнения распоряжения</w:t>
            </w:r>
          </w:p>
        </w:tc>
        <w:tc>
          <w:tcPr>
            <w:tcW w:w="1979" w:type="dxa"/>
            <w:shd w:val="clear" w:color="auto" w:fill="auto"/>
          </w:tcPr>
          <w:p w14:paraId="534BD79D" w14:textId="77777777" w:rsidR="006F539B" w:rsidRPr="006F539B" w:rsidRDefault="006F539B" w:rsidP="006F539B">
            <w:pPr>
              <w:pStyle w:val="OTRTableNorm"/>
              <w:rPr>
                <w:szCs w:val="22"/>
              </w:rPr>
            </w:pPr>
            <w:r w:rsidRPr="006F539B">
              <w:rPr>
                <w:sz w:val="22"/>
                <w:szCs w:val="22"/>
              </w:rPr>
              <w:t>DATE_ISP</w:t>
            </w:r>
          </w:p>
        </w:tc>
        <w:tc>
          <w:tcPr>
            <w:tcW w:w="1079" w:type="dxa"/>
            <w:shd w:val="clear" w:color="auto" w:fill="auto"/>
          </w:tcPr>
          <w:p w14:paraId="1F9B7DF9" w14:textId="77777777" w:rsidR="006F539B" w:rsidRPr="006F539B" w:rsidRDefault="006F539B" w:rsidP="006F539B">
            <w:pPr>
              <w:pStyle w:val="OTRTableNorm"/>
              <w:rPr>
                <w:szCs w:val="22"/>
              </w:rPr>
            </w:pPr>
            <w:r w:rsidRPr="006F539B">
              <w:rPr>
                <w:sz w:val="22"/>
                <w:szCs w:val="22"/>
              </w:rPr>
              <w:t>DATE</w:t>
            </w:r>
          </w:p>
        </w:tc>
        <w:tc>
          <w:tcPr>
            <w:tcW w:w="898" w:type="dxa"/>
            <w:shd w:val="clear" w:color="auto" w:fill="auto"/>
          </w:tcPr>
          <w:p w14:paraId="2B3C8E6D" w14:textId="77777777" w:rsidR="006F539B" w:rsidRPr="006F539B" w:rsidRDefault="006F539B" w:rsidP="006F539B">
            <w:pPr>
              <w:pStyle w:val="OTRTableNorm"/>
              <w:rPr>
                <w:szCs w:val="22"/>
              </w:rPr>
            </w:pPr>
          </w:p>
        </w:tc>
        <w:tc>
          <w:tcPr>
            <w:tcW w:w="1077" w:type="dxa"/>
            <w:shd w:val="clear" w:color="auto" w:fill="auto"/>
          </w:tcPr>
          <w:p w14:paraId="4D30C4B0"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62F66CA7" w14:textId="77777777" w:rsidR="006F539B" w:rsidRPr="006F539B" w:rsidRDefault="006F539B" w:rsidP="006F539B">
            <w:pPr>
              <w:pStyle w:val="OTRTableNorm"/>
              <w:rPr>
                <w:szCs w:val="22"/>
              </w:rPr>
            </w:pPr>
            <w:r w:rsidRPr="006F539B">
              <w:rPr>
                <w:sz w:val="22"/>
                <w:szCs w:val="22"/>
              </w:rPr>
              <w:t>Реквизит 2.50***</w:t>
            </w:r>
          </w:p>
        </w:tc>
      </w:tr>
      <w:tr w:rsidR="006F539B" w:rsidRPr="006F539B" w14:paraId="5BA9A9A6" w14:textId="77777777" w:rsidTr="00EA533E">
        <w:tc>
          <w:tcPr>
            <w:tcW w:w="1915" w:type="dxa"/>
            <w:shd w:val="clear" w:color="auto" w:fill="auto"/>
          </w:tcPr>
          <w:p w14:paraId="4CB574C2" w14:textId="77777777" w:rsidR="006F539B" w:rsidRPr="006F539B" w:rsidRDefault="006F539B" w:rsidP="006F539B">
            <w:pPr>
              <w:pStyle w:val="OTRTableNorm"/>
              <w:rPr>
                <w:szCs w:val="22"/>
              </w:rPr>
            </w:pPr>
            <w:r w:rsidRPr="006F539B">
              <w:rPr>
                <w:sz w:val="22"/>
                <w:szCs w:val="22"/>
              </w:rPr>
              <w:t>Cумма платежа в валюте</w:t>
            </w:r>
          </w:p>
        </w:tc>
        <w:tc>
          <w:tcPr>
            <w:tcW w:w="1979" w:type="dxa"/>
            <w:shd w:val="clear" w:color="auto" w:fill="auto"/>
          </w:tcPr>
          <w:p w14:paraId="684D2571" w14:textId="77777777" w:rsidR="006F539B" w:rsidRPr="006F539B" w:rsidRDefault="006F539B" w:rsidP="006F539B">
            <w:pPr>
              <w:pStyle w:val="OTRTableNorm"/>
              <w:rPr>
                <w:szCs w:val="22"/>
              </w:rPr>
            </w:pPr>
            <w:r w:rsidRPr="006F539B">
              <w:rPr>
                <w:sz w:val="22"/>
                <w:szCs w:val="22"/>
              </w:rPr>
              <w:t>SUM_V</w:t>
            </w:r>
          </w:p>
        </w:tc>
        <w:tc>
          <w:tcPr>
            <w:tcW w:w="1079" w:type="dxa"/>
            <w:shd w:val="clear" w:color="auto" w:fill="auto"/>
          </w:tcPr>
          <w:p w14:paraId="72A260A0" w14:textId="77777777" w:rsidR="006F539B" w:rsidRPr="006F539B" w:rsidRDefault="006F539B" w:rsidP="006F539B">
            <w:pPr>
              <w:pStyle w:val="OTRTableNorm"/>
              <w:rPr>
                <w:szCs w:val="22"/>
              </w:rPr>
            </w:pPr>
            <w:r w:rsidRPr="006F539B">
              <w:rPr>
                <w:sz w:val="22"/>
                <w:szCs w:val="22"/>
              </w:rPr>
              <w:t>NUMBER2</w:t>
            </w:r>
          </w:p>
        </w:tc>
        <w:tc>
          <w:tcPr>
            <w:tcW w:w="898" w:type="dxa"/>
            <w:shd w:val="clear" w:color="auto" w:fill="auto"/>
          </w:tcPr>
          <w:p w14:paraId="5A61CEA3" w14:textId="77777777" w:rsidR="006F539B" w:rsidRPr="006F539B" w:rsidRDefault="006F539B" w:rsidP="006F539B">
            <w:pPr>
              <w:pStyle w:val="OTRTableNorm"/>
              <w:rPr>
                <w:szCs w:val="22"/>
              </w:rPr>
            </w:pPr>
          </w:p>
        </w:tc>
        <w:tc>
          <w:tcPr>
            <w:tcW w:w="1077" w:type="dxa"/>
            <w:shd w:val="clear" w:color="auto" w:fill="auto"/>
          </w:tcPr>
          <w:p w14:paraId="75412E6F"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609F55C1" w14:textId="77777777" w:rsidR="006F539B" w:rsidRPr="006F539B" w:rsidRDefault="006F539B" w:rsidP="006F539B">
            <w:pPr>
              <w:pStyle w:val="OTRTableNorm"/>
              <w:rPr>
                <w:szCs w:val="22"/>
              </w:rPr>
            </w:pPr>
            <w:r w:rsidRPr="006F539B">
              <w:rPr>
                <w:sz w:val="22"/>
                <w:szCs w:val="22"/>
              </w:rPr>
              <w:t>Реквизит 3.20***</w:t>
            </w:r>
          </w:p>
        </w:tc>
      </w:tr>
      <w:tr w:rsidR="006F539B" w:rsidRPr="006F539B" w14:paraId="55947CBA" w14:textId="77777777" w:rsidTr="00EA533E">
        <w:tc>
          <w:tcPr>
            <w:tcW w:w="1915" w:type="dxa"/>
            <w:shd w:val="clear" w:color="auto" w:fill="auto"/>
          </w:tcPr>
          <w:p w14:paraId="16DE2BA9" w14:textId="77777777" w:rsidR="006F539B" w:rsidRPr="006F539B" w:rsidRDefault="006F539B" w:rsidP="006F539B">
            <w:pPr>
              <w:pStyle w:val="OTRTableNorm"/>
              <w:rPr>
                <w:szCs w:val="22"/>
              </w:rPr>
            </w:pPr>
            <w:r w:rsidRPr="006F539B">
              <w:rPr>
                <w:sz w:val="22"/>
                <w:szCs w:val="22"/>
              </w:rPr>
              <w:t>Код валюты платежа по Общероссийскому классификатору валют</w:t>
            </w:r>
          </w:p>
        </w:tc>
        <w:tc>
          <w:tcPr>
            <w:tcW w:w="1979" w:type="dxa"/>
            <w:shd w:val="clear" w:color="auto" w:fill="auto"/>
          </w:tcPr>
          <w:p w14:paraId="643DAA84" w14:textId="77777777" w:rsidR="006F539B" w:rsidRPr="006F539B" w:rsidRDefault="006F539B" w:rsidP="006F539B">
            <w:pPr>
              <w:pStyle w:val="OTRTableNorm"/>
              <w:rPr>
                <w:szCs w:val="22"/>
              </w:rPr>
            </w:pPr>
            <w:r w:rsidRPr="006F539B">
              <w:rPr>
                <w:sz w:val="22"/>
                <w:szCs w:val="22"/>
              </w:rPr>
              <w:t>KOD_V</w:t>
            </w:r>
          </w:p>
        </w:tc>
        <w:tc>
          <w:tcPr>
            <w:tcW w:w="1079" w:type="dxa"/>
            <w:shd w:val="clear" w:color="auto" w:fill="auto"/>
          </w:tcPr>
          <w:p w14:paraId="2CC365AB"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5F20112F" w14:textId="77777777" w:rsidR="006F539B" w:rsidRPr="006F539B" w:rsidRDefault="006F539B" w:rsidP="006F539B">
            <w:pPr>
              <w:pStyle w:val="OTRTableNorm"/>
              <w:rPr>
                <w:szCs w:val="22"/>
              </w:rPr>
            </w:pPr>
            <w:r w:rsidRPr="006F539B">
              <w:rPr>
                <w:sz w:val="22"/>
                <w:szCs w:val="22"/>
              </w:rPr>
              <w:t>= 3</w:t>
            </w:r>
          </w:p>
        </w:tc>
        <w:tc>
          <w:tcPr>
            <w:tcW w:w="1077" w:type="dxa"/>
            <w:shd w:val="clear" w:color="auto" w:fill="auto"/>
          </w:tcPr>
          <w:p w14:paraId="6C401D86"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72B99BA2" w14:textId="77777777" w:rsidR="006F539B" w:rsidRPr="006F539B" w:rsidRDefault="006F539B" w:rsidP="006F539B">
            <w:pPr>
              <w:pStyle w:val="OTRTableNorm"/>
              <w:rPr>
                <w:szCs w:val="22"/>
              </w:rPr>
            </w:pPr>
            <w:r w:rsidRPr="006F539B">
              <w:rPr>
                <w:sz w:val="22"/>
                <w:szCs w:val="22"/>
              </w:rPr>
              <w:t>Реквизит 3.30***</w:t>
            </w:r>
          </w:p>
        </w:tc>
      </w:tr>
      <w:tr w:rsidR="006F539B" w:rsidRPr="006F539B" w14:paraId="60F925DE" w14:textId="77777777" w:rsidTr="00EA533E">
        <w:tc>
          <w:tcPr>
            <w:tcW w:w="1915" w:type="dxa"/>
            <w:shd w:val="clear" w:color="auto" w:fill="auto"/>
          </w:tcPr>
          <w:p w14:paraId="3C81D48C" w14:textId="77777777" w:rsidR="006F539B" w:rsidRPr="006F539B" w:rsidRDefault="006F539B" w:rsidP="006F539B">
            <w:pPr>
              <w:pStyle w:val="OTRTableNorm"/>
              <w:rPr>
                <w:szCs w:val="22"/>
              </w:rPr>
            </w:pPr>
            <w:r w:rsidRPr="006F539B">
              <w:rPr>
                <w:sz w:val="22"/>
                <w:szCs w:val="22"/>
              </w:rPr>
              <w:t>Cумма платежа в рублях</w:t>
            </w:r>
          </w:p>
        </w:tc>
        <w:tc>
          <w:tcPr>
            <w:tcW w:w="1979" w:type="dxa"/>
            <w:shd w:val="clear" w:color="auto" w:fill="auto"/>
          </w:tcPr>
          <w:p w14:paraId="5BC3C4B1" w14:textId="77777777" w:rsidR="006F539B" w:rsidRPr="006F539B" w:rsidRDefault="006F539B" w:rsidP="006F539B">
            <w:pPr>
              <w:pStyle w:val="OTRTableNorm"/>
              <w:rPr>
                <w:szCs w:val="22"/>
              </w:rPr>
            </w:pPr>
            <w:r w:rsidRPr="006F539B">
              <w:rPr>
                <w:sz w:val="22"/>
                <w:szCs w:val="22"/>
              </w:rPr>
              <w:t>SUM_ORD</w:t>
            </w:r>
          </w:p>
        </w:tc>
        <w:tc>
          <w:tcPr>
            <w:tcW w:w="1079" w:type="dxa"/>
            <w:shd w:val="clear" w:color="auto" w:fill="auto"/>
          </w:tcPr>
          <w:p w14:paraId="005D9F3C" w14:textId="77777777" w:rsidR="006F539B" w:rsidRPr="006F539B" w:rsidRDefault="006F539B" w:rsidP="006F539B">
            <w:pPr>
              <w:pStyle w:val="OTRTableNorm"/>
              <w:rPr>
                <w:szCs w:val="22"/>
              </w:rPr>
            </w:pPr>
            <w:r w:rsidRPr="006F539B">
              <w:rPr>
                <w:sz w:val="22"/>
                <w:szCs w:val="22"/>
              </w:rPr>
              <w:t>NUMBER2</w:t>
            </w:r>
          </w:p>
        </w:tc>
        <w:tc>
          <w:tcPr>
            <w:tcW w:w="898" w:type="dxa"/>
            <w:shd w:val="clear" w:color="auto" w:fill="auto"/>
          </w:tcPr>
          <w:p w14:paraId="22B2679D" w14:textId="77777777" w:rsidR="006F539B" w:rsidRPr="006F539B" w:rsidRDefault="006F539B" w:rsidP="006F539B">
            <w:pPr>
              <w:pStyle w:val="OTRTableNorm"/>
              <w:rPr>
                <w:szCs w:val="22"/>
              </w:rPr>
            </w:pPr>
          </w:p>
        </w:tc>
        <w:tc>
          <w:tcPr>
            <w:tcW w:w="1077" w:type="dxa"/>
            <w:shd w:val="clear" w:color="auto" w:fill="auto"/>
          </w:tcPr>
          <w:p w14:paraId="313DA8F6"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2587ACB3" w14:textId="77777777" w:rsidR="006F539B" w:rsidRPr="006F539B" w:rsidRDefault="006F539B" w:rsidP="006F539B">
            <w:pPr>
              <w:pStyle w:val="OTRTableNorm"/>
              <w:rPr>
                <w:szCs w:val="22"/>
              </w:rPr>
            </w:pPr>
            <w:r w:rsidRPr="006F539B">
              <w:rPr>
                <w:sz w:val="22"/>
                <w:szCs w:val="22"/>
              </w:rPr>
              <w:t>Реквизит 3.40***</w:t>
            </w:r>
          </w:p>
        </w:tc>
      </w:tr>
      <w:tr w:rsidR="006F539B" w:rsidRPr="006F539B" w14:paraId="62D06EBB" w14:textId="77777777" w:rsidTr="00EA533E">
        <w:tc>
          <w:tcPr>
            <w:tcW w:w="1915" w:type="dxa"/>
            <w:shd w:val="clear" w:color="auto" w:fill="auto"/>
          </w:tcPr>
          <w:p w14:paraId="512EA37E" w14:textId="77777777" w:rsidR="006F539B" w:rsidRPr="006F539B" w:rsidRDefault="006F539B" w:rsidP="006F539B">
            <w:pPr>
              <w:pStyle w:val="OTRTableNorm"/>
              <w:rPr>
                <w:szCs w:val="22"/>
              </w:rPr>
            </w:pPr>
            <w:r w:rsidRPr="006F539B">
              <w:rPr>
                <w:sz w:val="22"/>
                <w:szCs w:val="22"/>
              </w:rPr>
              <w:t>Назначение платежа</w:t>
            </w:r>
          </w:p>
        </w:tc>
        <w:tc>
          <w:tcPr>
            <w:tcW w:w="1979" w:type="dxa"/>
            <w:shd w:val="clear" w:color="auto" w:fill="auto"/>
          </w:tcPr>
          <w:p w14:paraId="0542FD8E" w14:textId="77777777" w:rsidR="006F539B" w:rsidRPr="006F539B" w:rsidRDefault="006F539B" w:rsidP="006F539B">
            <w:pPr>
              <w:pStyle w:val="OTRTableNorm"/>
              <w:rPr>
                <w:szCs w:val="22"/>
              </w:rPr>
            </w:pPr>
            <w:r w:rsidRPr="006F539B">
              <w:rPr>
                <w:sz w:val="22"/>
                <w:szCs w:val="22"/>
              </w:rPr>
              <w:t>PURPOSE</w:t>
            </w:r>
          </w:p>
        </w:tc>
        <w:tc>
          <w:tcPr>
            <w:tcW w:w="1079" w:type="dxa"/>
            <w:shd w:val="clear" w:color="auto" w:fill="auto"/>
          </w:tcPr>
          <w:p w14:paraId="7605EFD3"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5CCE572E" w14:textId="77777777" w:rsidR="006F539B" w:rsidRPr="006F539B" w:rsidRDefault="006F539B" w:rsidP="006F539B">
            <w:pPr>
              <w:pStyle w:val="OTRTableNorm"/>
              <w:rPr>
                <w:szCs w:val="22"/>
              </w:rPr>
            </w:pPr>
            <w:r w:rsidRPr="006F539B">
              <w:rPr>
                <w:sz w:val="22"/>
                <w:szCs w:val="22"/>
              </w:rPr>
              <w:t>&lt;= 210</w:t>
            </w:r>
          </w:p>
        </w:tc>
        <w:tc>
          <w:tcPr>
            <w:tcW w:w="1077" w:type="dxa"/>
            <w:shd w:val="clear" w:color="auto" w:fill="auto"/>
          </w:tcPr>
          <w:p w14:paraId="72F35E58"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7D773F9D" w14:textId="77777777" w:rsidR="006F539B" w:rsidRPr="006F539B" w:rsidRDefault="006F539B" w:rsidP="006F539B">
            <w:pPr>
              <w:pStyle w:val="OTRTableNorm"/>
              <w:rPr>
                <w:szCs w:val="22"/>
              </w:rPr>
            </w:pPr>
            <w:r w:rsidRPr="006F539B">
              <w:rPr>
                <w:sz w:val="22"/>
                <w:szCs w:val="22"/>
              </w:rPr>
              <w:t>Реквизит 3.50***</w:t>
            </w:r>
          </w:p>
        </w:tc>
      </w:tr>
      <w:tr w:rsidR="006F539B" w:rsidRPr="006F539B" w14:paraId="4954ADB0" w14:textId="77777777" w:rsidTr="00EA533E">
        <w:tc>
          <w:tcPr>
            <w:tcW w:w="1915" w:type="dxa"/>
            <w:shd w:val="clear" w:color="auto" w:fill="auto"/>
          </w:tcPr>
          <w:p w14:paraId="7134F025" w14:textId="77777777" w:rsidR="006F539B" w:rsidRPr="006F539B" w:rsidRDefault="006F539B" w:rsidP="006F539B">
            <w:pPr>
              <w:pStyle w:val="OTRTableNorm"/>
              <w:rPr>
                <w:szCs w:val="22"/>
              </w:rPr>
            </w:pPr>
            <w:r w:rsidRPr="006F539B">
              <w:rPr>
                <w:sz w:val="22"/>
                <w:szCs w:val="22"/>
              </w:rPr>
              <w:t>Аналитический код, код источника поступлений (код направления расходования), идентификационный код поступлений (выплат)</w:t>
            </w:r>
          </w:p>
        </w:tc>
        <w:tc>
          <w:tcPr>
            <w:tcW w:w="1979" w:type="dxa"/>
            <w:shd w:val="clear" w:color="auto" w:fill="auto"/>
          </w:tcPr>
          <w:p w14:paraId="16EDB115" w14:textId="77777777" w:rsidR="006F539B" w:rsidRPr="006F539B" w:rsidRDefault="006F539B" w:rsidP="006F539B">
            <w:pPr>
              <w:pStyle w:val="OTRTableNorm"/>
              <w:rPr>
                <w:szCs w:val="22"/>
              </w:rPr>
            </w:pPr>
            <w:r w:rsidRPr="006F539B">
              <w:rPr>
                <w:sz w:val="22"/>
                <w:szCs w:val="22"/>
              </w:rPr>
              <w:t>ADD_KLASS</w:t>
            </w:r>
          </w:p>
        </w:tc>
        <w:tc>
          <w:tcPr>
            <w:tcW w:w="1079" w:type="dxa"/>
            <w:shd w:val="clear" w:color="auto" w:fill="auto"/>
          </w:tcPr>
          <w:p w14:paraId="37AF2D00"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565E1F95" w14:textId="77777777" w:rsidR="006F539B" w:rsidRPr="006F539B" w:rsidRDefault="006F539B" w:rsidP="006F539B">
            <w:pPr>
              <w:pStyle w:val="OTRTableNorm"/>
              <w:rPr>
                <w:szCs w:val="22"/>
              </w:rPr>
            </w:pPr>
            <w:r w:rsidRPr="006F539B">
              <w:rPr>
                <w:sz w:val="22"/>
                <w:szCs w:val="22"/>
              </w:rPr>
              <w:t>&lt;= 25</w:t>
            </w:r>
          </w:p>
        </w:tc>
        <w:tc>
          <w:tcPr>
            <w:tcW w:w="1077" w:type="dxa"/>
            <w:shd w:val="clear" w:color="auto" w:fill="auto"/>
          </w:tcPr>
          <w:p w14:paraId="73EE7503"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1E0BE4C9" w14:textId="77777777" w:rsidR="006F539B" w:rsidRPr="006F539B" w:rsidRDefault="006F539B" w:rsidP="006F539B">
            <w:pPr>
              <w:pStyle w:val="OTRTableNorm"/>
              <w:rPr>
                <w:szCs w:val="22"/>
              </w:rPr>
            </w:pPr>
            <w:r w:rsidRPr="006F539B">
              <w:rPr>
                <w:sz w:val="22"/>
                <w:szCs w:val="22"/>
              </w:rPr>
              <w:t>Реквизит 4.35***</w:t>
            </w:r>
          </w:p>
        </w:tc>
      </w:tr>
      <w:tr w:rsidR="006F539B" w:rsidRPr="006F539B" w14:paraId="39A3EB0E" w14:textId="77777777" w:rsidTr="00EA533E">
        <w:tc>
          <w:tcPr>
            <w:tcW w:w="1915" w:type="dxa"/>
            <w:shd w:val="clear" w:color="auto" w:fill="auto"/>
          </w:tcPr>
          <w:p w14:paraId="50981B65" w14:textId="77777777" w:rsidR="006F539B" w:rsidRPr="006F539B" w:rsidRDefault="006F539B" w:rsidP="006F539B">
            <w:pPr>
              <w:pStyle w:val="OTRTableNorm"/>
              <w:rPr>
                <w:szCs w:val="22"/>
              </w:rPr>
            </w:pPr>
            <w:r w:rsidRPr="006F539B">
              <w:rPr>
                <w:sz w:val="22"/>
                <w:szCs w:val="22"/>
              </w:rPr>
              <w:t>Уникальный идентификатор начисления, уникальный идентификатор платежа</w:t>
            </w:r>
          </w:p>
        </w:tc>
        <w:tc>
          <w:tcPr>
            <w:tcW w:w="1979" w:type="dxa"/>
            <w:shd w:val="clear" w:color="auto" w:fill="auto"/>
          </w:tcPr>
          <w:p w14:paraId="765FBF17" w14:textId="77777777" w:rsidR="006F539B" w:rsidRPr="006F539B" w:rsidRDefault="006F539B" w:rsidP="006F539B">
            <w:pPr>
              <w:pStyle w:val="OTRTableNorm"/>
              <w:rPr>
                <w:szCs w:val="22"/>
              </w:rPr>
            </w:pPr>
            <w:r w:rsidRPr="006F539B">
              <w:rPr>
                <w:sz w:val="22"/>
                <w:szCs w:val="22"/>
              </w:rPr>
              <w:t>UIN</w:t>
            </w:r>
          </w:p>
        </w:tc>
        <w:tc>
          <w:tcPr>
            <w:tcW w:w="1079" w:type="dxa"/>
            <w:shd w:val="clear" w:color="auto" w:fill="auto"/>
          </w:tcPr>
          <w:p w14:paraId="5232C78C"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11E18CF" w14:textId="77777777" w:rsidR="006F539B" w:rsidRPr="006F539B" w:rsidRDefault="006F539B" w:rsidP="006F539B">
            <w:pPr>
              <w:pStyle w:val="OTRTableNorm"/>
              <w:rPr>
                <w:szCs w:val="22"/>
              </w:rPr>
            </w:pPr>
            <w:r w:rsidRPr="006F539B">
              <w:rPr>
                <w:sz w:val="22"/>
                <w:szCs w:val="22"/>
              </w:rPr>
              <w:t>&lt;= 25</w:t>
            </w:r>
          </w:p>
        </w:tc>
        <w:tc>
          <w:tcPr>
            <w:tcW w:w="1077" w:type="dxa"/>
            <w:shd w:val="clear" w:color="auto" w:fill="auto"/>
          </w:tcPr>
          <w:p w14:paraId="7AAA7398"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78218979" w14:textId="77777777" w:rsidR="006F539B" w:rsidRPr="006F539B" w:rsidRDefault="006F539B" w:rsidP="006F539B">
            <w:pPr>
              <w:pStyle w:val="OTRTableNorm"/>
              <w:rPr>
                <w:szCs w:val="22"/>
              </w:rPr>
            </w:pPr>
            <w:r w:rsidRPr="006F539B">
              <w:rPr>
                <w:sz w:val="22"/>
                <w:szCs w:val="22"/>
              </w:rPr>
              <w:t>Реквизит 5.5***</w:t>
            </w:r>
          </w:p>
        </w:tc>
      </w:tr>
      <w:tr w:rsidR="006F539B" w:rsidRPr="006F539B" w14:paraId="087BAAEE" w14:textId="77777777" w:rsidTr="00EA533E">
        <w:tc>
          <w:tcPr>
            <w:tcW w:w="1915" w:type="dxa"/>
            <w:shd w:val="clear" w:color="auto" w:fill="auto"/>
          </w:tcPr>
          <w:p w14:paraId="607D5AEA" w14:textId="77777777" w:rsidR="006F539B" w:rsidRPr="006F539B" w:rsidRDefault="006F539B" w:rsidP="006F539B">
            <w:pPr>
              <w:pStyle w:val="OTRTableNorm"/>
              <w:rPr>
                <w:szCs w:val="22"/>
              </w:rPr>
            </w:pPr>
            <w:r w:rsidRPr="006F539B">
              <w:rPr>
                <w:sz w:val="22"/>
                <w:szCs w:val="22"/>
              </w:rPr>
              <w:t>Наименование фактического плательщика</w:t>
            </w:r>
          </w:p>
        </w:tc>
        <w:tc>
          <w:tcPr>
            <w:tcW w:w="1979" w:type="dxa"/>
            <w:shd w:val="clear" w:color="auto" w:fill="auto"/>
          </w:tcPr>
          <w:p w14:paraId="4415B340" w14:textId="77777777" w:rsidR="006F539B" w:rsidRPr="006F539B" w:rsidRDefault="006F539B" w:rsidP="006F539B">
            <w:pPr>
              <w:pStyle w:val="OTRTableNorm"/>
              <w:rPr>
                <w:szCs w:val="22"/>
              </w:rPr>
            </w:pPr>
            <w:r w:rsidRPr="006F539B">
              <w:rPr>
                <w:sz w:val="22"/>
                <w:szCs w:val="22"/>
              </w:rPr>
              <w:t>NAME_PAY</w:t>
            </w:r>
          </w:p>
        </w:tc>
        <w:tc>
          <w:tcPr>
            <w:tcW w:w="1079" w:type="dxa"/>
            <w:shd w:val="clear" w:color="auto" w:fill="auto"/>
          </w:tcPr>
          <w:p w14:paraId="0F8A7BD7"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4EBD958F" w14:textId="77777777" w:rsidR="006F539B" w:rsidRPr="006F539B" w:rsidRDefault="006F539B" w:rsidP="006F539B">
            <w:pPr>
              <w:pStyle w:val="OTRTableNorm"/>
              <w:rPr>
                <w:szCs w:val="22"/>
              </w:rPr>
            </w:pPr>
            <w:r w:rsidRPr="006F539B">
              <w:rPr>
                <w:sz w:val="22"/>
                <w:szCs w:val="22"/>
              </w:rPr>
              <w:t>&lt;= 160</w:t>
            </w:r>
          </w:p>
        </w:tc>
        <w:tc>
          <w:tcPr>
            <w:tcW w:w="1077" w:type="dxa"/>
            <w:shd w:val="clear" w:color="auto" w:fill="auto"/>
          </w:tcPr>
          <w:p w14:paraId="5A1F8077"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05903631" w14:textId="77777777" w:rsidR="006F539B" w:rsidRPr="006F539B" w:rsidRDefault="006F539B" w:rsidP="006F539B">
            <w:pPr>
              <w:pStyle w:val="OTRTableNorm"/>
              <w:rPr>
                <w:szCs w:val="22"/>
              </w:rPr>
            </w:pPr>
            <w:r w:rsidRPr="006F539B">
              <w:rPr>
                <w:sz w:val="22"/>
                <w:szCs w:val="22"/>
              </w:rPr>
              <w:t>Реквизит 6.5***</w:t>
            </w:r>
          </w:p>
        </w:tc>
      </w:tr>
      <w:tr w:rsidR="006F539B" w:rsidRPr="006F539B" w14:paraId="31C375F2" w14:textId="77777777" w:rsidTr="00EA533E">
        <w:tc>
          <w:tcPr>
            <w:tcW w:w="1915" w:type="dxa"/>
            <w:shd w:val="clear" w:color="auto" w:fill="auto"/>
          </w:tcPr>
          <w:p w14:paraId="0B5917A0" w14:textId="77777777" w:rsidR="006F539B" w:rsidRPr="006F539B" w:rsidRDefault="006F539B" w:rsidP="006F539B">
            <w:pPr>
              <w:pStyle w:val="OTRTableNorm"/>
              <w:rPr>
                <w:szCs w:val="22"/>
              </w:rPr>
            </w:pPr>
            <w:r w:rsidRPr="006F539B">
              <w:rPr>
                <w:sz w:val="22"/>
                <w:szCs w:val="22"/>
              </w:rPr>
              <w:t xml:space="preserve">Номер лицевого счета </w:t>
            </w:r>
            <w:r w:rsidRPr="006F539B">
              <w:rPr>
                <w:sz w:val="22"/>
                <w:szCs w:val="22"/>
              </w:rPr>
              <w:lastRenderedPageBreak/>
              <w:t>фактического плательщика</w:t>
            </w:r>
          </w:p>
        </w:tc>
        <w:tc>
          <w:tcPr>
            <w:tcW w:w="1979" w:type="dxa"/>
            <w:shd w:val="clear" w:color="auto" w:fill="auto"/>
          </w:tcPr>
          <w:p w14:paraId="73EBFA36" w14:textId="77777777" w:rsidR="006F539B" w:rsidRPr="006F539B" w:rsidRDefault="006F539B" w:rsidP="006F539B">
            <w:pPr>
              <w:pStyle w:val="OTRTableNorm"/>
              <w:rPr>
                <w:szCs w:val="22"/>
              </w:rPr>
            </w:pPr>
            <w:r w:rsidRPr="006F539B">
              <w:rPr>
                <w:sz w:val="22"/>
                <w:szCs w:val="22"/>
              </w:rPr>
              <w:lastRenderedPageBreak/>
              <w:t>LS_PAY</w:t>
            </w:r>
          </w:p>
        </w:tc>
        <w:tc>
          <w:tcPr>
            <w:tcW w:w="1079" w:type="dxa"/>
            <w:shd w:val="clear" w:color="auto" w:fill="auto"/>
          </w:tcPr>
          <w:p w14:paraId="3EEAE673"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549794EE" w14:textId="77777777" w:rsidR="006F539B" w:rsidRPr="006F539B" w:rsidRDefault="006F539B" w:rsidP="006F539B">
            <w:pPr>
              <w:pStyle w:val="OTRTableNorm"/>
              <w:rPr>
                <w:szCs w:val="22"/>
              </w:rPr>
            </w:pPr>
            <w:r w:rsidRPr="006F539B">
              <w:rPr>
                <w:sz w:val="22"/>
                <w:szCs w:val="22"/>
              </w:rPr>
              <w:t>&lt;= 25</w:t>
            </w:r>
          </w:p>
        </w:tc>
        <w:tc>
          <w:tcPr>
            <w:tcW w:w="1077" w:type="dxa"/>
            <w:shd w:val="clear" w:color="auto" w:fill="auto"/>
          </w:tcPr>
          <w:p w14:paraId="56394F6B"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6FA8975B" w14:textId="77777777" w:rsidR="006F539B" w:rsidRPr="006F539B" w:rsidRDefault="006F539B" w:rsidP="006F539B">
            <w:pPr>
              <w:pStyle w:val="OTRTableNorm"/>
              <w:rPr>
                <w:szCs w:val="22"/>
              </w:rPr>
            </w:pPr>
            <w:r w:rsidRPr="006F539B">
              <w:rPr>
                <w:sz w:val="22"/>
                <w:szCs w:val="22"/>
              </w:rPr>
              <w:t>Реквизит 6.10***</w:t>
            </w:r>
          </w:p>
        </w:tc>
      </w:tr>
      <w:tr w:rsidR="006F539B" w:rsidRPr="006F539B" w14:paraId="16F08BB8" w14:textId="77777777" w:rsidTr="00EA533E">
        <w:tc>
          <w:tcPr>
            <w:tcW w:w="1915" w:type="dxa"/>
            <w:shd w:val="clear" w:color="auto" w:fill="auto"/>
          </w:tcPr>
          <w:p w14:paraId="3290905E" w14:textId="77777777" w:rsidR="006F539B" w:rsidRPr="006F539B" w:rsidRDefault="006F539B" w:rsidP="006F539B">
            <w:pPr>
              <w:pStyle w:val="OTRTableNorm"/>
              <w:rPr>
                <w:szCs w:val="22"/>
              </w:rPr>
            </w:pPr>
            <w:r w:rsidRPr="006F539B">
              <w:rPr>
                <w:sz w:val="22"/>
                <w:szCs w:val="22"/>
              </w:rPr>
              <w:lastRenderedPageBreak/>
              <w:t>Идентификационный номер налогоплательщика - фактического плательщика</w:t>
            </w:r>
          </w:p>
        </w:tc>
        <w:tc>
          <w:tcPr>
            <w:tcW w:w="1979" w:type="dxa"/>
            <w:shd w:val="clear" w:color="auto" w:fill="auto"/>
          </w:tcPr>
          <w:p w14:paraId="6EFF3C9D" w14:textId="77777777" w:rsidR="006F539B" w:rsidRPr="006F539B" w:rsidRDefault="006F539B" w:rsidP="006F539B">
            <w:pPr>
              <w:pStyle w:val="OTRTableNorm"/>
              <w:rPr>
                <w:szCs w:val="22"/>
              </w:rPr>
            </w:pPr>
            <w:r w:rsidRPr="006F539B">
              <w:rPr>
                <w:sz w:val="22"/>
                <w:szCs w:val="22"/>
              </w:rPr>
              <w:t>INN_GZ</w:t>
            </w:r>
          </w:p>
        </w:tc>
        <w:tc>
          <w:tcPr>
            <w:tcW w:w="1079" w:type="dxa"/>
            <w:shd w:val="clear" w:color="auto" w:fill="auto"/>
          </w:tcPr>
          <w:p w14:paraId="50C54467"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ADDF684" w14:textId="77777777" w:rsidR="006F539B" w:rsidRPr="006F539B" w:rsidRDefault="006F539B" w:rsidP="006F539B">
            <w:pPr>
              <w:pStyle w:val="OTRTableNorm"/>
              <w:rPr>
                <w:szCs w:val="22"/>
              </w:rPr>
            </w:pPr>
            <w:r w:rsidRPr="006F539B">
              <w:rPr>
                <w:sz w:val="22"/>
                <w:szCs w:val="22"/>
              </w:rPr>
              <w:t>&lt;= 12</w:t>
            </w:r>
          </w:p>
        </w:tc>
        <w:tc>
          <w:tcPr>
            <w:tcW w:w="1077" w:type="dxa"/>
            <w:shd w:val="clear" w:color="auto" w:fill="auto"/>
          </w:tcPr>
          <w:p w14:paraId="7046EA49"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6B96E588" w14:textId="77777777" w:rsidR="006F539B" w:rsidRPr="006F539B" w:rsidRDefault="006F539B" w:rsidP="006F539B">
            <w:pPr>
              <w:pStyle w:val="OTRTableNorm"/>
              <w:rPr>
                <w:szCs w:val="22"/>
              </w:rPr>
            </w:pPr>
            <w:r w:rsidRPr="006F539B">
              <w:rPr>
                <w:sz w:val="22"/>
                <w:szCs w:val="22"/>
              </w:rPr>
              <w:t>Реквизит 6.20***</w:t>
            </w:r>
          </w:p>
        </w:tc>
      </w:tr>
      <w:tr w:rsidR="006F539B" w:rsidRPr="006F539B" w14:paraId="445CF36F" w14:textId="77777777" w:rsidTr="00EA533E">
        <w:tc>
          <w:tcPr>
            <w:tcW w:w="1915" w:type="dxa"/>
            <w:shd w:val="clear" w:color="auto" w:fill="auto"/>
          </w:tcPr>
          <w:p w14:paraId="252CC852" w14:textId="77777777" w:rsidR="006F539B" w:rsidRPr="006F539B" w:rsidRDefault="006F539B" w:rsidP="006F539B">
            <w:pPr>
              <w:pStyle w:val="OTRTableNorm"/>
              <w:rPr>
                <w:szCs w:val="22"/>
              </w:rPr>
            </w:pPr>
            <w:r w:rsidRPr="006F539B">
              <w:rPr>
                <w:sz w:val="22"/>
                <w:szCs w:val="22"/>
              </w:rPr>
              <w:t>Код причины постановки на учет в налоговом органе - фактического плательщика</w:t>
            </w:r>
          </w:p>
        </w:tc>
        <w:tc>
          <w:tcPr>
            <w:tcW w:w="1979" w:type="dxa"/>
            <w:shd w:val="clear" w:color="auto" w:fill="auto"/>
          </w:tcPr>
          <w:p w14:paraId="420DA74A" w14:textId="77777777" w:rsidR="006F539B" w:rsidRPr="006F539B" w:rsidRDefault="006F539B" w:rsidP="006F539B">
            <w:pPr>
              <w:pStyle w:val="OTRTableNorm"/>
              <w:rPr>
                <w:szCs w:val="22"/>
              </w:rPr>
            </w:pPr>
            <w:r w:rsidRPr="006F539B">
              <w:rPr>
                <w:sz w:val="22"/>
                <w:szCs w:val="22"/>
              </w:rPr>
              <w:t>KPP_GZ</w:t>
            </w:r>
          </w:p>
        </w:tc>
        <w:tc>
          <w:tcPr>
            <w:tcW w:w="1079" w:type="dxa"/>
            <w:shd w:val="clear" w:color="auto" w:fill="auto"/>
          </w:tcPr>
          <w:p w14:paraId="20D78FE3"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8B7AE51" w14:textId="77777777" w:rsidR="006F539B" w:rsidRPr="006F539B" w:rsidRDefault="006F539B" w:rsidP="006F539B">
            <w:pPr>
              <w:pStyle w:val="OTRTableNorm"/>
              <w:rPr>
                <w:szCs w:val="22"/>
              </w:rPr>
            </w:pPr>
            <w:r w:rsidRPr="006F539B">
              <w:rPr>
                <w:sz w:val="22"/>
                <w:szCs w:val="22"/>
              </w:rPr>
              <w:t>&lt;= 9</w:t>
            </w:r>
          </w:p>
        </w:tc>
        <w:tc>
          <w:tcPr>
            <w:tcW w:w="1077" w:type="dxa"/>
            <w:shd w:val="clear" w:color="auto" w:fill="auto"/>
          </w:tcPr>
          <w:p w14:paraId="09A70B68"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686D4E2D" w14:textId="77777777" w:rsidR="006F539B" w:rsidRPr="006F539B" w:rsidRDefault="006F539B" w:rsidP="006F539B">
            <w:pPr>
              <w:pStyle w:val="OTRTableNorm"/>
              <w:rPr>
                <w:szCs w:val="22"/>
              </w:rPr>
            </w:pPr>
            <w:r w:rsidRPr="006F539B">
              <w:rPr>
                <w:sz w:val="22"/>
                <w:szCs w:val="22"/>
              </w:rPr>
              <w:t>Реквизит 6.25***</w:t>
            </w:r>
          </w:p>
        </w:tc>
      </w:tr>
      <w:tr w:rsidR="006F539B" w:rsidRPr="006F539B" w14:paraId="77F2875E" w14:textId="77777777" w:rsidTr="00EA533E">
        <w:tc>
          <w:tcPr>
            <w:tcW w:w="1915" w:type="dxa"/>
            <w:shd w:val="clear" w:color="auto" w:fill="auto"/>
          </w:tcPr>
          <w:p w14:paraId="3CF3B00F" w14:textId="77777777" w:rsidR="006F539B" w:rsidRPr="006F539B" w:rsidRDefault="006F539B" w:rsidP="006F539B">
            <w:pPr>
              <w:pStyle w:val="OTRTableNorm"/>
              <w:rPr>
                <w:szCs w:val="22"/>
              </w:rPr>
            </w:pPr>
            <w:r w:rsidRPr="006F539B">
              <w:rPr>
                <w:sz w:val="22"/>
                <w:szCs w:val="22"/>
              </w:rPr>
              <w:t>Наименование плательщика</w:t>
            </w:r>
          </w:p>
        </w:tc>
        <w:tc>
          <w:tcPr>
            <w:tcW w:w="1979" w:type="dxa"/>
            <w:shd w:val="clear" w:color="auto" w:fill="auto"/>
          </w:tcPr>
          <w:p w14:paraId="6BB5F4E8" w14:textId="77777777" w:rsidR="006F539B" w:rsidRPr="006F539B" w:rsidRDefault="006F539B" w:rsidP="006F539B">
            <w:pPr>
              <w:pStyle w:val="OTRTableNorm"/>
              <w:rPr>
                <w:szCs w:val="22"/>
              </w:rPr>
            </w:pPr>
            <w:r w:rsidRPr="006F539B">
              <w:rPr>
                <w:sz w:val="22"/>
                <w:szCs w:val="22"/>
              </w:rPr>
              <w:t>BS_NAME_PAY</w:t>
            </w:r>
          </w:p>
        </w:tc>
        <w:tc>
          <w:tcPr>
            <w:tcW w:w="1079" w:type="dxa"/>
            <w:shd w:val="clear" w:color="auto" w:fill="auto"/>
          </w:tcPr>
          <w:p w14:paraId="3E8150BB"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202F7DE" w14:textId="77777777" w:rsidR="006F539B" w:rsidRPr="006F539B" w:rsidRDefault="006F539B" w:rsidP="006F539B">
            <w:pPr>
              <w:pStyle w:val="OTRTableNorm"/>
              <w:rPr>
                <w:szCs w:val="22"/>
              </w:rPr>
            </w:pPr>
            <w:r w:rsidRPr="006F539B">
              <w:rPr>
                <w:sz w:val="22"/>
                <w:szCs w:val="22"/>
              </w:rPr>
              <w:t>&lt;= 2000</w:t>
            </w:r>
          </w:p>
        </w:tc>
        <w:tc>
          <w:tcPr>
            <w:tcW w:w="1077" w:type="dxa"/>
            <w:shd w:val="clear" w:color="auto" w:fill="auto"/>
          </w:tcPr>
          <w:p w14:paraId="46EBC2A2"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5D96A987" w14:textId="77777777" w:rsidR="006F539B" w:rsidRPr="006F539B" w:rsidRDefault="006F539B" w:rsidP="006F539B">
            <w:pPr>
              <w:pStyle w:val="OTRTableNorm"/>
              <w:rPr>
                <w:szCs w:val="22"/>
              </w:rPr>
            </w:pPr>
            <w:r w:rsidRPr="006F539B">
              <w:rPr>
                <w:sz w:val="22"/>
                <w:szCs w:val="22"/>
              </w:rPr>
              <w:t>Реквизит 7.5***</w:t>
            </w:r>
          </w:p>
        </w:tc>
      </w:tr>
      <w:tr w:rsidR="006F539B" w:rsidRPr="006F539B" w14:paraId="6D8C50AD" w14:textId="77777777" w:rsidTr="00EA533E">
        <w:tc>
          <w:tcPr>
            <w:tcW w:w="1915" w:type="dxa"/>
            <w:shd w:val="clear" w:color="auto" w:fill="auto"/>
          </w:tcPr>
          <w:p w14:paraId="2E400D7F" w14:textId="77777777" w:rsidR="006F539B" w:rsidRPr="006F539B" w:rsidRDefault="006F539B" w:rsidP="006F539B">
            <w:pPr>
              <w:pStyle w:val="OTRTableNorm"/>
              <w:rPr>
                <w:szCs w:val="22"/>
              </w:rPr>
            </w:pPr>
            <w:r w:rsidRPr="006F539B">
              <w:rPr>
                <w:sz w:val="22"/>
                <w:szCs w:val="22"/>
              </w:rPr>
              <w:t>Номер лицевого счета плательщика</w:t>
            </w:r>
          </w:p>
        </w:tc>
        <w:tc>
          <w:tcPr>
            <w:tcW w:w="1979" w:type="dxa"/>
            <w:shd w:val="clear" w:color="auto" w:fill="auto"/>
          </w:tcPr>
          <w:p w14:paraId="6A528DC9" w14:textId="77777777" w:rsidR="006F539B" w:rsidRPr="006F539B" w:rsidRDefault="006F539B" w:rsidP="006F539B">
            <w:pPr>
              <w:pStyle w:val="OTRTableNorm"/>
              <w:rPr>
                <w:szCs w:val="22"/>
              </w:rPr>
            </w:pPr>
            <w:r w:rsidRPr="006F539B">
              <w:rPr>
                <w:sz w:val="22"/>
                <w:szCs w:val="22"/>
              </w:rPr>
              <w:t>BS_PAY</w:t>
            </w:r>
          </w:p>
        </w:tc>
        <w:tc>
          <w:tcPr>
            <w:tcW w:w="1079" w:type="dxa"/>
            <w:shd w:val="clear" w:color="auto" w:fill="auto"/>
          </w:tcPr>
          <w:p w14:paraId="7C165140"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7F380067" w14:textId="77777777" w:rsidR="006F539B" w:rsidRPr="006F539B" w:rsidRDefault="006F539B" w:rsidP="006F539B">
            <w:pPr>
              <w:pStyle w:val="OTRTableNorm"/>
              <w:rPr>
                <w:szCs w:val="22"/>
              </w:rPr>
            </w:pPr>
            <w:r w:rsidRPr="006F539B">
              <w:rPr>
                <w:sz w:val="22"/>
                <w:szCs w:val="22"/>
              </w:rPr>
              <w:t>= 11</w:t>
            </w:r>
          </w:p>
        </w:tc>
        <w:tc>
          <w:tcPr>
            <w:tcW w:w="1077" w:type="dxa"/>
            <w:shd w:val="clear" w:color="auto" w:fill="auto"/>
          </w:tcPr>
          <w:p w14:paraId="22746EE0"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67CE39CD" w14:textId="77777777" w:rsidR="006F539B" w:rsidRPr="006F539B" w:rsidRDefault="006F539B" w:rsidP="006F539B">
            <w:pPr>
              <w:pStyle w:val="OTRTableNorm"/>
              <w:rPr>
                <w:szCs w:val="22"/>
              </w:rPr>
            </w:pPr>
            <w:r w:rsidRPr="006F539B">
              <w:rPr>
                <w:sz w:val="22"/>
                <w:szCs w:val="22"/>
              </w:rPr>
              <w:t>Реквизит 7.15***</w:t>
            </w:r>
          </w:p>
        </w:tc>
      </w:tr>
      <w:tr w:rsidR="006F539B" w:rsidRPr="006F539B" w14:paraId="07816957" w14:textId="77777777" w:rsidTr="00EA533E">
        <w:tc>
          <w:tcPr>
            <w:tcW w:w="1915" w:type="dxa"/>
            <w:shd w:val="clear" w:color="auto" w:fill="auto"/>
          </w:tcPr>
          <w:p w14:paraId="3AFFE992" w14:textId="77777777" w:rsidR="006F539B" w:rsidRPr="006F539B" w:rsidRDefault="006F539B" w:rsidP="006F539B">
            <w:pPr>
              <w:pStyle w:val="OTRTableNorm"/>
              <w:rPr>
                <w:szCs w:val="22"/>
              </w:rPr>
            </w:pPr>
            <w:r w:rsidRPr="006F539B">
              <w:rPr>
                <w:sz w:val="22"/>
                <w:szCs w:val="22"/>
              </w:rPr>
              <w:t>Номер счета плательщика</w:t>
            </w:r>
          </w:p>
        </w:tc>
        <w:tc>
          <w:tcPr>
            <w:tcW w:w="1979" w:type="dxa"/>
            <w:shd w:val="clear" w:color="auto" w:fill="auto"/>
          </w:tcPr>
          <w:p w14:paraId="06B04F19" w14:textId="77777777" w:rsidR="006F539B" w:rsidRPr="006F539B" w:rsidRDefault="006F539B" w:rsidP="006F539B">
            <w:pPr>
              <w:pStyle w:val="OTRTableNorm"/>
              <w:rPr>
                <w:szCs w:val="22"/>
              </w:rPr>
            </w:pPr>
            <w:r w:rsidRPr="006F539B">
              <w:rPr>
                <w:sz w:val="22"/>
                <w:szCs w:val="22"/>
              </w:rPr>
              <w:t>BS_KS_PAY</w:t>
            </w:r>
          </w:p>
        </w:tc>
        <w:tc>
          <w:tcPr>
            <w:tcW w:w="1079" w:type="dxa"/>
            <w:shd w:val="clear" w:color="auto" w:fill="auto"/>
          </w:tcPr>
          <w:p w14:paraId="34D72961"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D5B4A07" w14:textId="77777777" w:rsidR="006F539B" w:rsidRPr="006F539B" w:rsidRDefault="006F539B" w:rsidP="006F539B">
            <w:pPr>
              <w:pStyle w:val="OTRTableNorm"/>
              <w:rPr>
                <w:szCs w:val="22"/>
              </w:rPr>
            </w:pPr>
            <w:r w:rsidRPr="006F539B">
              <w:rPr>
                <w:sz w:val="22"/>
                <w:szCs w:val="22"/>
              </w:rPr>
              <w:t>= 20</w:t>
            </w:r>
          </w:p>
        </w:tc>
        <w:tc>
          <w:tcPr>
            <w:tcW w:w="1077" w:type="dxa"/>
            <w:shd w:val="clear" w:color="auto" w:fill="auto"/>
          </w:tcPr>
          <w:p w14:paraId="7233B592"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44C9A9BC" w14:textId="77777777" w:rsidR="006F539B" w:rsidRPr="006F539B" w:rsidRDefault="006F539B" w:rsidP="006F539B">
            <w:pPr>
              <w:pStyle w:val="OTRTableNorm"/>
              <w:rPr>
                <w:szCs w:val="22"/>
              </w:rPr>
            </w:pPr>
            <w:r w:rsidRPr="006F539B">
              <w:rPr>
                <w:sz w:val="22"/>
                <w:szCs w:val="22"/>
              </w:rPr>
              <w:t>Реквизит 7.50***</w:t>
            </w:r>
          </w:p>
        </w:tc>
      </w:tr>
      <w:tr w:rsidR="006F539B" w:rsidRPr="006F539B" w14:paraId="0AAB4DDE" w14:textId="77777777" w:rsidTr="00EA533E">
        <w:tc>
          <w:tcPr>
            <w:tcW w:w="1915" w:type="dxa"/>
            <w:shd w:val="clear" w:color="auto" w:fill="auto"/>
          </w:tcPr>
          <w:p w14:paraId="0AB2F27E" w14:textId="77777777" w:rsidR="006F539B" w:rsidRPr="006F539B" w:rsidRDefault="006F539B" w:rsidP="006F539B">
            <w:pPr>
              <w:pStyle w:val="OTRTableNorm"/>
              <w:rPr>
                <w:szCs w:val="22"/>
              </w:rPr>
            </w:pPr>
            <w:r w:rsidRPr="006F539B">
              <w:rPr>
                <w:sz w:val="22"/>
                <w:szCs w:val="22"/>
              </w:rPr>
              <w:t>Наименование обслуживающей организации</w:t>
            </w:r>
          </w:p>
        </w:tc>
        <w:tc>
          <w:tcPr>
            <w:tcW w:w="1979" w:type="dxa"/>
            <w:shd w:val="clear" w:color="auto" w:fill="auto"/>
          </w:tcPr>
          <w:p w14:paraId="0E0D94FB" w14:textId="77777777" w:rsidR="006F539B" w:rsidRPr="006F539B" w:rsidRDefault="006F539B" w:rsidP="006F539B">
            <w:pPr>
              <w:pStyle w:val="OTRTableNorm"/>
              <w:rPr>
                <w:szCs w:val="22"/>
              </w:rPr>
            </w:pPr>
            <w:r w:rsidRPr="006F539B">
              <w:rPr>
                <w:sz w:val="22"/>
                <w:szCs w:val="22"/>
              </w:rPr>
              <w:t>NAME_ORG</w:t>
            </w:r>
          </w:p>
        </w:tc>
        <w:tc>
          <w:tcPr>
            <w:tcW w:w="1079" w:type="dxa"/>
            <w:shd w:val="clear" w:color="auto" w:fill="auto"/>
          </w:tcPr>
          <w:p w14:paraId="3A19266B"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71E3AA6A" w14:textId="77777777" w:rsidR="006F539B" w:rsidRPr="006F539B" w:rsidRDefault="006F539B" w:rsidP="006F539B">
            <w:pPr>
              <w:pStyle w:val="OTRTableNorm"/>
              <w:rPr>
                <w:szCs w:val="22"/>
              </w:rPr>
            </w:pPr>
            <w:r w:rsidRPr="006F539B">
              <w:rPr>
                <w:sz w:val="22"/>
                <w:szCs w:val="22"/>
              </w:rPr>
              <w:t>&lt;= 160</w:t>
            </w:r>
          </w:p>
        </w:tc>
        <w:tc>
          <w:tcPr>
            <w:tcW w:w="1077" w:type="dxa"/>
            <w:shd w:val="clear" w:color="auto" w:fill="auto"/>
          </w:tcPr>
          <w:p w14:paraId="460D92A7"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11BFEB1C" w14:textId="77777777" w:rsidR="006F539B" w:rsidRPr="006F539B" w:rsidRDefault="006F539B" w:rsidP="006F539B">
            <w:pPr>
              <w:pStyle w:val="OTRTableNorm"/>
              <w:rPr>
                <w:szCs w:val="22"/>
              </w:rPr>
            </w:pPr>
            <w:r w:rsidRPr="006F539B">
              <w:rPr>
                <w:sz w:val="22"/>
                <w:szCs w:val="22"/>
              </w:rPr>
              <w:t>Реквизит 7.55***</w:t>
            </w:r>
          </w:p>
        </w:tc>
      </w:tr>
      <w:tr w:rsidR="006F539B" w:rsidRPr="006F539B" w14:paraId="0DB41E91" w14:textId="77777777" w:rsidTr="00EA533E">
        <w:tc>
          <w:tcPr>
            <w:tcW w:w="1915" w:type="dxa"/>
            <w:shd w:val="clear" w:color="auto" w:fill="auto"/>
          </w:tcPr>
          <w:p w14:paraId="68D6F611" w14:textId="77777777" w:rsidR="006F539B" w:rsidRPr="006F539B" w:rsidRDefault="006F539B" w:rsidP="006F539B">
            <w:pPr>
              <w:pStyle w:val="OTRTableNorm"/>
              <w:rPr>
                <w:szCs w:val="22"/>
              </w:rPr>
            </w:pPr>
            <w:r w:rsidRPr="006F539B">
              <w:rPr>
                <w:sz w:val="22"/>
                <w:szCs w:val="22"/>
              </w:rPr>
              <w:t>Банковский идентификационный код обслуживающей организации</w:t>
            </w:r>
          </w:p>
        </w:tc>
        <w:tc>
          <w:tcPr>
            <w:tcW w:w="1979" w:type="dxa"/>
            <w:shd w:val="clear" w:color="auto" w:fill="auto"/>
          </w:tcPr>
          <w:p w14:paraId="19AAE1C4" w14:textId="77777777" w:rsidR="006F539B" w:rsidRPr="006F539B" w:rsidRDefault="006F539B" w:rsidP="006F539B">
            <w:pPr>
              <w:pStyle w:val="OTRTableNorm"/>
              <w:rPr>
                <w:szCs w:val="22"/>
              </w:rPr>
            </w:pPr>
            <w:r w:rsidRPr="006F539B">
              <w:rPr>
                <w:sz w:val="22"/>
                <w:szCs w:val="22"/>
              </w:rPr>
              <w:t>BIC_ORG</w:t>
            </w:r>
          </w:p>
        </w:tc>
        <w:tc>
          <w:tcPr>
            <w:tcW w:w="1079" w:type="dxa"/>
            <w:shd w:val="clear" w:color="auto" w:fill="auto"/>
          </w:tcPr>
          <w:p w14:paraId="4BA3CBC8"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65CD9E9B" w14:textId="77777777" w:rsidR="006F539B" w:rsidRPr="006F539B" w:rsidRDefault="006F539B" w:rsidP="006F539B">
            <w:pPr>
              <w:pStyle w:val="OTRTableNorm"/>
              <w:rPr>
                <w:szCs w:val="22"/>
              </w:rPr>
            </w:pPr>
            <w:r w:rsidRPr="006F539B">
              <w:rPr>
                <w:sz w:val="22"/>
                <w:szCs w:val="22"/>
              </w:rPr>
              <w:t>= 9</w:t>
            </w:r>
          </w:p>
        </w:tc>
        <w:tc>
          <w:tcPr>
            <w:tcW w:w="1077" w:type="dxa"/>
            <w:shd w:val="clear" w:color="auto" w:fill="auto"/>
          </w:tcPr>
          <w:p w14:paraId="1C4A902E"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7389EF74" w14:textId="77777777" w:rsidR="006F539B" w:rsidRPr="006F539B" w:rsidRDefault="006F539B" w:rsidP="006F539B">
            <w:pPr>
              <w:pStyle w:val="OTRTableNorm"/>
              <w:rPr>
                <w:szCs w:val="22"/>
              </w:rPr>
            </w:pPr>
            <w:r w:rsidRPr="006F539B">
              <w:rPr>
                <w:sz w:val="22"/>
                <w:szCs w:val="22"/>
              </w:rPr>
              <w:t>Реквизит 7.60***</w:t>
            </w:r>
          </w:p>
        </w:tc>
      </w:tr>
      <w:tr w:rsidR="006F539B" w:rsidRPr="006F539B" w14:paraId="32A61D28" w14:textId="77777777" w:rsidTr="00EA533E">
        <w:tc>
          <w:tcPr>
            <w:tcW w:w="1915" w:type="dxa"/>
            <w:shd w:val="clear" w:color="auto" w:fill="auto"/>
          </w:tcPr>
          <w:p w14:paraId="52056A08" w14:textId="77777777" w:rsidR="006F539B" w:rsidRPr="006F539B" w:rsidRDefault="006F539B" w:rsidP="006F539B">
            <w:pPr>
              <w:pStyle w:val="OTRTableNorm"/>
              <w:rPr>
                <w:szCs w:val="22"/>
              </w:rPr>
            </w:pPr>
            <w:r w:rsidRPr="006F539B">
              <w:rPr>
                <w:sz w:val="22"/>
                <w:szCs w:val="22"/>
              </w:rPr>
              <w:t>Номер счета обслуживающей организации</w:t>
            </w:r>
          </w:p>
        </w:tc>
        <w:tc>
          <w:tcPr>
            <w:tcW w:w="1979" w:type="dxa"/>
            <w:shd w:val="clear" w:color="auto" w:fill="auto"/>
          </w:tcPr>
          <w:p w14:paraId="34C18814" w14:textId="77777777" w:rsidR="006F539B" w:rsidRPr="006F539B" w:rsidRDefault="006F539B" w:rsidP="006F539B">
            <w:pPr>
              <w:pStyle w:val="OTRTableNorm"/>
              <w:rPr>
                <w:szCs w:val="22"/>
              </w:rPr>
            </w:pPr>
            <w:r w:rsidRPr="006F539B">
              <w:rPr>
                <w:sz w:val="22"/>
                <w:szCs w:val="22"/>
              </w:rPr>
              <w:t>NOM_ORG</w:t>
            </w:r>
          </w:p>
        </w:tc>
        <w:tc>
          <w:tcPr>
            <w:tcW w:w="1079" w:type="dxa"/>
            <w:shd w:val="clear" w:color="auto" w:fill="auto"/>
          </w:tcPr>
          <w:p w14:paraId="7F8E3291"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D36D393" w14:textId="77777777" w:rsidR="006F539B" w:rsidRPr="006F539B" w:rsidRDefault="006F539B" w:rsidP="006F539B">
            <w:pPr>
              <w:pStyle w:val="OTRTableNorm"/>
              <w:rPr>
                <w:szCs w:val="22"/>
              </w:rPr>
            </w:pPr>
            <w:r w:rsidRPr="006F539B">
              <w:rPr>
                <w:sz w:val="22"/>
                <w:szCs w:val="22"/>
              </w:rPr>
              <w:t>= 20</w:t>
            </w:r>
          </w:p>
        </w:tc>
        <w:tc>
          <w:tcPr>
            <w:tcW w:w="1077" w:type="dxa"/>
            <w:shd w:val="clear" w:color="auto" w:fill="auto"/>
          </w:tcPr>
          <w:p w14:paraId="0B5F5B4A"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643DD1CA" w14:textId="77777777" w:rsidR="006F539B" w:rsidRPr="006F539B" w:rsidRDefault="006F539B" w:rsidP="006F539B">
            <w:pPr>
              <w:pStyle w:val="OTRTableNorm"/>
              <w:rPr>
                <w:szCs w:val="22"/>
              </w:rPr>
            </w:pPr>
            <w:r w:rsidRPr="006F539B">
              <w:rPr>
                <w:sz w:val="22"/>
                <w:szCs w:val="22"/>
              </w:rPr>
              <w:t>Реквизит 7.65***</w:t>
            </w:r>
          </w:p>
        </w:tc>
      </w:tr>
      <w:tr w:rsidR="006F539B" w:rsidRPr="006F539B" w14:paraId="40AB6DB4" w14:textId="77777777" w:rsidTr="00EA533E">
        <w:tc>
          <w:tcPr>
            <w:tcW w:w="1915" w:type="dxa"/>
            <w:shd w:val="clear" w:color="auto" w:fill="auto"/>
          </w:tcPr>
          <w:p w14:paraId="29B95B27" w14:textId="77777777" w:rsidR="006F539B" w:rsidRPr="006F539B" w:rsidRDefault="006F539B" w:rsidP="006F539B">
            <w:pPr>
              <w:pStyle w:val="OTRTableNorm"/>
              <w:rPr>
                <w:szCs w:val="22"/>
              </w:rPr>
            </w:pPr>
            <w:r w:rsidRPr="006F539B">
              <w:rPr>
                <w:sz w:val="22"/>
                <w:szCs w:val="22"/>
              </w:rPr>
              <w:t>Наименование получателя средств</w:t>
            </w:r>
          </w:p>
        </w:tc>
        <w:tc>
          <w:tcPr>
            <w:tcW w:w="1979" w:type="dxa"/>
            <w:shd w:val="clear" w:color="auto" w:fill="auto"/>
          </w:tcPr>
          <w:p w14:paraId="46EAB5EB" w14:textId="77777777" w:rsidR="006F539B" w:rsidRPr="006F539B" w:rsidRDefault="006F539B" w:rsidP="006F539B">
            <w:pPr>
              <w:pStyle w:val="OTRTableNorm"/>
              <w:rPr>
                <w:szCs w:val="22"/>
              </w:rPr>
            </w:pPr>
            <w:r w:rsidRPr="006F539B">
              <w:rPr>
                <w:sz w:val="22"/>
                <w:szCs w:val="22"/>
              </w:rPr>
              <w:t>NAME_PS</w:t>
            </w:r>
          </w:p>
        </w:tc>
        <w:tc>
          <w:tcPr>
            <w:tcW w:w="1079" w:type="dxa"/>
            <w:shd w:val="clear" w:color="auto" w:fill="auto"/>
          </w:tcPr>
          <w:p w14:paraId="3551CE8A"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1E6D59A1" w14:textId="77777777" w:rsidR="006F539B" w:rsidRPr="006F539B" w:rsidRDefault="006F539B" w:rsidP="006F539B">
            <w:pPr>
              <w:pStyle w:val="OTRTableNorm"/>
              <w:rPr>
                <w:szCs w:val="22"/>
              </w:rPr>
            </w:pPr>
            <w:r w:rsidRPr="006F539B">
              <w:rPr>
                <w:sz w:val="22"/>
                <w:szCs w:val="22"/>
              </w:rPr>
              <w:t>&lt;= 160</w:t>
            </w:r>
          </w:p>
        </w:tc>
        <w:tc>
          <w:tcPr>
            <w:tcW w:w="1077" w:type="dxa"/>
            <w:shd w:val="clear" w:color="auto" w:fill="auto"/>
          </w:tcPr>
          <w:p w14:paraId="641432A1"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75E72CB7" w14:textId="77777777" w:rsidR="006F539B" w:rsidRPr="006F539B" w:rsidRDefault="006F539B" w:rsidP="006F539B">
            <w:pPr>
              <w:pStyle w:val="OTRTableNorm"/>
              <w:rPr>
                <w:szCs w:val="22"/>
              </w:rPr>
            </w:pPr>
            <w:r w:rsidRPr="006F539B">
              <w:rPr>
                <w:sz w:val="22"/>
                <w:szCs w:val="22"/>
              </w:rPr>
              <w:t>Реквизит 8.5***</w:t>
            </w:r>
          </w:p>
        </w:tc>
      </w:tr>
      <w:tr w:rsidR="006F539B" w:rsidRPr="006F539B" w14:paraId="071466CB" w14:textId="77777777" w:rsidTr="00EA533E">
        <w:tc>
          <w:tcPr>
            <w:tcW w:w="1915" w:type="dxa"/>
            <w:shd w:val="clear" w:color="auto" w:fill="auto"/>
          </w:tcPr>
          <w:p w14:paraId="0B9C6ABC" w14:textId="77777777" w:rsidR="006F539B" w:rsidRPr="006F539B" w:rsidRDefault="006F539B" w:rsidP="006F539B">
            <w:pPr>
              <w:pStyle w:val="OTRTableNorm"/>
              <w:rPr>
                <w:szCs w:val="22"/>
              </w:rPr>
            </w:pPr>
            <w:r w:rsidRPr="006F539B">
              <w:rPr>
                <w:sz w:val="22"/>
                <w:szCs w:val="22"/>
              </w:rPr>
              <w:t>Номер лицевого счета получателя средств</w:t>
            </w:r>
          </w:p>
        </w:tc>
        <w:tc>
          <w:tcPr>
            <w:tcW w:w="1979" w:type="dxa"/>
            <w:shd w:val="clear" w:color="auto" w:fill="auto"/>
          </w:tcPr>
          <w:p w14:paraId="0AB767B2" w14:textId="77777777" w:rsidR="006F539B" w:rsidRPr="006F539B" w:rsidRDefault="006F539B" w:rsidP="006F539B">
            <w:pPr>
              <w:pStyle w:val="OTRTableNorm"/>
              <w:rPr>
                <w:szCs w:val="22"/>
              </w:rPr>
            </w:pPr>
            <w:r w:rsidRPr="006F539B">
              <w:rPr>
                <w:sz w:val="22"/>
                <w:szCs w:val="22"/>
              </w:rPr>
              <w:t>LS_NUM</w:t>
            </w:r>
          </w:p>
        </w:tc>
        <w:tc>
          <w:tcPr>
            <w:tcW w:w="1079" w:type="dxa"/>
            <w:shd w:val="clear" w:color="auto" w:fill="auto"/>
          </w:tcPr>
          <w:p w14:paraId="3911D063"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7B742CB2" w14:textId="77777777" w:rsidR="006F539B" w:rsidRPr="006F539B" w:rsidRDefault="006F539B" w:rsidP="006F539B">
            <w:pPr>
              <w:pStyle w:val="OTRTableNorm"/>
              <w:rPr>
                <w:szCs w:val="22"/>
              </w:rPr>
            </w:pPr>
            <w:r w:rsidRPr="006F539B">
              <w:rPr>
                <w:sz w:val="22"/>
                <w:szCs w:val="22"/>
              </w:rPr>
              <w:t>= 11</w:t>
            </w:r>
          </w:p>
        </w:tc>
        <w:tc>
          <w:tcPr>
            <w:tcW w:w="1077" w:type="dxa"/>
            <w:shd w:val="clear" w:color="auto" w:fill="auto"/>
          </w:tcPr>
          <w:p w14:paraId="32E3947D"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5FC44192" w14:textId="77777777" w:rsidR="006F539B" w:rsidRPr="006F539B" w:rsidRDefault="006F539B" w:rsidP="006F539B">
            <w:pPr>
              <w:pStyle w:val="OTRTableNorm"/>
              <w:rPr>
                <w:szCs w:val="22"/>
              </w:rPr>
            </w:pPr>
            <w:r w:rsidRPr="006F539B">
              <w:rPr>
                <w:sz w:val="22"/>
                <w:szCs w:val="22"/>
              </w:rPr>
              <w:t>Реквизит 8.10***</w:t>
            </w:r>
          </w:p>
        </w:tc>
      </w:tr>
      <w:tr w:rsidR="006F539B" w:rsidRPr="006F539B" w14:paraId="08693D90" w14:textId="77777777" w:rsidTr="00EA533E">
        <w:tc>
          <w:tcPr>
            <w:tcW w:w="1915" w:type="dxa"/>
            <w:shd w:val="clear" w:color="auto" w:fill="auto"/>
          </w:tcPr>
          <w:p w14:paraId="34B82AAD" w14:textId="77777777" w:rsidR="006F539B" w:rsidRPr="006F539B" w:rsidRDefault="006F539B" w:rsidP="006F539B">
            <w:pPr>
              <w:pStyle w:val="OTRTableNorm"/>
              <w:rPr>
                <w:szCs w:val="22"/>
              </w:rPr>
            </w:pPr>
            <w:r w:rsidRPr="006F539B">
              <w:rPr>
                <w:sz w:val="22"/>
                <w:szCs w:val="22"/>
              </w:rPr>
              <w:t xml:space="preserve">Идентификационный номер </w:t>
            </w:r>
            <w:r w:rsidRPr="006F539B">
              <w:rPr>
                <w:sz w:val="22"/>
                <w:szCs w:val="22"/>
              </w:rPr>
              <w:lastRenderedPageBreak/>
              <w:t>налогоплательщика - получателя средств</w:t>
            </w:r>
          </w:p>
        </w:tc>
        <w:tc>
          <w:tcPr>
            <w:tcW w:w="1979" w:type="dxa"/>
            <w:shd w:val="clear" w:color="auto" w:fill="auto"/>
          </w:tcPr>
          <w:p w14:paraId="1849F9C7" w14:textId="77777777" w:rsidR="006F539B" w:rsidRPr="006F539B" w:rsidRDefault="006F539B" w:rsidP="006F539B">
            <w:pPr>
              <w:pStyle w:val="OTRTableNorm"/>
              <w:rPr>
                <w:szCs w:val="22"/>
              </w:rPr>
            </w:pPr>
            <w:r w:rsidRPr="006F539B">
              <w:rPr>
                <w:sz w:val="22"/>
                <w:szCs w:val="22"/>
              </w:rPr>
              <w:lastRenderedPageBreak/>
              <w:t>INN_PS</w:t>
            </w:r>
          </w:p>
        </w:tc>
        <w:tc>
          <w:tcPr>
            <w:tcW w:w="1079" w:type="dxa"/>
            <w:shd w:val="clear" w:color="auto" w:fill="auto"/>
          </w:tcPr>
          <w:p w14:paraId="69001358"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42F2FED2" w14:textId="77777777" w:rsidR="006F539B" w:rsidRPr="006F539B" w:rsidRDefault="006F539B" w:rsidP="006F539B">
            <w:pPr>
              <w:pStyle w:val="OTRTableNorm"/>
              <w:rPr>
                <w:szCs w:val="22"/>
              </w:rPr>
            </w:pPr>
            <w:r w:rsidRPr="006F539B">
              <w:rPr>
                <w:sz w:val="22"/>
                <w:szCs w:val="22"/>
              </w:rPr>
              <w:t>&lt;= 12</w:t>
            </w:r>
          </w:p>
        </w:tc>
        <w:tc>
          <w:tcPr>
            <w:tcW w:w="1077" w:type="dxa"/>
            <w:shd w:val="clear" w:color="auto" w:fill="auto"/>
          </w:tcPr>
          <w:p w14:paraId="7F268EAF"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053CCBF6" w14:textId="77777777" w:rsidR="006F539B" w:rsidRPr="006F539B" w:rsidRDefault="006F539B" w:rsidP="006F539B">
            <w:pPr>
              <w:pStyle w:val="OTRTableNorm"/>
              <w:rPr>
                <w:szCs w:val="22"/>
              </w:rPr>
            </w:pPr>
            <w:r w:rsidRPr="006F539B">
              <w:rPr>
                <w:sz w:val="22"/>
                <w:szCs w:val="22"/>
              </w:rPr>
              <w:t>Реквизит 8.35***</w:t>
            </w:r>
          </w:p>
        </w:tc>
      </w:tr>
      <w:tr w:rsidR="006F539B" w:rsidRPr="006F539B" w14:paraId="034690E4" w14:textId="77777777" w:rsidTr="00EA533E">
        <w:tc>
          <w:tcPr>
            <w:tcW w:w="1915" w:type="dxa"/>
            <w:shd w:val="clear" w:color="auto" w:fill="auto"/>
          </w:tcPr>
          <w:p w14:paraId="486B82B2" w14:textId="77777777" w:rsidR="006F539B" w:rsidRPr="006F539B" w:rsidRDefault="006F539B" w:rsidP="006F539B">
            <w:pPr>
              <w:pStyle w:val="OTRTableNorm"/>
              <w:rPr>
                <w:szCs w:val="22"/>
              </w:rPr>
            </w:pPr>
            <w:r w:rsidRPr="006F539B">
              <w:rPr>
                <w:sz w:val="22"/>
                <w:szCs w:val="22"/>
              </w:rPr>
              <w:lastRenderedPageBreak/>
              <w:t>Код причины постановки на учет в налоговом органе получателя средств</w:t>
            </w:r>
          </w:p>
        </w:tc>
        <w:tc>
          <w:tcPr>
            <w:tcW w:w="1979" w:type="dxa"/>
            <w:shd w:val="clear" w:color="auto" w:fill="auto"/>
          </w:tcPr>
          <w:p w14:paraId="5F81C825" w14:textId="77777777" w:rsidR="006F539B" w:rsidRPr="006F539B" w:rsidRDefault="006F539B" w:rsidP="006F539B">
            <w:pPr>
              <w:pStyle w:val="OTRTableNorm"/>
              <w:rPr>
                <w:szCs w:val="22"/>
              </w:rPr>
            </w:pPr>
            <w:r w:rsidRPr="006F539B">
              <w:rPr>
                <w:sz w:val="22"/>
                <w:szCs w:val="22"/>
              </w:rPr>
              <w:t>KPP_PS</w:t>
            </w:r>
          </w:p>
        </w:tc>
        <w:tc>
          <w:tcPr>
            <w:tcW w:w="1079" w:type="dxa"/>
            <w:shd w:val="clear" w:color="auto" w:fill="auto"/>
          </w:tcPr>
          <w:p w14:paraId="10E81959"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3212002" w14:textId="77777777" w:rsidR="006F539B" w:rsidRPr="006F539B" w:rsidRDefault="006F539B" w:rsidP="006F539B">
            <w:pPr>
              <w:pStyle w:val="OTRTableNorm"/>
              <w:rPr>
                <w:szCs w:val="22"/>
              </w:rPr>
            </w:pPr>
            <w:r w:rsidRPr="006F539B">
              <w:rPr>
                <w:sz w:val="22"/>
                <w:szCs w:val="22"/>
              </w:rPr>
              <w:t>&lt;= 9</w:t>
            </w:r>
          </w:p>
        </w:tc>
        <w:tc>
          <w:tcPr>
            <w:tcW w:w="1077" w:type="dxa"/>
            <w:shd w:val="clear" w:color="auto" w:fill="auto"/>
          </w:tcPr>
          <w:p w14:paraId="18D5BACE"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5A6C2EA7" w14:textId="77777777" w:rsidR="006F539B" w:rsidRPr="006F539B" w:rsidRDefault="006F539B" w:rsidP="006F539B">
            <w:pPr>
              <w:pStyle w:val="OTRTableNorm"/>
              <w:rPr>
                <w:szCs w:val="22"/>
              </w:rPr>
            </w:pPr>
            <w:r w:rsidRPr="006F539B">
              <w:rPr>
                <w:sz w:val="22"/>
                <w:szCs w:val="22"/>
              </w:rPr>
              <w:t>Реквизит 8.40***</w:t>
            </w:r>
          </w:p>
        </w:tc>
      </w:tr>
      <w:tr w:rsidR="006F539B" w:rsidRPr="006F539B" w14:paraId="6F77411E" w14:textId="77777777" w:rsidTr="00EA533E">
        <w:tc>
          <w:tcPr>
            <w:tcW w:w="1915" w:type="dxa"/>
            <w:shd w:val="clear" w:color="auto" w:fill="auto"/>
          </w:tcPr>
          <w:p w14:paraId="45313499" w14:textId="77777777" w:rsidR="006F539B" w:rsidRPr="006F539B" w:rsidRDefault="006F539B" w:rsidP="006F539B">
            <w:pPr>
              <w:pStyle w:val="OTRTableNorm"/>
              <w:rPr>
                <w:szCs w:val="22"/>
              </w:rPr>
            </w:pPr>
            <w:r w:rsidRPr="006F539B">
              <w:rPr>
                <w:sz w:val="22"/>
                <w:szCs w:val="22"/>
              </w:rPr>
              <w:t>Номер счета обслуживающей организации</w:t>
            </w:r>
          </w:p>
        </w:tc>
        <w:tc>
          <w:tcPr>
            <w:tcW w:w="1979" w:type="dxa"/>
            <w:shd w:val="clear" w:color="auto" w:fill="auto"/>
          </w:tcPr>
          <w:p w14:paraId="0BBBAD26" w14:textId="77777777" w:rsidR="006F539B" w:rsidRPr="006F539B" w:rsidRDefault="006F539B" w:rsidP="006F539B">
            <w:pPr>
              <w:pStyle w:val="OTRTableNorm"/>
              <w:rPr>
                <w:szCs w:val="22"/>
              </w:rPr>
            </w:pPr>
            <w:r w:rsidRPr="006F539B">
              <w:rPr>
                <w:sz w:val="22"/>
                <w:szCs w:val="22"/>
              </w:rPr>
              <w:t>NOM_SA</w:t>
            </w:r>
          </w:p>
        </w:tc>
        <w:tc>
          <w:tcPr>
            <w:tcW w:w="1079" w:type="dxa"/>
            <w:shd w:val="clear" w:color="auto" w:fill="auto"/>
          </w:tcPr>
          <w:p w14:paraId="39EE53EF"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716DC75" w14:textId="77777777" w:rsidR="006F539B" w:rsidRPr="006F539B" w:rsidRDefault="006F539B" w:rsidP="006F539B">
            <w:pPr>
              <w:pStyle w:val="OTRTableNorm"/>
              <w:rPr>
                <w:szCs w:val="22"/>
              </w:rPr>
            </w:pPr>
            <w:r w:rsidRPr="006F539B">
              <w:rPr>
                <w:sz w:val="22"/>
                <w:szCs w:val="22"/>
              </w:rPr>
              <w:t>= 20</w:t>
            </w:r>
          </w:p>
        </w:tc>
        <w:tc>
          <w:tcPr>
            <w:tcW w:w="1077" w:type="dxa"/>
            <w:shd w:val="clear" w:color="auto" w:fill="auto"/>
          </w:tcPr>
          <w:p w14:paraId="131425CF"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06FB3D9C" w14:textId="77777777" w:rsidR="006F539B" w:rsidRPr="006F539B" w:rsidRDefault="006F539B" w:rsidP="006F539B">
            <w:pPr>
              <w:pStyle w:val="OTRTableNorm"/>
              <w:rPr>
                <w:szCs w:val="22"/>
              </w:rPr>
            </w:pPr>
            <w:r w:rsidRPr="006F539B">
              <w:rPr>
                <w:sz w:val="22"/>
                <w:szCs w:val="22"/>
              </w:rPr>
              <w:t>Реквизит 8.45***</w:t>
            </w:r>
          </w:p>
        </w:tc>
      </w:tr>
      <w:tr w:rsidR="006F539B" w:rsidRPr="006F539B" w14:paraId="463BFB5B" w14:textId="77777777" w:rsidTr="00EA533E">
        <w:tc>
          <w:tcPr>
            <w:tcW w:w="1915" w:type="dxa"/>
            <w:shd w:val="clear" w:color="auto" w:fill="auto"/>
          </w:tcPr>
          <w:p w14:paraId="4D0A059F" w14:textId="77777777" w:rsidR="006F539B" w:rsidRPr="006F539B" w:rsidRDefault="006F539B" w:rsidP="006F539B">
            <w:pPr>
              <w:pStyle w:val="OTRTableNorm"/>
              <w:rPr>
                <w:szCs w:val="22"/>
              </w:rPr>
            </w:pPr>
            <w:r w:rsidRPr="006F539B">
              <w:rPr>
                <w:sz w:val="22"/>
                <w:szCs w:val="22"/>
              </w:rPr>
              <w:t>Наименование обслуживающей организации</w:t>
            </w:r>
          </w:p>
        </w:tc>
        <w:tc>
          <w:tcPr>
            <w:tcW w:w="1979" w:type="dxa"/>
            <w:shd w:val="clear" w:color="auto" w:fill="auto"/>
          </w:tcPr>
          <w:p w14:paraId="148689FE" w14:textId="77777777" w:rsidR="006F539B" w:rsidRPr="006F539B" w:rsidRDefault="006F539B" w:rsidP="006F539B">
            <w:pPr>
              <w:pStyle w:val="OTRTableNorm"/>
              <w:rPr>
                <w:szCs w:val="22"/>
              </w:rPr>
            </w:pPr>
            <w:r w:rsidRPr="006F539B">
              <w:rPr>
                <w:sz w:val="22"/>
                <w:szCs w:val="22"/>
              </w:rPr>
              <w:t>NAME_SA</w:t>
            </w:r>
          </w:p>
        </w:tc>
        <w:tc>
          <w:tcPr>
            <w:tcW w:w="1079" w:type="dxa"/>
            <w:shd w:val="clear" w:color="auto" w:fill="auto"/>
          </w:tcPr>
          <w:p w14:paraId="086897F7"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2F9A852C" w14:textId="77777777" w:rsidR="006F539B" w:rsidRPr="006F539B" w:rsidRDefault="006F539B" w:rsidP="006F539B">
            <w:pPr>
              <w:pStyle w:val="OTRTableNorm"/>
              <w:rPr>
                <w:szCs w:val="22"/>
              </w:rPr>
            </w:pPr>
            <w:r w:rsidRPr="006F539B">
              <w:rPr>
                <w:sz w:val="22"/>
                <w:szCs w:val="22"/>
              </w:rPr>
              <w:t>&lt;= 160</w:t>
            </w:r>
          </w:p>
        </w:tc>
        <w:tc>
          <w:tcPr>
            <w:tcW w:w="1077" w:type="dxa"/>
            <w:shd w:val="clear" w:color="auto" w:fill="auto"/>
          </w:tcPr>
          <w:p w14:paraId="55F3A36D"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7ED18082" w14:textId="77777777" w:rsidR="006F539B" w:rsidRPr="006F539B" w:rsidRDefault="006F539B" w:rsidP="006F539B">
            <w:pPr>
              <w:pStyle w:val="OTRTableNorm"/>
              <w:rPr>
                <w:szCs w:val="22"/>
              </w:rPr>
            </w:pPr>
            <w:r w:rsidRPr="006F539B">
              <w:rPr>
                <w:sz w:val="22"/>
                <w:szCs w:val="22"/>
              </w:rPr>
              <w:t>Реквизит 8.50***</w:t>
            </w:r>
          </w:p>
        </w:tc>
      </w:tr>
      <w:tr w:rsidR="006F539B" w:rsidRPr="006F539B" w14:paraId="1F8C92D1" w14:textId="77777777" w:rsidTr="00EA533E">
        <w:tc>
          <w:tcPr>
            <w:tcW w:w="1915" w:type="dxa"/>
            <w:shd w:val="clear" w:color="auto" w:fill="auto"/>
          </w:tcPr>
          <w:p w14:paraId="06269CEA" w14:textId="77777777" w:rsidR="006F539B" w:rsidRPr="006F539B" w:rsidRDefault="006F539B" w:rsidP="006F539B">
            <w:pPr>
              <w:pStyle w:val="OTRTableNorm"/>
              <w:rPr>
                <w:szCs w:val="22"/>
              </w:rPr>
            </w:pPr>
            <w:r w:rsidRPr="006F539B">
              <w:rPr>
                <w:sz w:val="22"/>
                <w:szCs w:val="22"/>
              </w:rPr>
              <w:t>Банковский идентификационный код обслуживающей организации</w:t>
            </w:r>
          </w:p>
        </w:tc>
        <w:tc>
          <w:tcPr>
            <w:tcW w:w="1979" w:type="dxa"/>
            <w:shd w:val="clear" w:color="auto" w:fill="auto"/>
          </w:tcPr>
          <w:p w14:paraId="125E8218" w14:textId="77777777" w:rsidR="006F539B" w:rsidRPr="006F539B" w:rsidRDefault="006F539B" w:rsidP="006F539B">
            <w:pPr>
              <w:pStyle w:val="OTRTableNorm"/>
              <w:rPr>
                <w:szCs w:val="22"/>
              </w:rPr>
            </w:pPr>
            <w:r w:rsidRPr="006F539B">
              <w:rPr>
                <w:sz w:val="22"/>
                <w:szCs w:val="22"/>
              </w:rPr>
              <w:t>BIC_SA</w:t>
            </w:r>
          </w:p>
        </w:tc>
        <w:tc>
          <w:tcPr>
            <w:tcW w:w="1079" w:type="dxa"/>
            <w:shd w:val="clear" w:color="auto" w:fill="auto"/>
          </w:tcPr>
          <w:p w14:paraId="4EB19854"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E2D9E8B" w14:textId="77777777" w:rsidR="006F539B" w:rsidRPr="006F539B" w:rsidRDefault="006F539B" w:rsidP="006F539B">
            <w:pPr>
              <w:pStyle w:val="OTRTableNorm"/>
              <w:rPr>
                <w:szCs w:val="22"/>
              </w:rPr>
            </w:pPr>
            <w:r w:rsidRPr="006F539B">
              <w:rPr>
                <w:sz w:val="22"/>
                <w:szCs w:val="22"/>
              </w:rPr>
              <w:t>= 9</w:t>
            </w:r>
          </w:p>
        </w:tc>
        <w:tc>
          <w:tcPr>
            <w:tcW w:w="1077" w:type="dxa"/>
            <w:shd w:val="clear" w:color="auto" w:fill="auto"/>
          </w:tcPr>
          <w:p w14:paraId="0727EDAD"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21D5BBA6" w14:textId="77777777" w:rsidR="006F539B" w:rsidRPr="006F539B" w:rsidRDefault="006F539B" w:rsidP="006F539B">
            <w:pPr>
              <w:pStyle w:val="OTRTableNorm"/>
              <w:rPr>
                <w:szCs w:val="22"/>
              </w:rPr>
            </w:pPr>
            <w:r w:rsidRPr="006F539B">
              <w:rPr>
                <w:sz w:val="22"/>
                <w:szCs w:val="22"/>
              </w:rPr>
              <w:t>Реквизит 8.55***</w:t>
            </w:r>
          </w:p>
        </w:tc>
      </w:tr>
      <w:tr w:rsidR="006F539B" w:rsidRPr="006F539B" w14:paraId="3CFF0129" w14:textId="77777777" w:rsidTr="00EA533E">
        <w:tc>
          <w:tcPr>
            <w:tcW w:w="1915" w:type="dxa"/>
            <w:shd w:val="clear" w:color="auto" w:fill="auto"/>
          </w:tcPr>
          <w:p w14:paraId="6EE928A6" w14:textId="77777777" w:rsidR="006F539B" w:rsidRPr="006F539B" w:rsidRDefault="006F539B" w:rsidP="006F539B">
            <w:pPr>
              <w:pStyle w:val="OTRTableNorm"/>
              <w:rPr>
                <w:szCs w:val="22"/>
              </w:rPr>
            </w:pPr>
            <w:r w:rsidRPr="006F539B">
              <w:rPr>
                <w:sz w:val="22"/>
                <w:szCs w:val="22"/>
              </w:rPr>
              <w:t>Номер счета получателя средств</w:t>
            </w:r>
          </w:p>
        </w:tc>
        <w:tc>
          <w:tcPr>
            <w:tcW w:w="1979" w:type="dxa"/>
            <w:shd w:val="clear" w:color="auto" w:fill="auto"/>
          </w:tcPr>
          <w:p w14:paraId="01C96883" w14:textId="77777777" w:rsidR="006F539B" w:rsidRPr="006F539B" w:rsidRDefault="006F539B" w:rsidP="006F539B">
            <w:pPr>
              <w:pStyle w:val="OTRTableNorm"/>
              <w:rPr>
                <w:szCs w:val="22"/>
              </w:rPr>
            </w:pPr>
            <w:r w:rsidRPr="006F539B">
              <w:rPr>
                <w:sz w:val="22"/>
                <w:szCs w:val="22"/>
              </w:rPr>
              <w:t>NOM_BA</w:t>
            </w:r>
          </w:p>
        </w:tc>
        <w:tc>
          <w:tcPr>
            <w:tcW w:w="1079" w:type="dxa"/>
            <w:shd w:val="clear" w:color="auto" w:fill="auto"/>
          </w:tcPr>
          <w:p w14:paraId="26BB14FA"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722074D0" w14:textId="77777777" w:rsidR="006F539B" w:rsidRPr="006F539B" w:rsidRDefault="006F539B" w:rsidP="006F539B">
            <w:pPr>
              <w:pStyle w:val="OTRTableNorm"/>
              <w:rPr>
                <w:szCs w:val="22"/>
              </w:rPr>
            </w:pPr>
            <w:r w:rsidRPr="006F539B">
              <w:rPr>
                <w:sz w:val="22"/>
                <w:szCs w:val="22"/>
              </w:rPr>
              <w:t>= 20</w:t>
            </w:r>
          </w:p>
        </w:tc>
        <w:tc>
          <w:tcPr>
            <w:tcW w:w="1077" w:type="dxa"/>
            <w:shd w:val="clear" w:color="auto" w:fill="auto"/>
          </w:tcPr>
          <w:p w14:paraId="622E5708"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26CDB755" w14:textId="77777777" w:rsidR="006F539B" w:rsidRPr="006F539B" w:rsidRDefault="006F539B" w:rsidP="006F539B">
            <w:pPr>
              <w:pStyle w:val="OTRTableNorm"/>
              <w:rPr>
                <w:szCs w:val="22"/>
              </w:rPr>
            </w:pPr>
            <w:r w:rsidRPr="006F539B">
              <w:rPr>
                <w:sz w:val="22"/>
                <w:szCs w:val="22"/>
              </w:rPr>
              <w:t>Реквизит 8.60***</w:t>
            </w:r>
          </w:p>
        </w:tc>
      </w:tr>
      <w:tr w:rsidR="006F539B" w:rsidRPr="006F539B" w14:paraId="18CC217F" w14:textId="77777777" w:rsidTr="00EA533E">
        <w:tc>
          <w:tcPr>
            <w:tcW w:w="1915" w:type="dxa"/>
            <w:shd w:val="clear" w:color="auto" w:fill="auto"/>
          </w:tcPr>
          <w:p w14:paraId="1DDC4E19" w14:textId="77777777" w:rsidR="006F539B" w:rsidRPr="006F539B" w:rsidRDefault="006F539B" w:rsidP="006F539B">
            <w:pPr>
              <w:pStyle w:val="OTRTableNorm"/>
              <w:rPr>
                <w:szCs w:val="22"/>
              </w:rPr>
            </w:pPr>
            <w:r w:rsidRPr="006F539B">
              <w:rPr>
                <w:sz w:val="22"/>
                <w:szCs w:val="22"/>
              </w:rPr>
              <w:t>Наименование фактического получателя средств</w:t>
            </w:r>
          </w:p>
        </w:tc>
        <w:tc>
          <w:tcPr>
            <w:tcW w:w="1979" w:type="dxa"/>
            <w:shd w:val="clear" w:color="auto" w:fill="auto"/>
          </w:tcPr>
          <w:p w14:paraId="27ACE482" w14:textId="77777777" w:rsidR="006F539B" w:rsidRPr="006F539B" w:rsidRDefault="006F539B" w:rsidP="006F539B">
            <w:pPr>
              <w:pStyle w:val="OTRTableNorm"/>
              <w:rPr>
                <w:szCs w:val="22"/>
              </w:rPr>
            </w:pPr>
            <w:r w:rsidRPr="006F539B">
              <w:rPr>
                <w:sz w:val="22"/>
                <w:szCs w:val="22"/>
              </w:rPr>
              <w:t>NAME_AR</w:t>
            </w:r>
          </w:p>
        </w:tc>
        <w:tc>
          <w:tcPr>
            <w:tcW w:w="1079" w:type="dxa"/>
            <w:shd w:val="clear" w:color="auto" w:fill="auto"/>
          </w:tcPr>
          <w:p w14:paraId="2EC71762"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26D8E15F" w14:textId="77777777" w:rsidR="006F539B" w:rsidRPr="006F539B" w:rsidRDefault="006F539B" w:rsidP="006F539B">
            <w:pPr>
              <w:pStyle w:val="OTRTableNorm"/>
              <w:rPr>
                <w:szCs w:val="22"/>
              </w:rPr>
            </w:pPr>
            <w:r w:rsidRPr="006F539B">
              <w:rPr>
                <w:sz w:val="22"/>
                <w:szCs w:val="22"/>
              </w:rPr>
              <w:t>&lt;= 160</w:t>
            </w:r>
          </w:p>
        </w:tc>
        <w:tc>
          <w:tcPr>
            <w:tcW w:w="1077" w:type="dxa"/>
            <w:shd w:val="clear" w:color="auto" w:fill="auto"/>
          </w:tcPr>
          <w:p w14:paraId="694ABA06"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72CF6114" w14:textId="77777777" w:rsidR="006F539B" w:rsidRPr="006F539B" w:rsidRDefault="006F539B" w:rsidP="006F539B">
            <w:pPr>
              <w:pStyle w:val="OTRTableNorm"/>
              <w:rPr>
                <w:szCs w:val="22"/>
              </w:rPr>
            </w:pPr>
            <w:r w:rsidRPr="006F539B">
              <w:rPr>
                <w:sz w:val="22"/>
                <w:szCs w:val="22"/>
              </w:rPr>
              <w:t>Реквизит 9.5***</w:t>
            </w:r>
          </w:p>
        </w:tc>
      </w:tr>
      <w:tr w:rsidR="006F539B" w:rsidRPr="006F539B" w14:paraId="4DB00F4A" w14:textId="77777777" w:rsidTr="00EA533E">
        <w:tc>
          <w:tcPr>
            <w:tcW w:w="1915" w:type="dxa"/>
            <w:shd w:val="clear" w:color="auto" w:fill="auto"/>
          </w:tcPr>
          <w:p w14:paraId="6A2DC7E5" w14:textId="77777777" w:rsidR="006F539B" w:rsidRPr="006F539B" w:rsidRDefault="006F539B" w:rsidP="006F539B">
            <w:pPr>
              <w:pStyle w:val="OTRTableNorm"/>
              <w:rPr>
                <w:szCs w:val="22"/>
              </w:rPr>
            </w:pPr>
            <w:r w:rsidRPr="006F539B">
              <w:rPr>
                <w:sz w:val="22"/>
                <w:szCs w:val="22"/>
              </w:rPr>
              <w:t>Номер лицевого счета фактического получателя средств</w:t>
            </w:r>
          </w:p>
        </w:tc>
        <w:tc>
          <w:tcPr>
            <w:tcW w:w="1979" w:type="dxa"/>
            <w:shd w:val="clear" w:color="auto" w:fill="auto"/>
          </w:tcPr>
          <w:p w14:paraId="795A9652" w14:textId="77777777" w:rsidR="006F539B" w:rsidRPr="006F539B" w:rsidRDefault="006F539B" w:rsidP="006F539B">
            <w:pPr>
              <w:pStyle w:val="OTRTableNorm"/>
              <w:rPr>
                <w:szCs w:val="22"/>
              </w:rPr>
            </w:pPr>
            <w:r w:rsidRPr="006F539B">
              <w:rPr>
                <w:sz w:val="22"/>
                <w:szCs w:val="22"/>
              </w:rPr>
              <w:t>NOM_LS_AR</w:t>
            </w:r>
          </w:p>
        </w:tc>
        <w:tc>
          <w:tcPr>
            <w:tcW w:w="1079" w:type="dxa"/>
            <w:shd w:val="clear" w:color="auto" w:fill="auto"/>
          </w:tcPr>
          <w:p w14:paraId="2345CAD7"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4783681B" w14:textId="77777777" w:rsidR="006F539B" w:rsidRPr="006F539B" w:rsidRDefault="006F539B" w:rsidP="006F539B">
            <w:pPr>
              <w:pStyle w:val="OTRTableNorm"/>
              <w:rPr>
                <w:szCs w:val="22"/>
              </w:rPr>
            </w:pPr>
            <w:r w:rsidRPr="006F539B">
              <w:rPr>
                <w:sz w:val="22"/>
                <w:szCs w:val="22"/>
              </w:rPr>
              <w:t>&lt;= 25</w:t>
            </w:r>
          </w:p>
        </w:tc>
        <w:tc>
          <w:tcPr>
            <w:tcW w:w="1077" w:type="dxa"/>
            <w:shd w:val="clear" w:color="auto" w:fill="auto"/>
          </w:tcPr>
          <w:p w14:paraId="173DB106"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34BCE528" w14:textId="77777777" w:rsidR="006F539B" w:rsidRPr="006F539B" w:rsidRDefault="006F539B" w:rsidP="006F539B">
            <w:pPr>
              <w:pStyle w:val="OTRTableNorm"/>
              <w:rPr>
                <w:szCs w:val="22"/>
              </w:rPr>
            </w:pPr>
            <w:r w:rsidRPr="006F539B">
              <w:rPr>
                <w:sz w:val="22"/>
                <w:szCs w:val="22"/>
              </w:rPr>
              <w:t>Реквизит 9.10***</w:t>
            </w:r>
          </w:p>
        </w:tc>
      </w:tr>
      <w:tr w:rsidR="006F539B" w:rsidRPr="006F539B" w14:paraId="1C9BA020" w14:textId="77777777" w:rsidTr="00EA533E">
        <w:tc>
          <w:tcPr>
            <w:tcW w:w="1915" w:type="dxa"/>
            <w:shd w:val="clear" w:color="auto" w:fill="auto"/>
          </w:tcPr>
          <w:p w14:paraId="764768F7" w14:textId="77777777" w:rsidR="006F539B" w:rsidRPr="006F539B" w:rsidRDefault="006F539B" w:rsidP="006F539B">
            <w:pPr>
              <w:pStyle w:val="OTRTableNorm"/>
              <w:rPr>
                <w:szCs w:val="22"/>
              </w:rPr>
            </w:pPr>
            <w:r w:rsidRPr="006F539B">
              <w:rPr>
                <w:sz w:val="22"/>
                <w:szCs w:val="22"/>
              </w:rPr>
              <w:t>Идентификационный номер налогоплательщика - фактического получателя средств</w:t>
            </w:r>
          </w:p>
        </w:tc>
        <w:tc>
          <w:tcPr>
            <w:tcW w:w="1979" w:type="dxa"/>
            <w:shd w:val="clear" w:color="auto" w:fill="auto"/>
          </w:tcPr>
          <w:p w14:paraId="2C92B8D4" w14:textId="77777777" w:rsidR="006F539B" w:rsidRPr="006F539B" w:rsidRDefault="006F539B" w:rsidP="006F539B">
            <w:pPr>
              <w:pStyle w:val="OTRTableNorm"/>
              <w:rPr>
                <w:szCs w:val="22"/>
              </w:rPr>
            </w:pPr>
            <w:r w:rsidRPr="006F539B">
              <w:rPr>
                <w:sz w:val="22"/>
                <w:szCs w:val="22"/>
              </w:rPr>
              <w:t>INN_AR</w:t>
            </w:r>
          </w:p>
        </w:tc>
        <w:tc>
          <w:tcPr>
            <w:tcW w:w="1079" w:type="dxa"/>
            <w:shd w:val="clear" w:color="auto" w:fill="auto"/>
          </w:tcPr>
          <w:p w14:paraId="13C9627A"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2FD3A469" w14:textId="77777777" w:rsidR="006F539B" w:rsidRPr="006F539B" w:rsidRDefault="006F539B" w:rsidP="006F539B">
            <w:pPr>
              <w:pStyle w:val="OTRTableNorm"/>
              <w:rPr>
                <w:szCs w:val="22"/>
              </w:rPr>
            </w:pPr>
            <w:r w:rsidRPr="006F539B">
              <w:rPr>
                <w:sz w:val="22"/>
                <w:szCs w:val="22"/>
              </w:rPr>
              <w:t>&lt;= 12</w:t>
            </w:r>
          </w:p>
        </w:tc>
        <w:tc>
          <w:tcPr>
            <w:tcW w:w="1077" w:type="dxa"/>
            <w:shd w:val="clear" w:color="auto" w:fill="auto"/>
          </w:tcPr>
          <w:p w14:paraId="65570B90"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57636EB9" w14:textId="77777777" w:rsidR="006F539B" w:rsidRPr="006F539B" w:rsidRDefault="006F539B" w:rsidP="006F539B">
            <w:pPr>
              <w:pStyle w:val="OTRTableNorm"/>
              <w:rPr>
                <w:szCs w:val="22"/>
              </w:rPr>
            </w:pPr>
            <w:r w:rsidRPr="006F539B">
              <w:rPr>
                <w:sz w:val="22"/>
                <w:szCs w:val="22"/>
              </w:rPr>
              <w:t>Реквизит 9.20***</w:t>
            </w:r>
          </w:p>
        </w:tc>
      </w:tr>
      <w:tr w:rsidR="006F539B" w:rsidRPr="006F539B" w14:paraId="72D92BB4" w14:textId="77777777" w:rsidTr="00EA533E">
        <w:tc>
          <w:tcPr>
            <w:tcW w:w="1915" w:type="dxa"/>
            <w:shd w:val="clear" w:color="auto" w:fill="auto"/>
          </w:tcPr>
          <w:p w14:paraId="195ABB34" w14:textId="77777777" w:rsidR="006F539B" w:rsidRPr="006F539B" w:rsidRDefault="006F539B" w:rsidP="006F539B">
            <w:pPr>
              <w:pStyle w:val="OTRTableNorm"/>
              <w:rPr>
                <w:szCs w:val="22"/>
              </w:rPr>
            </w:pPr>
            <w:r w:rsidRPr="006F539B">
              <w:rPr>
                <w:sz w:val="22"/>
                <w:szCs w:val="22"/>
              </w:rPr>
              <w:t xml:space="preserve">Код причины постановки на </w:t>
            </w:r>
            <w:r w:rsidRPr="006F539B">
              <w:rPr>
                <w:sz w:val="22"/>
                <w:szCs w:val="22"/>
              </w:rPr>
              <w:lastRenderedPageBreak/>
              <w:t>учет в налоговом органе - фактического получателя средств</w:t>
            </w:r>
          </w:p>
        </w:tc>
        <w:tc>
          <w:tcPr>
            <w:tcW w:w="1979" w:type="dxa"/>
            <w:shd w:val="clear" w:color="auto" w:fill="auto"/>
          </w:tcPr>
          <w:p w14:paraId="48CC699F" w14:textId="77777777" w:rsidR="006F539B" w:rsidRPr="006F539B" w:rsidRDefault="006F539B" w:rsidP="006F539B">
            <w:pPr>
              <w:pStyle w:val="OTRTableNorm"/>
              <w:rPr>
                <w:szCs w:val="22"/>
              </w:rPr>
            </w:pPr>
            <w:r w:rsidRPr="006F539B">
              <w:rPr>
                <w:sz w:val="22"/>
                <w:szCs w:val="22"/>
              </w:rPr>
              <w:lastRenderedPageBreak/>
              <w:t>KPP_AR</w:t>
            </w:r>
          </w:p>
        </w:tc>
        <w:tc>
          <w:tcPr>
            <w:tcW w:w="1079" w:type="dxa"/>
            <w:shd w:val="clear" w:color="auto" w:fill="auto"/>
          </w:tcPr>
          <w:p w14:paraId="64FCC749"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50762325" w14:textId="77777777" w:rsidR="006F539B" w:rsidRPr="006F539B" w:rsidRDefault="006F539B" w:rsidP="006F539B">
            <w:pPr>
              <w:pStyle w:val="OTRTableNorm"/>
              <w:rPr>
                <w:szCs w:val="22"/>
              </w:rPr>
            </w:pPr>
            <w:r w:rsidRPr="006F539B">
              <w:rPr>
                <w:sz w:val="22"/>
                <w:szCs w:val="22"/>
              </w:rPr>
              <w:t>&lt;= 9</w:t>
            </w:r>
          </w:p>
        </w:tc>
        <w:tc>
          <w:tcPr>
            <w:tcW w:w="1077" w:type="dxa"/>
            <w:shd w:val="clear" w:color="auto" w:fill="auto"/>
          </w:tcPr>
          <w:p w14:paraId="5F2F244C"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2E9059FE" w14:textId="77777777" w:rsidR="006F539B" w:rsidRPr="006F539B" w:rsidRDefault="006F539B" w:rsidP="006F539B">
            <w:pPr>
              <w:pStyle w:val="OTRTableNorm"/>
              <w:rPr>
                <w:szCs w:val="22"/>
              </w:rPr>
            </w:pPr>
            <w:r w:rsidRPr="006F539B">
              <w:rPr>
                <w:sz w:val="22"/>
                <w:szCs w:val="22"/>
              </w:rPr>
              <w:t>Реквизит 9.25***</w:t>
            </w:r>
          </w:p>
        </w:tc>
      </w:tr>
      <w:tr w:rsidR="006F539B" w:rsidRPr="006F539B" w14:paraId="61DF3E03" w14:textId="77777777" w:rsidTr="00EA533E">
        <w:tc>
          <w:tcPr>
            <w:tcW w:w="1915" w:type="dxa"/>
            <w:shd w:val="clear" w:color="auto" w:fill="auto"/>
          </w:tcPr>
          <w:p w14:paraId="106E8EB5" w14:textId="77777777" w:rsidR="006F539B" w:rsidRPr="006F539B" w:rsidRDefault="006F539B" w:rsidP="006F539B">
            <w:pPr>
              <w:pStyle w:val="OTRTableNorm"/>
              <w:rPr>
                <w:szCs w:val="22"/>
              </w:rPr>
            </w:pPr>
            <w:r w:rsidRPr="006F539B">
              <w:rPr>
                <w:sz w:val="22"/>
                <w:szCs w:val="22"/>
              </w:rPr>
              <w:lastRenderedPageBreak/>
              <w:t>Код объекта по федеральной адресной инвестиционной программе (мероприятия по информатизации)</w:t>
            </w:r>
          </w:p>
        </w:tc>
        <w:tc>
          <w:tcPr>
            <w:tcW w:w="1979" w:type="dxa"/>
            <w:shd w:val="clear" w:color="auto" w:fill="auto"/>
          </w:tcPr>
          <w:p w14:paraId="7C656208" w14:textId="77777777" w:rsidR="006F539B" w:rsidRPr="006F539B" w:rsidRDefault="006F539B" w:rsidP="006F539B">
            <w:pPr>
              <w:pStyle w:val="OTRTableNorm"/>
              <w:rPr>
                <w:szCs w:val="22"/>
              </w:rPr>
            </w:pPr>
            <w:r w:rsidRPr="006F539B">
              <w:rPr>
                <w:sz w:val="22"/>
                <w:szCs w:val="22"/>
              </w:rPr>
              <w:t>FAIP_CODE</w:t>
            </w:r>
          </w:p>
        </w:tc>
        <w:tc>
          <w:tcPr>
            <w:tcW w:w="1079" w:type="dxa"/>
            <w:shd w:val="clear" w:color="auto" w:fill="auto"/>
          </w:tcPr>
          <w:p w14:paraId="586EDA85"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2FC205D8" w14:textId="77777777" w:rsidR="006F539B" w:rsidRPr="006F539B" w:rsidRDefault="006F539B" w:rsidP="006F539B">
            <w:pPr>
              <w:pStyle w:val="OTRTableNorm"/>
              <w:rPr>
                <w:szCs w:val="22"/>
              </w:rPr>
            </w:pPr>
            <w:r w:rsidRPr="006F539B">
              <w:rPr>
                <w:sz w:val="22"/>
                <w:szCs w:val="22"/>
              </w:rPr>
              <w:t>&lt;= 24</w:t>
            </w:r>
          </w:p>
        </w:tc>
        <w:tc>
          <w:tcPr>
            <w:tcW w:w="1077" w:type="dxa"/>
            <w:shd w:val="clear" w:color="auto" w:fill="auto"/>
          </w:tcPr>
          <w:p w14:paraId="41670E07"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2992053A" w14:textId="77777777" w:rsidR="006F539B" w:rsidRPr="006F539B" w:rsidRDefault="006F539B" w:rsidP="006F539B">
            <w:pPr>
              <w:pStyle w:val="OTRTableNorm"/>
              <w:rPr>
                <w:szCs w:val="22"/>
              </w:rPr>
            </w:pPr>
            <w:r w:rsidRPr="006F539B">
              <w:rPr>
                <w:sz w:val="22"/>
                <w:szCs w:val="22"/>
              </w:rPr>
              <w:t>Реквизит 10.15***</w:t>
            </w:r>
          </w:p>
        </w:tc>
      </w:tr>
      <w:tr w:rsidR="006F539B" w:rsidRPr="006F539B" w14:paraId="16B11A34" w14:textId="77777777" w:rsidTr="00EA533E">
        <w:tc>
          <w:tcPr>
            <w:tcW w:w="1915" w:type="dxa"/>
            <w:shd w:val="clear" w:color="auto" w:fill="auto"/>
          </w:tcPr>
          <w:p w14:paraId="4C5ADEEB" w14:textId="77777777" w:rsidR="006F539B" w:rsidRPr="006F539B" w:rsidRDefault="006F539B" w:rsidP="006F539B">
            <w:pPr>
              <w:pStyle w:val="OTRTableNorm"/>
              <w:rPr>
                <w:szCs w:val="22"/>
              </w:rPr>
            </w:pPr>
            <w:r w:rsidRPr="006F539B">
              <w:rPr>
                <w:sz w:val="22"/>
                <w:szCs w:val="22"/>
              </w:rPr>
              <w:t>Идентификатор государственного контракта, контракта, договора, соглашения</w:t>
            </w:r>
          </w:p>
        </w:tc>
        <w:tc>
          <w:tcPr>
            <w:tcW w:w="1979" w:type="dxa"/>
            <w:shd w:val="clear" w:color="auto" w:fill="auto"/>
          </w:tcPr>
          <w:p w14:paraId="5526B171" w14:textId="77777777" w:rsidR="006F539B" w:rsidRPr="006F539B" w:rsidRDefault="006F539B" w:rsidP="006F539B">
            <w:pPr>
              <w:pStyle w:val="OTRTableNorm"/>
              <w:rPr>
                <w:szCs w:val="22"/>
              </w:rPr>
            </w:pPr>
            <w:r w:rsidRPr="006F539B">
              <w:rPr>
                <w:sz w:val="22"/>
                <w:szCs w:val="22"/>
              </w:rPr>
              <w:t>ID_CONTR</w:t>
            </w:r>
          </w:p>
        </w:tc>
        <w:tc>
          <w:tcPr>
            <w:tcW w:w="1079" w:type="dxa"/>
            <w:shd w:val="clear" w:color="auto" w:fill="auto"/>
          </w:tcPr>
          <w:p w14:paraId="48720E3F"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5A996AB1" w14:textId="77777777" w:rsidR="006F539B" w:rsidRPr="006F539B" w:rsidRDefault="006F539B" w:rsidP="006F539B">
            <w:pPr>
              <w:pStyle w:val="OTRTableNorm"/>
              <w:rPr>
                <w:szCs w:val="22"/>
              </w:rPr>
            </w:pPr>
            <w:r w:rsidRPr="006F539B">
              <w:rPr>
                <w:sz w:val="22"/>
                <w:szCs w:val="22"/>
              </w:rPr>
              <w:t>&lt;= 25</w:t>
            </w:r>
          </w:p>
        </w:tc>
        <w:tc>
          <w:tcPr>
            <w:tcW w:w="1077" w:type="dxa"/>
            <w:shd w:val="clear" w:color="auto" w:fill="auto"/>
          </w:tcPr>
          <w:p w14:paraId="4A9EE00B"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4C05D45F" w14:textId="77777777" w:rsidR="006F539B" w:rsidRPr="006F539B" w:rsidRDefault="006F539B" w:rsidP="006F539B">
            <w:pPr>
              <w:pStyle w:val="OTRTableNorm"/>
              <w:rPr>
                <w:szCs w:val="22"/>
              </w:rPr>
            </w:pPr>
            <w:r w:rsidRPr="006F539B">
              <w:rPr>
                <w:sz w:val="22"/>
                <w:szCs w:val="22"/>
              </w:rPr>
              <w:t>Реквизит 11.5***</w:t>
            </w:r>
          </w:p>
        </w:tc>
      </w:tr>
      <w:tr w:rsidR="006F539B" w:rsidRPr="006F539B" w14:paraId="65126359" w14:textId="77777777" w:rsidTr="00EA533E">
        <w:tc>
          <w:tcPr>
            <w:tcW w:w="1915" w:type="dxa"/>
            <w:shd w:val="clear" w:color="auto" w:fill="auto"/>
          </w:tcPr>
          <w:p w14:paraId="234700A1" w14:textId="77777777" w:rsidR="006F539B" w:rsidRPr="006F539B" w:rsidRDefault="006F539B" w:rsidP="006F539B">
            <w:pPr>
              <w:pStyle w:val="OTRTableNorm"/>
              <w:rPr>
                <w:szCs w:val="22"/>
              </w:rPr>
            </w:pPr>
            <w:r w:rsidRPr="006F539B">
              <w:rPr>
                <w:sz w:val="22"/>
                <w:szCs w:val="22"/>
              </w:rPr>
              <w:t>Код классификации доходов бюджетов</w:t>
            </w:r>
          </w:p>
        </w:tc>
        <w:tc>
          <w:tcPr>
            <w:tcW w:w="1979" w:type="dxa"/>
            <w:shd w:val="clear" w:color="auto" w:fill="auto"/>
          </w:tcPr>
          <w:p w14:paraId="75EFDBC1" w14:textId="77777777" w:rsidR="006F539B" w:rsidRPr="006F539B" w:rsidRDefault="006F539B" w:rsidP="006F539B">
            <w:pPr>
              <w:pStyle w:val="OTRTableNorm"/>
              <w:rPr>
                <w:szCs w:val="22"/>
              </w:rPr>
            </w:pPr>
            <w:r w:rsidRPr="006F539B">
              <w:rPr>
                <w:sz w:val="22"/>
                <w:szCs w:val="22"/>
              </w:rPr>
              <w:t>KBK</w:t>
            </w:r>
          </w:p>
        </w:tc>
        <w:tc>
          <w:tcPr>
            <w:tcW w:w="1079" w:type="dxa"/>
            <w:shd w:val="clear" w:color="auto" w:fill="auto"/>
          </w:tcPr>
          <w:p w14:paraId="0DCE6EF5"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43835996" w14:textId="77777777" w:rsidR="006F539B" w:rsidRPr="006F539B" w:rsidRDefault="006F539B" w:rsidP="006F539B">
            <w:pPr>
              <w:pStyle w:val="OTRTableNorm"/>
              <w:rPr>
                <w:szCs w:val="22"/>
              </w:rPr>
            </w:pPr>
            <w:r w:rsidRPr="006F539B">
              <w:rPr>
                <w:sz w:val="22"/>
                <w:szCs w:val="22"/>
              </w:rPr>
              <w:t>&lt;= 20</w:t>
            </w:r>
          </w:p>
        </w:tc>
        <w:tc>
          <w:tcPr>
            <w:tcW w:w="1077" w:type="dxa"/>
            <w:shd w:val="clear" w:color="auto" w:fill="auto"/>
          </w:tcPr>
          <w:p w14:paraId="2110AC41"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17AD0E83" w14:textId="77777777" w:rsidR="006F539B" w:rsidRPr="006F539B" w:rsidRDefault="006F539B" w:rsidP="006F539B">
            <w:pPr>
              <w:pStyle w:val="OTRTableNorm"/>
              <w:rPr>
                <w:szCs w:val="22"/>
              </w:rPr>
            </w:pPr>
            <w:r w:rsidRPr="006F539B">
              <w:rPr>
                <w:sz w:val="22"/>
                <w:szCs w:val="22"/>
              </w:rPr>
              <w:t>Реквизит 11.10***</w:t>
            </w:r>
          </w:p>
        </w:tc>
      </w:tr>
      <w:tr w:rsidR="006F539B" w:rsidRPr="006F539B" w14:paraId="61AEA1DE" w14:textId="77777777" w:rsidTr="00EA533E">
        <w:tc>
          <w:tcPr>
            <w:tcW w:w="1915" w:type="dxa"/>
            <w:shd w:val="clear" w:color="auto" w:fill="auto"/>
          </w:tcPr>
          <w:p w14:paraId="0D7A2A2C" w14:textId="77777777" w:rsidR="006F539B" w:rsidRPr="006F539B" w:rsidRDefault="006F539B" w:rsidP="006F539B">
            <w:pPr>
              <w:pStyle w:val="OTRTableNorm"/>
              <w:rPr>
                <w:szCs w:val="22"/>
              </w:rPr>
            </w:pPr>
            <w:r w:rsidRPr="006F539B">
              <w:rPr>
                <w:sz w:val="22"/>
                <w:szCs w:val="22"/>
              </w:rPr>
              <w:t>Код по Общероссийскому классификатору территорий муниципальных образований получателя</w:t>
            </w:r>
          </w:p>
        </w:tc>
        <w:tc>
          <w:tcPr>
            <w:tcW w:w="1979" w:type="dxa"/>
            <w:shd w:val="clear" w:color="auto" w:fill="auto"/>
          </w:tcPr>
          <w:p w14:paraId="22B08F7C" w14:textId="77777777" w:rsidR="006F539B" w:rsidRPr="006F539B" w:rsidRDefault="006F539B" w:rsidP="006F539B">
            <w:pPr>
              <w:pStyle w:val="OTRTableNorm"/>
              <w:rPr>
                <w:szCs w:val="22"/>
              </w:rPr>
            </w:pPr>
            <w:r w:rsidRPr="006F539B">
              <w:rPr>
                <w:sz w:val="22"/>
                <w:szCs w:val="22"/>
              </w:rPr>
              <w:t>KOD_OKTMO</w:t>
            </w:r>
          </w:p>
        </w:tc>
        <w:tc>
          <w:tcPr>
            <w:tcW w:w="1079" w:type="dxa"/>
            <w:shd w:val="clear" w:color="auto" w:fill="auto"/>
          </w:tcPr>
          <w:p w14:paraId="6A7D560C"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655AE791" w14:textId="77777777" w:rsidR="006F539B" w:rsidRPr="006F539B" w:rsidRDefault="006F539B" w:rsidP="006F539B">
            <w:pPr>
              <w:pStyle w:val="OTRTableNorm"/>
              <w:rPr>
                <w:szCs w:val="22"/>
              </w:rPr>
            </w:pPr>
            <w:r w:rsidRPr="006F539B">
              <w:rPr>
                <w:sz w:val="22"/>
                <w:szCs w:val="22"/>
              </w:rPr>
              <w:t>&lt;= 8</w:t>
            </w:r>
          </w:p>
        </w:tc>
        <w:tc>
          <w:tcPr>
            <w:tcW w:w="1077" w:type="dxa"/>
            <w:shd w:val="clear" w:color="auto" w:fill="auto"/>
          </w:tcPr>
          <w:p w14:paraId="6B72A461"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2818FD00" w14:textId="77777777" w:rsidR="006F539B" w:rsidRPr="006F539B" w:rsidRDefault="006F539B" w:rsidP="006F539B">
            <w:pPr>
              <w:pStyle w:val="OTRTableNorm"/>
              <w:rPr>
                <w:szCs w:val="22"/>
              </w:rPr>
            </w:pPr>
            <w:r w:rsidRPr="006F539B">
              <w:rPr>
                <w:sz w:val="22"/>
                <w:szCs w:val="22"/>
              </w:rPr>
              <w:t>Реквизит 11.15***</w:t>
            </w:r>
          </w:p>
        </w:tc>
      </w:tr>
      <w:tr w:rsidR="006F539B" w:rsidRPr="006F539B" w14:paraId="22F54BE1" w14:textId="77777777" w:rsidTr="00EA533E">
        <w:tc>
          <w:tcPr>
            <w:tcW w:w="1915" w:type="dxa"/>
            <w:shd w:val="clear" w:color="auto" w:fill="auto"/>
          </w:tcPr>
          <w:p w14:paraId="0384BCAF" w14:textId="77777777" w:rsidR="006F539B" w:rsidRPr="006F539B" w:rsidRDefault="006F539B" w:rsidP="006F539B">
            <w:pPr>
              <w:pStyle w:val="OTRTableNorm"/>
              <w:rPr>
                <w:szCs w:val="22"/>
              </w:rPr>
            </w:pPr>
            <w:r w:rsidRPr="006F539B">
              <w:rPr>
                <w:sz w:val="22"/>
                <w:szCs w:val="22"/>
              </w:rPr>
              <w:t>Статус плательщика</w:t>
            </w:r>
          </w:p>
        </w:tc>
        <w:tc>
          <w:tcPr>
            <w:tcW w:w="1979" w:type="dxa"/>
            <w:shd w:val="clear" w:color="auto" w:fill="auto"/>
          </w:tcPr>
          <w:p w14:paraId="164742CB" w14:textId="77777777" w:rsidR="006F539B" w:rsidRPr="006F539B" w:rsidRDefault="006F539B" w:rsidP="006F539B">
            <w:pPr>
              <w:pStyle w:val="OTRTableNorm"/>
              <w:rPr>
                <w:szCs w:val="22"/>
              </w:rPr>
            </w:pPr>
            <w:r w:rsidRPr="006F539B">
              <w:rPr>
                <w:sz w:val="22"/>
                <w:szCs w:val="22"/>
              </w:rPr>
              <w:t>PAYSTATUS</w:t>
            </w:r>
          </w:p>
        </w:tc>
        <w:tc>
          <w:tcPr>
            <w:tcW w:w="1079" w:type="dxa"/>
            <w:shd w:val="clear" w:color="auto" w:fill="auto"/>
          </w:tcPr>
          <w:p w14:paraId="46DA2895"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A53B6DE" w14:textId="77777777" w:rsidR="006F539B" w:rsidRPr="006F539B" w:rsidRDefault="006F539B" w:rsidP="006F539B">
            <w:pPr>
              <w:pStyle w:val="OTRTableNorm"/>
              <w:rPr>
                <w:szCs w:val="22"/>
              </w:rPr>
            </w:pPr>
            <w:r w:rsidRPr="006F539B">
              <w:rPr>
                <w:sz w:val="22"/>
                <w:szCs w:val="22"/>
              </w:rPr>
              <w:t>&lt;= 2</w:t>
            </w:r>
          </w:p>
        </w:tc>
        <w:tc>
          <w:tcPr>
            <w:tcW w:w="1077" w:type="dxa"/>
            <w:shd w:val="clear" w:color="auto" w:fill="auto"/>
          </w:tcPr>
          <w:p w14:paraId="389B3B37"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363B7B48" w14:textId="77777777" w:rsidR="006F539B" w:rsidRPr="006F539B" w:rsidRDefault="006F539B" w:rsidP="006F539B">
            <w:pPr>
              <w:pStyle w:val="OTRTableNorm"/>
              <w:rPr>
                <w:szCs w:val="22"/>
              </w:rPr>
            </w:pPr>
            <w:r w:rsidRPr="006F539B">
              <w:rPr>
                <w:sz w:val="22"/>
                <w:szCs w:val="22"/>
              </w:rPr>
              <w:t>Реквизит 11.20***</w:t>
            </w:r>
          </w:p>
        </w:tc>
      </w:tr>
      <w:tr w:rsidR="006F539B" w:rsidRPr="006F539B" w14:paraId="685B81A0" w14:textId="77777777" w:rsidTr="00EA533E">
        <w:tc>
          <w:tcPr>
            <w:tcW w:w="1915" w:type="dxa"/>
            <w:shd w:val="clear" w:color="auto" w:fill="auto"/>
          </w:tcPr>
          <w:p w14:paraId="376CBE98" w14:textId="77777777" w:rsidR="006F539B" w:rsidRPr="006F539B" w:rsidRDefault="006F539B" w:rsidP="006F539B">
            <w:pPr>
              <w:pStyle w:val="OTRTableNorm"/>
              <w:rPr>
                <w:szCs w:val="22"/>
              </w:rPr>
            </w:pPr>
            <w:r w:rsidRPr="006F539B">
              <w:rPr>
                <w:sz w:val="22"/>
                <w:szCs w:val="22"/>
              </w:rPr>
              <w:t>Основание платежа</w:t>
            </w:r>
          </w:p>
        </w:tc>
        <w:tc>
          <w:tcPr>
            <w:tcW w:w="1979" w:type="dxa"/>
            <w:shd w:val="clear" w:color="auto" w:fill="auto"/>
          </w:tcPr>
          <w:p w14:paraId="61D8AE79" w14:textId="77777777" w:rsidR="006F539B" w:rsidRPr="006F539B" w:rsidRDefault="006F539B" w:rsidP="006F539B">
            <w:pPr>
              <w:pStyle w:val="OTRTableNorm"/>
              <w:rPr>
                <w:szCs w:val="22"/>
              </w:rPr>
            </w:pPr>
            <w:r w:rsidRPr="006F539B">
              <w:rPr>
                <w:sz w:val="22"/>
                <w:szCs w:val="22"/>
              </w:rPr>
              <w:t>OSN_PL</w:t>
            </w:r>
          </w:p>
        </w:tc>
        <w:tc>
          <w:tcPr>
            <w:tcW w:w="1079" w:type="dxa"/>
            <w:shd w:val="clear" w:color="auto" w:fill="auto"/>
          </w:tcPr>
          <w:p w14:paraId="50AA4F51"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0B1BDD4" w14:textId="77777777" w:rsidR="006F539B" w:rsidRPr="006F539B" w:rsidRDefault="006F539B" w:rsidP="006F539B">
            <w:pPr>
              <w:pStyle w:val="OTRTableNorm"/>
              <w:rPr>
                <w:szCs w:val="22"/>
              </w:rPr>
            </w:pPr>
            <w:r w:rsidRPr="006F539B">
              <w:rPr>
                <w:sz w:val="22"/>
                <w:szCs w:val="22"/>
              </w:rPr>
              <w:t>&lt;= 2</w:t>
            </w:r>
          </w:p>
        </w:tc>
        <w:tc>
          <w:tcPr>
            <w:tcW w:w="1077" w:type="dxa"/>
            <w:shd w:val="clear" w:color="auto" w:fill="auto"/>
          </w:tcPr>
          <w:p w14:paraId="2DCC3AF8"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0EFF047A" w14:textId="77777777" w:rsidR="006F539B" w:rsidRPr="006F539B" w:rsidRDefault="006F539B" w:rsidP="006F539B">
            <w:pPr>
              <w:pStyle w:val="OTRTableNorm"/>
              <w:rPr>
                <w:szCs w:val="22"/>
              </w:rPr>
            </w:pPr>
            <w:r w:rsidRPr="006F539B">
              <w:rPr>
                <w:sz w:val="22"/>
                <w:szCs w:val="22"/>
              </w:rPr>
              <w:t>Реквизит 11.25***</w:t>
            </w:r>
          </w:p>
        </w:tc>
      </w:tr>
      <w:tr w:rsidR="006F539B" w:rsidRPr="006F539B" w14:paraId="7B8310D6" w14:textId="77777777" w:rsidTr="00EA533E">
        <w:tc>
          <w:tcPr>
            <w:tcW w:w="1915" w:type="dxa"/>
            <w:shd w:val="clear" w:color="auto" w:fill="auto"/>
          </w:tcPr>
          <w:p w14:paraId="1988D801" w14:textId="77777777" w:rsidR="006F539B" w:rsidRPr="006F539B" w:rsidRDefault="006F539B" w:rsidP="006F539B">
            <w:pPr>
              <w:pStyle w:val="OTRTableNorm"/>
              <w:rPr>
                <w:szCs w:val="22"/>
              </w:rPr>
            </w:pPr>
            <w:r w:rsidRPr="006F539B">
              <w:rPr>
                <w:sz w:val="22"/>
                <w:szCs w:val="22"/>
              </w:rPr>
              <w:t>Налоговый период</w:t>
            </w:r>
          </w:p>
        </w:tc>
        <w:tc>
          <w:tcPr>
            <w:tcW w:w="1979" w:type="dxa"/>
            <w:shd w:val="clear" w:color="auto" w:fill="auto"/>
          </w:tcPr>
          <w:p w14:paraId="31D36206" w14:textId="77777777" w:rsidR="006F539B" w:rsidRPr="006F539B" w:rsidRDefault="006F539B" w:rsidP="006F539B">
            <w:pPr>
              <w:pStyle w:val="OTRTableNorm"/>
              <w:rPr>
                <w:szCs w:val="22"/>
              </w:rPr>
            </w:pPr>
            <w:r w:rsidRPr="006F539B">
              <w:rPr>
                <w:sz w:val="22"/>
                <w:szCs w:val="22"/>
              </w:rPr>
              <w:t>NAL_PER</w:t>
            </w:r>
          </w:p>
        </w:tc>
        <w:tc>
          <w:tcPr>
            <w:tcW w:w="1079" w:type="dxa"/>
            <w:shd w:val="clear" w:color="auto" w:fill="auto"/>
          </w:tcPr>
          <w:p w14:paraId="15645AD9"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45FDE211" w14:textId="77777777" w:rsidR="006F539B" w:rsidRPr="006F539B" w:rsidRDefault="006F539B" w:rsidP="006F539B">
            <w:pPr>
              <w:pStyle w:val="OTRTableNorm"/>
              <w:rPr>
                <w:szCs w:val="22"/>
              </w:rPr>
            </w:pPr>
            <w:r w:rsidRPr="006F539B">
              <w:rPr>
                <w:sz w:val="22"/>
                <w:szCs w:val="22"/>
              </w:rPr>
              <w:t>&lt;= 10</w:t>
            </w:r>
          </w:p>
        </w:tc>
        <w:tc>
          <w:tcPr>
            <w:tcW w:w="1077" w:type="dxa"/>
            <w:shd w:val="clear" w:color="auto" w:fill="auto"/>
          </w:tcPr>
          <w:p w14:paraId="37D67899"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39DD57EE" w14:textId="77777777" w:rsidR="006F539B" w:rsidRPr="006F539B" w:rsidRDefault="006F539B" w:rsidP="006F539B">
            <w:pPr>
              <w:pStyle w:val="OTRTableNorm"/>
              <w:rPr>
                <w:szCs w:val="22"/>
              </w:rPr>
            </w:pPr>
            <w:r w:rsidRPr="006F539B">
              <w:rPr>
                <w:sz w:val="22"/>
                <w:szCs w:val="22"/>
              </w:rPr>
              <w:t>Реквизит 11.30***</w:t>
            </w:r>
          </w:p>
        </w:tc>
      </w:tr>
      <w:tr w:rsidR="006F539B" w:rsidRPr="006F539B" w14:paraId="26131DB6" w14:textId="77777777" w:rsidTr="00EA533E">
        <w:tc>
          <w:tcPr>
            <w:tcW w:w="1915" w:type="dxa"/>
            <w:shd w:val="clear" w:color="auto" w:fill="auto"/>
          </w:tcPr>
          <w:p w14:paraId="6E29D79A" w14:textId="77777777" w:rsidR="006F539B" w:rsidRPr="006F539B" w:rsidRDefault="006F539B" w:rsidP="006F539B">
            <w:pPr>
              <w:pStyle w:val="OTRTableNorm"/>
              <w:rPr>
                <w:szCs w:val="22"/>
              </w:rPr>
            </w:pPr>
            <w:r w:rsidRPr="006F539B">
              <w:rPr>
                <w:sz w:val="22"/>
                <w:szCs w:val="22"/>
              </w:rPr>
              <w:t>Номер документа-основания</w:t>
            </w:r>
          </w:p>
        </w:tc>
        <w:tc>
          <w:tcPr>
            <w:tcW w:w="1979" w:type="dxa"/>
            <w:shd w:val="clear" w:color="auto" w:fill="auto"/>
          </w:tcPr>
          <w:p w14:paraId="56412482" w14:textId="77777777" w:rsidR="006F539B" w:rsidRPr="006F539B" w:rsidRDefault="006F539B" w:rsidP="006F539B">
            <w:pPr>
              <w:pStyle w:val="OTRTableNorm"/>
              <w:rPr>
                <w:szCs w:val="22"/>
              </w:rPr>
            </w:pPr>
            <w:r w:rsidRPr="006F539B">
              <w:rPr>
                <w:sz w:val="22"/>
                <w:szCs w:val="22"/>
              </w:rPr>
              <w:t>NOM_DOK</w:t>
            </w:r>
          </w:p>
        </w:tc>
        <w:tc>
          <w:tcPr>
            <w:tcW w:w="1079" w:type="dxa"/>
            <w:shd w:val="clear" w:color="auto" w:fill="auto"/>
          </w:tcPr>
          <w:p w14:paraId="1C2268EB"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6F1FC31B" w14:textId="77777777" w:rsidR="006F539B" w:rsidRPr="006F539B" w:rsidRDefault="006F539B" w:rsidP="006F539B">
            <w:pPr>
              <w:pStyle w:val="OTRTableNorm"/>
              <w:rPr>
                <w:szCs w:val="22"/>
              </w:rPr>
            </w:pPr>
            <w:r w:rsidRPr="006F539B">
              <w:rPr>
                <w:sz w:val="22"/>
                <w:szCs w:val="22"/>
              </w:rPr>
              <w:t>&lt;= 15</w:t>
            </w:r>
          </w:p>
        </w:tc>
        <w:tc>
          <w:tcPr>
            <w:tcW w:w="1077" w:type="dxa"/>
            <w:shd w:val="clear" w:color="auto" w:fill="auto"/>
          </w:tcPr>
          <w:p w14:paraId="308CC471"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2358F09B" w14:textId="77777777" w:rsidR="006F539B" w:rsidRPr="006F539B" w:rsidRDefault="006F539B" w:rsidP="006F539B">
            <w:pPr>
              <w:pStyle w:val="OTRTableNorm"/>
              <w:rPr>
                <w:szCs w:val="22"/>
              </w:rPr>
            </w:pPr>
            <w:r w:rsidRPr="006F539B">
              <w:rPr>
                <w:sz w:val="22"/>
                <w:szCs w:val="22"/>
              </w:rPr>
              <w:t>Реквизит 11.35***</w:t>
            </w:r>
          </w:p>
        </w:tc>
      </w:tr>
      <w:tr w:rsidR="006F539B" w:rsidRPr="006F539B" w14:paraId="06AFCCC2" w14:textId="77777777" w:rsidTr="00EA533E">
        <w:tc>
          <w:tcPr>
            <w:tcW w:w="1915" w:type="dxa"/>
            <w:shd w:val="clear" w:color="auto" w:fill="auto"/>
          </w:tcPr>
          <w:p w14:paraId="466799D2" w14:textId="77777777" w:rsidR="006F539B" w:rsidRPr="006F539B" w:rsidRDefault="006F539B" w:rsidP="006F539B">
            <w:pPr>
              <w:pStyle w:val="OTRTableNorm"/>
              <w:rPr>
                <w:szCs w:val="22"/>
              </w:rPr>
            </w:pPr>
            <w:r w:rsidRPr="006F539B">
              <w:rPr>
                <w:sz w:val="22"/>
                <w:szCs w:val="22"/>
              </w:rPr>
              <w:t>Идентификатор плательщика</w:t>
            </w:r>
          </w:p>
        </w:tc>
        <w:tc>
          <w:tcPr>
            <w:tcW w:w="1979" w:type="dxa"/>
            <w:shd w:val="clear" w:color="auto" w:fill="auto"/>
          </w:tcPr>
          <w:p w14:paraId="0F84EACE" w14:textId="77777777" w:rsidR="006F539B" w:rsidRPr="006F539B" w:rsidRDefault="006F539B" w:rsidP="006F539B">
            <w:pPr>
              <w:pStyle w:val="OTRTableNorm"/>
              <w:rPr>
                <w:szCs w:val="22"/>
              </w:rPr>
            </w:pPr>
            <w:r w:rsidRPr="006F539B">
              <w:rPr>
                <w:sz w:val="22"/>
                <w:szCs w:val="22"/>
              </w:rPr>
              <w:t>ID_PAY</w:t>
            </w:r>
          </w:p>
        </w:tc>
        <w:tc>
          <w:tcPr>
            <w:tcW w:w="1079" w:type="dxa"/>
            <w:shd w:val="clear" w:color="auto" w:fill="auto"/>
          </w:tcPr>
          <w:p w14:paraId="79308852"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55EAA76D" w14:textId="77777777" w:rsidR="006F539B" w:rsidRPr="006F539B" w:rsidRDefault="006F539B" w:rsidP="006F539B">
            <w:pPr>
              <w:pStyle w:val="OTRTableNorm"/>
              <w:rPr>
                <w:szCs w:val="22"/>
              </w:rPr>
            </w:pPr>
            <w:r w:rsidRPr="006F539B">
              <w:rPr>
                <w:sz w:val="22"/>
                <w:szCs w:val="22"/>
              </w:rPr>
              <w:t>&lt;= 15</w:t>
            </w:r>
          </w:p>
        </w:tc>
        <w:tc>
          <w:tcPr>
            <w:tcW w:w="1077" w:type="dxa"/>
            <w:shd w:val="clear" w:color="auto" w:fill="auto"/>
          </w:tcPr>
          <w:p w14:paraId="2625E155"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16424077" w14:textId="77777777" w:rsidR="006F539B" w:rsidRPr="006F539B" w:rsidRDefault="006F539B" w:rsidP="006F539B">
            <w:pPr>
              <w:pStyle w:val="OTRTableNorm"/>
              <w:rPr>
                <w:szCs w:val="22"/>
              </w:rPr>
            </w:pPr>
            <w:r w:rsidRPr="006F539B">
              <w:rPr>
                <w:sz w:val="22"/>
                <w:szCs w:val="22"/>
              </w:rPr>
              <w:t>Реквизит 11.40***</w:t>
            </w:r>
          </w:p>
        </w:tc>
      </w:tr>
      <w:tr w:rsidR="006F539B" w:rsidRPr="006F539B" w14:paraId="5219F91A" w14:textId="77777777" w:rsidTr="00EA533E">
        <w:tc>
          <w:tcPr>
            <w:tcW w:w="1915" w:type="dxa"/>
            <w:tcBorders>
              <w:bottom w:val="single" w:sz="4" w:space="0" w:color="auto"/>
            </w:tcBorders>
            <w:shd w:val="clear" w:color="auto" w:fill="auto"/>
          </w:tcPr>
          <w:p w14:paraId="214ED272" w14:textId="77777777" w:rsidR="006F539B" w:rsidRPr="006F539B" w:rsidRDefault="006F539B" w:rsidP="006F539B">
            <w:pPr>
              <w:pStyle w:val="OTRTableNorm"/>
              <w:rPr>
                <w:szCs w:val="22"/>
              </w:rPr>
            </w:pPr>
            <w:r w:rsidRPr="006F539B">
              <w:rPr>
                <w:sz w:val="22"/>
                <w:szCs w:val="22"/>
              </w:rPr>
              <w:lastRenderedPageBreak/>
              <w:t>Дата документа-основания</w:t>
            </w:r>
          </w:p>
        </w:tc>
        <w:tc>
          <w:tcPr>
            <w:tcW w:w="1979" w:type="dxa"/>
            <w:tcBorders>
              <w:bottom w:val="single" w:sz="4" w:space="0" w:color="auto"/>
            </w:tcBorders>
            <w:shd w:val="clear" w:color="auto" w:fill="auto"/>
          </w:tcPr>
          <w:p w14:paraId="67EC1A15" w14:textId="77777777" w:rsidR="006F539B" w:rsidRPr="006F539B" w:rsidRDefault="006F539B" w:rsidP="006F539B">
            <w:pPr>
              <w:pStyle w:val="OTRTableNorm"/>
              <w:rPr>
                <w:szCs w:val="22"/>
              </w:rPr>
            </w:pPr>
            <w:r w:rsidRPr="006F539B">
              <w:rPr>
                <w:sz w:val="22"/>
                <w:szCs w:val="22"/>
              </w:rPr>
              <w:t>DATE_OSN</w:t>
            </w:r>
          </w:p>
        </w:tc>
        <w:tc>
          <w:tcPr>
            <w:tcW w:w="1079" w:type="dxa"/>
            <w:tcBorders>
              <w:bottom w:val="single" w:sz="4" w:space="0" w:color="auto"/>
            </w:tcBorders>
            <w:shd w:val="clear" w:color="auto" w:fill="auto"/>
          </w:tcPr>
          <w:p w14:paraId="67B17A15" w14:textId="77777777" w:rsidR="006F539B" w:rsidRPr="006F539B" w:rsidRDefault="006F539B" w:rsidP="006F539B">
            <w:pPr>
              <w:pStyle w:val="OTRTableNorm"/>
              <w:rPr>
                <w:szCs w:val="22"/>
              </w:rPr>
            </w:pPr>
            <w:r w:rsidRPr="006F539B">
              <w:rPr>
                <w:sz w:val="22"/>
                <w:szCs w:val="22"/>
              </w:rPr>
              <w:t>STRING</w:t>
            </w:r>
          </w:p>
        </w:tc>
        <w:tc>
          <w:tcPr>
            <w:tcW w:w="898" w:type="dxa"/>
            <w:tcBorders>
              <w:bottom w:val="single" w:sz="4" w:space="0" w:color="auto"/>
            </w:tcBorders>
            <w:shd w:val="clear" w:color="auto" w:fill="auto"/>
          </w:tcPr>
          <w:p w14:paraId="1EA56B65" w14:textId="77777777" w:rsidR="006F539B" w:rsidRPr="006F539B" w:rsidRDefault="006F539B" w:rsidP="006F539B">
            <w:pPr>
              <w:pStyle w:val="OTRTableNorm"/>
              <w:rPr>
                <w:szCs w:val="22"/>
              </w:rPr>
            </w:pPr>
            <w:r w:rsidRPr="006F539B">
              <w:rPr>
                <w:sz w:val="22"/>
                <w:szCs w:val="22"/>
              </w:rPr>
              <w:t>&lt;= 10</w:t>
            </w:r>
          </w:p>
        </w:tc>
        <w:tc>
          <w:tcPr>
            <w:tcW w:w="1077" w:type="dxa"/>
            <w:tcBorders>
              <w:bottom w:val="single" w:sz="4" w:space="0" w:color="auto"/>
            </w:tcBorders>
            <w:shd w:val="clear" w:color="auto" w:fill="auto"/>
          </w:tcPr>
          <w:p w14:paraId="4B15CD85" w14:textId="77777777" w:rsidR="006F539B" w:rsidRPr="006F539B" w:rsidRDefault="006F539B" w:rsidP="006F539B">
            <w:pPr>
              <w:pStyle w:val="OTRTableNorm"/>
              <w:rPr>
                <w:szCs w:val="22"/>
              </w:rPr>
            </w:pPr>
            <w:r w:rsidRPr="006F539B">
              <w:rPr>
                <w:sz w:val="22"/>
                <w:szCs w:val="22"/>
              </w:rPr>
              <w:t>Нет</w:t>
            </w:r>
          </w:p>
        </w:tc>
        <w:tc>
          <w:tcPr>
            <w:tcW w:w="2880" w:type="dxa"/>
            <w:tcBorders>
              <w:bottom w:val="single" w:sz="4" w:space="0" w:color="auto"/>
            </w:tcBorders>
            <w:shd w:val="clear" w:color="auto" w:fill="auto"/>
          </w:tcPr>
          <w:p w14:paraId="1E7A3A44" w14:textId="77777777" w:rsidR="006F539B" w:rsidRPr="006F539B" w:rsidRDefault="006F539B" w:rsidP="006F539B">
            <w:pPr>
              <w:pStyle w:val="OTRTableNorm"/>
              <w:rPr>
                <w:szCs w:val="22"/>
              </w:rPr>
            </w:pPr>
            <w:r w:rsidRPr="006F539B">
              <w:rPr>
                <w:sz w:val="22"/>
                <w:szCs w:val="22"/>
              </w:rPr>
              <w:t>Реквизит 11.45***</w:t>
            </w:r>
          </w:p>
        </w:tc>
      </w:tr>
      <w:tr w:rsidR="006F539B" w:rsidRPr="006F539B" w14:paraId="7D6CE92D" w14:textId="77777777" w:rsidTr="00EA533E">
        <w:tc>
          <w:tcPr>
            <w:tcW w:w="1915" w:type="dxa"/>
            <w:shd w:val="clear" w:color="auto" w:fill="FFFF00"/>
          </w:tcPr>
          <w:p w14:paraId="49762F57" w14:textId="77777777" w:rsidR="006F539B" w:rsidRPr="006F539B" w:rsidRDefault="006F539B" w:rsidP="006F539B">
            <w:pPr>
              <w:pStyle w:val="OTRTableNorm"/>
              <w:rPr>
                <w:b/>
                <w:i/>
                <w:szCs w:val="22"/>
              </w:rPr>
            </w:pPr>
            <w:r w:rsidRPr="006F539B">
              <w:rPr>
                <w:b/>
                <w:i/>
                <w:sz w:val="22"/>
                <w:szCs w:val="22"/>
              </w:rPr>
              <w:t>Информация об оплате контрактов из распоряжения о совершении казначейского платежа</w:t>
            </w:r>
          </w:p>
        </w:tc>
        <w:tc>
          <w:tcPr>
            <w:tcW w:w="1979" w:type="dxa"/>
            <w:shd w:val="clear" w:color="auto" w:fill="FFFF00"/>
          </w:tcPr>
          <w:p w14:paraId="5602EEBA" w14:textId="77777777" w:rsidR="006F539B" w:rsidRPr="006F539B" w:rsidRDefault="006F539B" w:rsidP="006F539B">
            <w:pPr>
              <w:pStyle w:val="OTRTableNorm"/>
              <w:rPr>
                <w:b/>
                <w:i/>
                <w:szCs w:val="22"/>
              </w:rPr>
            </w:pPr>
            <w:r w:rsidRPr="006F539B">
              <w:rPr>
                <w:b/>
                <w:i/>
                <w:sz w:val="22"/>
                <w:szCs w:val="22"/>
              </w:rPr>
              <w:t>BDPLCONTR</w:t>
            </w:r>
          </w:p>
        </w:tc>
        <w:tc>
          <w:tcPr>
            <w:tcW w:w="1079" w:type="dxa"/>
            <w:shd w:val="clear" w:color="auto" w:fill="FFFF00"/>
          </w:tcPr>
          <w:p w14:paraId="498D3268" w14:textId="77777777" w:rsidR="006F539B" w:rsidRPr="006F539B" w:rsidRDefault="006F539B" w:rsidP="006F539B">
            <w:pPr>
              <w:pStyle w:val="OTRTableNorm"/>
              <w:rPr>
                <w:b/>
                <w:i/>
                <w:szCs w:val="22"/>
              </w:rPr>
            </w:pPr>
          </w:p>
        </w:tc>
        <w:tc>
          <w:tcPr>
            <w:tcW w:w="898" w:type="dxa"/>
            <w:shd w:val="clear" w:color="auto" w:fill="FFFF00"/>
          </w:tcPr>
          <w:p w14:paraId="48D39BA5" w14:textId="77777777" w:rsidR="006F539B" w:rsidRPr="006F539B" w:rsidRDefault="006F539B" w:rsidP="006F539B">
            <w:pPr>
              <w:pStyle w:val="OTRTableNorm"/>
              <w:rPr>
                <w:b/>
                <w:i/>
                <w:szCs w:val="22"/>
              </w:rPr>
            </w:pPr>
          </w:p>
        </w:tc>
        <w:tc>
          <w:tcPr>
            <w:tcW w:w="1077" w:type="dxa"/>
            <w:shd w:val="clear" w:color="auto" w:fill="FFFF00"/>
          </w:tcPr>
          <w:p w14:paraId="7906D6F0" w14:textId="77777777" w:rsidR="006F539B" w:rsidRPr="006F539B" w:rsidRDefault="006F539B" w:rsidP="006F539B">
            <w:pPr>
              <w:pStyle w:val="OTRTableNorm"/>
              <w:rPr>
                <w:b/>
                <w:i/>
                <w:szCs w:val="22"/>
              </w:rPr>
            </w:pPr>
            <w:r w:rsidRPr="006F539B">
              <w:rPr>
                <w:b/>
                <w:i/>
                <w:sz w:val="22"/>
                <w:szCs w:val="22"/>
              </w:rPr>
              <w:t>Нет</w:t>
            </w:r>
          </w:p>
        </w:tc>
        <w:tc>
          <w:tcPr>
            <w:tcW w:w="2880" w:type="dxa"/>
            <w:shd w:val="clear" w:color="auto" w:fill="FFFF00"/>
          </w:tcPr>
          <w:p w14:paraId="1670B8C4" w14:textId="77777777" w:rsidR="006F539B" w:rsidRPr="006F539B" w:rsidRDefault="006F539B" w:rsidP="006F539B">
            <w:pPr>
              <w:pStyle w:val="OTRTableNorm"/>
              <w:rPr>
                <w:b/>
                <w:i/>
                <w:szCs w:val="22"/>
              </w:rPr>
            </w:pPr>
          </w:p>
        </w:tc>
      </w:tr>
      <w:tr w:rsidR="006F539B" w:rsidRPr="006F539B" w14:paraId="28DE2308" w14:textId="77777777" w:rsidTr="00EA533E">
        <w:tc>
          <w:tcPr>
            <w:tcW w:w="1915" w:type="dxa"/>
            <w:shd w:val="clear" w:color="auto" w:fill="auto"/>
          </w:tcPr>
          <w:p w14:paraId="563A6978" w14:textId="6133ACD2" w:rsidR="006F539B" w:rsidRPr="006F539B" w:rsidRDefault="00DA4D50" w:rsidP="006F539B">
            <w:pPr>
              <w:pStyle w:val="OTRTableNorm"/>
              <w:rPr>
                <w:szCs w:val="22"/>
              </w:rPr>
            </w:pPr>
            <w:r>
              <w:rPr>
                <w:sz w:val="22"/>
                <w:szCs w:val="22"/>
              </w:rPr>
              <w:t>Номер реестро</w:t>
            </w:r>
            <w:r w:rsidR="006F539B" w:rsidRPr="006F539B">
              <w:rPr>
                <w:sz w:val="22"/>
                <w:szCs w:val="22"/>
              </w:rPr>
              <w:t>вой записи</w:t>
            </w:r>
          </w:p>
        </w:tc>
        <w:tc>
          <w:tcPr>
            <w:tcW w:w="1979" w:type="dxa"/>
            <w:shd w:val="clear" w:color="auto" w:fill="auto"/>
          </w:tcPr>
          <w:p w14:paraId="19ECFFD5" w14:textId="77777777" w:rsidR="006F539B" w:rsidRPr="006F539B" w:rsidRDefault="006F539B" w:rsidP="006F539B">
            <w:pPr>
              <w:pStyle w:val="OTRTableNorm"/>
              <w:rPr>
                <w:szCs w:val="22"/>
              </w:rPr>
            </w:pPr>
            <w:r w:rsidRPr="006F539B">
              <w:rPr>
                <w:sz w:val="22"/>
                <w:szCs w:val="22"/>
              </w:rPr>
              <w:t>NOM_REGISTER</w:t>
            </w:r>
          </w:p>
        </w:tc>
        <w:tc>
          <w:tcPr>
            <w:tcW w:w="1079" w:type="dxa"/>
            <w:shd w:val="clear" w:color="auto" w:fill="auto"/>
          </w:tcPr>
          <w:p w14:paraId="341F3CB0"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2D67E928" w14:textId="77777777" w:rsidR="006F539B" w:rsidRPr="006F539B" w:rsidRDefault="006F539B" w:rsidP="006F539B">
            <w:pPr>
              <w:pStyle w:val="OTRTableNorm"/>
              <w:rPr>
                <w:szCs w:val="22"/>
              </w:rPr>
            </w:pPr>
            <w:r w:rsidRPr="006F539B">
              <w:rPr>
                <w:sz w:val="22"/>
                <w:szCs w:val="22"/>
              </w:rPr>
              <w:t>&lt;= 27</w:t>
            </w:r>
          </w:p>
        </w:tc>
        <w:tc>
          <w:tcPr>
            <w:tcW w:w="1077" w:type="dxa"/>
            <w:shd w:val="clear" w:color="auto" w:fill="auto"/>
          </w:tcPr>
          <w:p w14:paraId="0668665F"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6E2BFEE2" w14:textId="5E26AB2D" w:rsidR="006F539B" w:rsidRPr="00665D63" w:rsidRDefault="006F539B" w:rsidP="006F539B">
            <w:pPr>
              <w:pStyle w:val="OTRTableNorm"/>
              <w:rPr>
                <w:szCs w:val="22"/>
              </w:rPr>
            </w:pPr>
            <w:r w:rsidRPr="006F539B">
              <w:rPr>
                <w:sz w:val="22"/>
                <w:szCs w:val="22"/>
              </w:rPr>
              <w:t>Указывается номер реестровой записи в реестре контрактов/ реестре соглашений</w:t>
            </w:r>
            <w:r w:rsidR="00665D63" w:rsidRPr="005116A9">
              <w:rPr>
                <w:sz w:val="22"/>
                <w:szCs w:val="22"/>
              </w:rPr>
              <w:t>.</w:t>
            </w:r>
          </w:p>
        </w:tc>
      </w:tr>
      <w:tr w:rsidR="006F539B" w:rsidRPr="006F539B" w14:paraId="6DC0CD1A" w14:textId="77777777" w:rsidTr="00EA533E">
        <w:tc>
          <w:tcPr>
            <w:tcW w:w="1915" w:type="dxa"/>
            <w:shd w:val="clear" w:color="auto" w:fill="auto"/>
          </w:tcPr>
          <w:p w14:paraId="6CF2B85B" w14:textId="77777777" w:rsidR="006F539B" w:rsidRPr="006F539B" w:rsidRDefault="006F539B" w:rsidP="006F539B">
            <w:pPr>
              <w:pStyle w:val="OTRTableNorm"/>
              <w:rPr>
                <w:szCs w:val="22"/>
              </w:rPr>
            </w:pPr>
            <w:r w:rsidRPr="006F539B">
              <w:rPr>
                <w:sz w:val="22"/>
                <w:szCs w:val="22"/>
              </w:rPr>
              <w:t>Идентификатор документа о приемке/этапа</w:t>
            </w:r>
          </w:p>
        </w:tc>
        <w:tc>
          <w:tcPr>
            <w:tcW w:w="1979" w:type="dxa"/>
            <w:shd w:val="clear" w:color="auto" w:fill="auto"/>
          </w:tcPr>
          <w:p w14:paraId="36975BB8" w14:textId="77777777" w:rsidR="006F539B" w:rsidRPr="006F539B" w:rsidRDefault="006F539B" w:rsidP="006F539B">
            <w:pPr>
              <w:pStyle w:val="OTRTableNorm"/>
              <w:rPr>
                <w:szCs w:val="22"/>
              </w:rPr>
            </w:pPr>
            <w:r w:rsidRPr="006F539B">
              <w:rPr>
                <w:sz w:val="22"/>
                <w:szCs w:val="22"/>
              </w:rPr>
              <w:t>ID_DOC</w:t>
            </w:r>
          </w:p>
        </w:tc>
        <w:tc>
          <w:tcPr>
            <w:tcW w:w="1079" w:type="dxa"/>
            <w:shd w:val="clear" w:color="auto" w:fill="auto"/>
          </w:tcPr>
          <w:p w14:paraId="67A6619B"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74FB6740" w14:textId="77777777" w:rsidR="006F539B" w:rsidRPr="006F539B" w:rsidRDefault="006F539B" w:rsidP="006F539B">
            <w:pPr>
              <w:pStyle w:val="OTRTableNorm"/>
              <w:rPr>
                <w:szCs w:val="22"/>
              </w:rPr>
            </w:pPr>
            <w:r w:rsidRPr="006F539B">
              <w:rPr>
                <w:sz w:val="22"/>
                <w:szCs w:val="22"/>
              </w:rPr>
              <w:t>&lt;= 20</w:t>
            </w:r>
          </w:p>
        </w:tc>
        <w:tc>
          <w:tcPr>
            <w:tcW w:w="1077" w:type="dxa"/>
            <w:shd w:val="clear" w:color="auto" w:fill="auto"/>
          </w:tcPr>
          <w:p w14:paraId="6BB4EA53"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168E5788" w14:textId="77777777" w:rsidR="006F539B" w:rsidRPr="006F539B" w:rsidRDefault="006F539B" w:rsidP="006F539B">
            <w:pPr>
              <w:pStyle w:val="OTRTableNorm"/>
              <w:rPr>
                <w:szCs w:val="22"/>
              </w:rPr>
            </w:pPr>
            <w:r w:rsidRPr="006F539B">
              <w:rPr>
                <w:sz w:val="22"/>
                <w:szCs w:val="22"/>
              </w:rPr>
              <w:t>Указывается идентификатор документа о приемке или идентификатор этапа.</w:t>
            </w:r>
          </w:p>
        </w:tc>
      </w:tr>
      <w:tr w:rsidR="006F539B" w:rsidRPr="006F539B" w14:paraId="75ABE727" w14:textId="77777777" w:rsidTr="00EA533E">
        <w:tc>
          <w:tcPr>
            <w:tcW w:w="1915" w:type="dxa"/>
            <w:tcBorders>
              <w:bottom w:val="single" w:sz="4" w:space="0" w:color="auto"/>
            </w:tcBorders>
            <w:shd w:val="clear" w:color="auto" w:fill="auto"/>
          </w:tcPr>
          <w:p w14:paraId="18895057" w14:textId="77777777" w:rsidR="006F539B" w:rsidRPr="006F539B" w:rsidRDefault="006F539B" w:rsidP="006F539B">
            <w:pPr>
              <w:pStyle w:val="OTRTableNorm"/>
              <w:rPr>
                <w:szCs w:val="22"/>
              </w:rPr>
            </w:pPr>
            <w:r w:rsidRPr="006F539B">
              <w:rPr>
                <w:sz w:val="22"/>
                <w:szCs w:val="22"/>
              </w:rPr>
              <w:t>Вид реестра</w:t>
            </w:r>
          </w:p>
        </w:tc>
        <w:tc>
          <w:tcPr>
            <w:tcW w:w="1979" w:type="dxa"/>
            <w:tcBorders>
              <w:bottom w:val="single" w:sz="4" w:space="0" w:color="auto"/>
            </w:tcBorders>
            <w:shd w:val="clear" w:color="auto" w:fill="auto"/>
          </w:tcPr>
          <w:p w14:paraId="66DBD0AD" w14:textId="77777777" w:rsidR="006F539B" w:rsidRPr="006F539B" w:rsidRDefault="006F539B" w:rsidP="006F539B">
            <w:pPr>
              <w:pStyle w:val="OTRTableNorm"/>
              <w:rPr>
                <w:szCs w:val="22"/>
              </w:rPr>
            </w:pPr>
            <w:r w:rsidRPr="006F539B">
              <w:rPr>
                <w:sz w:val="22"/>
                <w:szCs w:val="22"/>
              </w:rPr>
              <w:t>VID_REESTR</w:t>
            </w:r>
          </w:p>
        </w:tc>
        <w:tc>
          <w:tcPr>
            <w:tcW w:w="1079" w:type="dxa"/>
            <w:tcBorders>
              <w:bottom w:val="single" w:sz="4" w:space="0" w:color="auto"/>
            </w:tcBorders>
            <w:shd w:val="clear" w:color="auto" w:fill="auto"/>
          </w:tcPr>
          <w:p w14:paraId="19E16A19" w14:textId="77777777" w:rsidR="006F539B" w:rsidRPr="006F539B" w:rsidRDefault="006F539B" w:rsidP="006F539B">
            <w:pPr>
              <w:pStyle w:val="OTRTableNorm"/>
              <w:rPr>
                <w:szCs w:val="22"/>
              </w:rPr>
            </w:pPr>
            <w:r w:rsidRPr="006F539B">
              <w:rPr>
                <w:sz w:val="22"/>
                <w:szCs w:val="22"/>
              </w:rPr>
              <w:t>STRING</w:t>
            </w:r>
          </w:p>
        </w:tc>
        <w:tc>
          <w:tcPr>
            <w:tcW w:w="898" w:type="dxa"/>
            <w:tcBorders>
              <w:bottom w:val="single" w:sz="4" w:space="0" w:color="auto"/>
            </w:tcBorders>
            <w:shd w:val="clear" w:color="auto" w:fill="auto"/>
          </w:tcPr>
          <w:p w14:paraId="77AFEE1C" w14:textId="77777777" w:rsidR="006F539B" w:rsidRPr="006F539B" w:rsidRDefault="006F539B" w:rsidP="006F539B">
            <w:pPr>
              <w:pStyle w:val="OTRTableNorm"/>
              <w:rPr>
                <w:szCs w:val="22"/>
              </w:rPr>
            </w:pPr>
            <w:r w:rsidRPr="006F539B">
              <w:rPr>
                <w:sz w:val="22"/>
                <w:szCs w:val="22"/>
              </w:rPr>
              <w:t>= 2</w:t>
            </w:r>
          </w:p>
        </w:tc>
        <w:tc>
          <w:tcPr>
            <w:tcW w:w="1077" w:type="dxa"/>
            <w:tcBorders>
              <w:bottom w:val="single" w:sz="4" w:space="0" w:color="auto"/>
            </w:tcBorders>
            <w:shd w:val="clear" w:color="auto" w:fill="auto"/>
          </w:tcPr>
          <w:p w14:paraId="334EAEBF" w14:textId="77777777" w:rsidR="006F539B" w:rsidRPr="006F539B" w:rsidRDefault="006F539B" w:rsidP="006F539B">
            <w:pPr>
              <w:pStyle w:val="OTRTableNorm"/>
              <w:rPr>
                <w:szCs w:val="22"/>
              </w:rPr>
            </w:pPr>
            <w:r w:rsidRPr="006F539B">
              <w:rPr>
                <w:sz w:val="22"/>
                <w:szCs w:val="22"/>
              </w:rPr>
              <w:t>Нет</w:t>
            </w:r>
          </w:p>
        </w:tc>
        <w:tc>
          <w:tcPr>
            <w:tcW w:w="2880" w:type="dxa"/>
            <w:tcBorders>
              <w:bottom w:val="single" w:sz="4" w:space="0" w:color="auto"/>
            </w:tcBorders>
            <w:shd w:val="clear" w:color="auto" w:fill="auto"/>
          </w:tcPr>
          <w:p w14:paraId="6C92918D" w14:textId="77777777" w:rsidR="006F539B" w:rsidRPr="006F539B" w:rsidRDefault="006F539B" w:rsidP="006F539B">
            <w:pPr>
              <w:pStyle w:val="OTRTableNorm"/>
              <w:rPr>
                <w:szCs w:val="22"/>
              </w:rPr>
            </w:pPr>
            <w:r w:rsidRPr="006F539B">
              <w:rPr>
                <w:sz w:val="22"/>
                <w:szCs w:val="22"/>
              </w:rPr>
              <w:t>Указывается код вида реестра.</w:t>
            </w:r>
          </w:p>
          <w:p w14:paraId="4DE6C8F4" w14:textId="77777777" w:rsidR="006F539B" w:rsidRPr="006F539B" w:rsidRDefault="006F539B" w:rsidP="006F539B">
            <w:pPr>
              <w:pStyle w:val="OTRTableNorm"/>
              <w:rPr>
                <w:szCs w:val="22"/>
              </w:rPr>
            </w:pPr>
            <w:r w:rsidRPr="006F539B">
              <w:rPr>
                <w:sz w:val="22"/>
                <w:szCs w:val="22"/>
              </w:rPr>
              <w:t>Возможные значения:</w:t>
            </w:r>
          </w:p>
          <w:p w14:paraId="29B826DD" w14:textId="77777777" w:rsidR="006F539B" w:rsidRPr="006F539B" w:rsidRDefault="006F539B" w:rsidP="006F539B">
            <w:pPr>
              <w:pStyle w:val="OTRTableNorm"/>
              <w:rPr>
                <w:szCs w:val="22"/>
              </w:rPr>
            </w:pPr>
            <w:r w:rsidRPr="006F539B">
              <w:rPr>
                <w:sz w:val="22"/>
                <w:szCs w:val="22"/>
              </w:rPr>
              <w:t>«01» – Реестр соглашений,</w:t>
            </w:r>
          </w:p>
          <w:p w14:paraId="18B7A72E" w14:textId="77777777" w:rsidR="006F539B" w:rsidRPr="006F539B" w:rsidRDefault="006F539B" w:rsidP="006F539B">
            <w:pPr>
              <w:pStyle w:val="OTRTableNorm"/>
              <w:rPr>
                <w:szCs w:val="22"/>
              </w:rPr>
            </w:pPr>
            <w:r w:rsidRPr="006F539B">
              <w:rPr>
                <w:sz w:val="22"/>
                <w:szCs w:val="22"/>
              </w:rPr>
              <w:t>«02» – Реестр контрактов (открытый);</w:t>
            </w:r>
          </w:p>
          <w:p w14:paraId="589560B5" w14:textId="77777777" w:rsidR="006F539B" w:rsidRPr="006F539B" w:rsidRDefault="006F539B" w:rsidP="006F539B">
            <w:pPr>
              <w:pStyle w:val="OTRTableNorm"/>
              <w:rPr>
                <w:szCs w:val="22"/>
              </w:rPr>
            </w:pPr>
            <w:r w:rsidRPr="006F539B">
              <w:rPr>
                <w:sz w:val="22"/>
                <w:szCs w:val="22"/>
              </w:rPr>
              <w:t>«03» – Реестр контрактов (закрытый).</w:t>
            </w:r>
          </w:p>
        </w:tc>
      </w:tr>
      <w:tr w:rsidR="006F539B" w:rsidRPr="006F539B" w14:paraId="07AA74DE" w14:textId="77777777" w:rsidTr="00EA533E">
        <w:tc>
          <w:tcPr>
            <w:tcW w:w="1915" w:type="dxa"/>
            <w:shd w:val="clear" w:color="auto" w:fill="FFFF00"/>
          </w:tcPr>
          <w:p w14:paraId="5ECFB67B" w14:textId="77777777" w:rsidR="006F539B" w:rsidRPr="006F539B" w:rsidRDefault="006F539B" w:rsidP="006F539B">
            <w:pPr>
              <w:pStyle w:val="OTRTableNorm"/>
              <w:rPr>
                <w:b/>
                <w:i/>
                <w:szCs w:val="22"/>
              </w:rPr>
            </w:pPr>
            <w:r w:rsidRPr="006F539B">
              <w:rPr>
                <w:b/>
                <w:i/>
                <w:sz w:val="22"/>
                <w:szCs w:val="22"/>
              </w:rPr>
              <w:t>Учетные данные ТОФК. Строки распоряжения по бюджетной классификации</w:t>
            </w:r>
          </w:p>
        </w:tc>
        <w:tc>
          <w:tcPr>
            <w:tcW w:w="1979" w:type="dxa"/>
            <w:shd w:val="clear" w:color="auto" w:fill="FFFF00"/>
          </w:tcPr>
          <w:p w14:paraId="61987B80" w14:textId="77777777" w:rsidR="006F539B" w:rsidRPr="006F539B" w:rsidRDefault="006F539B" w:rsidP="006F539B">
            <w:pPr>
              <w:pStyle w:val="OTRTableNorm"/>
              <w:rPr>
                <w:b/>
                <w:i/>
                <w:szCs w:val="22"/>
              </w:rPr>
            </w:pPr>
            <w:r w:rsidRPr="006F539B">
              <w:rPr>
                <w:b/>
                <w:i/>
                <w:sz w:val="22"/>
                <w:szCs w:val="22"/>
              </w:rPr>
              <w:t>BDPLST(*)</w:t>
            </w:r>
          </w:p>
        </w:tc>
        <w:tc>
          <w:tcPr>
            <w:tcW w:w="1079" w:type="dxa"/>
            <w:shd w:val="clear" w:color="auto" w:fill="FFFF00"/>
          </w:tcPr>
          <w:p w14:paraId="31C6D024" w14:textId="77777777" w:rsidR="006F539B" w:rsidRPr="006F539B" w:rsidRDefault="006F539B" w:rsidP="006F539B">
            <w:pPr>
              <w:pStyle w:val="OTRTableNorm"/>
              <w:rPr>
                <w:b/>
                <w:i/>
                <w:szCs w:val="22"/>
              </w:rPr>
            </w:pPr>
          </w:p>
        </w:tc>
        <w:tc>
          <w:tcPr>
            <w:tcW w:w="898" w:type="dxa"/>
            <w:shd w:val="clear" w:color="auto" w:fill="FFFF00"/>
          </w:tcPr>
          <w:p w14:paraId="332BCB79" w14:textId="77777777" w:rsidR="006F539B" w:rsidRPr="006F539B" w:rsidRDefault="006F539B" w:rsidP="006F539B">
            <w:pPr>
              <w:pStyle w:val="OTRTableNorm"/>
              <w:rPr>
                <w:b/>
                <w:i/>
                <w:szCs w:val="22"/>
              </w:rPr>
            </w:pPr>
          </w:p>
        </w:tc>
        <w:tc>
          <w:tcPr>
            <w:tcW w:w="1077" w:type="dxa"/>
            <w:shd w:val="clear" w:color="auto" w:fill="FFFF00"/>
          </w:tcPr>
          <w:p w14:paraId="3229A4FE" w14:textId="77777777" w:rsidR="006F539B" w:rsidRPr="006F539B" w:rsidRDefault="006F539B" w:rsidP="006F539B">
            <w:pPr>
              <w:pStyle w:val="OTRTableNorm"/>
              <w:rPr>
                <w:b/>
                <w:i/>
                <w:szCs w:val="22"/>
              </w:rPr>
            </w:pPr>
            <w:r w:rsidRPr="006F539B">
              <w:rPr>
                <w:b/>
                <w:i/>
                <w:sz w:val="22"/>
                <w:szCs w:val="22"/>
              </w:rPr>
              <w:t>Нет</w:t>
            </w:r>
          </w:p>
        </w:tc>
        <w:tc>
          <w:tcPr>
            <w:tcW w:w="2880" w:type="dxa"/>
            <w:shd w:val="clear" w:color="auto" w:fill="FFFF00"/>
          </w:tcPr>
          <w:p w14:paraId="02AB7B6B" w14:textId="77777777" w:rsidR="006F539B" w:rsidRPr="006F539B" w:rsidRDefault="006F539B" w:rsidP="006F539B">
            <w:pPr>
              <w:pStyle w:val="OTRTableNorm"/>
              <w:rPr>
                <w:b/>
                <w:i/>
                <w:szCs w:val="22"/>
              </w:rPr>
            </w:pPr>
            <w:r w:rsidRPr="006F539B">
              <w:rPr>
                <w:b/>
                <w:i/>
                <w:sz w:val="22"/>
                <w:szCs w:val="22"/>
              </w:rPr>
              <w:t>Блок обязателен к заполнению, если заполнен блок «BDPL».</w:t>
            </w:r>
          </w:p>
        </w:tc>
      </w:tr>
      <w:tr w:rsidR="006F539B" w:rsidRPr="006F539B" w14:paraId="33CC7524" w14:textId="77777777" w:rsidTr="00EA533E">
        <w:tc>
          <w:tcPr>
            <w:tcW w:w="1915" w:type="dxa"/>
            <w:shd w:val="clear" w:color="auto" w:fill="auto"/>
          </w:tcPr>
          <w:p w14:paraId="31521695" w14:textId="77777777" w:rsidR="006F539B" w:rsidRPr="006F539B" w:rsidRDefault="006F539B" w:rsidP="006F539B">
            <w:pPr>
              <w:pStyle w:val="OTRTableNorm"/>
              <w:rPr>
                <w:szCs w:val="22"/>
              </w:rPr>
            </w:pPr>
            <w:r w:rsidRPr="006F539B">
              <w:rPr>
                <w:sz w:val="22"/>
                <w:szCs w:val="22"/>
              </w:rPr>
              <w:t>Код по КБК</w:t>
            </w:r>
          </w:p>
        </w:tc>
        <w:tc>
          <w:tcPr>
            <w:tcW w:w="1979" w:type="dxa"/>
            <w:shd w:val="clear" w:color="auto" w:fill="auto"/>
          </w:tcPr>
          <w:p w14:paraId="353929DD" w14:textId="77777777" w:rsidR="006F539B" w:rsidRPr="006F539B" w:rsidRDefault="006F539B" w:rsidP="006F539B">
            <w:pPr>
              <w:pStyle w:val="OTRTableNorm"/>
              <w:rPr>
                <w:szCs w:val="22"/>
              </w:rPr>
            </w:pPr>
            <w:r w:rsidRPr="006F539B">
              <w:rPr>
                <w:sz w:val="22"/>
                <w:szCs w:val="22"/>
              </w:rPr>
              <w:t>KBK</w:t>
            </w:r>
          </w:p>
        </w:tc>
        <w:tc>
          <w:tcPr>
            <w:tcW w:w="1079" w:type="dxa"/>
            <w:shd w:val="clear" w:color="auto" w:fill="auto"/>
          </w:tcPr>
          <w:p w14:paraId="6D07C269"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5DBA2466" w14:textId="77777777" w:rsidR="006F539B" w:rsidRPr="006F539B" w:rsidRDefault="006F539B" w:rsidP="006F539B">
            <w:pPr>
              <w:pStyle w:val="OTRTableNorm"/>
              <w:rPr>
                <w:szCs w:val="22"/>
              </w:rPr>
            </w:pPr>
            <w:r w:rsidRPr="006F539B">
              <w:rPr>
                <w:sz w:val="22"/>
                <w:szCs w:val="22"/>
              </w:rPr>
              <w:t>= 20</w:t>
            </w:r>
          </w:p>
        </w:tc>
        <w:tc>
          <w:tcPr>
            <w:tcW w:w="1077" w:type="dxa"/>
            <w:shd w:val="clear" w:color="auto" w:fill="auto"/>
          </w:tcPr>
          <w:p w14:paraId="49135504"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05B14CE1" w14:textId="77777777" w:rsidR="006F539B" w:rsidRPr="006F539B" w:rsidRDefault="006F539B" w:rsidP="006F539B">
            <w:pPr>
              <w:pStyle w:val="OTRTableNorm"/>
              <w:rPr>
                <w:szCs w:val="22"/>
              </w:rPr>
            </w:pPr>
            <w:r w:rsidRPr="006F539B">
              <w:rPr>
                <w:sz w:val="22"/>
                <w:szCs w:val="22"/>
              </w:rPr>
              <w:t>Указывается КБК в соответствии с действующими Указаниями по БК.</w:t>
            </w:r>
          </w:p>
          <w:p w14:paraId="7DDEFFB8" w14:textId="77777777" w:rsidR="006F539B" w:rsidRPr="006F539B" w:rsidRDefault="006F539B" w:rsidP="006F539B">
            <w:pPr>
              <w:pStyle w:val="OTRTableNorm"/>
              <w:rPr>
                <w:szCs w:val="22"/>
              </w:rPr>
            </w:pPr>
            <w:r w:rsidRPr="006F539B">
              <w:rPr>
                <w:sz w:val="22"/>
                <w:szCs w:val="22"/>
              </w:rPr>
              <w:t>Для НУБП заполняется в 1-17 разрядах значением «0», в 18-20 разрядах значением кода по бюджетной классификации.</w:t>
            </w:r>
          </w:p>
          <w:p w14:paraId="6F052795" w14:textId="77777777" w:rsidR="006F539B" w:rsidRPr="006F539B" w:rsidRDefault="006F539B" w:rsidP="006F539B">
            <w:pPr>
              <w:pStyle w:val="OTRTableNorm"/>
              <w:rPr>
                <w:szCs w:val="22"/>
              </w:rPr>
            </w:pPr>
            <w:r w:rsidRPr="006F539B">
              <w:rPr>
                <w:sz w:val="22"/>
                <w:szCs w:val="22"/>
              </w:rPr>
              <w:lastRenderedPageBreak/>
              <w:t>Для БУ, АУ, (в случаях, предусмотренных законодательством) в позициях с 18 по 20 указывается код по бюджетной классификации.</w:t>
            </w:r>
          </w:p>
        </w:tc>
      </w:tr>
      <w:tr w:rsidR="006F539B" w:rsidRPr="006F539B" w14:paraId="3D63F90E" w14:textId="77777777" w:rsidTr="00EA533E">
        <w:tc>
          <w:tcPr>
            <w:tcW w:w="1915" w:type="dxa"/>
            <w:shd w:val="clear" w:color="auto" w:fill="auto"/>
          </w:tcPr>
          <w:p w14:paraId="45B6C337" w14:textId="77777777" w:rsidR="006F539B" w:rsidRPr="006F539B" w:rsidRDefault="006F539B" w:rsidP="006F539B">
            <w:pPr>
              <w:pStyle w:val="OTRTableNorm"/>
              <w:rPr>
                <w:szCs w:val="22"/>
              </w:rPr>
            </w:pPr>
            <w:r w:rsidRPr="006F539B">
              <w:rPr>
                <w:sz w:val="22"/>
                <w:szCs w:val="22"/>
              </w:rPr>
              <w:lastRenderedPageBreak/>
              <w:t>Тип КБК</w:t>
            </w:r>
          </w:p>
        </w:tc>
        <w:tc>
          <w:tcPr>
            <w:tcW w:w="1979" w:type="dxa"/>
            <w:shd w:val="clear" w:color="auto" w:fill="auto"/>
          </w:tcPr>
          <w:p w14:paraId="0F6BE65B" w14:textId="77777777" w:rsidR="006F539B" w:rsidRPr="006F539B" w:rsidRDefault="006F539B" w:rsidP="006F539B">
            <w:pPr>
              <w:pStyle w:val="OTRTableNorm"/>
              <w:rPr>
                <w:szCs w:val="22"/>
              </w:rPr>
            </w:pPr>
            <w:r w:rsidRPr="006F539B">
              <w:rPr>
                <w:sz w:val="22"/>
                <w:szCs w:val="22"/>
              </w:rPr>
              <w:t>TYPE_KBK</w:t>
            </w:r>
          </w:p>
        </w:tc>
        <w:tc>
          <w:tcPr>
            <w:tcW w:w="1079" w:type="dxa"/>
            <w:shd w:val="clear" w:color="auto" w:fill="auto"/>
          </w:tcPr>
          <w:p w14:paraId="3970EE93"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C7D5C1D" w14:textId="77777777" w:rsidR="006F539B" w:rsidRPr="006F539B" w:rsidRDefault="006F539B" w:rsidP="006F539B">
            <w:pPr>
              <w:pStyle w:val="OTRTableNorm"/>
              <w:rPr>
                <w:szCs w:val="22"/>
              </w:rPr>
            </w:pPr>
            <w:r w:rsidRPr="006F539B">
              <w:rPr>
                <w:sz w:val="22"/>
                <w:szCs w:val="22"/>
              </w:rPr>
              <w:t>= 2</w:t>
            </w:r>
          </w:p>
        </w:tc>
        <w:tc>
          <w:tcPr>
            <w:tcW w:w="1077" w:type="dxa"/>
            <w:shd w:val="clear" w:color="auto" w:fill="auto"/>
          </w:tcPr>
          <w:p w14:paraId="30438ECA"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2AC9B573" w14:textId="77777777" w:rsidR="006F539B" w:rsidRPr="006F539B" w:rsidRDefault="006F539B" w:rsidP="006F539B">
            <w:pPr>
              <w:pStyle w:val="OTRTableNorm"/>
              <w:rPr>
                <w:szCs w:val="22"/>
              </w:rPr>
            </w:pPr>
            <w:r w:rsidRPr="006F539B">
              <w:rPr>
                <w:sz w:val="22"/>
                <w:szCs w:val="22"/>
              </w:rPr>
              <w:t>Допустимые значения:</w:t>
            </w:r>
          </w:p>
          <w:p w14:paraId="1742BCFE" w14:textId="77777777" w:rsidR="006F539B" w:rsidRPr="006F539B" w:rsidRDefault="006F539B" w:rsidP="006F539B">
            <w:pPr>
              <w:pStyle w:val="OTRTableNorm"/>
              <w:rPr>
                <w:szCs w:val="22"/>
              </w:rPr>
            </w:pPr>
            <w:r w:rsidRPr="006F539B">
              <w:rPr>
                <w:sz w:val="22"/>
                <w:szCs w:val="22"/>
              </w:rPr>
              <w:t>10 - «расходы»;</w:t>
            </w:r>
          </w:p>
          <w:p w14:paraId="7659294C" w14:textId="77777777" w:rsidR="006F539B" w:rsidRPr="006F539B" w:rsidRDefault="006F539B" w:rsidP="006F539B">
            <w:pPr>
              <w:pStyle w:val="OTRTableNorm"/>
              <w:rPr>
                <w:szCs w:val="22"/>
              </w:rPr>
            </w:pPr>
            <w:r w:rsidRPr="006F539B">
              <w:rPr>
                <w:sz w:val="22"/>
                <w:szCs w:val="22"/>
              </w:rPr>
              <w:t>20 - «доходы»;</w:t>
            </w:r>
          </w:p>
          <w:p w14:paraId="55923E52" w14:textId="77777777" w:rsidR="006F539B" w:rsidRPr="006F539B" w:rsidRDefault="006F539B" w:rsidP="006F539B">
            <w:pPr>
              <w:pStyle w:val="OTRTableNorm"/>
              <w:rPr>
                <w:szCs w:val="22"/>
              </w:rPr>
            </w:pPr>
            <w:r w:rsidRPr="006F539B">
              <w:rPr>
                <w:sz w:val="22"/>
                <w:szCs w:val="22"/>
              </w:rPr>
              <w:t>31 - «ИВФДБ»;</w:t>
            </w:r>
          </w:p>
          <w:p w14:paraId="666DB76A" w14:textId="77777777" w:rsidR="006F539B" w:rsidRPr="006F539B" w:rsidRDefault="006F539B" w:rsidP="006F539B">
            <w:pPr>
              <w:pStyle w:val="OTRTableNorm"/>
              <w:rPr>
                <w:szCs w:val="22"/>
              </w:rPr>
            </w:pPr>
            <w:r w:rsidRPr="006F539B">
              <w:rPr>
                <w:sz w:val="22"/>
                <w:szCs w:val="22"/>
              </w:rPr>
              <w:t>32 - «ИВнФДБ».</w:t>
            </w:r>
          </w:p>
          <w:p w14:paraId="1A223F5E" w14:textId="77777777" w:rsidR="006F539B" w:rsidRPr="006F539B" w:rsidRDefault="006F539B" w:rsidP="006F539B">
            <w:pPr>
              <w:pStyle w:val="OTRTableNorm"/>
              <w:rPr>
                <w:szCs w:val="22"/>
              </w:rPr>
            </w:pPr>
            <w:r w:rsidRPr="006F539B">
              <w:rPr>
                <w:sz w:val="22"/>
                <w:szCs w:val="22"/>
              </w:rPr>
              <w:t>Для НУБП указывается только значение 10 - «расходы».</w:t>
            </w:r>
          </w:p>
          <w:p w14:paraId="2EE5B52B" w14:textId="77777777" w:rsidR="006F539B" w:rsidRPr="006F539B" w:rsidRDefault="006F539B" w:rsidP="006F539B">
            <w:pPr>
              <w:pStyle w:val="OTRTableNorm"/>
              <w:rPr>
                <w:szCs w:val="22"/>
              </w:rPr>
            </w:pPr>
            <w:r w:rsidRPr="006F539B">
              <w:rPr>
                <w:sz w:val="22"/>
                <w:szCs w:val="22"/>
              </w:rPr>
              <w:t>Обязательно к заполнению, если заполнено поле «Код по БК».</w:t>
            </w:r>
          </w:p>
        </w:tc>
      </w:tr>
      <w:tr w:rsidR="006F539B" w:rsidRPr="006F539B" w14:paraId="7424845D" w14:textId="77777777" w:rsidTr="00EA533E">
        <w:tc>
          <w:tcPr>
            <w:tcW w:w="1915" w:type="dxa"/>
            <w:shd w:val="clear" w:color="auto" w:fill="auto"/>
          </w:tcPr>
          <w:p w14:paraId="3F565E09" w14:textId="77777777" w:rsidR="006F539B" w:rsidRPr="006F539B" w:rsidRDefault="006F539B" w:rsidP="006F539B">
            <w:pPr>
              <w:pStyle w:val="OTRTableNorm"/>
              <w:rPr>
                <w:szCs w:val="22"/>
              </w:rPr>
            </w:pPr>
            <w:r w:rsidRPr="006F539B">
              <w:rPr>
                <w:sz w:val="22"/>
                <w:szCs w:val="22"/>
              </w:rPr>
              <w:t>Код цели</w:t>
            </w:r>
          </w:p>
        </w:tc>
        <w:tc>
          <w:tcPr>
            <w:tcW w:w="1979" w:type="dxa"/>
            <w:shd w:val="clear" w:color="auto" w:fill="auto"/>
          </w:tcPr>
          <w:p w14:paraId="6F6251D7" w14:textId="77777777" w:rsidR="006F539B" w:rsidRPr="006F539B" w:rsidRDefault="006F539B" w:rsidP="006F539B">
            <w:pPr>
              <w:pStyle w:val="OTRTableNorm"/>
              <w:rPr>
                <w:szCs w:val="22"/>
              </w:rPr>
            </w:pPr>
            <w:r w:rsidRPr="006F539B">
              <w:rPr>
                <w:sz w:val="22"/>
                <w:szCs w:val="22"/>
              </w:rPr>
              <w:t>ADD_KLASS</w:t>
            </w:r>
          </w:p>
        </w:tc>
        <w:tc>
          <w:tcPr>
            <w:tcW w:w="1079" w:type="dxa"/>
            <w:shd w:val="clear" w:color="auto" w:fill="auto"/>
          </w:tcPr>
          <w:p w14:paraId="29EA8564"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250C108A" w14:textId="77777777" w:rsidR="006F539B" w:rsidRPr="006F539B" w:rsidRDefault="006F539B" w:rsidP="006F539B">
            <w:pPr>
              <w:pStyle w:val="OTRTableNorm"/>
              <w:rPr>
                <w:szCs w:val="22"/>
              </w:rPr>
            </w:pPr>
            <w:r w:rsidRPr="006F539B">
              <w:rPr>
                <w:sz w:val="22"/>
                <w:szCs w:val="22"/>
              </w:rPr>
              <w:t>&lt;= 25</w:t>
            </w:r>
          </w:p>
        </w:tc>
        <w:tc>
          <w:tcPr>
            <w:tcW w:w="1077" w:type="dxa"/>
            <w:shd w:val="clear" w:color="auto" w:fill="auto"/>
          </w:tcPr>
          <w:p w14:paraId="5AE35559"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5E4E21A7" w14:textId="77777777" w:rsidR="006F539B" w:rsidRPr="006F539B" w:rsidRDefault="006F539B" w:rsidP="006F539B">
            <w:pPr>
              <w:pStyle w:val="OTRTableNorm"/>
              <w:rPr>
                <w:szCs w:val="22"/>
              </w:rPr>
            </w:pPr>
            <w:r w:rsidRPr="006F539B">
              <w:rPr>
                <w:sz w:val="22"/>
                <w:szCs w:val="22"/>
              </w:rPr>
              <w:t>Код цели.</w:t>
            </w:r>
          </w:p>
          <w:p w14:paraId="766DFA34" w14:textId="77777777" w:rsidR="006F539B" w:rsidRPr="006F539B" w:rsidRDefault="006F539B" w:rsidP="006F539B">
            <w:pPr>
              <w:pStyle w:val="OTRTableNorm"/>
              <w:rPr>
                <w:szCs w:val="22"/>
              </w:rPr>
            </w:pPr>
            <w:r w:rsidRPr="006F539B">
              <w:rPr>
                <w:sz w:val="22"/>
                <w:szCs w:val="22"/>
              </w:rPr>
              <w:t>Обязательно для заполнения, если значение первых двух символов поля «Номер лицевого счета клиента» = «21», «31» или «41».</w:t>
            </w:r>
          </w:p>
        </w:tc>
      </w:tr>
      <w:tr w:rsidR="006F539B" w:rsidRPr="006F539B" w14:paraId="4818CCD0" w14:textId="77777777" w:rsidTr="00EA533E">
        <w:tc>
          <w:tcPr>
            <w:tcW w:w="1915" w:type="dxa"/>
            <w:shd w:val="clear" w:color="auto" w:fill="auto"/>
          </w:tcPr>
          <w:p w14:paraId="37F6DE25" w14:textId="77777777" w:rsidR="006F539B" w:rsidRPr="006F539B" w:rsidRDefault="006F539B" w:rsidP="006F539B">
            <w:pPr>
              <w:pStyle w:val="OTRTableNorm"/>
              <w:rPr>
                <w:szCs w:val="22"/>
              </w:rPr>
            </w:pPr>
            <w:r w:rsidRPr="006F539B">
              <w:rPr>
                <w:sz w:val="22"/>
                <w:szCs w:val="22"/>
              </w:rPr>
              <w:t>Номер бюджетного обязательства</w:t>
            </w:r>
          </w:p>
        </w:tc>
        <w:tc>
          <w:tcPr>
            <w:tcW w:w="1979" w:type="dxa"/>
            <w:shd w:val="clear" w:color="auto" w:fill="auto"/>
          </w:tcPr>
          <w:p w14:paraId="14B4FCBF" w14:textId="77777777" w:rsidR="006F539B" w:rsidRPr="006F539B" w:rsidRDefault="006F539B" w:rsidP="006F539B">
            <w:pPr>
              <w:pStyle w:val="OTRTableNorm"/>
              <w:rPr>
                <w:szCs w:val="22"/>
              </w:rPr>
            </w:pPr>
            <w:r w:rsidRPr="006F539B">
              <w:rPr>
                <w:sz w:val="22"/>
                <w:szCs w:val="22"/>
              </w:rPr>
              <w:t>NUM_BO</w:t>
            </w:r>
          </w:p>
        </w:tc>
        <w:tc>
          <w:tcPr>
            <w:tcW w:w="1079" w:type="dxa"/>
            <w:shd w:val="clear" w:color="auto" w:fill="auto"/>
          </w:tcPr>
          <w:p w14:paraId="7E50F3EA"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2AA519F" w14:textId="77777777" w:rsidR="006F539B" w:rsidRPr="006F539B" w:rsidRDefault="006F539B" w:rsidP="006F539B">
            <w:pPr>
              <w:pStyle w:val="OTRTableNorm"/>
              <w:rPr>
                <w:szCs w:val="22"/>
              </w:rPr>
            </w:pPr>
            <w:r w:rsidRPr="006F539B">
              <w:rPr>
                <w:sz w:val="22"/>
                <w:szCs w:val="22"/>
              </w:rPr>
              <w:t>&lt;= 19</w:t>
            </w:r>
          </w:p>
        </w:tc>
        <w:tc>
          <w:tcPr>
            <w:tcW w:w="1077" w:type="dxa"/>
            <w:shd w:val="clear" w:color="auto" w:fill="auto"/>
          </w:tcPr>
          <w:p w14:paraId="5B09ECBE"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26CC26C5" w14:textId="77777777" w:rsidR="006F539B" w:rsidRPr="006F539B" w:rsidRDefault="006F539B" w:rsidP="006F539B">
            <w:pPr>
              <w:pStyle w:val="OTRTableNorm"/>
              <w:rPr>
                <w:szCs w:val="22"/>
              </w:rPr>
            </w:pPr>
            <w:r w:rsidRPr="006F539B">
              <w:rPr>
                <w:sz w:val="22"/>
                <w:szCs w:val="22"/>
              </w:rPr>
              <w:t>Учетный номер БО, присвоенный в ТОФК.</w:t>
            </w:r>
          </w:p>
          <w:p w14:paraId="00F813B6" w14:textId="77777777" w:rsidR="006F539B" w:rsidRPr="006F539B" w:rsidRDefault="006F539B" w:rsidP="006F539B">
            <w:pPr>
              <w:pStyle w:val="OTRTableNorm"/>
              <w:rPr>
                <w:szCs w:val="22"/>
              </w:rPr>
            </w:pPr>
            <w:r w:rsidRPr="006F539B">
              <w:rPr>
                <w:sz w:val="22"/>
                <w:szCs w:val="22"/>
              </w:rPr>
              <w:t>Не заполняется в случае отсутствия БО.</w:t>
            </w:r>
          </w:p>
        </w:tc>
      </w:tr>
      <w:tr w:rsidR="006F539B" w:rsidRPr="006F539B" w14:paraId="7F7ED998" w14:textId="77777777" w:rsidTr="00EA533E">
        <w:tc>
          <w:tcPr>
            <w:tcW w:w="1915" w:type="dxa"/>
            <w:shd w:val="clear" w:color="auto" w:fill="auto"/>
          </w:tcPr>
          <w:p w14:paraId="7A761B08" w14:textId="77777777" w:rsidR="006F539B" w:rsidRPr="006F539B" w:rsidRDefault="006F539B" w:rsidP="006F539B">
            <w:pPr>
              <w:pStyle w:val="OTRTableNorm"/>
              <w:rPr>
                <w:szCs w:val="22"/>
              </w:rPr>
            </w:pPr>
            <w:r w:rsidRPr="006F539B">
              <w:rPr>
                <w:sz w:val="22"/>
                <w:szCs w:val="22"/>
              </w:rPr>
              <w:t>ОКТМО</w:t>
            </w:r>
          </w:p>
        </w:tc>
        <w:tc>
          <w:tcPr>
            <w:tcW w:w="1979" w:type="dxa"/>
            <w:shd w:val="clear" w:color="auto" w:fill="auto"/>
          </w:tcPr>
          <w:p w14:paraId="1FF7F48D" w14:textId="77777777" w:rsidR="006F539B" w:rsidRPr="006F539B" w:rsidRDefault="006F539B" w:rsidP="006F539B">
            <w:pPr>
              <w:pStyle w:val="OTRTableNorm"/>
              <w:rPr>
                <w:szCs w:val="22"/>
              </w:rPr>
            </w:pPr>
            <w:r w:rsidRPr="006F539B">
              <w:rPr>
                <w:sz w:val="22"/>
                <w:szCs w:val="22"/>
              </w:rPr>
              <w:t>ОКАТО</w:t>
            </w:r>
          </w:p>
        </w:tc>
        <w:tc>
          <w:tcPr>
            <w:tcW w:w="1079" w:type="dxa"/>
            <w:shd w:val="clear" w:color="auto" w:fill="auto"/>
          </w:tcPr>
          <w:p w14:paraId="066D7568"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303DC264" w14:textId="77777777" w:rsidR="006F539B" w:rsidRPr="006F539B" w:rsidRDefault="006F539B" w:rsidP="006F539B">
            <w:pPr>
              <w:pStyle w:val="OTRTableNorm"/>
              <w:rPr>
                <w:szCs w:val="22"/>
              </w:rPr>
            </w:pPr>
            <w:r w:rsidRPr="006F539B">
              <w:rPr>
                <w:sz w:val="22"/>
                <w:szCs w:val="22"/>
              </w:rPr>
              <w:t>= 8</w:t>
            </w:r>
          </w:p>
        </w:tc>
        <w:tc>
          <w:tcPr>
            <w:tcW w:w="1077" w:type="dxa"/>
            <w:shd w:val="clear" w:color="auto" w:fill="auto"/>
          </w:tcPr>
          <w:p w14:paraId="4C57453A"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4B07A62D" w14:textId="77777777" w:rsidR="006F539B" w:rsidRPr="006F539B" w:rsidRDefault="006F539B" w:rsidP="006F539B">
            <w:pPr>
              <w:pStyle w:val="OTRTableNorm"/>
              <w:rPr>
                <w:szCs w:val="22"/>
              </w:rPr>
            </w:pPr>
            <w:r w:rsidRPr="006F539B">
              <w:rPr>
                <w:sz w:val="22"/>
                <w:szCs w:val="22"/>
              </w:rPr>
              <w:t>Указывается код в соответствии с ОКТМО.</w:t>
            </w:r>
          </w:p>
        </w:tc>
      </w:tr>
      <w:tr w:rsidR="006F539B" w:rsidRPr="006F539B" w14:paraId="157D8A7C" w14:textId="77777777" w:rsidTr="00EA533E">
        <w:tc>
          <w:tcPr>
            <w:tcW w:w="1915" w:type="dxa"/>
            <w:shd w:val="clear" w:color="auto" w:fill="auto"/>
          </w:tcPr>
          <w:p w14:paraId="406EA6D6" w14:textId="77777777" w:rsidR="006F539B" w:rsidRPr="006F539B" w:rsidRDefault="006F539B" w:rsidP="006F539B">
            <w:pPr>
              <w:pStyle w:val="OTRTableNorm"/>
              <w:rPr>
                <w:szCs w:val="22"/>
              </w:rPr>
            </w:pPr>
            <w:r w:rsidRPr="006F539B">
              <w:rPr>
                <w:sz w:val="22"/>
                <w:szCs w:val="22"/>
              </w:rPr>
              <w:t>Сумма по КБК</w:t>
            </w:r>
          </w:p>
        </w:tc>
        <w:tc>
          <w:tcPr>
            <w:tcW w:w="1979" w:type="dxa"/>
            <w:shd w:val="clear" w:color="auto" w:fill="auto"/>
          </w:tcPr>
          <w:p w14:paraId="70033B14" w14:textId="77777777" w:rsidR="006F539B" w:rsidRPr="006F539B" w:rsidRDefault="006F539B" w:rsidP="006F539B">
            <w:pPr>
              <w:pStyle w:val="OTRTableNorm"/>
              <w:rPr>
                <w:szCs w:val="22"/>
              </w:rPr>
            </w:pPr>
            <w:r w:rsidRPr="006F539B">
              <w:rPr>
                <w:sz w:val="22"/>
                <w:szCs w:val="22"/>
              </w:rPr>
              <w:t>SUM_KBK</w:t>
            </w:r>
          </w:p>
        </w:tc>
        <w:tc>
          <w:tcPr>
            <w:tcW w:w="1079" w:type="dxa"/>
            <w:shd w:val="clear" w:color="auto" w:fill="auto"/>
          </w:tcPr>
          <w:p w14:paraId="46FE5837" w14:textId="77777777" w:rsidR="006F539B" w:rsidRPr="006F539B" w:rsidRDefault="006F539B" w:rsidP="006F539B">
            <w:pPr>
              <w:pStyle w:val="OTRTableNorm"/>
              <w:rPr>
                <w:szCs w:val="22"/>
              </w:rPr>
            </w:pPr>
            <w:r w:rsidRPr="006F539B">
              <w:rPr>
                <w:sz w:val="22"/>
                <w:szCs w:val="22"/>
              </w:rPr>
              <w:t>NUMBER2</w:t>
            </w:r>
          </w:p>
        </w:tc>
        <w:tc>
          <w:tcPr>
            <w:tcW w:w="898" w:type="dxa"/>
            <w:shd w:val="clear" w:color="auto" w:fill="auto"/>
          </w:tcPr>
          <w:p w14:paraId="268B09D4" w14:textId="77777777" w:rsidR="006F539B" w:rsidRPr="006F539B" w:rsidRDefault="006F539B" w:rsidP="006F539B">
            <w:pPr>
              <w:pStyle w:val="OTRTableNorm"/>
              <w:rPr>
                <w:szCs w:val="22"/>
              </w:rPr>
            </w:pPr>
          </w:p>
        </w:tc>
        <w:tc>
          <w:tcPr>
            <w:tcW w:w="1077" w:type="dxa"/>
            <w:shd w:val="clear" w:color="auto" w:fill="auto"/>
          </w:tcPr>
          <w:p w14:paraId="3F04C74F"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355EEB81" w14:textId="77777777" w:rsidR="006F539B" w:rsidRPr="006F539B" w:rsidRDefault="006F539B" w:rsidP="006F539B">
            <w:pPr>
              <w:pStyle w:val="OTRTableNorm"/>
              <w:rPr>
                <w:szCs w:val="22"/>
              </w:rPr>
            </w:pPr>
            <w:r w:rsidRPr="006F539B">
              <w:rPr>
                <w:sz w:val="22"/>
                <w:szCs w:val="22"/>
              </w:rPr>
              <w:t>Сумма по КБК.</w:t>
            </w:r>
          </w:p>
        </w:tc>
      </w:tr>
      <w:tr w:rsidR="006F539B" w:rsidRPr="006F539B" w14:paraId="62D109A1" w14:textId="77777777" w:rsidTr="00EA533E">
        <w:tc>
          <w:tcPr>
            <w:tcW w:w="1915" w:type="dxa"/>
            <w:shd w:val="clear" w:color="auto" w:fill="auto"/>
          </w:tcPr>
          <w:p w14:paraId="0C3669A1" w14:textId="77777777" w:rsidR="006F539B" w:rsidRPr="006F539B" w:rsidRDefault="006F539B" w:rsidP="006F539B">
            <w:pPr>
              <w:pStyle w:val="OTRTableNorm"/>
              <w:rPr>
                <w:szCs w:val="22"/>
              </w:rPr>
            </w:pPr>
            <w:r w:rsidRPr="006F539B">
              <w:rPr>
                <w:sz w:val="22"/>
                <w:szCs w:val="22"/>
              </w:rPr>
              <w:t>Направление платежа</w:t>
            </w:r>
          </w:p>
        </w:tc>
        <w:tc>
          <w:tcPr>
            <w:tcW w:w="1979" w:type="dxa"/>
            <w:shd w:val="clear" w:color="auto" w:fill="auto"/>
          </w:tcPr>
          <w:p w14:paraId="1E7EE9E8" w14:textId="77777777" w:rsidR="006F539B" w:rsidRPr="006F539B" w:rsidRDefault="006F539B" w:rsidP="006F539B">
            <w:pPr>
              <w:pStyle w:val="OTRTableNorm"/>
              <w:rPr>
                <w:szCs w:val="22"/>
              </w:rPr>
            </w:pPr>
            <w:r w:rsidRPr="006F539B">
              <w:rPr>
                <w:sz w:val="22"/>
                <w:szCs w:val="22"/>
              </w:rPr>
              <w:t>DIR_SUM</w:t>
            </w:r>
          </w:p>
        </w:tc>
        <w:tc>
          <w:tcPr>
            <w:tcW w:w="1079" w:type="dxa"/>
            <w:shd w:val="clear" w:color="auto" w:fill="auto"/>
          </w:tcPr>
          <w:p w14:paraId="05E02767"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3543DCA" w14:textId="77777777" w:rsidR="006F539B" w:rsidRPr="006F539B" w:rsidRDefault="006F539B" w:rsidP="006F539B">
            <w:pPr>
              <w:pStyle w:val="OTRTableNorm"/>
              <w:rPr>
                <w:szCs w:val="22"/>
              </w:rPr>
            </w:pPr>
            <w:r w:rsidRPr="006F539B">
              <w:rPr>
                <w:sz w:val="22"/>
                <w:szCs w:val="22"/>
              </w:rPr>
              <w:t>= 1</w:t>
            </w:r>
          </w:p>
        </w:tc>
        <w:tc>
          <w:tcPr>
            <w:tcW w:w="1077" w:type="dxa"/>
            <w:shd w:val="clear" w:color="auto" w:fill="auto"/>
          </w:tcPr>
          <w:p w14:paraId="51D317AB" w14:textId="77777777" w:rsidR="006F539B" w:rsidRPr="006F539B" w:rsidRDefault="006F539B" w:rsidP="006F539B">
            <w:pPr>
              <w:pStyle w:val="OTRTableNorm"/>
              <w:rPr>
                <w:szCs w:val="22"/>
              </w:rPr>
            </w:pPr>
            <w:r w:rsidRPr="006F539B">
              <w:rPr>
                <w:sz w:val="22"/>
                <w:szCs w:val="22"/>
              </w:rPr>
              <w:t>Да</w:t>
            </w:r>
          </w:p>
        </w:tc>
        <w:tc>
          <w:tcPr>
            <w:tcW w:w="2880" w:type="dxa"/>
            <w:shd w:val="clear" w:color="auto" w:fill="auto"/>
          </w:tcPr>
          <w:p w14:paraId="2A3FD830" w14:textId="77777777" w:rsidR="006F539B" w:rsidRPr="006F539B" w:rsidRDefault="006F539B" w:rsidP="006F539B">
            <w:pPr>
              <w:pStyle w:val="OTRTableNorm"/>
              <w:rPr>
                <w:szCs w:val="22"/>
              </w:rPr>
            </w:pPr>
            <w:r w:rsidRPr="006F539B">
              <w:rPr>
                <w:sz w:val="22"/>
                <w:szCs w:val="22"/>
              </w:rPr>
              <w:t>Допустимые значения:</w:t>
            </w:r>
          </w:p>
          <w:p w14:paraId="6E55647A" w14:textId="77777777" w:rsidR="006F539B" w:rsidRPr="006F539B" w:rsidRDefault="006F539B" w:rsidP="006F539B">
            <w:pPr>
              <w:pStyle w:val="OTRTableNorm"/>
              <w:rPr>
                <w:szCs w:val="22"/>
              </w:rPr>
            </w:pPr>
            <w:r w:rsidRPr="006F539B">
              <w:rPr>
                <w:sz w:val="22"/>
                <w:szCs w:val="22"/>
              </w:rPr>
              <w:t>0 - зачисление;</w:t>
            </w:r>
          </w:p>
          <w:p w14:paraId="5CFCA19E" w14:textId="77777777" w:rsidR="006F539B" w:rsidRPr="006F539B" w:rsidRDefault="006F539B" w:rsidP="006F539B">
            <w:pPr>
              <w:pStyle w:val="OTRTableNorm"/>
              <w:rPr>
                <w:szCs w:val="22"/>
              </w:rPr>
            </w:pPr>
            <w:r w:rsidRPr="006F539B">
              <w:rPr>
                <w:sz w:val="22"/>
                <w:szCs w:val="22"/>
              </w:rPr>
              <w:t>1 - списание.</w:t>
            </w:r>
          </w:p>
        </w:tc>
      </w:tr>
      <w:tr w:rsidR="006F539B" w:rsidRPr="006F539B" w14:paraId="754CFBDF" w14:textId="77777777" w:rsidTr="00EA533E">
        <w:tc>
          <w:tcPr>
            <w:tcW w:w="1915" w:type="dxa"/>
            <w:tcBorders>
              <w:bottom w:val="single" w:sz="4" w:space="0" w:color="auto"/>
            </w:tcBorders>
            <w:shd w:val="clear" w:color="auto" w:fill="auto"/>
          </w:tcPr>
          <w:p w14:paraId="086B6086" w14:textId="77777777" w:rsidR="006F539B" w:rsidRPr="006F539B" w:rsidRDefault="006F539B" w:rsidP="006F539B">
            <w:pPr>
              <w:pStyle w:val="OTRTableNorm"/>
              <w:rPr>
                <w:szCs w:val="22"/>
              </w:rPr>
            </w:pPr>
            <w:r w:rsidRPr="006F539B">
              <w:rPr>
                <w:sz w:val="22"/>
                <w:szCs w:val="22"/>
              </w:rPr>
              <w:t>Резервное поле</w:t>
            </w:r>
          </w:p>
        </w:tc>
        <w:tc>
          <w:tcPr>
            <w:tcW w:w="1979" w:type="dxa"/>
            <w:tcBorders>
              <w:bottom w:val="single" w:sz="4" w:space="0" w:color="auto"/>
            </w:tcBorders>
            <w:shd w:val="clear" w:color="auto" w:fill="auto"/>
          </w:tcPr>
          <w:p w14:paraId="1A62B1E6" w14:textId="77777777" w:rsidR="006F539B" w:rsidRPr="006F539B" w:rsidRDefault="006F539B" w:rsidP="006F539B">
            <w:pPr>
              <w:pStyle w:val="OTRTableNorm"/>
              <w:rPr>
                <w:szCs w:val="22"/>
              </w:rPr>
            </w:pPr>
            <w:r w:rsidRPr="006F539B">
              <w:rPr>
                <w:sz w:val="22"/>
                <w:szCs w:val="22"/>
              </w:rPr>
              <w:t>REZERV</w:t>
            </w:r>
          </w:p>
        </w:tc>
        <w:tc>
          <w:tcPr>
            <w:tcW w:w="1079" w:type="dxa"/>
            <w:tcBorders>
              <w:bottom w:val="single" w:sz="4" w:space="0" w:color="auto"/>
            </w:tcBorders>
            <w:shd w:val="clear" w:color="auto" w:fill="auto"/>
          </w:tcPr>
          <w:p w14:paraId="574F8764" w14:textId="77777777" w:rsidR="006F539B" w:rsidRPr="006F539B" w:rsidRDefault="006F539B" w:rsidP="006F539B">
            <w:pPr>
              <w:pStyle w:val="OTRTableNorm"/>
              <w:rPr>
                <w:szCs w:val="22"/>
              </w:rPr>
            </w:pPr>
            <w:r w:rsidRPr="006F539B">
              <w:rPr>
                <w:sz w:val="22"/>
                <w:szCs w:val="22"/>
              </w:rPr>
              <w:t>STRING</w:t>
            </w:r>
          </w:p>
        </w:tc>
        <w:tc>
          <w:tcPr>
            <w:tcW w:w="898" w:type="dxa"/>
            <w:tcBorders>
              <w:bottom w:val="single" w:sz="4" w:space="0" w:color="auto"/>
            </w:tcBorders>
            <w:shd w:val="clear" w:color="auto" w:fill="auto"/>
          </w:tcPr>
          <w:p w14:paraId="2109E212" w14:textId="77777777" w:rsidR="006F539B" w:rsidRPr="006F539B" w:rsidRDefault="006F539B" w:rsidP="006F539B">
            <w:pPr>
              <w:pStyle w:val="OTRTableNorm"/>
              <w:rPr>
                <w:szCs w:val="22"/>
              </w:rPr>
            </w:pPr>
            <w:r w:rsidRPr="006F539B">
              <w:rPr>
                <w:sz w:val="22"/>
                <w:szCs w:val="22"/>
              </w:rPr>
              <w:t>&lt;= 40</w:t>
            </w:r>
          </w:p>
        </w:tc>
        <w:tc>
          <w:tcPr>
            <w:tcW w:w="1077" w:type="dxa"/>
            <w:tcBorders>
              <w:bottom w:val="single" w:sz="4" w:space="0" w:color="auto"/>
            </w:tcBorders>
            <w:shd w:val="clear" w:color="auto" w:fill="auto"/>
          </w:tcPr>
          <w:p w14:paraId="13327EBE" w14:textId="77777777" w:rsidR="006F539B" w:rsidRPr="006F539B" w:rsidRDefault="006F539B" w:rsidP="006F539B">
            <w:pPr>
              <w:pStyle w:val="OTRTableNorm"/>
              <w:rPr>
                <w:szCs w:val="22"/>
              </w:rPr>
            </w:pPr>
            <w:r w:rsidRPr="006F539B">
              <w:rPr>
                <w:sz w:val="22"/>
                <w:szCs w:val="22"/>
              </w:rPr>
              <w:t>Нет</w:t>
            </w:r>
          </w:p>
        </w:tc>
        <w:tc>
          <w:tcPr>
            <w:tcW w:w="2880" w:type="dxa"/>
            <w:tcBorders>
              <w:bottom w:val="single" w:sz="4" w:space="0" w:color="auto"/>
            </w:tcBorders>
            <w:shd w:val="clear" w:color="auto" w:fill="auto"/>
          </w:tcPr>
          <w:p w14:paraId="13350D54" w14:textId="77777777" w:rsidR="006F539B" w:rsidRPr="006F539B" w:rsidRDefault="006F539B" w:rsidP="006F539B">
            <w:pPr>
              <w:pStyle w:val="OTRTableNorm"/>
              <w:rPr>
                <w:szCs w:val="22"/>
              </w:rPr>
            </w:pPr>
            <w:r w:rsidRPr="006F539B">
              <w:rPr>
                <w:sz w:val="22"/>
                <w:szCs w:val="22"/>
              </w:rPr>
              <w:t>Поле зарезервировано.</w:t>
            </w:r>
          </w:p>
        </w:tc>
      </w:tr>
      <w:tr w:rsidR="006F539B" w:rsidRPr="006F539B" w14:paraId="46094F58" w14:textId="77777777" w:rsidTr="00EA533E">
        <w:tc>
          <w:tcPr>
            <w:tcW w:w="1915" w:type="dxa"/>
            <w:shd w:val="clear" w:color="auto" w:fill="FFFF00"/>
          </w:tcPr>
          <w:p w14:paraId="2567883C" w14:textId="77777777" w:rsidR="006F539B" w:rsidRPr="006F539B" w:rsidRDefault="006F539B" w:rsidP="006F539B">
            <w:pPr>
              <w:pStyle w:val="OTRTableNorm"/>
              <w:rPr>
                <w:b/>
                <w:i/>
                <w:szCs w:val="22"/>
              </w:rPr>
            </w:pPr>
            <w:r w:rsidRPr="006F539B">
              <w:rPr>
                <w:b/>
                <w:i/>
                <w:sz w:val="22"/>
                <w:szCs w:val="22"/>
              </w:rPr>
              <w:t xml:space="preserve">Дополнительная информация по </w:t>
            </w:r>
            <w:r w:rsidRPr="006F539B">
              <w:rPr>
                <w:b/>
                <w:i/>
                <w:sz w:val="22"/>
                <w:szCs w:val="22"/>
              </w:rPr>
              <w:lastRenderedPageBreak/>
              <w:t>строке распоряжения</w:t>
            </w:r>
          </w:p>
        </w:tc>
        <w:tc>
          <w:tcPr>
            <w:tcW w:w="1979" w:type="dxa"/>
            <w:shd w:val="clear" w:color="auto" w:fill="FFFF00"/>
          </w:tcPr>
          <w:p w14:paraId="0FE220C5" w14:textId="77777777" w:rsidR="006F539B" w:rsidRPr="006F539B" w:rsidRDefault="006F539B" w:rsidP="006F539B">
            <w:pPr>
              <w:pStyle w:val="OTRTableNorm"/>
              <w:rPr>
                <w:b/>
                <w:i/>
                <w:szCs w:val="22"/>
              </w:rPr>
            </w:pPr>
            <w:r w:rsidRPr="006F539B">
              <w:rPr>
                <w:b/>
                <w:i/>
                <w:sz w:val="22"/>
                <w:szCs w:val="22"/>
              </w:rPr>
              <w:lastRenderedPageBreak/>
              <w:t>BDPLCONTRST</w:t>
            </w:r>
          </w:p>
        </w:tc>
        <w:tc>
          <w:tcPr>
            <w:tcW w:w="1079" w:type="dxa"/>
            <w:shd w:val="clear" w:color="auto" w:fill="FFFF00"/>
          </w:tcPr>
          <w:p w14:paraId="710FD72B" w14:textId="77777777" w:rsidR="006F539B" w:rsidRPr="006F539B" w:rsidRDefault="006F539B" w:rsidP="006F539B">
            <w:pPr>
              <w:pStyle w:val="OTRTableNorm"/>
              <w:rPr>
                <w:b/>
                <w:i/>
                <w:szCs w:val="22"/>
              </w:rPr>
            </w:pPr>
          </w:p>
        </w:tc>
        <w:tc>
          <w:tcPr>
            <w:tcW w:w="898" w:type="dxa"/>
            <w:shd w:val="clear" w:color="auto" w:fill="FFFF00"/>
          </w:tcPr>
          <w:p w14:paraId="07BE6FE8" w14:textId="77777777" w:rsidR="006F539B" w:rsidRPr="006F539B" w:rsidRDefault="006F539B" w:rsidP="006F539B">
            <w:pPr>
              <w:pStyle w:val="OTRTableNorm"/>
              <w:rPr>
                <w:b/>
                <w:i/>
                <w:szCs w:val="22"/>
              </w:rPr>
            </w:pPr>
          </w:p>
        </w:tc>
        <w:tc>
          <w:tcPr>
            <w:tcW w:w="1077" w:type="dxa"/>
            <w:shd w:val="clear" w:color="auto" w:fill="FFFF00"/>
          </w:tcPr>
          <w:p w14:paraId="2FD7BE52" w14:textId="77777777" w:rsidR="006F539B" w:rsidRPr="006F539B" w:rsidRDefault="006F539B" w:rsidP="006F539B">
            <w:pPr>
              <w:pStyle w:val="OTRTableNorm"/>
              <w:rPr>
                <w:b/>
                <w:i/>
                <w:szCs w:val="22"/>
              </w:rPr>
            </w:pPr>
            <w:r w:rsidRPr="006F539B">
              <w:rPr>
                <w:b/>
                <w:i/>
                <w:sz w:val="22"/>
                <w:szCs w:val="22"/>
              </w:rPr>
              <w:t>Нет</w:t>
            </w:r>
          </w:p>
        </w:tc>
        <w:tc>
          <w:tcPr>
            <w:tcW w:w="2880" w:type="dxa"/>
            <w:shd w:val="clear" w:color="auto" w:fill="FFFF00"/>
          </w:tcPr>
          <w:p w14:paraId="02AD1B9F" w14:textId="77777777" w:rsidR="006F539B" w:rsidRPr="006F539B" w:rsidRDefault="006F539B" w:rsidP="006F539B">
            <w:pPr>
              <w:pStyle w:val="OTRTableNorm"/>
              <w:rPr>
                <w:b/>
                <w:i/>
                <w:szCs w:val="22"/>
              </w:rPr>
            </w:pPr>
          </w:p>
        </w:tc>
      </w:tr>
      <w:tr w:rsidR="006F539B" w:rsidRPr="006F539B" w14:paraId="36D12AC3" w14:textId="77777777" w:rsidTr="00EA533E">
        <w:tc>
          <w:tcPr>
            <w:tcW w:w="1915" w:type="dxa"/>
            <w:shd w:val="clear" w:color="auto" w:fill="auto"/>
          </w:tcPr>
          <w:p w14:paraId="6E35BFBB" w14:textId="77777777" w:rsidR="006F539B" w:rsidRPr="006F539B" w:rsidRDefault="006F539B" w:rsidP="006F539B">
            <w:pPr>
              <w:pStyle w:val="OTRTableNorm"/>
              <w:rPr>
                <w:szCs w:val="22"/>
              </w:rPr>
            </w:pPr>
            <w:r w:rsidRPr="006F539B">
              <w:rPr>
                <w:sz w:val="22"/>
                <w:szCs w:val="22"/>
              </w:rPr>
              <w:lastRenderedPageBreak/>
              <w:t>Признак авансового платежа</w:t>
            </w:r>
          </w:p>
        </w:tc>
        <w:tc>
          <w:tcPr>
            <w:tcW w:w="1979" w:type="dxa"/>
            <w:shd w:val="clear" w:color="auto" w:fill="auto"/>
          </w:tcPr>
          <w:p w14:paraId="1F0954D5" w14:textId="77777777" w:rsidR="006F539B" w:rsidRPr="006F539B" w:rsidRDefault="006F539B" w:rsidP="006F539B">
            <w:pPr>
              <w:pStyle w:val="OTRTableNorm"/>
              <w:rPr>
                <w:szCs w:val="22"/>
              </w:rPr>
            </w:pPr>
            <w:r w:rsidRPr="006F539B">
              <w:rPr>
                <w:sz w:val="22"/>
                <w:szCs w:val="22"/>
              </w:rPr>
              <w:t>TYPE_AP</w:t>
            </w:r>
          </w:p>
        </w:tc>
        <w:tc>
          <w:tcPr>
            <w:tcW w:w="1079" w:type="dxa"/>
            <w:shd w:val="clear" w:color="auto" w:fill="auto"/>
          </w:tcPr>
          <w:p w14:paraId="4408386F"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0A69D7FD" w14:textId="77777777" w:rsidR="006F539B" w:rsidRPr="006F539B" w:rsidRDefault="006F539B" w:rsidP="006F539B">
            <w:pPr>
              <w:pStyle w:val="OTRTableNorm"/>
              <w:rPr>
                <w:szCs w:val="22"/>
              </w:rPr>
            </w:pPr>
            <w:r w:rsidRPr="006F539B">
              <w:rPr>
                <w:sz w:val="22"/>
                <w:szCs w:val="22"/>
              </w:rPr>
              <w:t>= 1</w:t>
            </w:r>
          </w:p>
        </w:tc>
        <w:tc>
          <w:tcPr>
            <w:tcW w:w="1077" w:type="dxa"/>
            <w:shd w:val="clear" w:color="auto" w:fill="auto"/>
          </w:tcPr>
          <w:p w14:paraId="198FBA56"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39EC3C46" w14:textId="49F979B5" w:rsidR="006F539B" w:rsidRPr="006F539B" w:rsidRDefault="006F539B" w:rsidP="006F539B">
            <w:pPr>
              <w:pStyle w:val="OTRTableNorm"/>
              <w:rPr>
                <w:szCs w:val="22"/>
              </w:rPr>
            </w:pPr>
            <w:r w:rsidRPr="006F539B">
              <w:rPr>
                <w:sz w:val="22"/>
                <w:szCs w:val="22"/>
              </w:rPr>
              <w:t>Заполняется значением «1» в случае, если выплата (возврат) осуществлялась по авансовому платежу, для неавансового платежа (возврата) заполняется значением «0». В иных случаях не заполняется.</w:t>
            </w:r>
          </w:p>
        </w:tc>
      </w:tr>
      <w:tr w:rsidR="006F539B" w:rsidRPr="006F539B" w14:paraId="6499E973" w14:textId="77777777" w:rsidTr="00EA533E">
        <w:tc>
          <w:tcPr>
            <w:tcW w:w="1915" w:type="dxa"/>
            <w:shd w:val="clear" w:color="auto" w:fill="auto"/>
          </w:tcPr>
          <w:p w14:paraId="116252CF" w14:textId="77777777" w:rsidR="006F539B" w:rsidRPr="006F539B" w:rsidRDefault="006F539B" w:rsidP="006F539B">
            <w:pPr>
              <w:pStyle w:val="OTRTableNorm"/>
              <w:rPr>
                <w:szCs w:val="22"/>
              </w:rPr>
            </w:pPr>
            <w:r w:rsidRPr="006F539B">
              <w:rPr>
                <w:sz w:val="22"/>
                <w:szCs w:val="22"/>
              </w:rPr>
              <w:t>Учетный номер ДО</w:t>
            </w:r>
          </w:p>
        </w:tc>
        <w:tc>
          <w:tcPr>
            <w:tcW w:w="1979" w:type="dxa"/>
            <w:shd w:val="clear" w:color="auto" w:fill="auto"/>
          </w:tcPr>
          <w:p w14:paraId="040F8C1F" w14:textId="77777777" w:rsidR="006F539B" w:rsidRPr="006F539B" w:rsidRDefault="006F539B" w:rsidP="006F539B">
            <w:pPr>
              <w:pStyle w:val="OTRTableNorm"/>
              <w:rPr>
                <w:szCs w:val="22"/>
              </w:rPr>
            </w:pPr>
            <w:r w:rsidRPr="006F539B">
              <w:rPr>
                <w:sz w:val="22"/>
                <w:szCs w:val="22"/>
              </w:rPr>
              <w:t>NUM_DO</w:t>
            </w:r>
          </w:p>
        </w:tc>
        <w:tc>
          <w:tcPr>
            <w:tcW w:w="1079" w:type="dxa"/>
            <w:shd w:val="clear" w:color="auto" w:fill="auto"/>
          </w:tcPr>
          <w:p w14:paraId="637F2839" w14:textId="77777777" w:rsidR="006F539B" w:rsidRPr="006F539B" w:rsidRDefault="006F539B" w:rsidP="006F539B">
            <w:pPr>
              <w:pStyle w:val="OTRTableNorm"/>
              <w:rPr>
                <w:szCs w:val="22"/>
              </w:rPr>
            </w:pPr>
            <w:r w:rsidRPr="006F539B">
              <w:rPr>
                <w:sz w:val="22"/>
                <w:szCs w:val="22"/>
              </w:rPr>
              <w:t>STRING</w:t>
            </w:r>
          </w:p>
        </w:tc>
        <w:tc>
          <w:tcPr>
            <w:tcW w:w="898" w:type="dxa"/>
            <w:shd w:val="clear" w:color="auto" w:fill="auto"/>
          </w:tcPr>
          <w:p w14:paraId="2036FDEF" w14:textId="77777777" w:rsidR="006F539B" w:rsidRPr="006F539B" w:rsidRDefault="006F539B" w:rsidP="006F539B">
            <w:pPr>
              <w:pStyle w:val="OTRTableNorm"/>
              <w:rPr>
                <w:szCs w:val="22"/>
              </w:rPr>
            </w:pPr>
            <w:r w:rsidRPr="006F539B">
              <w:rPr>
                <w:sz w:val="22"/>
                <w:szCs w:val="22"/>
              </w:rPr>
              <w:t>&lt;= 25</w:t>
            </w:r>
          </w:p>
        </w:tc>
        <w:tc>
          <w:tcPr>
            <w:tcW w:w="1077" w:type="dxa"/>
            <w:shd w:val="clear" w:color="auto" w:fill="auto"/>
          </w:tcPr>
          <w:p w14:paraId="78B86A86" w14:textId="77777777" w:rsidR="006F539B" w:rsidRPr="006F539B" w:rsidRDefault="006F539B" w:rsidP="006F539B">
            <w:pPr>
              <w:pStyle w:val="OTRTableNorm"/>
              <w:rPr>
                <w:szCs w:val="22"/>
              </w:rPr>
            </w:pPr>
            <w:r w:rsidRPr="006F539B">
              <w:rPr>
                <w:sz w:val="22"/>
                <w:szCs w:val="22"/>
              </w:rPr>
              <w:t>Нет</w:t>
            </w:r>
          </w:p>
        </w:tc>
        <w:tc>
          <w:tcPr>
            <w:tcW w:w="2880" w:type="dxa"/>
            <w:shd w:val="clear" w:color="auto" w:fill="auto"/>
          </w:tcPr>
          <w:p w14:paraId="55DB996E" w14:textId="77777777" w:rsidR="006F539B" w:rsidRPr="006F539B" w:rsidRDefault="006F539B" w:rsidP="006F539B">
            <w:pPr>
              <w:pStyle w:val="OTRTableNorm"/>
              <w:rPr>
                <w:szCs w:val="22"/>
              </w:rPr>
            </w:pPr>
            <w:r w:rsidRPr="006F539B">
              <w:rPr>
                <w:sz w:val="22"/>
                <w:szCs w:val="22"/>
              </w:rPr>
              <w:t>Указывается учетный номер денежного обязательства, по которому осуществлялась выплата (возврат) по распоряжению.</w:t>
            </w:r>
          </w:p>
        </w:tc>
      </w:tr>
    </w:tbl>
    <w:p w14:paraId="7F9DCE78" w14:textId="77777777" w:rsidR="006F539B" w:rsidRPr="006F539B" w:rsidRDefault="006F539B" w:rsidP="006F539B">
      <w:r w:rsidRPr="006F539B">
        <w:t>* Поле платежного документа, установленное Положением ЦБ РФ № 383-п от 19.06.1012 «О правилах осуществления перевода денежных средств». Заполняется в соответствии с платежным документом, полученным из банка (переданным в банк), если не указано другое.</w:t>
      </w:r>
    </w:p>
    <w:p w14:paraId="6406CECC" w14:textId="77777777" w:rsidR="006F539B" w:rsidRPr="006F539B" w:rsidRDefault="006F539B" w:rsidP="006F539B">
      <w:r w:rsidRPr="006F539B">
        <w:t>** В случае, когда операции по исполнению бюджета учитываются в разных ТОФК.</w:t>
      </w:r>
    </w:p>
    <w:p w14:paraId="74385607" w14:textId="77777777" w:rsidR="006F539B" w:rsidRPr="006F539B" w:rsidRDefault="006F539B" w:rsidP="006F539B">
      <w:r w:rsidRPr="006F539B">
        <w:t>*** Поле распоряжения о совершении казначейского платежа, установленное Приложением № 2 к проекту Приказа Федерального казначейства № 20н от 13.05.2020 «Об утверждении Правил организации и функционирования системы казначейских платежей».</w:t>
      </w:r>
    </w:p>
    <w:p w14:paraId="3049364B" w14:textId="77777777" w:rsidR="006F539B" w:rsidRPr="006F539B" w:rsidRDefault="006F539B" w:rsidP="006F539B">
      <w:pPr>
        <w:pStyle w:val="32"/>
      </w:pPr>
      <w:bookmarkStart w:id="45" w:name="_Toc88236872"/>
      <w:bookmarkStart w:id="46" w:name="_Toc95148962"/>
      <w:r w:rsidRPr="006F539B">
        <w:t>Макет файла</w:t>
      </w:r>
      <w:bookmarkEnd w:id="45"/>
      <w:bookmarkEnd w:id="46"/>
    </w:p>
    <w:p w14:paraId="03B49685" w14:textId="77777777" w:rsidR="006F539B" w:rsidRPr="00DA4D50" w:rsidRDefault="006F539B" w:rsidP="00EA533E">
      <w:pPr>
        <w:pStyle w:val="OTRMaketCode"/>
        <w:ind w:firstLine="0"/>
      </w:pPr>
      <w:r w:rsidRPr="00DA4D50">
        <w:rPr>
          <w:b/>
        </w:rPr>
        <w:t>FK</w:t>
      </w:r>
      <w:r w:rsidRPr="00DA4D50">
        <w:t>|NUM_VER|FORMER(0)|FORM_VER(0)|NORM_DOC(0)|</w:t>
      </w:r>
    </w:p>
    <w:p w14:paraId="41FF136E" w14:textId="77777777" w:rsidR="006F539B" w:rsidRPr="00DA4D50" w:rsidRDefault="006F539B" w:rsidP="00EA533E">
      <w:pPr>
        <w:pStyle w:val="OTRMaketCode"/>
        <w:ind w:firstLine="0"/>
      </w:pPr>
      <w:r w:rsidRPr="00DA4D50">
        <w:rPr>
          <w:b/>
        </w:rPr>
        <w:t>FROM</w:t>
      </w:r>
      <w:r w:rsidRPr="00DA4D50">
        <w:t>|KOD_TOFK|NAME_TOFK|</w:t>
      </w:r>
      <w:r w:rsidRPr="00DA4D50">
        <w:rPr>
          <w:b/>
        </w:rPr>
        <w:t>TO</w:t>
      </w:r>
    </w:p>
    <w:p w14:paraId="719935C1" w14:textId="77777777" w:rsidR="006F539B" w:rsidRPr="00DA4D50" w:rsidRDefault="006F539B" w:rsidP="00EA533E">
      <w:pPr>
        <w:pStyle w:val="OTRMaketCode"/>
        <w:ind w:firstLine="0"/>
      </w:pPr>
      <w:r w:rsidRPr="00DA4D50">
        <w:rPr>
          <w:b/>
        </w:rPr>
        <w:t>TO</w:t>
      </w:r>
      <w:r w:rsidRPr="00DA4D50">
        <w:t>|KOD_TOFK(0)|NAME_TOFK(0)|BUDG_LEVEL(0)|KOD_UBP(0)|NAME_UBP(0)|</w:t>
      </w:r>
      <w:r w:rsidRPr="00DA4D50">
        <w:rPr>
          <w:b/>
        </w:rPr>
        <w:t>SECURE</w:t>
      </w:r>
    </w:p>
    <w:p w14:paraId="1DB0224E" w14:textId="77777777" w:rsidR="006F539B" w:rsidRPr="00DA4D50" w:rsidRDefault="006F539B" w:rsidP="00EA533E">
      <w:pPr>
        <w:pStyle w:val="OTRMaketCode"/>
        <w:ind w:firstLine="0"/>
      </w:pPr>
      <w:r w:rsidRPr="00DA4D50">
        <w:rPr>
          <w:b/>
        </w:rPr>
        <w:t>SECURE(0)</w:t>
      </w:r>
      <w:r w:rsidRPr="00DA4D50">
        <w:t>|LEVEL|CAUSE(0)|</w:t>
      </w:r>
      <w:r w:rsidRPr="00DA4D50">
        <w:rPr>
          <w:b/>
        </w:rPr>
        <w:t>BD</w:t>
      </w:r>
    </w:p>
    <w:p w14:paraId="0920C11D" w14:textId="77777777" w:rsidR="006F539B" w:rsidRPr="00DA4D50" w:rsidRDefault="006F539B" w:rsidP="00EA533E">
      <w:pPr>
        <w:pStyle w:val="OTRMaketCode"/>
        <w:ind w:firstLine="0"/>
      </w:pPr>
      <w:r w:rsidRPr="00DA4D50">
        <w:rPr>
          <w:b/>
        </w:rPr>
        <w:t>BD</w:t>
      </w:r>
      <w:r w:rsidRPr="00DA4D50">
        <w:t>|LS(0)|DATE(0)|GUID_OTCH(0)|KOD_DOC|VID_OTCH(0)|KOL|SUM_TOTAL|</w:t>
      </w:r>
      <w:r w:rsidRPr="00DA4D50">
        <w:rPr>
          <w:b/>
        </w:rPr>
        <w:t>BDPD(*)</w:t>
      </w:r>
    </w:p>
    <w:p w14:paraId="489D208B" w14:textId="77777777" w:rsidR="006F539B" w:rsidRPr="00DA4D50" w:rsidRDefault="006F539B" w:rsidP="00EA533E">
      <w:pPr>
        <w:pStyle w:val="OTRMaketCode"/>
        <w:ind w:firstLine="0"/>
      </w:pPr>
      <w:r w:rsidRPr="00DA4D50">
        <w:rPr>
          <w:b/>
        </w:rPr>
        <w:t>BDPD(0)</w:t>
      </w:r>
      <w:r w:rsidRPr="00DA4D50">
        <w:t>|NOM_EL_MES(0)|DATE_EL_MES(0)|ID_EL_MES(0)|NUM_PP|DATE_PP|SUM_PP|VID_PL(0)|DATE_PP_IN(0)|DATE_PP_SPS(0)|VID_OPER(0)|INN_PAY(0)|KPP_PAY(0)|CNAME_PAY(0)|BS_PAY(0)|BIC_PAY(0)|NAME_BIC_PAY(0)|BS_KS_PAY(0)|INN_RCP(0)|KPP_RCP(0)|CNAME_UBP_RCP(0)|BS_RCP(0)|BIC_RCP(0)|NAME_BIC_RCP(0)|BS_KS_RCP(0)|DATE_PAY(0)|PURPOSE_ID(0)|ORDER_PAY(0)|UIN(0)|PURPOSE(0)|PAYSTATUS(0)|KBK(0)|OKATO(0)|OSNPLAT(0)|NAL_PER(0)|NUM_DOK(0)|DATE_DOK(0)|TYPE_PL(0)|NOM_PL_PO(0)|SHIFR_RD_PO(0)|NOM_RD_PO(0)|DATE_RD_PO(0)|SUM_OST_PO(0)|OPER_PO(0)|DATE_IN_TOFK|GUID|ID_CONTR(0)|NUM_AKK(0)|SUM_NDS_ITOG(0)|</w:t>
      </w:r>
      <w:r w:rsidRPr="00DA4D50">
        <w:rPr>
          <w:b/>
        </w:rPr>
        <w:t>BDPDCONTR</w:t>
      </w:r>
    </w:p>
    <w:p w14:paraId="4EF65860" w14:textId="77777777" w:rsidR="006F539B" w:rsidRPr="00DA4D50" w:rsidRDefault="006F539B" w:rsidP="00EA533E">
      <w:pPr>
        <w:pStyle w:val="OTRMaketCode"/>
        <w:ind w:firstLine="0"/>
      </w:pPr>
      <w:r w:rsidRPr="00DA4D50">
        <w:rPr>
          <w:b/>
        </w:rPr>
        <w:t>BDPDCONTR(0)(+BDPD)</w:t>
      </w:r>
      <w:r w:rsidRPr="00DA4D50">
        <w:t>|NOM_REGISTER(0)|ID_DOC(0)|VID_REESTR(0)|</w:t>
      </w:r>
      <w:r w:rsidRPr="00DA4D50">
        <w:rPr>
          <w:b/>
        </w:rPr>
        <w:t>BDPDST(*)</w:t>
      </w:r>
    </w:p>
    <w:p w14:paraId="5BA93995" w14:textId="77777777" w:rsidR="006F539B" w:rsidRPr="00DA4D50" w:rsidRDefault="006F539B" w:rsidP="00EA533E">
      <w:pPr>
        <w:pStyle w:val="OTRMaketCode"/>
        <w:ind w:firstLine="0"/>
      </w:pPr>
      <w:r w:rsidRPr="00DA4D50">
        <w:rPr>
          <w:b/>
        </w:rPr>
        <w:lastRenderedPageBreak/>
        <w:t>BDPDST(0)(+BDPD)</w:t>
      </w:r>
      <w:r w:rsidRPr="00DA4D50">
        <w:t>|KBK(0)|TYPE_KBK(0)|ADD_KLASS(0)|NUM_BO(0)|ОКАТО(0)|SUM|SUM_NDS(0)|DIR_SUM|MES_FIN(0)|REZERV(0)|</w:t>
      </w:r>
      <w:r w:rsidRPr="00DA4D50">
        <w:rPr>
          <w:b/>
        </w:rPr>
        <w:t>BDPDCONTRST</w:t>
      </w:r>
    </w:p>
    <w:p w14:paraId="0612F9C0" w14:textId="77777777" w:rsidR="006F539B" w:rsidRPr="00DA4D50" w:rsidRDefault="006F539B" w:rsidP="00EA533E">
      <w:pPr>
        <w:pStyle w:val="OTRMaketCode"/>
        <w:ind w:firstLine="0"/>
      </w:pPr>
      <w:r w:rsidRPr="00DA4D50">
        <w:rPr>
          <w:b/>
        </w:rPr>
        <w:t>BDPDCONTRST(0)(+BDPDST)</w:t>
      </w:r>
      <w:r w:rsidRPr="00DA4D50">
        <w:t>|TYPE_AP(0)|NUM_DO(0)|</w:t>
      </w:r>
      <w:r w:rsidRPr="00DA4D50">
        <w:rPr>
          <w:b/>
        </w:rPr>
        <w:t>BDPL(*)</w:t>
      </w:r>
    </w:p>
    <w:p w14:paraId="2103EE74" w14:textId="77777777" w:rsidR="006F539B" w:rsidRPr="00DA4D50" w:rsidRDefault="006F539B" w:rsidP="00EA533E">
      <w:pPr>
        <w:pStyle w:val="OTRMaketCode"/>
        <w:ind w:firstLine="0"/>
      </w:pPr>
      <w:r w:rsidRPr="00DA4D50">
        <w:rPr>
          <w:b/>
        </w:rPr>
        <w:t>BDPL(0)</w:t>
      </w:r>
      <w:r w:rsidRPr="00DA4D50">
        <w:t>|GUID|NAME_ORDER|NOM_ORDER|DATE_OTCH|DATE_ISP(0)|SUM_V|KOD_V|SUM_ORD(0)|PURPOSE|ADD_KLASS(0)|UIN(0)|NAME_PAY(0)|LS_PAY(0)|INN_GZ|KPP_GZ(0)|BS_NAME_PAY|BS_PAY(0)|BS_KS_PAY|NAME_ORG|BIC_ORG|NOM_ORG|NAME_PS|LS_NUM(0)|INN_PS|KPP_PS(0)|NOM_SA|NAME_SA|BIC_SA|NOM_BA(0)|NAME_AR(0)|NOM_LS_AR(0)|INN_AR(0)|KPP_AR(0)|FAIP_CODE(0)|ID_CONTR(0)|KBK(0)|KOD_OKTMO(0)|PAYSTATUS(0)|OSN_PL(0)|NAL_PER(0)|NOM_DOK(0)|ID_PAY(0)|DATE_OSN(0)|</w:t>
      </w:r>
      <w:r w:rsidRPr="00DA4D50">
        <w:rPr>
          <w:b/>
        </w:rPr>
        <w:t>BDPLCONTR</w:t>
      </w:r>
    </w:p>
    <w:p w14:paraId="2EDF985B" w14:textId="77777777" w:rsidR="006F539B" w:rsidRPr="00DA4D50" w:rsidRDefault="006F539B" w:rsidP="00EA533E">
      <w:pPr>
        <w:pStyle w:val="OTRMaketCode"/>
        <w:ind w:firstLine="0"/>
      </w:pPr>
      <w:r w:rsidRPr="00DA4D50">
        <w:rPr>
          <w:b/>
        </w:rPr>
        <w:t>BDPLCONTR(0)(+BDPL)</w:t>
      </w:r>
      <w:r w:rsidRPr="00DA4D50">
        <w:t>|NOM_REGISTER(0)|ID_DOC(0)|VID_REESTR(0)|</w:t>
      </w:r>
      <w:r w:rsidRPr="00DA4D50">
        <w:rPr>
          <w:b/>
        </w:rPr>
        <w:t>BDPLST(*)</w:t>
      </w:r>
    </w:p>
    <w:p w14:paraId="52E4A816" w14:textId="77777777" w:rsidR="006F539B" w:rsidRPr="00DA4D50" w:rsidRDefault="006F539B" w:rsidP="00EA533E">
      <w:pPr>
        <w:pStyle w:val="OTRMaketCode"/>
        <w:ind w:firstLine="0"/>
      </w:pPr>
      <w:r w:rsidRPr="00DA4D50">
        <w:rPr>
          <w:b/>
        </w:rPr>
        <w:t>BDPLST(0)(+BDPL)</w:t>
      </w:r>
      <w:r w:rsidRPr="00DA4D50">
        <w:t>|KBK(0)|TYPE_KBK(0)|ADD_KLASS(0)|NUM_BO(0)|ОКАТО(0)|SUM_KBK|DIR_SUM|REZERV(0)|</w:t>
      </w:r>
      <w:r w:rsidRPr="00DA4D50">
        <w:rPr>
          <w:b/>
        </w:rPr>
        <w:t>BDPLCONTRST</w:t>
      </w:r>
    </w:p>
    <w:p w14:paraId="29112358" w14:textId="77777777" w:rsidR="006F539B" w:rsidRPr="006F539B" w:rsidRDefault="006F539B" w:rsidP="00EA533E">
      <w:pPr>
        <w:pStyle w:val="OTRMaketCode"/>
        <w:ind w:firstLine="0"/>
        <w:rPr>
          <w:sz w:val="22"/>
          <w:szCs w:val="22"/>
        </w:rPr>
      </w:pPr>
      <w:r w:rsidRPr="00DA4D50">
        <w:rPr>
          <w:b/>
        </w:rPr>
        <w:t>BDPLCONTRST(0)(+BDPLST)</w:t>
      </w:r>
      <w:r w:rsidRPr="00DA4D50">
        <w:t>|TYPE_AP(0)|NUM_DO(0)|</w:t>
      </w:r>
    </w:p>
    <w:p w14:paraId="1185A829" w14:textId="77777777" w:rsidR="006F539B" w:rsidRPr="006F539B" w:rsidRDefault="006F539B" w:rsidP="006F539B">
      <w:pPr>
        <w:pStyle w:val="32"/>
      </w:pPr>
      <w:bookmarkStart w:id="47" w:name="_Toc88236873"/>
      <w:bookmarkStart w:id="48" w:name="_Toc95148963"/>
      <w:r w:rsidRPr="006F539B">
        <w:t>Пример файла</w:t>
      </w:r>
      <w:bookmarkEnd w:id="47"/>
      <w:bookmarkEnd w:id="48"/>
    </w:p>
    <w:p w14:paraId="4F90E16B" w14:textId="77777777" w:rsidR="006F539B" w:rsidRPr="006F539B" w:rsidRDefault="006F539B" w:rsidP="006F539B">
      <w:pPr>
        <w:pStyle w:val="OTRNormal"/>
      </w:pPr>
      <w:r w:rsidRPr="006F539B">
        <w:t xml:space="preserve">Имя файла - </w:t>
      </w:r>
      <w:r w:rsidRPr="006F539B">
        <w:rPr>
          <w:b/>
        </w:rPr>
        <w:t>19006101.BD4</w:t>
      </w:r>
    </w:p>
    <w:p w14:paraId="0424AC61" w14:textId="77777777" w:rsidR="006F539B" w:rsidRPr="00DA4D50" w:rsidRDefault="006F539B" w:rsidP="00EA533E">
      <w:pPr>
        <w:pStyle w:val="OTRMaketCode"/>
        <w:ind w:firstLine="0"/>
        <w:rPr>
          <w:lang w:val="ru-RU"/>
        </w:rPr>
      </w:pPr>
      <w:r w:rsidRPr="00DA4D50">
        <w:rPr>
          <w:b/>
        </w:rPr>
        <w:t>FK</w:t>
      </w:r>
      <w:r w:rsidRPr="00DA4D50">
        <w:rPr>
          <w:lang w:val="ru-RU"/>
        </w:rPr>
        <w:t>|</w:t>
      </w:r>
      <w:r w:rsidRPr="00DA4D50">
        <w:t>TXBD</w:t>
      </w:r>
      <w:r w:rsidRPr="00DA4D50">
        <w:rPr>
          <w:lang w:val="ru-RU"/>
        </w:rPr>
        <w:t>220401|АСФК|32.8||</w:t>
      </w:r>
    </w:p>
    <w:p w14:paraId="0DF5A4F0" w14:textId="77777777" w:rsidR="006F539B" w:rsidRPr="00DA4D50" w:rsidRDefault="006F539B" w:rsidP="00EA533E">
      <w:pPr>
        <w:pStyle w:val="OTRMaketCode"/>
        <w:ind w:firstLine="0"/>
        <w:rPr>
          <w:lang w:val="ru-RU"/>
        </w:rPr>
      </w:pPr>
      <w:r w:rsidRPr="00DA4D50">
        <w:rPr>
          <w:b/>
        </w:rPr>
        <w:t>FROM</w:t>
      </w:r>
      <w:r w:rsidRPr="00DA4D50">
        <w:rPr>
          <w:lang w:val="ru-RU"/>
        </w:rPr>
        <w:t>|2800|УПРАВЛЕНИЕ ФЕДЕРАЛЬНОГО КАЗНАЧЕЙСТВА ПО ВЛАДИМИРСКОЙ ОБЛАСТИ|</w:t>
      </w:r>
    </w:p>
    <w:p w14:paraId="23C5384C" w14:textId="77777777" w:rsidR="006F539B" w:rsidRPr="00DA4D50" w:rsidRDefault="006F539B" w:rsidP="00EA533E">
      <w:pPr>
        <w:pStyle w:val="OTRMaketCode"/>
        <w:ind w:firstLine="0"/>
        <w:rPr>
          <w:lang w:val="ru-RU"/>
        </w:rPr>
      </w:pPr>
      <w:r w:rsidRPr="00DA4D50">
        <w:rPr>
          <w:b/>
        </w:rPr>
        <w:t>TO</w:t>
      </w:r>
      <w:r w:rsidRPr="00DA4D50">
        <w:rPr>
          <w:lang w:val="ru-RU"/>
        </w:rPr>
        <w:t>|||1|32119006|ДЕПАРТАМЕНТ ОБРАЗОВАНИЯ ВЛАДИМИРСКОЙ ОБЛАСТИ|</w:t>
      </w:r>
    </w:p>
    <w:p w14:paraId="600D7C6C" w14:textId="77777777" w:rsidR="006F539B" w:rsidRPr="00DA4D50" w:rsidRDefault="006F539B" w:rsidP="00EA533E">
      <w:pPr>
        <w:pStyle w:val="OTRMaketCode"/>
        <w:ind w:firstLine="0"/>
        <w:rPr>
          <w:lang w:val="ru-RU"/>
        </w:rPr>
      </w:pPr>
      <w:r w:rsidRPr="00DA4D50">
        <w:rPr>
          <w:b/>
        </w:rPr>
        <w:t>SECURE</w:t>
      </w:r>
      <w:r w:rsidRPr="00DA4D50">
        <w:rPr>
          <w:lang w:val="ru-RU"/>
        </w:rPr>
        <w:t>|0||</w:t>
      </w:r>
    </w:p>
    <w:p w14:paraId="006B19A6" w14:textId="77777777" w:rsidR="006F539B" w:rsidRPr="00DA4D50" w:rsidRDefault="006F539B" w:rsidP="00EA533E">
      <w:pPr>
        <w:pStyle w:val="OTRMaketCode"/>
        <w:ind w:firstLine="0"/>
        <w:rPr>
          <w:lang w:val="ru-RU"/>
        </w:rPr>
      </w:pPr>
      <w:r w:rsidRPr="00DA4D50">
        <w:rPr>
          <w:b/>
        </w:rPr>
        <w:t>BD</w:t>
      </w:r>
      <w:r w:rsidRPr="00DA4D50">
        <w:rPr>
          <w:lang w:val="ru-RU"/>
        </w:rPr>
        <w:t>|03047047302|01.04.2022|</w:t>
      </w:r>
      <w:r w:rsidRPr="00DA4D50">
        <w:t>FC</w:t>
      </w:r>
      <w:r w:rsidRPr="00DA4D50">
        <w:rPr>
          <w:lang w:val="ru-RU"/>
        </w:rPr>
        <w:t>81570</w:t>
      </w:r>
      <w:r w:rsidRPr="00DA4D50">
        <w:t>B</w:t>
      </w:r>
      <w:r w:rsidRPr="00DA4D50">
        <w:rPr>
          <w:lang w:val="ru-RU"/>
        </w:rPr>
        <w:t>-</w:t>
      </w:r>
      <w:r w:rsidRPr="00DA4D50">
        <w:t>EE</w:t>
      </w:r>
      <w:r w:rsidRPr="00DA4D50">
        <w:rPr>
          <w:lang w:val="ru-RU"/>
        </w:rPr>
        <w:t>3</w:t>
      </w:r>
      <w:r w:rsidRPr="00DA4D50">
        <w:t>B</w:t>
      </w:r>
      <w:r w:rsidRPr="00DA4D50">
        <w:rPr>
          <w:lang w:val="ru-RU"/>
        </w:rPr>
        <w:t>-4</w:t>
      </w:r>
      <w:r w:rsidRPr="00DA4D50">
        <w:t>CAE</w:t>
      </w:r>
      <w:r w:rsidRPr="00DA4D50">
        <w:rPr>
          <w:lang w:val="ru-RU"/>
        </w:rPr>
        <w:t>-8</w:t>
      </w:r>
      <w:r w:rsidRPr="00DA4D50">
        <w:t>E</w:t>
      </w:r>
      <w:r w:rsidRPr="00DA4D50">
        <w:rPr>
          <w:lang w:val="ru-RU"/>
        </w:rPr>
        <w:t>83-87</w:t>
      </w:r>
      <w:r w:rsidRPr="00DA4D50">
        <w:t>B</w:t>
      </w:r>
      <w:r w:rsidRPr="00DA4D50">
        <w:rPr>
          <w:lang w:val="ru-RU"/>
        </w:rPr>
        <w:t>5551126</w:t>
      </w:r>
      <w:r w:rsidRPr="00DA4D50">
        <w:t>C</w:t>
      </w:r>
      <w:r w:rsidRPr="00DA4D50">
        <w:rPr>
          <w:lang w:val="ru-RU"/>
        </w:rPr>
        <w:t>1|</w:t>
      </w:r>
      <w:r w:rsidRPr="00DA4D50">
        <w:t>VP</w:t>
      </w:r>
      <w:r w:rsidRPr="00DA4D50">
        <w:rPr>
          <w:lang w:val="ru-RU"/>
        </w:rPr>
        <w:t>|0|2|7000.00|</w:t>
      </w:r>
    </w:p>
    <w:p w14:paraId="27C3A3B0" w14:textId="77777777" w:rsidR="006F539B" w:rsidRPr="00DA4D50" w:rsidRDefault="006F539B" w:rsidP="00EA533E">
      <w:pPr>
        <w:pStyle w:val="OTRMaketCode"/>
        <w:ind w:firstLine="0"/>
        <w:rPr>
          <w:lang w:val="ru-RU"/>
        </w:rPr>
      </w:pPr>
      <w:r w:rsidRPr="00DA4D50">
        <w:rPr>
          <w:b/>
        </w:rPr>
        <w:t>BDPD</w:t>
      </w:r>
      <w:r w:rsidRPr="00DA4D50">
        <w:rPr>
          <w:lang w:val="ru-RU"/>
        </w:rPr>
        <w:t>|03|01.04.2022|0301765786|015|01.04.2022|5000.00||01.04.2022|01.04.2022|01|4501021201|450101001|ООО "Рассвет"|40701810104000100046|041117601|ЗАО АКБ "ТУРБОБАНК"|30101810500000000860|4501011121|450101001|ДЕПАРТАМЕНТ ОБРАЗОВАНИЯ ВЛАДИМИРСКОЙ ОБЛАСТИ|40201810100000100077|041117001|ГРКЦ ГУ БАНКА РОССИИ|||1|||за аренду||82211105012100000120|||||||||||||01.04.2022|00010000-1210-1476-5121-200000000001||||</w:t>
      </w:r>
    </w:p>
    <w:p w14:paraId="176B5B20" w14:textId="77777777" w:rsidR="006F539B" w:rsidRPr="00DA4D50" w:rsidRDefault="006F539B" w:rsidP="00EA533E">
      <w:pPr>
        <w:pStyle w:val="OTRMaketCode"/>
        <w:ind w:firstLine="0"/>
        <w:rPr>
          <w:lang w:val="ru-RU"/>
        </w:rPr>
      </w:pPr>
      <w:r w:rsidRPr="00DA4D50">
        <w:rPr>
          <w:b/>
        </w:rPr>
        <w:t>BDPDCONTR</w:t>
      </w:r>
      <w:r w:rsidRPr="00DA4D50">
        <w:rPr>
          <w:lang w:val="ru-RU"/>
        </w:rPr>
        <w:t>|1789106000012000001|17891060000120000011|01|</w:t>
      </w:r>
    </w:p>
    <w:p w14:paraId="0C93A4D8" w14:textId="77777777" w:rsidR="006F539B" w:rsidRPr="00DA4D50" w:rsidRDefault="006F539B" w:rsidP="00EA533E">
      <w:pPr>
        <w:pStyle w:val="OTRMaketCode"/>
        <w:ind w:firstLine="0"/>
        <w:rPr>
          <w:lang w:val="ru-RU"/>
        </w:rPr>
      </w:pPr>
      <w:r w:rsidRPr="00DA4D50">
        <w:rPr>
          <w:b/>
        </w:rPr>
        <w:t>BDPDST</w:t>
      </w:r>
      <w:r w:rsidRPr="00DA4D50">
        <w:rPr>
          <w:lang w:val="ru-RU"/>
        </w:rPr>
        <w:t>|82211105012100000120|20||||5000.00||0|||</w:t>
      </w:r>
    </w:p>
    <w:p w14:paraId="1727B5DF" w14:textId="77777777" w:rsidR="006F539B" w:rsidRPr="00DA4D50" w:rsidRDefault="006F539B" w:rsidP="00EA533E">
      <w:pPr>
        <w:pStyle w:val="OTRMaketCode"/>
        <w:ind w:firstLine="0"/>
        <w:rPr>
          <w:lang w:val="ru-RU"/>
        </w:rPr>
      </w:pPr>
      <w:r w:rsidRPr="00DA4D50">
        <w:rPr>
          <w:b/>
        </w:rPr>
        <w:t>BDPDCONTRST</w:t>
      </w:r>
      <w:r w:rsidRPr="00DA4D50">
        <w:rPr>
          <w:lang w:val="ru-RU"/>
        </w:rPr>
        <w:t>|0|1789106000012000001121145|</w:t>
      </w:r>
    </w:p>
    <w:p w14:paraId="6978DB1A" w14:textId="77777777" w:rsidR="006F539B" w:rsidRPr="00DA4D50" w:rsidRDefault="006F539B" w:rsidP="00EA533E">
      <w:pPr>
        <w:pStyle w:val="OTRMaketCode"/>
        <w:ind w:firstLine="0"/>
        <w:rPr>
          <w:lang w:val="ru-RU"/>
        </w:rPr>
      </w:pPr>
      <w:r w:rsidRPr="00DA4D50">
        <w:rPr>
          <w:b/>
        </w:rPr>
        <w:t>BDPD</w:t>
      </w:r>
      <w:r w:rsidRPr="00DA4D50">
        <w:rPr>
          <w:lang w:val="ru-RU"/>
        </w:rPr>
        <w:t>|04|01.04.2022|0301765785|016|01.04.2022|2000.00||01.04.2022|01.04.2022|01|4501021201|450101001|ООО "Закат"|40701810104000100046|041117601|ЗАО АКБ "ТУРБОБАНК"|30101810500000000860|4501011121|450101001|ДЕПАРТАМЕНТ ОБРАЗОВАНИЯ ВЛАДИМИРСКОЙ ОБЛАСТИ|03232643409130007200|041117001|ГРКЦ ГУ БАНКА РОССИИ//УФК по Владимирской области, г.Владимир|||1|||за аренду||82211105012100000120|||||||||||||01.04.2022|6</w:t>
      </w:r>
      <w:r w:rsidRPr="00DA4D50">
        <w:t>F</w:t>
      </w:r>
      <w:r w:rsidRPr="00DA4D50">
        <w:rPr>
          <w:lang w:val="ru-RU"/>
        </w:rPr>
        <w:t>9619</w:t>
      </w:r>
      <w:r w:rsidRPr="00DA4D50">
        <w:t>FF</w:t>
      </w:r>
      <w:r w:rsidRPr="00DA4D50">
        <w:rPr>
          <w:lang w:val="ru-RU"/>
        </w:rPr>
        <w:t>-8</w:t>
      </w:r>
      <w:r w:rsidRPr="00DA4D50">
        <w:t>B</w:t>
      </w:r>
      <w:r w:rsidRPr="00DA4D50">
        <w:rPr>
          <w:lang w:val="ru-RU"/>
        </w:rPr>
        <w:t>86-</w:t>
      </w:r>
      <w:r w:rsidRPr="00DA4D50">
        <w:t>D</w:t>
      </w:r>
      <w:r w:rsidRPr="00DA4D50">
        <w:rPr>
          <w:lang w:val="ru-RU"/>
        </w:rPr>
        <w:t>011-</w:t>
      </w:r>
      <w:r w:rsidRPr="00DA4D50">
        <w:t>B</w:t>
      </w:r>
      <w:r w:rsidRPr="00DA4D50">
        <w:rPr>
          <w:lang w:val="ru-RU"/>
        </w:rPr>
        <w:t>42</w:t>
      </w:r>
      <w:r w:rsidRPr="00DA4D50">
        <w:t>D</w:t>
      </w:r>
      <w:r w:rsidRPr="00DA4D50">
        <w:rPr>
          <w:lang w:val="ru-RU"/>
        </w:rPr>
        <w:t>-00</w:t>
      </w:r>
      <w:r w:rsidRPr="00DA4D50">
        <w:t>C</w:t>
      </w:r>
      <w:r w:rsidRPr="00DA4D50">
        <w:rPr>
          <w:lang w:val="ru-RU"/>
        </w:rPr>
        <w:t>04</w:t>
      </w:r>
      <w:r w:rsidRPr="00DA4D50">
        <w:t>FC</w:t>
      </w:r>
      <w:r w:rsidRPr="00DA4D50">
        <w:rPr>
          <w:lang w:val="ru-RU"/>
        </w:rPr>
        <w:t>964</w:t>
      </w:r>
      <w:r w:rsidRPr="00DA4D50">
        <w:t>FF</w:t>
      </w:r>
      <w:r w:rsidRPr="00DA4D50">
        <w:rPr>
          <w:lang w:val="ru-RU"/>
        </w:rPr>
        <w:t>||||</w:t>
      </w:r>
    </w:p>
    <w:p w14:paraId="5C7A67A5" w14:textId="77777777" w:rsidR="006F539B" w:rsidRPr="00DA4D50" w:rsidRDefault="006F539B" w:rsidP="00EA533E">
      <w:pPr>
        <w:pStyle w:val="OTRMaketCode"/>
        <w:ind w:firstLine="0"/>
        <w:rPr>
          <w:lang w:val="ru-RU"/>
        </w:rPr>
      </w:pPr>
      <w:r w:rsidRPr="00DA4D50">
        <w:rPr>
          <w:b/>
        </w:rPr>
        <w:t>BDPDCONTR</w:t>
      </w:r>
      <w:r w:rsidRPr="00DA4D50">
        <w:rPr>
          <w:lang w:val="ru-RU"/>
        </w:rPr>
        <w:t>|1789106000012000001|17891060000120000011|01|</w:t>
      </w:r>
    </w:p>
    <w:p w14:paraId="5EE71C60" w14:textId="77777777" w:rsidR="006F539B" w:rsidRPr="00DA4D50" w:rsidRDefault="006F539B" w:rsidP="00EA533E">
      <w:pPr>
        <w:pStyle w:val="OTRMaketCode"/>
        <w:ind w:firstLine="0"/>
        <w:rPr>
          <w:lang w:val="ru-RU"/>
        </w:rPr>
      </w:pPr>
      <w:r w:rsidRPr="00DA4D50">
        <w:rPr>
          <w:b/>
        </w:rPr>
        <w:t>BDPDST</w:t>
      </w:r>
      <w:r w:rsidRPr="00DA4D50">
        <w:rPr>
          <w:lang w:val="ru-RU"/>
        </w:rPr>
        <w:t>|82211105012100000120|20||||1000.00||0|||</w:t>
      </w:r>
    </w:p>
    <w:p w14:paraId="63387D3E" w14:textId="77777777" w:rsidR="006F539B" w:rsidRPr="00DA4D50" w:rsidRDefault="006F539B" w:rsidP="00EA533E">
      <w:pPr>
        <w:pStyle w:val="OTRMaketCode"/>
        <w:ind w:firstLine="0"/>
        <w:rPr>
          <w:lang w:val="ru-RU"/>
        </w:rPr>
      </w:pPr>
      <w:r w:rsidRPr="00DA4D50">
        <w:rPr>
          <w:b/>
        </w:rPr>
        <w:lastRenderedPageBreak/>
        <w:t>BDPDCONTRST</w:t>
      </w:r>
      <w:r w:rsidRPr="00DA4D50">
        <w:rPr>
          <w:lang w:val="ru-RU"/>
        </w:rPr>
        <w:t>|0|1789106000012000001121145|</w:t>
      </w:r>
    </w:p>
    <w:p w14:paraId="0929A2B8" w14:textId="77777777" w:rsidR="006F539B" w:rsidRPr="00DA4D50" w:rsidRDefault="006F539B" w:rsidP="00EA533E">
      <w:pPr>
        <w:pStyle w:val="OTRMaketCode"/>
        <w:ind w:firstLine="0"/>
        <w:rPr>
          <w:lang w:val="ru-RU"/>
        </w:rPr>
      </w:pPr>
      <w:r w:rsidRPr="00DA4D50">
        <w:rPr>
          <w:b/>
        </w:rPr>
        <w:t>BDPDST</w:t>
      </w:r>
      <w:r w:rsidRPr="00DA4D50">
        <w:rPr>
          <w:lang w:val="ru-RU"/>
        </w:rPr>
        <w:t>|82211105012100000121|20||||1000.00||0|||</w:t>
      </w:r>
    </w:p>
    <w:p w14:paraId="1D54359A" w14:textId="77777777" w:rsidR="006F539B" w:rsidRPr="00DA4D50" w:rsidRDefault="006F539B" w:rsidP="00EA533E">
      <w:pPr>
        <w:pStyle w:val="OTRMaketCode"/>
        <w:ind w:firstLine="0"/>
        <w:rPr>
          <w:lang w:val="ru-RU"/>
        </w:rPr>
      </w:pPr>
      <w:r w:rsidRPr="00DA4D50">
        <w:rPr>
          <w:b/>
        </w:rPr>
        <w:t>BDPDCONTRST</w:t>
      </w:r>
      <w:r w:rsidRPr="00DA4D50">
        <w:rPr>
          <w:lang w:val="ru-RU"/>
        </w:rPr>
        <w:t>|0|1789106000012000001121145|</w:t>
      </w:r>
    </w:p>
    <w:p w14:paraId="429916BC" w14:textId="77777777" w:rsidR="006F539B" w:rsidRPr="00DA4D50" w:rsidRDefault="006F539B" w:rsidP="00EA533E">
      <w:pPr>
        <w:pStyle w:val="OTRMaketCode"/>
        <w:ind w:firstLine="0"/>
        <w:rPr>
          <w:lang w:val="ru-RU"/>
        </w:rPr>
      </w:pPr>
      <w:r w:rsidRPr="00DA4D50">
        <w:rPr>
          <w:b/>
        </w:rPr>
        <w:t>BDPL</w:t>
      </w:r>
      <w:r w:rsidRPr="00DA4D50">
        <w:rPr>
          <w:lang w:val="ru-RU"/>
        </w:rPr>
        <w:t>|</w:t>
      </w:r>
      <w:r w:rsidRPr="00DA4D50">
        <w:t>FC</w:t>
      </w:r>
      <w:r w:rsidRPr="00DA4D50">
        <w:rPr>
          <w:lang w:val="ru-RU"/>
        </w:rPr>
        <w:t>81570</w:t>
      </w:r>
      <w:r w:rsidRPr="00DA4D50">
        <w:t>B</w:t>
      </w:r>
      <w:r w:rsidRPr="00DA4D50">
        <w:rPr>
          <w:lang w:val="ru-RU"/>
        </w:rPr>
        <w:t>-</w:t>
      </w:r>
      <w:r w:rsidRPr="00DA4D50">
        <w:t>EE</w:t>
      </w:r>
      <w:r w:rsidRPr="00DA4D50">
        <w:rPr>
          <w:lang w:val="ru-RU"/>
        </w:rPr>
        <w:t>3</w:t>
      </w:r>
      <w:r w:rsidRPr="00DA4D50">
        <w:t>B</w:t>
      </w:r>
      <w:r w:rsidRPr="00DA4D50">
        <w:rPr>
          <w:lang w:val="ru-RU"/>
        </w:rPr>
        <w:t>-4</w:t>
      </w:r>
      <w:r w:rsidRPr="00DA4D50">
        <w:t>CAE</w:t>
      </w:r>
      <w:r w:rsidRPr="00DA4D50">
        <w:rPr>
          <w:lang w:val="ru-RU"/>
        </w:rPr>
        <w:t>-8</w:t>
      </w:r>
      <w:r w:rsidRPr="00DA4D50">
        <w:t>E</w:t>
      </w:r>
      <w:r w:rsidRPr="00DA4D50">
        <w:rPr>
          <w:lang w:val="ru-RU"/>
        </w:rPr>
        <w:t>83-87</w:t>
      </w:r>
      <w:r w:rsidRPr="00DA4D50">
        <w:t>B</w:t>
      </w:r>
      <w:r w:rsidRPr="00DA4D50">
        <w:rPr>
          <w:lang w:val="ru-RU"/>
        </w:rPr>
        <w:t>5551126</w:t>
      </w:r>
      <w:r w:rsidRPr="00DA4D50">
        <w:t>C</w:t>
      </w:r>
      <w:r w:rsidRPr="00DA4D50">
        <w:rPr>
          <w:lang w:val="ru-RU"/>
        </w:rPr>
        <w:t>1|0|123456789012345|01.04.2022|01.04.2022|1025.00|643|1025.00|Оплата услуг|1001182101020210111012345||||7702798320||ФКУ Дирекция космодрома "Восточный"|03731А83910|03211643000000015700|Отделение Москва Банка России//УФК по г.Москве, г.Москва|044501002|03235643467840004800|ФГУП "ГУСС" Дальспецстрой" при Спецстрое России|04601036501|7702798320|770201001|03232643409130007200|ОПЕРУ Банка России//УФК по Владимирской области, г.Владимир|043501001|03100643000000015700|||||||82211105012100000120|45010111|||||||</w:t>
      </w:r>
    </w:p>
    <w:p w14:paraId="0609F035" w14:textId="77777777" w:rsidR="006F539B" w:rsidRPr="00DA4D50" w:rsidRDefault="006F539B" w:rsidP="00EA533E">
      <w:pPr>
        <w:pStyle w:val="OTRMaketCode"/>
        <w:ind w:firstLine="0"/>
        <w:rPr>
          <w:lang w:val="ru-RU"/>
        </w:rPr>
      </w:pPr>
      <w:r w:rsidRPr="00DA4D50">
        <w:rPr>
          <w:b/>
        </w:rPr>
        <w:t>BDPLCONTR</w:t>
      </w:r>
      <w:r w:rsidRPr="00DA4D50">
        <w:rPr>
          <w:lang w:val="ru-RU"/>
        </w:rPr>
        <w:t>|1789106000012000001|17891060000120000011|01|</w:t>
      </w:r>
    </w:p>
    <w:p w14:paraId="4650E6CA" w14:textId="77777777" w:rsidR="006F539B" w:rsidRPr="00DA4D50" w:rsidRDefault="006F539B" w:rsidP="00EA533E">
      <w:pPr>
        <w:pStyle w:val="OTRMaketCode"/>
        <w:ind w:firstLine="0"/>
        <w:rPr>
          <w:lang w:val="ru-RU"/>
        </w:rPr>
      </w:pPr>
      <w:r w:rsidRPr="00DA4D50">
        <w:rPr>
          <w:b/>
        </w:rPr>
        <w:t>BDPLST</w:t>
      </w:r>
      <w:r w:rsidRPr="00DA4D50">
        <w:rPr>
          <w:lang w:val="ru-RU"/>
        </w:rPr>
        <w:t>|82211105012100000120|20||||1000.00|1||</w:t>
      </w:r>
    </w:p>
    <w:p w14:paraId="28B29C71" w14:textId="77777777" w:rsidR="006F539B" w:rsidRPr="00DA4D50" w:rsidRDefault="006F539B" w:rsidP="00EA533E">
      <w:pPr>
        <w:pStyle w:val="OTRMaketCode"/>
        <w:ind w:firstLine="0"/>
        <w:rPr>
          <w:lang w:val="ru-RU"/>
        </w:rPr>
      </w:pPr>
      <w:r w:rsidRPr="00DA4D50">
        <w:rPr>
          <w:b/>
        </w:rPr>
        <w:t>BDPLCONTRST</w:t>
      </w:r>
      <w:r w:rsidRPr="00DA4D50">
        <w:rPr>
          <w:lang w:val="ru-RU"/>
        </w:rPr>
        <w:t>|0|1789106000012000001121145|</w:t>
      </w:r>
    </w:p>
    <w:p w14:paraId="67285259" w14:textId="77777777" w:rsidR="006F539B" w:rsidRPr="00DA4D50" w:rsidRDefault="006F539B" w:rsidP="00EA533E">
      <w:pPr>
        <w:pStyle w:val="OTRMaketCode"/>
        <w:ind w:firstLine="0"/>
        <w:rPr>
          <w:lang w:val="ru-RU"/>
        </w:rPr>
      </w:pPr>
      <w:r w:rsidRPr="00DA4D50">
        <w:rPr>
          <w:b/>
        </w:rPr>
        <w:t>BDPLST</w:t>
      </w:r>
      <w:r w:rsidRPr="00DA4D50">
        <w:rPr>
          <w:lang w:val="ru-RU"/>
        </w:rPr>
        <w:t>|82211105012100000121|20||||1000.00|0||</w:t>
      </w:r>
    </w:p>
    <w:p w14:paraId="10EBFC1F" w14:textId="77777777" w:rsidR="006F539B" w:rsidRDefault="006F539B" w:rsidP="00EA533E">
      <w:pPr>
        <w:pStyle w:val="OTRMaketCode"/>
        <w:ind w:firstLine="0"/>
        <w:rPr>
          <w:lang w:val="ru-RU"/>
        </w:rPr>
      </w:pPr>
      <w:r w:rsidRPr="00DA4D50">
        <w:rPr>
          <w:b/>
        </w:rPr>
        <w:t>BDPLCONTRST</w:t>
      </w:r>
      <w:r w:rsidRPr="00DA4D50">
        <w:rPr>
          <w:lang w:val="ru-RU"/>
        </w:rPr>
        <w:t>|0|1789106000012000001121145|</w:t>
      </w:r>
    </w:p>
    <w:p w14:paraId="59793C1E" w14:textId="0B74702F" w:rsidR="00BA787D" w:rsidRDefault="00BA787D" w:rsidP="00BA787D">
      <w:pPr>
        <w:pStyle w:val="12"/>
        <w:jc w:val="both"/>
      </w:pPr>
      <w:bookmarkStart w:id="49" w:name="_Toc95148964"/>
      <w:r w:rsidRPr="007A6716">
        <w:lastRenderedPageBreak/>
        <w:t>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w:t>
      </w:r>
      <w:bookmarkEnd w:id="18"/>
      <w:bookmarkEnd w:id="19"/>
      <w:bookmarkEnd w:id="49"/>
    </w:p>
    <w:p w14:paraId="4F6970A2" w14:textId="77777777" w:rsidR="008E7770" w:rsidRPr="00104F7D" w:rsidRDefault="008E7770" w:rsidP="008E7770">
      <w:pPr>
        <w:pStyle w:val="25"/>
        <w:jc w:val="both"/>
        <w:rPr>
          <w:highlight w:val="green"/>
        </w:rPr>
      </w:pPr>
      <w:bookmarkStart w:id="50" w:name="_Ref46776829"/>
      <w:bookmarkStart w:id="51" w:name="_Ref46778086"/>
      <w:bookmarkStart w:id="52" w:name="_Toc89883031"/>
      <w:bookmarkStart w:id="53" w:name="_Toc95148965"/>
      <w:r w:rsidRPr="00104F7D">
        <w:rPr>
          <w:highlight w:val="green"/>
        </w:rPr>
        <w:t>Описание документа «Заявка на возврат» (ф. 0531803)</w:t>
      </w:r>
      <w:bookmarkEnd w:id="50"/>
      <w:bookmarkEnd w:id="51"/>
      <w:bookmarkEnd w:id="52"/>
      <w:bookmarkEnd w:id="53"/>
    </w:p>
    <w:p w14:paraId="1B12D7BD" w14:textId="77777777" w:rsidR="008E7770" w:rsidRPr="005116A9" w:rsidRDefault="008E7770" w:rsidP="008E7770">
      <w:pPr>
        <w:pStyle w:val="32"/>
      </w:pPr>
      <w:bookmarkStart w:id="54" w:name="_Toc89883032"/>
      <w:bookmarkStart w:id="55" w:name="_Toc95148966"/>
      <w:r w:rsidRPr="005116A9">
        <w:t>Назначение и маршрут документа</w:t>
      </w:r>
      <w:bookmarkEnd w:id="54"/>
      <w:bookmarkEnd w:id="55"/>
    </w:p>
    <w:p w14:paraId="3CEB1BD1" w14:textId="77777777" w:rsidR="008E7770" w:rsidRPr="00104F7D" w:rsidRDefault="008E7770" w:rsidP="005116A9">
      <w:pPr>
        <w:pStyle w:val="GOSTNormal"/>
      </w:pPr>
      <w:r w:rsidRPr="00104F7D">
        <w:t xml:space="preserve">Документ «Заявка на возврат» (ф. 0531803) предоставляется </w:t>
      </w:r>
      <w:r w:rsidRPr="005116A9">
        <w:t>УБП в ТОФК для возвратов средств плательщикам.</w:t>
      </w:r>
    </w:p>
    <w:bookmarkStart w:id="56" w:name="_Toc86145994"/>
    <w:bookmarkStart w:id="57" w:name="_Toc86423534"/>
    <w:bookmarkStart w:id="58" w:name="_Toc86424187"/>
    <w:bookmarkStart w:id="59" w:name="_Toc86437602"/>
    <w:bookmarkStart w:id="60" w:name="_Toc87281943"/>
    <w:bookmarkStart w:id="61" w:name="_Toc87609699"/>
    <w:bookmarkEnd w:id="56"/>
    <w:bookmarkEnd w:id="57"/>
    <w:bookmarkEnd w:id="58"/>
    <w:bookmarkEnd w:id="59"/>
    <w:bookmarkEnd w:id="60"/>
    <w:bookmarkEnd w:id="61"/>
    <w:p w14:paraId="2296F692" w14:textId="77777777" w:rsidR="008E7770" w:rsidRPr="005116A9" w:rsidRDefault="008E7770" w:rsidP="008E7770">
      <w:pPr>
        <w:pStyle w:val="GOSTNameTable"/>
        <w:tabs>
          <w:tab w:val="clear" w:pos="567"/>
          <w:tab w:val="num" w:pos="-5245"/>
          <w:tab w:val="left" w:pos="993"/>
        </w:tabs>
        <w:spacing w:before="120" w:after="0"/>
        <w:ind w:left="425" w:hanging="357"/>
      </w:pPr>
      <w:r w:rsidRPr="005116A9">
        <w:fldChar w:fldCharType="begin"/>
      </w:r>
      <w:r w:rsidRPr="005116A9">
        <w:instrText>SEQ Таблица \* ARABIC</w:instrText>
      </w:r>
      <w:r w:rsidRPr="005116A9">
        <w:fldChar w:fldCharType="separate"/>
      </w:r>
      <w:bookmarkStart w:id="62" w:name="_Toc776483"/>
      <w:bookmarkStart w:id="63" w:name="_Toc89883457"/>
      <w:r w:rsidR="005116A9">
        <w:rPr>
          <w:noProof/>
        </w:rPr>
        <w:t>6</w:t>
      </w:r>
      <w:r w:rsidRPr="005116A9">
        <w:rPr>
          <w:noProof/>
        </w:rPr>
        <w:fldChar w:fldCharType="end"/>
      </w:r>
      <w:r w:rsidRPr="005116A9">
        <w:rPr>
          <w:rFonts w:eastAsia="Calibri"/>
          <w:szCs w:val="24"/>
        </w:rPr>
        <w:t xml:space="preserve"> – </w:t>
      </w:r>
      <w:r w:rsidRPr="005116A9">
        <w:t>Маршрут документа «Заявка на возврат» (ф. 0531803)</w:t>
      </w:r>
      <w:bookmarkEnd w:id="62"/>
      <w:bookmarkEnd w:id="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4"/>
        <w:gridCol w:w="3699"/>
        <w:gridCol w:w="3566"/>
      </w:tblGrid>
      <w:tr w:rsidR="008E7770" w:rsidRPr="008E7770" w14:paraId="43CCC80D" w14:textId="77777777" w:rsidTr="008E7770">
        <w:trPr>
          <w:tblHeader/>
        </w:trPr>
        <w:tc>
          <w:tcPr>
            <w:tcW w:w="1282" w:type="pct"/>
            <w:tcBorders>
              <w:top w:val="single" w:sz="4" w:space="0" w:color="auto"/>
              <w:left w:val="single" w:sz="4" w:space="0" w:color="auto"/>
              <w:bottom w:val="single" w:sz="4" w:space="0" w:color="auto"/>
              <w:right w:val="single" w:sz="4" w:space="0" w:color="auto"/>
            </w:tcBorders>
            <w:shd w:val="clear" w:color="auto" w:fill="B6B6B6"/>
          </w:tcPr>
          <w:p w14:paraId="147E0A1F" w14:textId="77777777" w:rsidR="008E7770" w:rsidRPr="008E7770" w:rsidRDefault="008E7770" w:rsidP="008E7770">
            <w:pPr>
              <w:pStyle w:val="GOSTTableHead"/>
              <w:rPr>
                <w:b w:val="0"/>
              </w:rPr>
            </w:pPr>
            <w:r w:rsidRPr="00104F7D">
              <w:t>Отправитель</w:t>
            </w:r>
          </w:p>
        </w:tc>
        <w:tc>
          <w:tcPr>
            <w:tcW w:w="1893" w:type="pct"/>
            <w:tcBorders>
              <w:top w:val="single" w:sz="4" w:space="0" w:color="auto"/>
              <w:left w:val="single" w:sz="4" w:space="0" w:color="auto"/>
              <w:bottom w:val="single" w:sz="4" w:space="0" w:color="auto"/>
              <w:right w:val="single" w:sz="4" w:space="0" w:color="auto"/>
            </w:tcBorders>
            <w:shd w:val="clear" w:color="auto" w:fill="B6B6B6"/>
          </w:tcPr>
          <w:p w14:paraId="4256FAE3" w14:textId="77777777" w:rsidR="008E7770" w:rsidRPr="008E7770" w:rsidRDefault="008E7770" w:rsidP="008E7770">
            <w:pPr>
              <w:pStyle w:val="GOSTTableHead"/>
              <w:rPr>
                <w:b w:val="0"/>
              </w:rPr>
            </w:pPr>
            <w:r w:rsidRPr="008E7770">
              <w:t>Получатель</w:t>
            </w:r>
          </w:p>
        </w:tc>
        <w:tc>
          <w:tcPr>
            <w:tcW w:w="1825" w:type="pct"/>
            <w:tcBorders>
              <w:top w:val="single" w:sz="4" w:space="0" w:color="auto"/>
              <w:left w:val="single" w:sz="4" w:space="0" w:color="auto"/>
              <w:bottom w:val="single" w:sz="4" w:space="0" w:color="auto"/>
              <w:right w:val="single" w:sz="4" w:space="0" w:color="auto"/>
            </w:tcBorders>
            <w:shd w:val="clear" w:color="auto" w:fill="B6B6B6"/>
          </w:tcPr>
          <w:p w14:paraId="1DE3B613" w14:textId="77777777" w:rsidR="008E7770" w:rsidRPr="008E7770" w:rsidRDefault="008E7770" w:rsidP="008E7770">
            <w:pPr>
              <w:pStyle w:val="GOSTTableHead"/>
              <w:rPr>
                <w:b w:val="0"/>
              </w:rPr>
            </w:pPr>
            <w:r w:rsidRPr="008E7770">
              <w:t>Примечание</w:t>
            </w:r>
          </w:p>
        </w:tc>
      </w:tr>
      <w:tr w:rsidR="008E7770" w:rsidRPr="008E7770" w14:paraId="28659503" w14:textId="77777777" w:rsidTr="008E7770">
        <w:tc>
          <w:tcPr>
            <w:tcW w:w="1282" w:type="pct"/>
          </w:tcPr>
          <w:p w14:paraId="222369B3" w14:textId="77777777" w:rsidR="008E7770" w:rsidRPr="008E7770" w:rsidRDefault="008E7770" w:rsidP="008E7770">
            <w:pPr>
              <w:pStyle w:val="GOSTTablenorm"/>
              <w:rPr>
                <w:szCs w:val="22"/>
              </w:rPr>
            </w:pPr>
            <w:r w:rsidRPr="008E7770">
              <w:t>ПБС</w:t>
            </w:r>
          </w:p>
        </w:tc>
        <w:tc>
          <w:tcPr>
            <w:tcW w:w="1893" w:type="pct"/>
          </w:tcPr>
          <w:p w14:paraId="439ABCBD" w14:textId="77777777" w:rsidR="008E7770" w:rsidRPr="008E7770" w:rsidRDefault="008E7770" w:rsidP="008E7770">
            <w:pPr>
              <w:pStyle w:val="GOSTTablenorm"/>
            </w:pPr>
            <w:r w:rsidRPr="008E7770">
              <w:t>Стороннее ППО</w:t>
            </w:r>
          </w:p>
        </w:tc>
        <w:tc>
          <w:tcPr>
            <w:tcW w:w="1825" w:type="pct"/>
          </w:tcPr>
          <w:p w14:paraId="224767CB" w14:textId="77777777" w:rsidR="008E7770" w:rsidRPr="008E7770" w:rsidRDefault="008E7770" w:rsidP="008E7770">
            <w:pPr>
              <w:pStyle w:val="GOSTTablenorm"/>
            </w:pPr>
          </w:p>
        </w:tc>
      </w:tr>
      <w:tr w:rsidR="008E7770" w:rsidRPr="008E7770" w14:paraId="6BF03B5E" w14:textId="77777777" w:rsidTr="008E7770">
        <w:tc>
          <w:tcPr>
            <w:tcW w:w="1282" w:type="pct"/>
          </w:tcPr>
          <w:p w14:paraId="5C126BC1" w14:textId="77777777" w:rsidR="008E7770" w:rsidRPr="008E7770" w:rsidRDefault="008E7770" w:rsidP="008E7770">
            <w:pPr>
              <w:pStyle w:val="GOSTTablenorm"/>
              <w:rPr>
                <w:szCs w:val="22"/>
              </w:rPr>
            </w:pPr>
            <w:r w:rsidRPr="008E7770">
              <w:rPr>
                <w:szCs w:val="22"/>
              </w:rPr>
              <w:t>ПБС (ПФХД)</w:t>
            </w:r>
          </w:p>
        </w:tc>
        <w:tc>
          <w:tcPr>
            <w:tcW w:w="1893" w:type="pct"/>
          </w:tcPr>
          <w:p w14:paraId="49BCB8E2" w14:textId="77777777" w:rsidR="008E7770" w:rsidRPr="008E7770" w:rsidRDefault="008E7770" w:rsidP="008E7770">
            <w:pPr>
              <w:pStyle w:val="GOSTTablenorm"/>
            </w:pPr>
            <w:r w:rsidRPr="008E7770">
              <w:t>ТОФК (ПУР ЭБ)</w:t>
            </w:r>
          </w:p>
        </w:tc>
        <w:tc>
          <w:tcPr>
            <w:tcW w:w="1825" w:type="pct"/>
          </w:tcPr>
          <w:p w14:paraId="680D93E9" w14:textId="77777777" w:rsidR="008E7770" w:rsidRPr="008E7770" w:rsidRDefault="008E7770" w:rsidP="008E7770">
            <w:pPr>
              <w:pStyle w:val="GOSTTablenorm"/>
            </w:pPr>
          </w:p>
        </w:tc>
      </w:tr>
      <w:tr w:rsidR="008E7770" w:rsidRPr="008E7770" w14:paraId="0828C0D1" w14:textId="77777777" w:rsidTr="008E7770">
        <w:tc>
          <w:tcPr>
            <w:tcW w:w="1282" w:type="pct"/>
          </w:tcPr>
          <w:p w14:paraId="7A226A4C" w14:textId="77777777" w:rsidR="008E7770" w:rsidRPr="008E7770" w:rsidRDefault="008E7770" w:rsidP="008E7770">
            <w:pPr>
              <w:pStyle w:val="GOSTTablenorm"/>
              <w:rPr>
                <w:szCs w:val="22"/>
              </w:rPr>
            </w:pPr>
            <w:r w:rsidRPr="008E7770">
              <w:t>ПБС (ППО СУФД АСФК)</w:t>
            </w:r>
          </w:p>
        </w:tc>
        <w:tc>
          <w:tcPr>
            <w:tcW w:w="1893" w:type="pct"/>
          </w:tcPr>
          <w:p w14:paraId="1554EE35" w14:textId="77777777" w:rsidR="008E7770" w:rsidRPr="008E7770" w:rsidRDefault="008E7770" w:rsidP="008E7770">
            <w:pPr>
              <w:pStyle w:val="GOSTTablenorm"/>
            </w:pPr>
            <w:r w:rsidRPr="008E7770">
              <w:t>ТОФК (ПУР ЭБ)</w:t>
            </w:r>
          </w:p>
        </w:tc>
        <w:tc>
          <w:tcPr>
            <w:tcW w:w="1825" w:type="pct"/>
          </w:tcPr>
          <w:p w14:paraId="76431FD2" w14:textId="77777777" w:rsidR="008E7770" w:rsidRPr="008E7770" w:rsidRDefault="008E7770" w:rsidP="008E7770">
            <w:pPr>
              <w:pStyle w:val="GOSTTablenorm"/>
            </w:pPr>
          </w:p>
        </w:tc>
      </w:tr>
      <w:tr w:rsidR="008E7770" w:rsidRPr="008E7770" w14:paraId="64044DBF" w14:textId="77777777" w:rsidTr="008E7770">
        <w:tc>
          <w:tcPr>
            <w:tcW w:w="1282" w:type="pct"/>
          </w:tcPr>
          <w:p w14:paraId="1E79B96A" w14:textId="77777777" w:rsidR="008E7770" w:rsidRPr="008E7770" w:rsidRDefault="008E7770" w:rsidP="008E7770">
            <w:pPr>
              <w:pStyle w:val="GOSTTablenorm"/>
            </w:pPr>
            <w:r w:rsidRPr="008E7770">
              <w:rPr>
                <w:szCs w:val="22"/>
              </w:rPr>
              <w:t>АДБ</w:t>
            </w:r>
          </w:p>
        </w:tc>
        <w:tc>
          <w:tcPr>
            <w:tcW w:w="1893" w:type="pct"/>
          </w:tcPr>
          <w:p w14:paraId="3ECAE6C8" w14:textId="77777777" w:rsidR="008E7770" w:rsidRPr="008E7770" w:rsidRDefault="008E7770" w:rsidP="008E7770">
            <w:pPr>
              <w:pStyle w:val="GOSTTablenorm"/>
            </w:pPr>
            <w:r w:rsidRPr="008E7770">
              <w:t>ТОФК (ППО АСФК)</w:t>
            </w:r>
          </w:p>
        </w:tc>
        <w:tc>
          <w:tcPr>
            <w:tcW w:w="1825" w:type="pct"/>
          </w:tcPr>
          <w:p w14:paraId="0904673E" w14:textId="77777777" w:rsidR="008E7770" w:rsidRPr="008E7770" w:rsidRDefault="008E7770" w:rsidP="008E7770">
            <w:pPr>
              <w:pStyle w:val="GOSTTablenorm"/>
              <w:rPr>
                <w:szCs w:val="22"/>
              </w:rPr>
            </w:pPr>
            <w:r w:rsidRPr="008E7770">
              <w:rPr>
                <w:szCs w:val="22"/>
              </w:rPr>
              <w:t>Временно не применяется.</w:t>
            </w:r>
          </w:p>
          <w:p w14:paraId="08F96E2C" w14:textId="77777777" w:rsidR="008E7770" w:rsidRPr="008E7770" w:rsidRDefault="008E7770" w:rsidP="008E7770">
            <w:pPr>
              <w:pStyle w:val="GOSTTablenorm"/>
            </w:pPr>
            <w:r w:rsidRPr="008E7770">
              <w:t>Взаимодействие посредством сервиса СМЭВ.</w:t>
            </w:r>
          </w:p>
        </w:tc>
      </w:tr>
      <w:tr w:rsidR="008E7770" w:rsidRPr="008E7770" w14:paraId="6B1613E7" w14:textId="77777777" w:rsidTr="008E7770">
        <w:tc>
          <w:tcPr>
            <w:tcW w:w="1282" w:type="pct"/>
          </w:tcPr>
          <w:p w14:paraId="14278855" w14:textId="77777777" w:rsidR="008E7770" w:rsidRPr="00104F7D" w:rsidRDefault="008E7770" w:rsidP="008E7770">
            <w:pPr>
              <w:pStyle w:val="GOSTTablenorm"/>
              <w:rPr>
                <w:szCs w:val="22"/>
              </w:rPr>
            </w:pPr>
            <w:r w:rsidRPr="005116A9">
              <w:rPr>
                <w:szCs w:val="22"/>
              </w:rPr>
              <w:t>АИС ФССП</w:t>
            </w:r>
          </w:p>
        </w:tc>
        <w:tc>
          <w:tcPr>
            <w:tcW w:w="1893" w:type="pct"/>
          </w:tcPr>
          <w:p w14:paraId="4BA5E697" w14:textId="77777777" w:rsidR="008E7770" w:rsidRPr="00104F7D" w:rsidRDefault="008E7770" w:rsidP="008E7770">
            <w:pPr>
              <w:pStyle w:val="GOSTTablenorm"/>
            </w:pPr>
            <w:r w:rsidRPr="005116A9">
              <w:t>ТОФК (ПУР ЭБ)</w:t>
            </w:r>
          </w:p>
        </w:tc>
        <w:tc>
          <w:tcPr>
            <w:tcW w:w="1825" w:type="pct"/>
          </w:tcPr>
          <w:p w14:paraId="368C1429" w14:textId="77777777" w:rsidR="008E7770" w:rsidRPr="00104F7D" w:rsidRDefault="008E7770" w:rsidP="008E7770">
            <w:pPr>
              <w:pStyle w:val="GOSTTablenorm"/>
            </w:pPr>
            <w:r w:rsidRPr="005116A9">
              <w:t>Взаимодействие посредством сервиса СМЭВ.</w:t>
            </w:r>
          </w:p>
          <w:p w14:paraId="36EE328D" w14:textId="77777777" w:rsidR="008E7770" w:rsidRPr="00104F7D" w:rsidRDefault="008E7770" w:rsidP="008E7770">
            <w:pPr>
              <w:pStyle w:val="GOSTTablenorm"/>
              <w:rPr>
                <w:szCs w:val="22"/>
              </w:rPr>
            </w:pPr>
            <w:r w:rsidRPr="005116A9">
              <w:t>Обмен осуществляется только по операциям со средствами во временном распоряжении.</w:t>
            </w:r>
          </w:p>
        </w:tc>
      </w:tr>
      <w:tr w:rsidR="008E7770" w:rsidRPr="008E7770" w14:paraId="20B7C327" w14:textId="77777777" w:rsidTr="008E7770">
        <w:tc>
          <w:tcPr>
            <w:tcW w:w="1282" w:type="pct"/>
          </w:tcPr>
          <w:p w14:paraId="4906661A" w14:textId="77777777" w:rsidR="008E7770" w:rsidRPr="005116A9" w:rsidRDefault="008E7770" w:rsidP="008E7770">
            <w:pPr>
              <w:pStyle w:val="GOSTTablenorm"/>
            </w:pPr>
            <w:r w:rsidRPr="005116A9">
              <w:t>ГИС ЭС</w:t>
            </w:r>
          </w:p>
        </w:tc>
        <w:tc>
          <w:tcPr>
            <w:tcW w:w="1893" w:type="pct"/>
          </w:tcPr>
          <w:p w14:paraId="1587BD8D" w14:textId="77777777" w:rsidR="008E7770" w:rsidRPr="005116A9" w:rsidRDefault="008E7770" w:rsidP="008E7770">
            <w:pPr>
              <w:pStyle w:val="GOSTTablenorm"/>
              <w:rPr>
                <w:szCs w:val="22"/>
              </w:rPr>
            </w:pPr>
            <w:r w:rsidRPr="005116A9">
              <w:rPr>
                <w:szCs w:val="22"/>
              </w:rPr>
              <w:t>ТОФК (ПУР ЭБ)</w:t>
            </w:r>
          </w:p>
        </w:tc>
        <w:tc>
          <w:tcPr>
            <w:tcW w:w="1825" w:type="pct"/>
          </w:tcPr>
          <w:p w14:paraId="137F965A" w14:textId="77777777" w:rsidR="008E7770" w:rsidRPr="005116A9" w:rsidRDefault="008E7770" w:rsidP="008E7770">
            <w:pPr>
              <w:pStyle w:val="GOSTTablenorm"/>
              <w:rPr>
                <w:szCs w:val="22"/>
              </w:rPr>
            </w:pPr>
          </w:p>
        </w:tc>
      </w:tr>
      <w:tr w:rsidR="008E7770" w:rsidRPr="008E7770" w14:paraId="78C8C3EF" w14:textId="77777777" w:rsidTr="008E7770">
        <w:tc>
          <w:tcPr>
            <w:tcW w:w="1282" w:type="pct"/>
          </w:tcPr>
          <w:p w14:paraId="44C67B72" w14:textId="77777777" w:rsidR="008E7770" w:rsidRPr="005116A9" w:rsidRDefault="008E7770" w:rsidP="008E7770">
            <w:pPr>
              <w:pStyle w:val="GOSTTablenorm"/>
            </w:pPr>
            <w:r w:rsidRPr="005116A9">
              <w:rPr>
                <w:szCs w:val="22"/>
              </w:rPr>
              <w:t>АУ\БУ (ППО СУФД АСФК)</w:t>
            </w:r>
          </w:p>
        </w:tc>
        <w:tc>
          <w:tcPr>
            <w:tcW w:w="1893" w:type="pct"/>
          </w:tcPr>
          <w:p w14:paraId="0D7A9ACF" w14:textId="77777777" w:rsidR="008E7770" w:rsidRPr="005116A9" w:rsidRDefault="008E7770" w:rsidP="008E7770">
            <w:pPr>
              <w:pStyle w:val="GOSTTablenorm"/>
              <w:rPr>
                <w:szCs w:val="22"/>
              </w:rPr>
            </w:pPr>
            <w:r w:rsidRPr="005116A9">
              <w:rPr>
                <w:szCs w:val="22"/>
              </w:rPr>
              <w:t>ТОФК (Компонент АУ, БУ ПУР ЭБ)</w:t>
            </w:r>
          </w:p>
        </w:tc>
        <w:tc>
          <w:tcPr>
            <w:tcW w:w="1825" w:type="pct"/>
          </w:tcPr>
          <w:p w14:paraId="3391BB3C" w14:textId="77777777" w:rsidR="008E7770" w:rsidRPr="005116A9" w:rsidRDefault="008E7770" w:rsidP="008E7770">
            <w:pPr>
              <w:pStyle w:val="GOSTTablenorm"/>
              <w:rPr>
                <w:szCs w:val="22"/>
              </w:rPr>
            </w:pPr>
          </w:p>
        </w:tc>
      </w:tr>
    </w:tbl>
    <w:p w14:paraId="4911B18B" w14:textId="77777777" w:rsidR="008E7770" w:rsidRPr="005116A9" w:rsidRDefault="008E7770" w:rsidP="008E7770">
      <w:pPr>
        <w:pStyle w:val="32"/>
      </w:pPr>
      <w:bookmarkStart w:id="64" w:name="_Ref524685819"/>
      <w:bookmarkStart w:id="65" w:name="_Toc776934"/>
      <w:bookmarkStart w:id="66" w:name="_Toc1469440"/>
      <w:bookmarkStart w:id="67" w:name="_Toc89883033"/>
      <w:bookmarkStart w:id="68" w:name="_Toc95148967"/>
      <w:r w:rsidRPr="005116A9">
        <w:lastRenderedPageBreak/>
        <w:t>Описание комплексного типа «tMSC_ApplRfnd»</w:t>
      </w:r>
      <w:bookmarkEnd w:id="64"/>
      <w:bookmarkEnd w:id="65"/>
      <w:bookmarkEnd w:id="66"/>
      <w:bookmarkEnd w:id="67"/>
      <w:bookmarkEnd w:id="68"/>
    </w:p>
    <w:bookmarkStart w:id="69" w:name="_Ref524685903"/>
    <w:p w14:paraId="46D4F5F1" w14:textId="77777777" w:rsidR="008E7770" w:rsidRPr="005116A9" w:rsidRDefault="008E7770" w:rsidP="008E7770">
      <w:pPr>
        <w:pStyle w:val="GOSTNameTable"/>
        <w:tabs>
          <w:tab w:val="clear" w:pos="567"/>
          <w:tab w:val="num" w:pos="993"/>
        </w:tabs>
        <w:spacing w:before="120" w:after="0"/>
        <w:ind w:left="425" w:hanging="357"/>
        <w:rPr>
          <w:rFonts w:eastAsia="Calibri"/>
        </w:rPr>
      </w:pPr>
      <w:r w:rsidRPr="005116A9">
        <w:rPr>
          <w:rFonts w:eastAsia="Calibri"/>
        </w:rPr>
        <w:fldChar w:fldCharType="begin"/>
      </w:r>
      <w:r w:rsidRPr="005116A9">
        <w:rPr>
          <w:rFonts w:eastAsia="Calibri"/>
        </w:rPr>
        <w:instrText xml:space="preserve"> SEQ Таблица \* ARABIC </w:instrText>
      </w:r>
      <w:r w:rsidRPr="005116A9">
        <w:rPr>
          <w:rFonts w:eastAsia="Calibri"/>
        </w:rPr>
        <w:fldChar w:fldCharType="separate"/>
      </w:r>
      <w:bookmarkStart w:id="70" w:name="_Ref524685918"/>
      <w:bookmarkStart w:id="71" w:name="_Toc776484"/>
      <w:bookmarkStart w:id="72" w:name="_Toc89883458"/>
      <w:r w:rsidR="005116A9">
        <w:rPr>
          <w:rFonts w:eastAsia="Calibri"/>
          <w:noProof/>
        </w:rPr>
        <w:t>7</w:t>
      </w:r>
      <w:bookmarkEnd w:id="70"/>
      <w:r w:rsidRPr="005116A9">
        <w:rPr>
          <w:rFonts w:eastAsia="Calibri"/>
        </w:rPr>
        <w:fldChar w:fldCharType="end"/>
      </w:r>
      <w:r w:rsidRPr="005116A9">
        <w:rPr>
          <w:rFonts w:eastAsia="Calibri"/>
          <w:szCs w:val="24"/>
        </w:rPr>
        <w:t xml:space="preserve"> – </w:t>
      </w:r>
      <w:r w:rsidRPr="005116A9">
        <w:t>Описание</w:t>
      </w:r>
      <w:r w:rsidRPr="005116A9">
        <w:rPr>
          <w:rFonts w:eastAsia="Calibri"/>
        </w:rPr>
        <w:t xml:space="preserve"> комплексного типа «</w:t>
      </w:r>
      <w:r w:rsidRPr="005116A9">
        <w:rPr>
          <w:rFonts w:eastAsia="Calibri"/>
          <w:szCs w:val="24"/>
        </w:rPr>
        <w:t>tMSC_ApplRfnd</w:t>
      </w:r>
      <w:r w:rsidRPr="005116A9">
        <w:rPr>
          <w:rFonts w:eastAsia="Calibri"/>
        </w:rPr>
        <w:t>»</w:t>
      </w:r>
      <w:bookmarkEnd w:id="69"/>
      <w:bookmarkEnd w:id="71"/>
      <w:bookmarkEnd w:id="72"/>
      <w:r w:rsidRPr="005116A9">
        <w:rPr>
          <w:rFonts w:eastAsia="Calibri"/>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743"/>
        <w:gridCol w:w="728"/>
        <w:gridCol w:w="1154"/>
        <w:gridCol w:w="1159"/>
        <w:gridCol w:w="3141"/>
      </w:tblGrid>
      <w:tr w:rsidR="008E7770" w:rsidRPr="008E7770" w14:paraId="3E336A3D" w14:textId="77777777" w:rsidTr="008E7770">
        <w:trPr>
          <w:trHeight w:val="283"/>
          <w:tblHeader/>
        </w:trPr>
        <w:tc>
          <w:tcPr>
            <w:tcW w:w="1764" w:type="dxa"/>
            <w:shd w:val="clear" w:color="auto" w:fill="B6B6B6"/>
            <w:vAlign w:val="center"/>
          </w:tcPr>
          <w:p w14:paraId="72EBED39" w14:textId="77777777" w:rsidR="008E7770" w:rsidRPr="008E7770" w:rsidRDefault="008E7770" w:rsidP="008E7770">
            <w:pPr>
              <w:pStyle w:val="GOSTTableHead"/>
              <w:rPr>
                <w:b w:val="0"/>
              </w:rPr>
            </w:pPr>
            <w:r w:rsidRPr="00104F7D">
              <w:t>Наименование элемента</w:t>
            </w:r>
          </w:p>
        </w:tc>
        <w:tc>
          <w:tcPr>
            <w:tcW w:w="1667" w:type="dxa"/>
            <w:shd w:val="clear" w:color="auto" w:fill="B6B6B6"/>
            <w:vAlign w:val="center"/>
          </w:tcPr>
          <w:p w14:paraId="5FF89945" w14:textId="77777777" w:rsidR="008E7770" w:rsidRPr="008E7770" w:rsidRDefault="008E7770" w:rsidP="008E7770">
            <w:pPr>
              <w:pStyle w:val="GOSTTableHead"/>
              <w:rPr>
                <w:b w:val="0"/>
              </w:rPr>
            </w:pPr>
            <w:r w:rsidRPr="008E7770">
              <w:t>Сокращенное наименование (код) элемента</w:t>
            </w:r>
          </w:p>
        </w:tc>
        <w:tc>
          <w:tcPr>
            <w:tcW w:w="696" w:type="dxa"/>
            <w:shd w:val="clear" w:color="auto" w:fill="B6B6B6"/>
            <w:vAlign w:val="center"/>
          </w:tcPr>
          <w:p w14:paraId="5F1CC5C1" w14:textId="77777777" w:rsidR="008E7770" w:rsidRPr="008E7770" w:rsidRDefault="008E7770" w:rsidP="008E7770">
            <w:pPr>
              <w:pStyle w:val="GOSTTableHead"/>
              <w:rPr>
                <w:b w:val="0"/>
              </w:rPr>
            </w:pPr>
            <w:r w:rsidRPr="008E7770">
              <w:t>Тип</w:t>
            </w:r>
          </w:p>
        </w:tc>
        <w:tc>
          <w:tcPr>
            <w:tcW w:w="1104" w:type="dxa"/>
            <w:shd w:val="clear" w:color="auto" w:fill="B6B6B6"/>
            <w:vAlign w:val="center"/>
          </w:tcPr>
          <w:p w14:paraId="6DDB6736" w14:textId="77777777" w:rsidR="008E7770" w:rsidRPr="008E7770" w:rsidRDefault="008E7770" w:rsidP="008E7770">
            <w:pPr>
              <w:pStyle w:val="GOSTTableHead"/>
              <w:rPr>
                <w:b w:val="0"/>
              </w:rPr>
            </w:pPr>
            <w:r w:rsidRPr="008E7770">
              <w:t>Формат элемента</w:t>
            </w:r>
          </w:p>
        </w:tc>
        <w:tc>
          <w:tcPr>
            <w:tcW w:w="1109" w:type="dxa"/>
            <w:shd w:val="clear" w:color="auto" w:fill="B6B6B6"/>
            <w:vAlign w:val="center"/>
          </w:tcPr>
          <w:p w14:paraId="15136440" w14:textId="77777777" w:rsidR="008E7770" w:rsidRPr="008E7770" w:rsidRDefault="008E7770" w:rsidP="008E7770">
            <w:pPr>
              <w:pStyle w:val="GOSTTableHead"/>
              <w:rPr>
                <w:b w:val="0"/>
              </w:rPr>
            </w:pPr>
            <w:r w:rsidRPr="008E7770">
              <w:t>Обязательность</w:t>
            </w:r>
          </w:p>
        </w:tc>
        <w:tc>
          <w:tcPr>
            <w:tcW w:w="3005" w:type="dxa"/>
            <w:shd w:val="clear" w:color="auto" w:fill="B6B6B6"/>
            <w:vAlign w:val="center"/>
          </w:tcPr>
          <w:p w14:paraId="23F9B8CE" w14:textId="77777777" w:rsidR="008E7770" w:rsidRPr="008E7770" w:rsidRDefault="008E7770" w:rsidP="008E7770">
            <w:pPr>
              <w:pStyle w:val="GOSTTableHead"/>
              <w:rPr>
                <w:b w:val="0"/>
              </w:rPr>
            </w:pPr>
            <w:r w:rsidRPr="008E7770">
              <w:t>Дополнительная информация</w:t>
            </w:r>
          </w:p>
        </w:tc>
      </w:tr>
      <w:tr w:rsidR="008E7770" w:rsidRPr="008E7770" w14:paraId="7EE6E90B" w14:textId="77777777" w:rsidTr="008E7770">
        <w:trPr>
          <w:trHeight w:val="283"/>
        </w:trPr>
        <w:tc>
          <w:tcPr>
            <w:tcW w:w="1764" w:type="dxa"/>
            <w:shd w:val="clear" w:color="auto" w:fill="auto"/>
          </w:tcPr>
          <w:p w14:paraId="557F70DD" w14:textId="77777777" w:rsidR="008E7770" w:rsidRPr="008E7770" w:rsidRDefault="008E7770" w:rsidP="008E7770">
            <w:pPr>
              <w:pStyle w:val="GOSTTablenorm"/>
              <w:rPr>
                <w:szCs w:val="22"/>
              </w:rPr>
            </w:pPr>
            <w:r w:rsidRPr="008E7770">
              <w:rPr>
                <w:szCs w:val="22"/>
              </w:rPr>
              <w:t>Номер заявки</w:t>
            </w:r>
          </w:p>
        </w:tc>
        <w:tc>
          <w:tcPr>
            <w:tcW w:w="1667" w:type="dxa"/>
            <w:shd w:val="clear" w:color="auto" w:fill="auto"/>
          </w:tcPr>
          <w:p w14:paraId="1519ABCC" w14:textId="77777777" w:rsidR="008E7770" w:rsidRPr="008E7770" w:rsidRDefault="008E7770" w:rsidP="008E7770">
            <w:pPr>
              <w:pStyle w:val="GOSTTablenorm"/>
              <w:rPr>
                <w:szCs w:val="22"/>
              </w:rPr>
            </w:pPr>
            <w:r w:rsidRPr="008E7770">
              <w:rPr>
                <w:szCs w:val="22"/>
              </w:rPr>
              <w:t>ZV_ApplctnNm</w:t>
            </w:r>
          </w:p>
        </w:tc>
        <w:tc>
          <w:tcPr>
            <w:tcW w:w="696" w:type="dxa"/>
            <w:shd w:val="clear" w:color="auto" w:fill="auto"/>
          </w:tcPr>
          <w:p w14:paraId="14E07EF6" w14:textId="77777777" w:rsidR="008E7770" w:rsidRPr="008E7770" w:rsidRDefault="008E7770" w:rsidP="008E7770">
            <w:pPr>
              <w:pStyle w:val="GOSTTablenorm"/>
              <w:jc w:val="center"/>
              <w:rPr>
                <w:szCs w:val="22"/>
              </w:rPr>
            </w:pPr>
            <w:r w:rsidRPr="008E7770">
              <w:rPr>
                <w:szCs w:val="22"/>
              </w:rPr>
              <w:t>П</w:t>
            </w:r>
          </w:p>
        </w:tc>
        <w:tc>
          <w:tcPr>
            <w:tcW w:w="1104" w:type="dxa"/>
            <w:shd w:val="clear" w:color="auto" w:fill="auto"/>
          </w:tcPr>
          <w:p w14:paraId="037372A5" w14:textId="77777777" w:rsidR="008E7770" w:rsidRPr="008E7770" w:rsidRDefault="008E7770" w:rsidP="008E7770">
            <w:pPr>
              <w:pStyle w:val="GOSTTablenorm"/>
              <w:rPr>
                <w:szCs w:val="22"/>
                <w:lang w:val="en-US"/>
              </w:rPr>
            </w:pPr>
            <w:r w:rsidRPr="008E7770">
              <w:rPr>
                <w:szCs w:val="22"/>
                <w:lang w:val="en-US"/>
              </w:rPr>
              <w:t>N(1-15)</w:t>
            </w:r>
          </w:p>
        </w:tc>
        <w:tc>
          <w:tcPr>
            <w:tcW w:w="1109" w:type="dxa"/>
            <w:shd w:val="clear" w:color="auto" w:fill="auto"/>
          </w:tcPr>
          <w:p w14:paraId="7F01DE28" w14:textId="77777777" w:rsidR="008E7770" w:rsidRPr="008E7770" w:rsidRDefault="008E7770" w:rsidP="008E7770">
            <w:pPr>
              <w:pStyle w:val="GOSTTablenorm"/>
              <w:jc w:val="center"/>
              <w:rPr>
                <w:szCs w:val="22"/>
              </w:rPr>
            </w:pPr>
            <w:r w:rsidRPr="008E7770">
              <w:rPr>
                <w:szCs w:val="22"/>
              </w:rPr>
              <w:t>О</w:t>
            </w:r>
          </w:p>
        </w:tc>
        <w:tc>
          <w:tcPr>
            <w:tcW w:w="3005" w:type="dxa"/>
            <w:shd w:val="clear" w:color="auto" w:fill="auto"/>
          </w:tcPr>
          <w:p w14:paraId="05B4A9E8" w14:textId="77777777" w:rsidR="008E7770" w:rsidRPr="008E7770" w:rsidRDefault="008E7770" w:rsidP="008E7770">
            <w:pPr>
              <w:pStyle w:val="GOSTTablenorm"/>
              <w:rPr>
                <w:szCs w:val="22"/>
              </w:rPr>
            </w:pPr>
            <w:r w:rsidRPr="008E7770">
              <w:rPr>
                <w:szCs w:val="22"/>
              </w:rPr>
              <w:t>Номер, присвоенный клиентом, оформляющим Заявку. Номер уникален в пределах даты, за которую сформирован документ.</w:t>
            </w:r>
          </w:p>
        </w:tc>
      </w:tr>
      <w:tr w:rsidR="008E7770" w:rsidRPr="008E7770" w14:paraId="21784BE5" w14:textId="77777777" w:rsidTr="008E7770">
        <w:trPr>
          <w:trHeight w:val="283"/>
        </w:trPr>
        <w:tc>
          <w:tcPr>
            <w:tcW w:w="1764" w:type="dxa"/>
            <w:shd w:val="clear" w:color="auto" w:fill="auto"/>
          </w:tcPr>
          <w:p w14:paraId="7B873AF0" w14:textId="77777777" w:rsidR="008E7770" w:rsidRPr="008E7770" w:rsidRDefault="008E7770" w:rsidP="008E7770">
            <w:pPr>
              <w:pStyle w:val="GOSTTablenorm"/>
              <w:rPr>
                <w:szCs w:val="22"/>
              </w:rPr>
            </w:pPr>
            <w:r w:rsidRPr="008E7770">
              <w:rPr>
                <w:szCs w:val="22"/>
              </w:rPr>
              <w:t>Клиент</w:t>
            </w:r>
          </w:p>
        </w:tc>
        <w:tc>
          <w:tcPr>
            <w:tcW w:w="1667" w:type="dxa"/>
            <w:shd w:val="clear" w:color="auto" w:fill="auto"/>
          </w:tcPr>
          <w:p w14:paraId="0DECF16B" w14:textId="77777777" w:rsidR="008E7770" w:rsidRPr="008E7770" w:rsidRDefault="008E7770" w:rsidP="008E7770">
            <w:pPr>
              <w:pStyle w:val="GOSTTablenorm"/>
              <w:rPr>
                <w:szCs w:val="22"/>
              </w:rPr>
            </w:pPr>
            <w:r w:rsidRPr="008E7770">
              <w:rPr>
                <w:szCs w:val="22"/>
              </w:rPr>
              <w:t>ZV_MSC_Cstmr</w:t>
            </w:r>
          </w:p>
        </w:tc>
        <w:tc>
          <w:tcPr>
            <w:tcW w:w="696" w:type="dxa"/>
            <w:shd w:val="clear" w:color="auto" w:fill="auto"/>
          </w:tcPr>
          <w:p w14:paraId="55F63C75" w14:textId="77777777" w:rsidR="008E7770" w:rsidRPr="008E7770" w:rsidRDefault="008E7770" w:rsidP="008E7770">
            <w:pPr>
              <w:pStyle w:val="GOSTTablenorm"/>
              <w:jc w:val="center"/>
              <w:rPr>
                <w:szCs w:val="22"/>
              </w:rPr>
            </w:pPr>
            <w:r w:rsidRPr="008E7770">
              <w:rPr>
                <w:szCs w:val="22"/>
              </w:rPr>
              <w:t>С</w:t>
            </w:r>
          </w:p>
        </w:tc>
        <w:tc>
          <w:tcPr>
            <w:tcW w:w="1104" w:type="dxa"/>
            <w:shd w:val="clear" w:color="auto" w:fill="auto"/>
          </w:tcPr>
          <w:p w14:paraId="627A433F" w14:textId="77777777" w:rsidR="008E7770" w:rsidRPr="00104F7D" w:rsidRDefault="008E7770" w:rsidP="008E7770">
            <w:pPr>
              <w:pStyle w:val="GOSTTablenorm"/>
              <w:rPr>
                <w:szCs w:val="22"/>
              </w:rPr>
            </w:pPr>
            <w:r w:rsidRPr="008E7770">
              <w:rPr>
                <w:szCs w:val="22"/>
                <w:lang w:val="en-US"/>
              </w:rPr>
              <w:t>tMSC_Cstmr</w:t>
            </w:r>
            <w:r w:rsidRPr="005116A9">
              <w:rPr>
                <w:szCs w:val="22"/>
              </w:rPr>
              <w:t>6</w:t>
            </w:r>
          </w:p>
        </w:tc>
        <w:tc>
          <w:tcPr>
            <w:tcW w:w="1109" w:type="dxa"/>
            <w:shd w:val="clear" w:color="auto" w:fill="auto"/>
          </w:tcPr>
          <w:p w14:paraId="0772B390" w14:textId="77777777" w:rsidR="008E7770" w:rsidRPr="008E7770" w:rsidRDefault="008E7770" w:rsidP="008E7770">
            <w:pPr>
              <w:pStyle w:val="GOSTTablenorm"/>
              <w:jc w:val="center"/>
              <w:rPr>
                <w:szCs w:val="22"/>
              </w:rPr>
            </w:pPr>
            <w:r w:rsidRPr="008E7770">
              <w:rPr>
                <w:szCs w:val="22"/>
              </w:rPr>
              <w:t>О</w:t>
            </w:r>
          </w:p>
        </w:tc>
        <w:tc>
          <w:tcPr>
            <w:tcW w:w="3005" w:type="dxa"/>
            <w:shd w:val="clear" w:color="auto" w:fill="auto"/>
          </w:tcPr>
          <w:p w14:paraId="565F4F76" w14:textId="77777777" w:rsidR="008E7770" w:rsidRPr="008E7770" w:rsidRDefault="008E7770" w:rsidP="008E7770">
            <w:pPr>
              <w:pStyle w:val="GOSTTablenorm"/>
              <w:rPr>
                <w:szCs w:val="22"/>
              </w:rPr>
            </w:pPr>
            <w:r w:rsidRPr="008E7770">
              <w:rPr>
                <w:szCs w:val="22"/>
              </w:rPr>
              <w:t xml:space="preserve">Состав элемента представлен в таблице </w:t>
            </w:r>
            <w:r w:rsidRPr="00DA0923">
              <w:rPr>
                <w:b/>
                <w:szCs w:val="22"/>
              </w:rPr>
              <w:fldChar w:fldCharType="begin"/>
            </w:r>
            <w:r w:rsidRPr="008E7770">
              <w:rPr>
                <w:b/>
                <w:szCs w:val="22"/>
              </w:rPr>
              <w:instrText xml:space="preserve"> REF _Ref466497389 \h  \* MERGEFORMAT </w:instrText>
            </w:r>
            <w:r w:rsidRPr="00DA0923">
              <w:rPr>
                <w:b/>
                <w:szCs w:val="22"/>
              </w:rPr>
            </w:r>
            <w:r w:rsidRPr="00DA0923">
              <w:rPr>
                <w:b/>
                <w:szCs w:val="22"/>
              </w:rPr>
              <w:fldChar w:fldCharType="separate"/>
            </w:r>
            <w:r w:rsidR="005116A9" w:rsidRPr="005116A9">
              <w:rPr>
                <w:rFonts w:eastAsia="Calibri"/>
                <w:b/>
                <w:noProof/>
                <w:szCs w:val="22"/>
              </w:rPr>
              <w:t>8</w:t>
            </w:r>
            <w:r w:rsidRPr="00DA0923">
              <w:rPr>
                <w:b/>
                <w:szCs w:val="22"/>
              </w:rPr>
              <w:fldChar w:fldCharType="end"/>
            </w:r>
            <w:r w:rsidRPr="008E7770">
              <w:rPr>
                <w:szCs w:val="22"/>
              </w:rPr>
              <w:t>.</w:t>
            </w:r>
          </w:p>
        </w:tc>
      </w:tr>
      <w:tr w:rsidR="008E7770" w:rsidRPr="008E7770" w14:paraId="1E64D214" w14:textId="77777777" w:rsidTr="008E7770">
        <w:trPr>
          <w:trHeight w:val="283"/>
        </w:trPr>
        <w:tc>
          <w:tcPr>
            <w:tcW w:w="1764" w:type="dxa"/>
            <w:shd w:val="clear" w:color="auto" w:fill="auto"/>
          </w:tcPr>
          <w:p w14:paraId="1F04447E" w14:textId="77777777" w:rsidR="008E7770" w:rsidRPr="008E7770" w:rsidRDefault="008E7770" w:rsidP="008E7770">
            <w:pPr>
              <w:pStyle w:val="GOSTTablenorm"/>
              <w:rPr>
                <w:szCs w:val="22"/>
              </w:rPr>
            </w:pPr>
            <w:r w:rsidRPr="008E7770">
              <w:rPr>
                <w:szCs w:val="22"/>
              </w:rPr>
              <w:t>Организация</w:t>
            </w:r>
          </w:p>
        </w:tc>
        <w:tc>
          <w:tcPr>
            <w:tcW w:w="1667" w:type="dxa"/>
            <w:shd w:val="clear" w:color="auto" w:fill="auto"/>
          </w:tcPr>
          <w:p w14:paraId="01C46760" w14:textId="77777777" w:rsidR="008E7770" w:rsidRPr="008E7770" w:rsidRDefault="008E7770" w:rsidP="008E7770">
            <w:pPr>
              <w:pStyle w:val="GOSTTablenorm"/>
              <w:rPr>
                <w:szCs w:val="22"/>
              </w:rPr>
            </w:pPr>
            <w:r w:rsidRPr="008E7770">
              <w:rPr>
                <w:szCs w:val="22"/>
              </w:rPr>
              <w:t>ZV_MSC_Orgnztn</w:t>
            </w:r>
          </w:p>
        </w:tc>
        <w:tc>
          <w:tcPr>
            <w:tcW w:w="696" w:type="dxa"/>
            <w:shd w:val="clear" w:color="auto" w:fill="auto"/>
          </w:tcPr>
          <w:p w14:paraId="66BE79EE" w14:textId="77777777" w:rsidR="008E7770" w:rsidRPr="008E7770" w:rsidRDefault="008E7770" w:rsidP="008E7770">
            <w:pPr>
              <w:pStyle w:val="GOSTTablenorm"/>
              <w:jc w:val="center"/>
              <w:rPr>
                <w:szCs w:val="22"/>
              </w:rPr>
            </w:pPr>
            <w:r w:rsidRPr="008E7770">
              <w:rPr>
                <w:szCs w:val="22"/>
              </w:rPr>
              <w:t>С</w:t>
            </w:r>
          </w:p>
        </w:tc>
        <w:tc>
          <w:tcPr>
            <w:tcW w:w="1104" w:type="dxa"/>
            <w:shd w:val="clear" w:color="auto" w:fill="auto"/>
          </w:tcPr>
          <w:p w14:paraId="3458982C" w14:textId="77777777" w:rsidR="008E7770" w:rsidRPr="00104F7D" w:rsidRDefault="008E7770" w:rsidP="008E7770">
            <w:pPr>
              <w:pStyle w:val="GOSTTablenorm"/>
              <w:rPr>
                <w:szCs w:val="22"/>
              </w:rPr>
            </w:pPr>
            <w:r w:rsidRPr="008E7770">
              <w:rPr>
                <w:szCs w:val="22"/>
                <w:lang w:val="en-US"/>
              </w:rPr>
              <w:t>tMSC_Orgnzt</w:t>
            </w:r>
            <w:r w:rsidRPr="005116A9">
              <w:rPr>
                <w:szCs w:val="22"/>
                <w:lang w:val="en-US"/>
              </w:rPr>
              <w:t>n</w:t>
            </w:r>
          </w:p>
        </w:tc>
        <w:tc>
          <w:tcPr>
            <w:tcW w:w="1109" w:type="dxa"/>
            <w:shd w:val="clear" w:color="auto" w:fill="auto"/>
          </w:tcPr>
          <w:p w14:paraId="45D2B25D" w14:textId="77777777" w:rsidR="008E7770" w:rsidRPr="008E7770" w:rsidRDefault="008E7770" w:rsidP="008E7770">
            <w:pPr>
              <w:pStyle w:val="GOSTTablenorm"/>
              <w:jc w:val="center"/>
              <w:rPr>
                <w:szCs w:val="22"/>
              </w:rPr>
            </w:pPr>
            <w:r w:rsidRPr="008E7770">
              <w:rPr>
                <w:szCs w:val="22"/>
              </w:rPr>
              <w:t>О</w:t>
            </w:r>
          </w:p>
        </w:tc>
        <w:tc>
          <w:tcPr>
            <w:tcW w:w="3005" w:type="dxa"/>
            <w:shd w:val="clear" w:color="auto" w:fill="auto"/>
          </w:tcPr>
          <w:p w14:paraId="3F118695" w14:textId="77777777" w:rsidR="008E7770" w:rsidRPr="008E7770" w:rsidRDefault="008E7770" w:rsidP="008E7770">
            <w:pPr>
              <w:pStyle w:val="GOSTTablenorm"/>
              <w:rPr>
                <w:szCs w:val="22"/>
              </w:rPr>
            </w:pPr>
            <w:r w:rsidRPr="008E7770">
              <w:rPr>
                <w:szCs w:val="22"/>
              </w:rPr>
              <w:t xml:space="preserve">Состав элемента представлен в таблице </w:t>
            </w:r>
            <w:r w:rsidRPr="00DA0923">
              <w:rPr>
                <w:b/>
              </w:rPr>
              <w:fldChar w:fldCharType="begin"/>
            </w:r>
            <w:r w:rsidRPr="008E7770">
              <w:rPr>
                <w:b/>
              </w:rPr>
              <w:instrText xml:space="preserve"> REF _Ref524685964 \h  \* MERGEFORMAT </w:instrText>
            </w:r>
            <w:r w:rsidRPr="00DA0923">
              <w:rPr>
                <w:b/>
              </w:rPr>
            </w:r>
            <w:r w:rsidRPr="00DA0923">
              <w:rPr>
                <w:b/>
              </w:rPr>
              <w:fldChar w:fldCharType="separate"/>
            </w:r>
            <w:r w:rsidR="005116A9" w:rsidRPr="005116A9">
              <w:rPr>
                <w:b/>
                <w:noProof/>
                <w:szCs w:val="22"/>
              </w:rPr>
              <w:t>9</w:t>
            </w:r>
            <w:r w:rsidRPr="00DA0923">
              <w:rPr>
                <w:b/>
              </w:rPr>
              <w:fldChar w:fldCharType="end"/>
            </w:r>
            <w:r w:rsidRPr="008E7770">
              <w:rPr>
                <w:szCs w:val="22"/>
              </w:rPr>
              <w:t>.</w:t>
            </w:r>
          </w:p>
        </w:tc>
      </w:tr>
      <w:tr w:rsidR="008E7770" w:rsidRPr="008E7770" w14:paraId="664900CA" w14:textId="77777777" w:rsidTr="008E7770">
        <w:trPr>
          <w:trHeight w:val="283"/>
        </w:trPr>
        <w:tc>
          <w:tcPr>
            <w:tcW w:w="1764" w:type="dxa"/>
            <w:shd w:val="clear" w:color="auto" w:fill="auto"/>
          </w:tcPr>
          <w:p w14:paraId="1CDC1BD7" w14:textId="77777777" w:rsidR="008E7770" w:rsidRPr="008E7770" w:rsidRDefault="008E7770" w:rsidP="008E7770">
            <w:pPr>
              <w:pStyle w:val="GOSTTablenorm"/>
              <w:rPr>
                <w:szCs w:val="22"/>
              </w:rPr>
            </w:pPr>
            <w:r w:rsidRPr="008E7770">
              <w:rPr>
                <w:szCs w:val="22"/>
              </w:rPr>
              <w:t xml:space="preserve">Данные </w:t>
            </w:r>
            <w:r w:rsidRPr="008E7770">
              <w:t>ГАДБ/Данные ГРБС</w:t>
            </w:r>
          </w:p>
        </w:tc>
        <w:tc>
          <w:tcPr>
            <w:tcW w:w="1667" w:type="dxa"/>
            <w:shd w:val="clear" w:color="auto" w:fill="auto"/>
          </w:tcPr>
          <w:p w14:paraId="4324C106" w14:textId="77777777" w:rsidR="008E7770" w:rsidRPr="008E7770" w:rsidRDefault="008E7770" w:rsidP="008E7770">
            <w:pPr>
              <w:pStyle w:val="GOSTTablenorm"/>
              <w:rPr>
                <w:szCs w:val="22"/>
              </w:rPr>
            </w:pPr>
            <w:r w:rsidRPr="008E7770">
              <w:rPr>
                <w:szCs w:val="22"/>
              </w:rPr>
              <w:t>ZV_MSC_GRBS</w:t>
            </w:r>
          </w:p>
        </w:tc>
        <w:tc>
          <w:tcPr>
            <w:tcW w:w="696" w:type="dxa"/>
            <w:shd w:val="clear" w:color="auto" w:fill="auto"/>
          </w:tcPr>
          <w:p w14:paraId="740DECAD" w14:textId="77777777" w:rsidR="008E7770" w:rsidRPr="008E7770" w:rsidRDefault="008E7770" w:rsidP="008E7770">
            <w:pPr>
              <w:pStyle w:val="GOSTTablenorm"/>
              <w:jc w:val="center"/>
              <w:rPr>
                <w:szCs w:val="22"/>
              </w:rPr>
            </w:pPr>
            <w:r w:rsidRPr="008E7770">
              <w:rPr>
                <w:szCs w:val="22"/>
              </w:rPr>
              <w:t>С</w:t>
            </w:r>
          </w:p>
        </w:tc>
        <w:tc>
          <w:tcPr>
            <w:tcW w:w="1104" w:type="dxa"/>
            <w:shd w:val="clear" w:color="auto" w:fill="auto"/>
          </w:tcPr>
          <w:p w14:paraId="553D9F75" w14:textId="77777777" w:rsidR="008E7770" w:rsidRPr="00104F7D" w:rsidRDefault="008E7770" w:rsidP="008E7770">
            <w:pPr>
              <w:pStyle w:val="GOSTTablenorm"/>
              <w:rPr>
                <w:szCs w:val="22"/>
              </w:rPr>
            </w:pPr>
            <w:r w:rsidRPr="008E7770">
              <w:rPr>
                <w:szCs w:val="22"/>
                <w:lang w:val="en-US"/>
              </w:rPr>
              <w:t>tMSC_GRB</w:t>
            </w:r>
            <w:r w:rsidRPr="005116A9">
              <w:rPr>
                <w:szCs w:val="22"/>
                <w:lang w:val="en-US"/>
              </w:rPr>
              <w:t>S</w:t>
            </w:r>
          </w:p>
        </w:tc>
        <w:tc>
          <w:tcPr>
            <w:tcW w:w="1109" w:type="dxa"/>
            <w:shd w:val="clear" w:color="auto" w:fill="auto"/>
          </w:tcPr>
          <w:p w14:paraId="381B3A06" w14:textId="77777777" w:rsidR="008E7770" w:rsidRPr="008E7770" w:rsidRDefault="008E7770" w:rsidP="008E7770">
            <w:pPr>
              <w:pStyle w:val="GOSTTablenorm"/>
              <w:jc w:val="center"/>
              <w:rPr>
                <w:szCs w:val="22"/>
              </w:rPr>
            </w:pPr>
            <w:r w:rsidRPr="008E7770">
              <w:rPr>
                <w:szCs w:val="22"/>
              </w:rPr>
              <w:t>О</w:t>
            </w:r>
          </w:p>
        </w:tc>
        <w:tc>
          <w:tcPr>
            <w:tcW w:w="3005" w:type="dxa"/>
            <w:shd w:val="clear" w:color="auto" w:fill="auto"/>
          </w:tcPr>
          <w:p w14:paraId="078DCEF3" w14:textId="77777777" w:rsidR="008E7770" w:rsidRPr="008E7770" w:rsidRDefault="008E7770" w:rsidP="008E7770">
            <w:pPr>
              <w:pStyle w:val="GOSTTablenorm"/>
              <w:rPr>
                <w:szCs w:val="22"/>
              </w:rPr>
            </w:pPr>
            <w:r w:rsidRPr="008E7770">
              <w:rPr>
                <w:szCs w:val="22"/>
              </w:rPr>
              <w:t xml:space="preserve">Состав элемента представлен в таблице </w:t>
            </w:r>
            <w:r w:rsidRPr="00DA0923">
              <w:rPr>
                <w:b/>
              </w:rPr>
              <w:fldChar w:fldCharType="begin"/>
            </w:r>
            <w:r w:rsidRPr="008E7770">
              <w:rPr>
                <w:b/>
              </w:rPr>
              <w:instrText xml:space="preserve"> REF _Ref524685974 \h  \* MERGEFORMAT </w:instrText>
            </w:r>
            <w:r w:rsidRPr="00DA0923">
              <w:rPr>
                <w:b/>
              </w:rPr>
            </w:r>
            <w:r w:rsidRPr="00DA0923">
              <w:rPr>
                <w:b/>
              </w:rPr>
              <w:fldChar w:fldCharType="separate"/>
            </w:r>
            <w:r w:rsidR="005116A9" w:rsidRPr="005116A9">
              <w:rPr>
                <w:b/>
                <w:noProof/>
                <w:szCs w:val="22"/>
              </w:rPr>
              <w:t>12</w:t>
            </w:r>
            <w:r w:rsidRPr="00DA0923">
              <w:rPr>
                <w:b/>
              </w:rPr>
              <w:fldChar w:fldCharType="end"/>
            </w:r>
            <w:r w:rsidRPr="008E7770">
              <w:rPr>
                <w:szCs w:val="22"/>
              </w:rPr>
              <w:t>.</w:t>
            </w:r>
          </w:p>
        </w:tc>
      </w:tr>
      <w:tr w:rsidR="008E7770" w:rsidRPr="008E7770" w14:paraId="7BD4199F" w14:textId="77777777" w:rsidTr="008E7770">
        <w:trPr>
          <w:trHeight w:val="283"/>
        </w:trPr>
        <w:tc>
          <w:tcPr>
            <w:tcW w:w="1764" w:type="dxa"/>
            <w:shd w:val="clear" w:color="auto" w:fill="auto"/>
          </w:tcPr>
          <w:p w14:paraId="19B02E49" w14:textId="77777777" w:rsidR="008E7770" w:rsidRPr="008E7770" w:rsidRDefault="008E7770" w:rsidP="008E7770">
            <w:pPr>
              <w:pStyle w:val="GOSTTablenorm"/>
              <w:rPr>
                <w:szCs w:val="22"/>
              </w:rPr>
            </w:pPr>
            <w:r w:rsidRPr="008E7770">
              <w:t>Код объекта по ФАИП (КМИ)</w:t>
            </w:r>
          </w:p>
        </w:tc>
        <w:tc>
          <w:tcPr>
            <w:tcW w:w="1667" w:type="dxa"/>
            <w:shd w:val="clear" w:color="auto" w:fill="auto"/>
          </w:tcPr>
          <w:p w14:paraId="16EC6563" w14:textId="77777777" w:rsidR="008E7770" w:rsidRPr="008E7770" w:rsidRDefault="008E7770" w:rsidP="008E7770">
            <w:pPr>
              <w:pStyle w:val="GOSTTablenorm"/>
              <w:rPr>
                <w:lang w:val="en-US"/>
              </w:rPr>
            </w:pPr>
            <w:r w:rsidRPr="008E7770">
              <w:rPr>
                <w:lang w:val="en-US"/>
              </w:rPr>
              <w:t>ZV_FAIPObjCd</w:t>
            </w:r>
          </w:p>
        </w:tc>
        <w:tc>
          <w:tcPr>
            <w:tcW w:w="696" w:type="dxa"/>
            <w:shd w:val="clear" w:color="auto" w:fill="auto"/>
          </w:tcPr>
          <w:p w14:paraId="05FA49A8" w14:textId="77777777" w:rsidR="008E7770" w:rsidRPr="008E7770" w:rsidRDefault="008E7770" w:rsidP="008E7770">
            <w:pPr>
              <w:pStyle w:val="GOSTTablenorm"/>
              <w:jc w:val="center"/>
            </w:pPr>
            <w:r w:rsidRPr="008E7770">
              <w:t>П</w:t>
            </w:r>
          </w:p>
        </w:tc>
        <w:tc>
          <w:tcPr>
            <w:tcW w:w="1104" w:type="dxa"/>
            <w:shd w:val="clear" w:color="auto" w:fill="auto"/>
          </w:tcPr>
          <w:p w14:paraId="6DE85878" w14:textId="77777777" w:rsidR="008E7770" w:rsidRPr="008E7770" w:rsidRDefault="008E7770" w:rsidP="008E7770">
            <w:pPr>
              <w:pStyle w:val="GOSTTablenorm"/>
              <w:rPr>
                <w:lang w:val="en-US"/>
              </w:rPr>
            </w:pPr>
            <w:r w:rsidRPr="008E7770">
              <w:rPr>
                <w:lang w:val="en-US"/>
              </w:rPr>
              <w:t>Т(1-24)</w:t>
            </w:r>
          </w:p>
        </w:tc>
        <w:tc>
          <w:tcPr>
            <w:tcW w:w="1109" w:type="dxa"/>
            <w:shd w:val="clear" w:color="auto" w:fill="auto"/>
          </w:tcPr>
          <w:p w14:paraId="0596D468" w14:textId="77777777" w:rsidR="008E7770" w:rsidRPr="008E7770" w:rsidRDefault="008E7770" w:rsidP="008E7770">
            <w:pPr>
              <w:pStyle w:val="GOSTTablenorm"/>
              <w:jc w:val="center"/>
            </w:pPr>
            <w:r w:rsidRPr="008E7770">
              <w:t>Н</w:t>
            </w:r>
          </w:p>
        </w:tc>
        <w:tc>
          <w:tcPr>
            <w:tcW w:w="3005" w:type="dxa"/>
            <w:shd w:val="clear" w:color="auto" w:fill="auto"/>
          </w:tcPr>
          <w:p w14:paraId="065F40F9" w14:textId="77777777" w:rsidR="008E7770" w:rsidRPr="008E7770" w:rsidRDefault="008E7770" w:rsidP="008E7770">
            <w:pPr>
              <w:pStyle w:val="GOSTTablenorm"/>
            </w:pPr>
            <w:r w:rsidRPr="008E7770">
              <w:t>Код объекта ФАИП в соответствии со справочником «ФАИП» размерностью 14 знаков или КМИ в соответствии со справочником «Перечень мероприятий информатизации» размерностью 24 знака.</w:t>
            </w:r>
          </w:p>
          <w:p w14:paraId="0F4C43DC" w14:textId="77777777" w:rsidR="008E7770" w:rsidRPr="008E7770" w:rsidRDefault="008E7770" w:rsidP="008E7770">
            <w:pPr>
              <w:pStyle w:val="GOSTTablenorm"/>
            </w:pPr>
            <w:r w:rsidRPr="008E7770">
              <w:t>Поле не заполняется при возврате средств во временном распоряжении.</w:t>
            </w:r>
          </w:p>
        </w:tc>
      </w:tr>
      <w:tr w:rsidR="008E7770" w:rsidRPr="008E7770" w14:paraId="5D0D3FEF" w14:textId="77777777" w:rsidTr="008E7770">
        <w:trPr>
          <w:trHeight w:val="283"/>
        </w:trPr>
        <w:tc>
          <w:tcPr>
            <w:tcW w:w="1764" w:type="dxa"/>
            <w:shd w:val="clear" w:color="auto" w:fill="auto"/>
          </w:tcPr>
          <w:p w14:paraId="12E7ECA3" w14:textId="77777777" w:rsidR="008E7770" w:rsidRPr="008E7770" w:rsidRDefault="008E7770" w:rsidP="008E7770">
            <w:pPr>
              <w:pStyle w:val="GOSTTablenorm"/>
            </w:pPr>
            <w:r w:rsidRPr="008E7770">
              <w:t>Данные о руководителе</w:t>
            </w:r>
          </w:p>
        </w:tc>
        <w:tc>
          <w:tcPr>
            <w:tcW w:w="1667" w:type="dxa"/>
            <w:shd w:val="clear" w:color="auto" w:fill="auto"/>
          </w:tcPr>
          <w:p w14:paraId="666DF710" w14:textId="77777777" w:rsidR="008E7770" w:rsidRPr="008E7770" w:rsidRDefault="008E7770" w:rsidP="008E7770">
            <w:pPr>
              <w:pStyle w:val="GOSTTablenorm"/>
              <w:rPr>
                <w:lang w:val="en-US"/>
              </w:rPr>
            </w:pPr>
            <w:r w:rsidRPr="008E7770">
              <w:t>ZV_MSC_Hd</w:t>
            </w:r>
          </w:p>
        </w:tc>
        <w:tc>
          <w:tcPr>
            <w:tcW w:w="696" w:type="dxa"/>
            <w:shd w:val="clear" w:color="auto" w:fill="auto"/>
          </w:tcPr>
          <w:p w14:paraId="23AC1674" w14:textId="77777777" w:rsidR="008E7770" w:rsidRPr="008E7770" w:rsidRDefault="008E7770" w:rsidP="008E7770">
            <w:pPr>
              <w:pStyle w:val="GOSTTablenorm"/>
              <w:jc w:val="center"/>
            </w:pPr>
            <w:r w:rsidRPr="008E7770">
              <w:t>С</w:t>
            </w:r>
          </w:p>
        </w:tc>
        <w:tc>
          <w:tcPr>
            <w:tcW w:w="1104" w:type="dxa"/>
            <w:shd w:val="clear" w:color="auto" w:fill="auto"/>
          </w:tcPr>
          <w:p w14:paraId="1BE61A5D" w14:textId="77777777" w:rsidR="008E7770" w:rsidRPr="008E7770" w:rsidRDefault="008E7770" w:rsidP="008E7770">
            <w:pPr>
              <w:pStyle w:val="GOSTTablenorm"/>
            </w:pPr>
            <w:r w:rsidRPr="008E7770">
              <w:rPr>
                <w:lang w:val="en-US"/>
              </w:rPr>
              <w:t>tSGNNmPs</w:t>
            </w:r>
            <w:r w:rsidRPr="008E7770">
              <w:t>1</w:t>
            </w:r>
          </w:p>
        </w:tc>
        <w:tc>
          <w:tcPr>
            <w:tcW w:w="1109" w:type="dxa"/>
            <w:shd w:val="clear" w:color="auto" w:fill="auto"/>
          </w:tcPr>
          <w:p w14:paraId="658E1A6E" w14:textId="77777777" w:rsidR="008E7770" w:rsidRPr="008E7770" w:rsidRDefault="008E7770" w:rsidP="008E7770">
            <w:pPr>
              <w:pStyle w:val="GOSTTablenorm"/>
              <w:jc w:val="center"/>
            </w:pPr>
            <w:r w:rsidRPr="008E7770">
              <w:t>Н</w:t>
            </w:r>
          </w:p>
        </w:tc>
        <w:tc>
          <w:tcPr>
            <w:tcW w:w="3005" w:type="dxa"/>
            <w:shd w:val="clear" w:color="auto" w:fill="auto"/>
          </w:tcPr>
          <w:p w14:paraId="1798D417" w14:textId="77777777" w:rsidR="008E7770" w:rsidRPr="008E7770" w:rsidRDefault="008E7770" w:rsidP="008E7770">
            <w:pPr>
              <w:pStyle w:val="GOSTTablenorm"/>
            </w:pPr>
            <w:r w:rsidRPr="008E7770">
              <w:t>Состав элемента представлен в таблице</w:t>
            </w:r>
            <w:r w:rsidRPr="008E7770">
              <w:rPr>
                <w:b/>
              </w:rPr>
              <w:t xml:space="preserve"> </w:t>
            </w:r>
            <w:r w:rsidRPr="00DA0923">
              <w:rPr>
                <w:b/>
              </w:rPr>
              <w:fldChar w:fldCharType="begin"/>
            </w:r>
            <w:r w:rsidRPr="008E7770">
              <w:rPr>
                <w:b/>
              </w:rPr>
              <w:instrText xml:space="preserve"> REF _Ref531604040 \h  \* MERGEFORMAT </w:instrText>
            </w:r>
            <w:r w:rsidRPr="00DA0923">
              <w:rPr>
                <w:b/>
              </w:rPr>
            </w:r>
            <w:r w:rsidRPr="00DA0923">
              <w:rPr>
                <w:b/>
              </w:rPr>
              <w:fldChar w:fldCharType="separate"/>
            </w:r>
            <w:r w:rsidR="005116A9" w:rsidRPr="005116A9">
              <w:rPr>
                <w:b/>
                <w:noProof/>
              </w:rPr>
              <w:t>13</w:t>
            </w:r>
            <w:r w:rsidRPr="00DA0923">
              <w:rPr>
                <w:b/>
              </w:rPr>
              <w:fldChar w:fldCharType="end"/>
            </w:r>
            <w:r w:rsidRPr="008E7770">
              <w:t>.</w:t>
            </w:r>
          </w:p>
        </w:tc>
      </w:tr>
      <w:tr w:rsidR="008E7770" w:rsidRPr="008E7770" w14:paraId="127D9B32" w14:textId="77777777" w:rsidTr="008E7770">
        <w:trPr>
          <w:trHeight w:val="283"/>
        </w:trPr>
        <w:tc>
          <w:tcPr>
            <w:tcW w:w="1764" w:type="dxa"/>
            <w:shd w:val="clear" w:color="auto" w:fill="auto"/>
          </w:tcPr>
          <w:p w14:paraId="605A9BE6" w14:textId="77777777" w:rsidR="008E7770" w:rsidRPr="008E7770" w:rsidRDefault="008E7770" w:rsidP="008E7770">
            <w:pPr>
              <w:pStyle w:val="GOSTTablenorm"/>
            </w:pPr>
            <w:r w:rsidRPr="008E7770">
              <w:t>Данные о главном бухгалтере</w:t>
            </w:r>
          </w:p>
        </w:tc>
        <w:tc>
          <w:tcPr>
            <w:tcW w:w="1667" w:type="dxa"/>
            <w:shd w:val="clear" w:color="auto" w:fill="auto"/>
          </w:tcPr>
          <w:p w14:paraId="0F1BABDC" w14:textId="77777777" w:rsidR="008E7770" w:rsidRPr="008E7770" w:rsidRDefault="008E7770" w:rsidP="008E7770">
            <w:pPr>
              <w:pStyle w:val="GOSTTablenorm"/>
              <w:rPr>
                <w:lang w:val="en-US"/>
              </w:rPr>
            </w:pPr>
            <w:r w:rsidRPr="008E7770">
              <w:t>ZV_MSC_RspnExctr</w:t>
            </w:r>
          </w:p>
        </w:tc>
        <w:tc>
          <w:tcPr>
            <w:tcW w:w="696" w:type="dxa"/>
            <w:shd w:val="clear" w:color="auto" w:fill="auto"/>
          </w:tcPr>
          <w:p w14:paraId="339CE094" w14:textId="77777777" w:rsidR="008E7770" w:rsidRPr="008E7770" w:rsidRDefault="008E7770" w:rsidP="008E7770">
            <w:pPr>
              <w:pStyle w:val="GOSTTablenorm"/>
              <w:jc w:val="center"/>
            </w:pPr>
            <w:r w:rsidRPr="008E7770">
              <w:t>С</w:t>
            </w:r>
          </w:p>
        </w:tc>
        <w:tc>
          <w:tcPr>
            <w:tcW w:w="1104" w:type="dxa"/>
            <w:shd w:val="clear" w:color="auto" w:fill="auto"/>
          </w:tcPr>
          <w:p w14:paraId="24605673" w14:textId="77777777" w:rsidR="008E7770" w:rsidRPr="008E7770" w:rsidRDefault="008E7770" w:rsidP="008E7770">
            <w:pPr>
              <w:pStyle w:val="GOSTTablenorm"/>
            </w:pPr>
            <w:r w:rsidRPr="008E7770">
              <w:rPr>
                <w:lang w:val="en-US"/>
              </w:rPr>
              <w:t>tSGNNmPs</w:t>
            </w:r>
            <w:r w:rsidRPr="008E7770">
              <w:t>1</w:t>
            </w:r>
          </w:p>
        </w:tc>
        <w:tc>
          <w:tcPr>
            <w:tcW w:w="1109" w:type="dxa"/>
            <w:shd w:val="clear" w:color="auto" w:fill="auto"/>
          </w:tcPr>
          <w:p w14:paraId="1EE13499" w14:textId="77777777" w:rsidR="008E7770" w:rsidRPr="008E7770" w:rsidRDefault="008E7770" w:rsidP="008E7770">
            <w:pPr>
              <w:pStyle w:val="GOSTTablenorm"/>
              <w:jc w:val="center"/>
            </w:pPr>
            <w:r w:rsidRPr="008E7770">
              <w:t>Н</w:t>
            </w:r>
          </w:p>
        </w:tc>
        <w:tc>
          <w:tcPr>
            <w:tcW w:w="3005" w:type="dxa"/>
            <w:shd w:val="clear" w:color="auto" w:fill="auto"/>
          </w:tcPr>
          <w:p w14:paraId="40AB9B9D" w14:textId="77777777" w:rsidR="008E7770" w:rsidRPr="008E7770" w:rsidRDefault="008E7770" w:rsidP="008E7770">
            <w:pPr>
              <w:pStyle w:val="GOSTTablenorm"/>
            </w:pPr>
            <w:r w:rsidRPr="008E7770">
              <w:t xml:space="preserve">Состав элемента представлен в таблице </w:t>
            </w:r>
            <w:r w:rsidRPr="00DA0923">
              <w:rPr>
                <w:b/>
              </w:rPr>
              <w:fldChar w:fldCharType="begin"/>
            </w:r>
            <w:r w:rsidRPr="008E7770">
              <w:rPr>
                <w:b/>
              </w:rPr>
              <w:instrText xml:space="preserve"> REF _Ref531604040 \h  \* MERGEFORMAT </w:instrText>
            </w:r>
            <w:r w:rsidRPr="00DA0923">
              <w:rPr>
                <w:b/>
              </w:rPr>
            </w:r>
            <w:r w:rsidRPr="00DA0923">
              <w:rPr>
                <w:b/>
              </w:rPr>
              <w:fldChar w:fldCharType="separate"/>
            </w:r>
            <w:r w:rsidR="005116A9" w:rsidRPr="005116A9">
              <w:rPr>
                <w:b/>
                <w:noProof/>
              </w:rPr>
              <w:t>13</w:t>
            </w:r>
            <w:r w:rsidRPr="00DA0923">
              <w:rPr>
                <w:b/>
              </w:rPr>
              <w:fldChar w:fldCharType="end"/>
            </w:r>
            <w:r w:rsidRPr="008E7770">
              <w:t>.</w:t>
            </w:r>
          </w:p>
        </w:tc>
      </w:tr>
      <w:tr w:rsidR="008E7770" w:rsidRPr="008E7770" w14:paraId="11402360" w14:textId="77777777" w:rsidTr="008E7770">
        <w:trPr>
          <w:trHeight w:val="283"/>
        </w:trPr>
        <w:tc>
          <w:tcPr>
            <w:tcW w:w="1764" w:type="dxa"/>
            <w:shd w:val="clear" w:color="auto" w:fill="auto"/>
          </w:tcPr>
          <w:p w14:paraId="77B799BD" w14:textId="77777777" w:rsidR="008E7770" w:rsidRPr="008E7770" w:rsidRDefault="008E7770" w:rsidP="008E7770">
            <w:pPr>
              <w:pStyle w:val="GOSTTablenorm"/>
            </w:pPr>
            <w:r w:rsidRPr="008E7770">
              <w:t>Дата подписания заявки</w:t>
            </w:r>
          </w:p>
        </w:tc>
        <w:tc>
          <w:tcPr>
            <w:tcW w:w="1667" w:type="dxa"/>
            <w:shd w:val="clear" w:color="auto" w:fill="auto"/>
          </w:tcPr>
          <w:p w14:paraId="5991D9ED" w14:textId="77777777" w:rsidR="008E7770" w:rsidRPr="008E7770" w:rsidRDefault="008E7770" w:rsidP="008E7770">
            <w:pPr>
              <w:pStyle w:val="GOSTTablenorm"/>
              <w:rPr>
                <w:lang w:val="en-US"/>
              </w:rPr>
            </w:pPr>
            <w:r w:rsidRPr="008E7770">
              <w:t>ZV_DtfSgn</w:t>
            </w:r>
          </w:p>
        </w:tc>
        <w:tc>
          <w:tcPr>
            <w:tcW w:w="696" w:type="dxa"/>
            <w:shd w:val="clear" w:color="auto" w:fill="auto"/>
          </w:tcPr>
          <w:p w14:paraId="4B623316" w14:textId="77777777" w:rsidR="008E7770" w:rsidRPr="008E7770" w:rsidRDefault="008E7770" w:rsidP="008E7770">
            <w:pPr>
              <w:pStyle w:val="GOSTTablenorm"/>
              <w:jc w:val="center"/>
            </w:pPr>
            <w:r w:rsidRPr="008E7770">
              <w:t>П</w:t>
            </w:r>
          </w:p>
        </w:tc>
        <w:tc>
          <w:tcPr>
            <w:tcW w:w="1104" w:type="dxa"/>
            <w:shd w:val="clear" w:color="auto" w:fill="auto"/>
          </w:tcPr>
          <w:p w14:paraId="114EB29B" w14:textId="77777777" w:rsidR="008E7770" w:rsidRPr="008E7770" w:rsidRDefault="008E7770" w:rsidP="008E7770">
            <w:pPr>
              <w:pStyle w:val="GOSTTablenorm"/>
              <w:rPr>
                <w:lang w:val="en-US"/>
              </w:rPr>
            </w:pPr>
            <w:r w:rsidRPr="008E7770">
              <w:rPr>
                <w:szCs w:val="22"/>
                <w:lang w:val="en-US"/>
              </w:rPr>
              <w:t>Date</w:t>
            </w:r>
          </w:p>
        </w:tc>
        <w:tc>
          <w:tcPr>
            <w:tcW w:w="1109" w:type="dxa"/>
            <w:shd w:val="clear" w:color="auto" w:fill="auto"/>
          </w:tcPr>
          <w:p w14:paraId="13268F19" w14:textId="77777777" w:rsidR="008E7770" w:rsidRPr="008E7770" w:rsidRDefault="008E7770" w:rsidP="008E7770">
            <w:pPr>
              <w:pStyle w:val="GOSTTablenorm"/>
              <w:jc w:val="center"/>
            </w:pPr>
            <w:r w:rsidRPr="008E7770">
              <w:t>Н</w:t>
            </w:r>
          </w:p>
        </w:tc>
        <w:tc>
          <w:tcPr>
            <w:tcW w:w="3005" w:type="dxa"/>
            <w:shd w:val="clear" w:color="auto" w:fill="auto"/>
          </w:tcPr>
          <w:p w14:paraId="494C5AB1" w14:textId="77777777" w:rsidR="008E7770" w:rsidRPr="008E7770" w:rsidRDefault="008E7770" w:rsidP="008E7770">
            <w:pPr>
              <w:pStyle w:val="GOSTTablenorm"/>
            </w:pPr>
            <w:r w:rsidRPr="008E7770">
              <w:t>Указывается дата подписания заявки на возврат.</w:t>
            </w:r>
          </w:p>
        </w:tc>
      </w:tr>
      <w:tr w:rsidR="008E7770" w:rsidRPr="008E7770" w14:paraId="53FECB69" w14:textId="77777777" w:rsidTr="008E7770">
        <w:trPr>
          <w:trHeight w:val="283"/>
        </w:trPr>
        <w:tc>
          <w:tcPr>
            <w:tcW w:w="1764" w:type="dxa"/>
            <w:shd w:val="clear" w:color="auto" w:fill="auto"/>
          </w:tcPr>
          <w:p w14:paraId="6499E301" w14:textId="77777777" w:rsidR="008E7770" w:rsidRPr="008E7770" w:rsidRDefault="008E7770" w:rsidP="008E7770">
            <w:pPr>
              <w:pStyle w:val="GOSTTablenorm"/>
            </w:pPr>
            <w:r w:rsidRPr="008E7770">
              <w:t>Отметка ТОФК</w:t>
            </w:r>
          </w:p>
        </w:tc>
        <w:tc>
          <w:tcPr>
            <w:tcW w:w="1667" w:type="dxa"/>
            <w:shd w:val="clear" w:color="auto" w:fill="auto"/>
          </w:tcPr>
          <w:p w14:paraId="7EA681FD" w14:textId="77777777" w:rsidR="008E7770" w:rsidRPr="008E7770" w:rsidRDefault="008E7770" w:rsidP="008E7770">
            <w:pPr>
              <w:pStyle w:val="GOSTTablenorm"/>
              <w:rPr>
                <w:lang w:val="en-US"/>
              </w:rPr>
            </w:pPr>
            <w:r w:rsidRPr="008E7770">
              <w:t>ZV_MSC_MrkOrFK</w:t>
            </w:r>
          </w:p>
        </w:tc>
        <w:tc>
          <w:tcPr>
            <w:tcW w:w="696" w:type="dxa"/>
            <w:shd w:val="clear" w:color="auto" w:fill="auto"/>
          </w:tcPr>
          <w:p w14:paraId="54D5C4F0" w14:textId="77777777" w:rsidR="008E7770" w:rsidRPr="008E7770" w:rsidRDefault="008E7770" w:rsidP="008E7770">
            <w:pPr>
              <w:pStyle w:val="GOSTTablenorm"/>
              <w:jc w:val="center"/>
            </w:pPr>
            <w:r w:rsidRPr="008E7770">
              <w:t>С</w:t>
            </w:r>
          </w:p>
        </w:tc>
        <w:tc>
          <w:tcPr>
            <w:tcW w:w="1104" w:type="dxa"/>
            <w:shd w:val="clear" w:color="auto" w:fill="auto"/>
          </w:tcPr>
          <w:p w14:paraId="27F1191C" w14:textId="77777777" w:rsidR="008E7770" w:rsidRPr="008E7770" w:rsidRDefault="008E7770" w:rsidP="008E7770">
            <w:pPr>
              <w:pStyle w:val="GOSTTablenorm"/>
              <w:rPr>
                <w:lang w:val="en-US"/>
              </w:rPr>
            </w:pPr>
            <w:r w:rsidRPr="008E7770">
              <w:rPr>
                <w:lang w:val="en-US"/>
              </w:rPr>
              <w:t>tMSC_MrkOrFK</w:t>
            </w:r>
          </w:p>
        </w:tc>
        <w:tc>
          <w:tcPr>
            <w:tcW w:w="1109" w:type="dxa"/>
            <w:shd w:val="clear" w:color="auto" w:fill="auto"/>
          </w:tcPr>
          <w:p w14:paraId="675D0C8E" w14:textId="77777777" w:rsidR="008E7770" w:rsidRPr="008E7770" w:rsidRDefault="008E7770" w:rsidP="008E7770">
            <w:pPr>
              <w:pStyle w:val="GOSTTablenorm"/>
              <w:jc w:val="center"/>
            </w:pPr>
            <w:r w:rsidRPr="008E7770">
              <w:t>Н</w:t>
            </w:r>
          </w:p>
        </w:tc>
        <w:tc>
          <w:tcPr>
            <w:tcW w:w="3005" w:type="dxa"/>
            <w:shd w:val="clear" w:color="auto" w:fill="auto"/>
          </w:tcPr>
          <w:p w14:paraId="77B78511" w14:textId="77777777" w:rsidR="008E7770" w:rsidRPr="008E7770" w:rsidRDefault="008E7770" w:rsidP="008E7770">
            <w:pPr>
              <w:pStyle w:val="GOSTTablenorm"/>
            </w:pPr>
            <w:r w:rsidRPr="008E7770">
              <w:t>Блок заполняется в ТОФК.</w:t>
            </w:r>
          </w:p>
          <w:p w14:paraId="5678C314" w14:textId="77777777" w:rsidR="008E7770" w:rsidRPr="008E7770" w:rsidRDefault="008E7770" w:rsidP="008E7770">
            <w:pPr>
              <w:pStyle w:val="GOSTTablenorm"/>
            </w:pPr>
            <w:r w:rsidRPr="008E7770">
              <w:t>Обязательно для заполнения при принятии Заявки на возврат.</w:t>
            </w:r>
          </w:p>
          <w:p w14:paraId="71E0B14D" w14:textId="77777777" w:rsidR="008E7770" w:rsidRPr="008E7770" w:rsidRDefault="008E7770" w:rsidP="008E7770">
            <w:pPr>
              <w:pStyle w:val="GOSTTablenorm"/>
            </w:pPr>
            <w:r w:rsidRPr="008E7770">
              <w:t xml:space="preserve">Состав элемента представлен в таблице </w:t>
            </w:r>
            <w:r w:rsidRPr="00DA0923">
              <w:rPr>
                <w:b/>
              </w:rPr>
              <w:fldChar w:fldCharType="begin"/>
            </w:r>
            <w:r w:rsidRPr="008E7770">
              <w:rPr>
                <w:b/>
              </w:rPr>
              <w:instrText xml:space="preserve"> REF _Ref503463077 \h  \* MERGEFORMAT </w:instrText>
            </w:r>
            <w:r w:rsidRPr="00DA0923">
              <w:rPr>
                <w:b/>
              </w:rPr>
            </w:r>
            <w:r w:rsidRPr="00DA0923">
              <w:rPr>
                <w:b/>
              </w:rPr>
              <w:fldChar w:fldCharType="separate"/>
            </w:r>
            <w:r w:rsidR="005116A9" w:rsidRPr="005116A9">
              <w:rPr>
                <w:rFonts w:eastAsia="Calibri"/>
                <w:b/>
                <w:noProof/>
              </w:rPr>
              <w:t>14</w:t>
            </w:r>
            <w:r w:rsidRPr="00DA0923">
              <w:rPr>
                <w:b/>
              </w:rPr>
              <w:fldChar w:fldCharType="end"/>
            </w:r>
            <w:r w:rsidRPr="008E7770">
              <w:t>.</w:t>
            </w:r>
          </w:p>
        </w:tc>
      </w:tr>
      <w:tr w:rsidR="008E7770" w:rsidRPr="008E7770" w14:paraId="3E760120" w14:textId="77777777" w:rsidTr="008E7770">
        <w:trPr>
          <w:trHeight w:val="283"/>
        </w:trPr>
        <w:tc>
          <w:tcPr>
            <w:tcW w:w="1764" w:type="dxa"/>
            <w:shd w:val="clear" w:color="auto" w:fill="auto"/>
          </w:tcPr>
          <w:p w14:paraId="70CE5F79" w14:textId="77777777" w:rsidR="008E7770" w:rsidRPr="008E7770" w:rsidRDefault="008E7770" w:rsidP="008E7770">
            <w:pPr>
              <w:pStyle w:val="GOSTTablenorm"/>
            </w:pPr>
            <w:r w:rsidRPr="008E7770">
              <w:t>Информация о КБК</w:t>
            </w:r>
          </w:p>
        </w:tc>
        <w:tc>
          <w:tcPr>
            <w:tcW w:w="1667" w:type="dxa"/>
            <w:shd w:val="clear" w:color="auto" w:fill="auto"/>
          </w:tcPr>
          <w:p w14:paraId="3831871D" w14:textId="77777777" w:rsidR="008E7770" w:rsidRPr="008E7770" w:rsidRDefault="008E7770" w:rsidP="008E7770">
            <w:pPr>
              <w:pStyle w:val="GOSTTablenorm"/>
            </w:pPr>
            <w:r w:rsidRPr="008E7770">
              <w:t>ZVDOC_MSC_KBK</w:t>
            </w:r>
          </w:p>
        </w:tc>
        <w:tc>
          <w:tcPr>
            <w:tcW w:w="696" w:type="dxa"/>
            <w:shd w:val="clear" w:color="auto" w:fill="auto"/>
          </w:tcPr>
          <w:p w14:paraId="5F193B93" w14:textId="77777777" w:rsidR="008E7770" w:rsidRPr="008E7770" w:rsidRDefault="008E7770" w:rsidP="008E7770">
            <w:pPr>
              <w:pStyle w:val="GOSTTablenorm"/>
              <w:jc w:val="center"/>
            </w:pPr>
            <w:r w:rsidRPr="008E7770">
              <w:t>С</w:t>
            </w:r>
          </w:p>
        </w:tc>
        <w:tc>
          <w:tcPr>
            <w:tcW w:w="1104" w:type="dxa"/>
            <w:shd w:val="clear" w:color="auto" w:fill="auto"/>
          </w:tcPr>
          <w:p w14:paraId="660F60A6" w14:textId="77777777" w:rsidR="008E7770" w:rsidRPr="008E7770" w:rsidRDefault="008E7770" w:rsidP="008E7770">
            <w:pPr>
              <w:pStyle w:val="GOSTTablenorm"/>
            </w:pPr>
            <w:r w:rsidRPr="008E7770">
              <w:t>tMSC_KBK31_32</w:t>
            </w:r>
          </w:p>
        </w:tc>
        <w:tc>
          <w:tcPr>
            <w:tcW w:w="1109" w:type="dxa"/>
            <w:shd w:val="clear" w:color="auto" w:fill="auto"/>
          </w:tcPr>
          <w:p w14:paraId="76FBAFDF" w14:textId="77777777" w:rsidR="008E7770" w:rsidRPr="008E7770" w:rsidRDefault="008E7770" w:rsidP="008E7770">
            <w:pPr>
              <w:pStyle w:val="GOSTTablenorm"/>
              <w:jc w:val="center"/>
            </w:pPr>
            <w:r w:rsidRPr="008E7770">
              <w:t>Н</w:t>
            </w:r>
          </w:p>
        </w:tc>
        <w:tc>
          <w:tcPr>
            <w:tcW w:w="3005" w:type="dxa"/>
            <w:shd w:val="clear" w:color="auto" w:fill="auto"/>
          </w:tcPr>
          <w:p w14:paraId="3096E99C" w14:textId="77777777" w:rsidR="008E7770" w:rsidRPr="008E7770" w:rsidRDefault="008E7770" w:rsidP="008E7770">
            <w:pPr>
              <w:pStyle w:val="GOSTTablenorm"/>
            </w:pPr>
            <w:r w:rsidRPr="008E7770">
              <w:t xml:space="preserve">Состав элемента представлен в таблице </w:t>
            </w:r>
            <w:r w:rsidRPr="00DA0923">
              <w:rPr>
                <w:b/>
              </w:rPr>
              <w:fldChar w:fldCharType="begin"/>
            </w:r>
            <w:r w:rsidRPr="008E7770">
              <w:rPr>
                <w:b/>
              </w:rPr>
              <w:instrText xml:space="preserve"> REF _Ref524686025 \h  \* MERGEFORMAT </w:instrText>
            </w:r>
            <w:r w:rsidRPr="00DA0923">
              <w:rPr>
                <w:b/>
              </w:rPr>
            </w:r>
            <w:r w:rsidRPr="00DA0923">
              <w:rPr>
                <w:b/>
              </w:rPr>
              <w:fldChar w:fldCharType="separate"/>
            </w:r>
            <w:r w:rsidR="005116A9" w:rsidRPr="005116A9">
              <w:rPr>
                <w:b/>
                <w:noProof/>
              </w:rPr>
              <w:t>15</w:t>
            </w:r>
            <w:r w:rsidRPr="00DA0923">
              <w:rPr>
                <w:b/>
              </w:rPr>
              <w:fldChar w:fldCharType="end"/>
            </w:r>
            <w:r w:rsidRPr="008E7770">
              <w:t>.</w:t>
            </w:r>
          </w:p>
          <w:p w14:paraId="288CD938" w14:textId="77777777" w:rsidR="008E7770" w:rsidRPr="008E7770" w:rsidRDefault="008E7770" w:rsidP="008E7770">
            <w:pPr>
              <w:pStyle w:val="GOSTTablenorm"/>
              <w:rPr>
                <w:lang w:val="x-none"/>
              </w:rPr>
            </w:pPr>
            <w:r w:rsidRPr="008E7770">
              <w:lastRenderedPageBreak/>
              <w:t>Не заполняется при возврате средств во временном распоряжении.</w:t>
            </w:r>
          </w:p>
        </w:tc>
      </w:tr>
      <w:tr w:rsidR="008E7770" w:rsidRPr="008E7770" w14:paraId="6195C6FF" w14:textId="77777777" w:rsidTr="008E7770">
        <w:trPr>
          <w:trHeight w:val="283"/>
        </w:trPr>
        <w:tc>
          <w:tcPr>
            <w:tcW w:w="1764" w:type="dxa"/>
            <w:shd w:val="clear" w:color="auto" w:fill="auto"/>
          </w:tcPr>
          <w:p w14:paraId="501602EA" w14:textId="77777777" w:rsidR="008E7770" w:rsidRPr="008E7770" w:rsidRDefault="008E7770" w:rsidP="008E7770">
            <w:pPr>
              <w:pStyle w:val="GOSTTablenorm"/>
            </w:pPr>
            <w:r w:rsidRPr="008E7770">
              <w:lastRenderedPageBreak/>
              <w:t>Вид средств для осуществления возврата</w:t>
            </w:r>
          </w:p>
        </w:tc>
        <w:tc>
          <w:tcPr>
            <w:tcW w:w="1667" w:type="dxa"/>
            <w:shd w:val="clear" w:color="auto" w:fill="FFFFFF"/>
          </w:tcPr>
          <w:p w14:paraId="777AA020" w14:textId="77777777" w:rsidR="008E7770" w:rsidRPr="008E7770" w:rsidRDefault="008E7770" w:rsidP="008E7770">
            <w:pPr>
              <w:pStyle w:val="GOSTTablenorm"/>
            </w:pPr>
            <w:r w:rsidRPr="008E7770">
              <w:t>ZVDOC_KndMns</w:t>
            </w:r>
          </w:p>
        </w:tc>
        <w:tc>
          <w:tcPr>
            <w:tcW w:w="696" w:type="dxa"/>
            <w:shd w:val="clear" w:color="auto" w:fill="auto"/>
          </w:tcPr>
          <w:p w14:paraId="365DD2A7" w14:textId="77777777" w:rsidR="008E7770" w:rsidRPr="008E7770" w:rsidRDefault="008E7770" w:rsidP="008E7770">
            <w:pPr>
              <w:pStyle w:val="GOSTTablenorm"/>
              <w:jc w:val="center"/>
            </w:pPr>
            <w:r w:rsidRPr="008E7770">
              <w:t>С</w:t>
            </w:r>
          </w:p>
        </w:tc>
        <w:tc>
          <w:tcPr>
            <w:tcW w:w="1104" w:type="dxa"/>
            <w:shd w:val="clear" w:color="auto" w:fill="auto"/>
          </w:tcPr>
          <w:p w14:paraId="48672137" w14:textId="77777777" w:rsidR="008E7770" w:rsidRPr="00104F7D" w:rsidRDefault="008E7770" w:rsidP="008E7770">
            <w:pPr>
              <w:pStyle w:val="ASFKTablenorm"/>
              <w:rPr>
                <w:rFonts w:ascii="Times New Roman" w:hAnsi="Times New Roman"/>
                <w:lang w:val="en-US"/>
              </w:rPr>
            </w:pPr>
            <w:r w:rsidRPr="008E7770">
              <w:rPr>
                <w:rFonts w:ascii="Times New Roman" w:hAnsi="Times New Roman"/>
                <w:sz w:val="22"/>
              </w:rPr>
              <w:t>tMSC_SrcTypeComplex</w:t>
            </w:r>
            <w:r w:rsidRPr="005116A9">
              <w:rPr>
                <w:rFonts w:ascii="Times New Roman" w:hAnsi="Times New Roman"/>
                <w:sz w:val="22"/>
              </w:rPr>
              <w:t>2</w:t>
            </w:r>
          </w:p>
        </w:tc>
        <w:tc>
          <w:tcPr>
            <w:tcW w:w="1109" w:type="dxa"/>
            <w:shd w:val="clear" w:color="auto" w:fill="auto"/>
          </w:tcPr>
          <w:p w14:paraId="37721EF0" w14:textId="77777777" w:rsidR="008E7770" w:rsidRPr="008E7770" w:rsidRDefault="008E7770" w:rsidP="008E7770">
            <w:pPr>
              <w:pStyle w:val="ASFKTablenorm"/>
              <w:jc w:val="center"/>
              <w:rPr>
                <w:rFonts w:ascii="Times New Roman" w:hAnsi="Times New Roman"/>
                <w:lang w:val="en-US"/>
              </w:rPr>
            </w:pPr>
            <w:r w:rsidRPr="008E7770">
              <w:rPr>
                <w:rFonts w:ascii="Times New Roman" w:hAnsi="Times New Roman"/>
                <w:sz w:val="22"/>
                <w:lang w:val="en-US"/>
              </w:rPr>
              <w:t>O</w:t>
            </w:r>
          </w:p>
        </w:tc>
        <w:tc>
          <w:tcPr>
            <w:tcW w:w="3005" w:type="dxa"/>
            <w:shd w:val="clear" w:color="auto" w:fill="auto"/>
          </w:tcPr>
          <w:p w14:paraId="30199C81" w14:textId="77777777" w:rsidR="008E7770" w:rsidRPr="008E7770" w:rsidRDefault="008E7770" w:rsidP="008E7770">
            <w:pPr>
              <w:pStyle w:val="ASFKTablenorm"/>
              <w:rPr>
                <w:rFonts w:ascii="Times New Roman" w:hAnsi="Times New Roman"/>
              </w:rPr>
            </w:pPr>
            <w:r w:rsidRPr="008E7770">
              <w:rPr>
                <w:rFonts w:ascii="Times New Roman" w:hAnsi="Times New Roman"/>
                <w:sz w:val="22"/>
              </w:rPr>
              <w:t xml:space="preserve">Состав элемента представлен в таблице </w:t>
            </w:r>
            <w:r w:rsidRPr="00DA0923">
              <w:rPr>
                <w:rFonts w:ascii="Times New Roman" w:hAnsi="Times New Roman"/>
                <w:b/>
                <w:sz w:val="22"/>
              </w:rPr>
              <w:fldChar w:fldCharType="begin"/>
            </w:r>
            <w:r w:rsidRPr="008E7770">
              <w:rPr>
                <w:rFonts w:ascii="Times New Roman" w:hAnsi="Times New Roman"/>
                <w:b/>
                <w:sz w:val="22"/>
              </w:rPr>
              <w:instrText xml:space="preserve"> REF _Ref524686046 \h  \* MERGEFORMAT </w:instrText>
            </w:r>
            <w:r w:rsidRPr="00DA0923">
              <w:rPr>
                <w:rFonts w:ascii="Times New Roman" w:hAnsi="Times New Roman"/>
                <w:b/>
                <w:sz w:val="22"/>
              </w:rPr>
            </w:r>
            <w:r w:rsidRPr="00DA0923">
              <w:rPr>
                <w:rFonts w:ascii="Times New Roman" w:hAnsi="Times New Roman"/>
                <w:b/>
                <w:sz w:val="22"/>
              </w:rPr>
              <w:fldChar w:fldCharType="separate"/>
            </w:r>
            <w:r w:rsidR="005116A9" w:rsidRPr="005116A9">
              <w:rPr>
                <w:rFonts w:ascii="Times New Roman" w:hAnsi="Times New Roman"/>
                <w:b/>
                <w:noProof/>
                <w:sz w:val="22"/>
              </w:rPr>
              <w:t>17</w:t>
            </w:r>
            <w:r w:rsidRPr="00DA0923">
              <w:rPr>
                <w:rFonts w:ascii="Times New Roman" w:hAnsi="Times New Roman"/>
                <w:b/>
                <w:sz w:val="22"/>
              </w:rPr>
              <w:fldChar w:fldCharType="end"/>
            </w:r>
            <w:r w:rsidRPr="008E7770">
              <w:rPr>
                <w:rFonts w:ascii="Times New Roman" w:hAnsi="Times New Roman"/>
                <w:sz w:val="22"/>
              </w:rPr>
              <w:t>.</w:t>
            </w:r>
          </w:p>
        </w:tc>
      </w:tr>
      <w:tr w:rsidR="008E7770" w:rsidRPr="008E7770" w14:paraId="1195F22C" w14:textId="77777777" w:rsidTr="008E7770">
        <w:trPr>
          <w:trHeight w:val="283"/>
        </w:trPr>
        <w:tc>
          <w:tcPr>
            <w:tcW w:w="1764" w:type="dxa"/>
            <w:shd w:val="clear" w:color="auto" w:fill="auto"/>
          </w:tcPr>
          <w:p w14:paraId="49FFFF13" w14:textId="77777777" w:rsidR="008E7770" w:rsidRPr="008E7770" w:rsidRDefault="008E7770" w:rsidP="008E7770">
            <w:pPr>
              <w:pStyle w:val="GOSTTablenorm"/>
            </w:pPr>
            <w:r w:rsidRPr="008E7770">
              <w:t xml:space="preserve">Код по ОКТМО </w:t>
            </w:r>
          </w:p>
        </w:tc>
        <w:tc>
          <w:tcPr>
            <w:tcW w:w="1667" w:type="dxa"/>
            <w:shd w:val="clear" w:color="auto" w:fill="FFFFFF"/>
          </w:tcPr>
          <w:p w14:paraId="7CE95EF4" w14:textId="77777777" w:rsidR="008E7770" w:rsidRPr="008E7770" w:rsidRDefault="008E7770" w:rsidP="008E7770">
            <w:pPr>
              <w:pStyle w:val="GOSTTablenorm"/>
            </w:pPr>
            <w:r w:rsidRPr="008E7770">
              <w:t>ZVDOC_OKTMO</w:t>
            </w:r>
          </w:p>
        </w:tc>
        <w:tc>
          <w:tcPr>
            <w:tcW w:w="696" w:type="dxa"/>
            <w:shd w:val="clear" w:color="auto" w:fill="auto"/>
          </w:tcPr>
          <w:p w14:paraId="1FECBBCA" w14:textId="77777777" w:rsidR="008E7770" w:rsidRPr="008E7770" w:rsidRDefault="008E7770" w:rsidP="008E7770">
            <w:pPr>
              <w:pStyle w:val="GOSTTablenorm"/>
              <w:jc w:val="center"/>
            </w:pPr>
            <w:r w:rsidRPr="008E7770">
              <w:t>П</w:t>
            </w:r>
          </w:p>
        </w:tc>
        <w:tc>
          <w:tcPr>
            <w:tcW w:w="1104" w:type="dxa"/>
            <w:shd w:val="clear" w:color="auto" w:fill="auto"/>
          </w:tcPr>
          <w:p w14:paraId="57ED05AE" w14:textId="77777777" w:rsidR="008E7770" w:rsidRPr="008E7770" w:rsidRDefault="008E7770" w:rsidP="008E7770">
            <w:pPr>
              <w:pStyle w:val="GOSTTablenorm"/>
              <w:rPr>
                <w:lang w:val="en-US"/>
              </w:rPr>
            </w:pPr>
            <w:r w:rsidRPr="008E7770">
              <w:t>Т(8)</w:t>
            </w:r>
          </w:p>
        </w:tc>
        <w:tc>
          <w:tcPr>
            <w:tcW w:w="1109" w:type="dxa"/>
            <w:shd w:val="clear" w:color="auto" w:fill="auto"/>
          </w:tcPr>
          <w:p w14:paraId="3AFFC11F" w14:textId="77777777" w:rsidR="008E7770" w:rsidRPr="008E7770" w:rsidRDefault="008E7770" w:rsidP="008E7770">
            <w:pPr>
              <w:pStyle w:val="GOSTTablenorm"/>
              <w:jc w:val="center"/>
              <w:rPr>
                <w:lang w:val="en-US"/>
              </w:rPr>
            </w:pPr>
            <w:r w:rsidRPr="008E7770">
              <w:t>Н</w:t>
            </w:r>
          </w:p>
        </w:tc>
        <w:tc>
          <w:tcPr>
            <w:tcW w:w="3005" w:type="dxa"/>
            <w:shd w:val="clear" w:color="auto" w:fill="auto"/>
          </w:tcPr>
          <w:p w14:paraId="00A0A519" w14:textId="77777777" w:rsidR="008E7770" w:rsidRPr="008E7770" w:rsidRDefault="008E7770" w:rsidP="008E7770">
            <w:pPr>
              <w:pStyle w:val="GOSTTablenorm"/>
            </w:pPr>
            <w:r w:rsidRPr="008E7770">
              <w:t>Указывается код в соответствии с ОКТМО.</w:t>
            </w:r>
          </w:p>
          <w:p w14:paraId="2DEA5399" w14:textId="77777777" w:rsidR="008E7770" w:rsidRPr="008E7770" w:rsidRDefault="008E7770" w:rsidP="008E7770">
            <w:pPr>
              <w:pStyle w:val="GOSTTablenorm"/>
            </w:pPr>
            <w:r w:rsidRPr="008E7770">
              <w:t>Заполняется в случае предоставления заявки АДБ или ПФХД.</w:t>
            </w:r>
          </w:p>
        </w:tc>
      </w:tr>
      <w:tr w:rsidR="008E7770" w:rsidRPr="008E7770" w14:paraId="0B27398F" w14:textId="77777777" w:rsidTr="008E7770">
        <w:trPr>
          <w:trHeight w:val="283"/>
        </w:trPr>
        <w:tc>
          <w:tcPr>
            <w:tcW w:w="1764" w:type="dxa"/>
            <w:shd w:val="clear" w:color="auto" w:fill="auto"/>
          </w:tcPr>
          <w:p w14:paraId="40783BF1" w14:textId="77777777" w:rsidR="008E7770" w:rsidRPr="008E7770" w:rsidRDefault="008E7770" w:rsidP="008E7770">
            <w:pPr>
              <w:pStyle w:val="GOSTTablenorm"/>
              <w:rPr>
                <w:szCs w:val="22"/>
              </w:rPr>
            </w:pPr>
            <w:r w:rsidRPr="008E7770">
              <w:t>Сумма в валюте</w:t>
            </w:r>
          </w:p>
        </w:tc>
        <w:tc>
          <w:tcPr>
            <w:tcW w:w="1667" w:type="dxa"/>
            <w:shd w:val="clear" w:color="auto" w:fill="auto"/>
          </w:tcPr>
          <w:p w14:paraId="5FA0665A" w14:textId="77777777" w:rsidR="008E7770" w:rsidRPr="008E7770" w:rsidRDefault="008E7770" w:rsidP="008E7770">
            <w:pPr>
              <w:pStyle w:val="GOSTTablenorm"/>
            </w:pPr>
            <w:r w:rsidRPr="008E7770">
              <w:t>ZVDOC_SmVl</w:t>
            </w:r>
          </w:p>
        </w:tc>
        <w:tc>
          <w:tcPr>
            <w:tcW w:w="696" w:type="dxa"/>
            <w:shd w:val="clear" w:color="auto" w:fill="auto"/>
          </w:tcPr>
          <w:p w14:paraId="27836C1B" w14:textId="77777777" w:rsidR="008E7770" w:rsidRPr="008E7770" w:rsidRDefault="008E7770" w:rsidP="008E7770">
            <w:pPr>
              <w:pStyle w:val="GOSTTablenorm"/>
              <w:jc w:val="center"/>
            </w:pPr>
            <w:r w:rsidRPr="008E7770">
              <w:t>П</w:t>
            </w:r>
          </w:p>
        </w:tc>
        <w:tc>
          <w:tcPr>
            <w:tcW w:w="1104" w:type="dxa"/>
            <w:shd w:val="clear" w:color="auto" w:fill="auto"/>
          </w:tcPr>
          <w:p w14:paraId="77D70060" w14:textId="77777777" w:rsidR="008E7770" w:rsidRPr="008E7770" w:rsidDel="003C1F8C" w:rsidRDefault="008E7770" w:rsidP="008E7770">
            <w:pPr>
              <w:pStyle w:val="GOSTTablenorm"/>
            </w:pPr>
            <w:r w:rsidRPr="008E7770">
              <w:t>N(20.2)</w:t>
            </w:r>
          </w:p>
        </w:tc>
        <w:tc>
          <w:tcPr>
            <w:tcW w:w="1109" w:type="dxa"/>
            <w:shd w:val="clear" w:color="auto" w:fill="auto"/>
          </w:tcPr>
          <w:p w14:paraId="0E366867" w14:textId="77777777" w:rsidR="008E7770" w:rsidRPr="008E7770" w:rsidRDefault="008E7770" w:rsidP="008E7770">
            <w:pPr>
              <w:pStyle w:val="GOSTTablenorm"/>
              <w:jc w:val="center"/>
            </w:pPr>
            <w:r w:rsidRPr="008E7770">
              <w:t>О</w:t>
            </w:r>
          </w:p>
        </w:tc>
        <w:tc>
          <w:tcPr>
            <w:tcW w:w="3005" w:type="dxa"/>
            <w:shd w:val="clear" w:color="auto" w:fill="auto"/>
          </w:tcPr>
          <w:p w14:paraId="584FDEE7" w14:textId="77777777" w:rsidR="008E7770" w:rsidRPr="008E7770" w:rsidRDefault="008E7770" w:rsidP="008E7770">
            <w:pPr>
              <w:pStyle w:val="GOSTTablenorm"/>
            </w:pPr>
            <w:r w:rsidRPr="008E7770">
              <w:t>Указывается сумма выплаты в валюте возврата.</w:t>
            </w:r>
          </w:p>
        </w:tc>
      </w:tr>
      <w:tr w:rsidR="008E7770" w:rsidRPr="008E7770" w14:paraId="110C16CB" w14:textId="77777777" w:rsidTr="008E7770">
        <w:trPr>
          <w:trHeight w:val="283"/>
        </w:trPr>
        <w:tc>
          <w:tcPr>
            <w:tcW w:w="1764" w:type="dxa"/>
            <w:shd w:val="clear" w:color="auto" w:fill="auto"/>
          </w:tcPr>
          <w:p w14:paraId="7AD7DD2A" w14:textId="77777777" w:rsidR="008E7770" w:rsidRPr="008E7770" w:rsidRDefault="008E7770" w:rsidP="008E7770">
            <w:pPr>
              <w:pStyle w:val="GOSTTablenorm"/>
            </w:pPr>
            <w:r w:rsidRPr="008E7770">
              <w:t>Код валюты</w:t>
            </w:r>
          </w:p>
        </w:tc>
        <w:tc>
          <w:tcPr>
            <w:tcW w:w="1667" w:type="dxa"/>
            <w:shd w:val="clear" w:color="auto" w:fill="auto"/>
          </w:tcPr>
          <w:p w14:paraId="464C99A1" w14:textId="77777777" w:rsidR="008E7770" w:rsidRPr="008E7770" w:rsidRDefault="008E7770" w:rsidP="008E7770">
            <w:pPr>
              <w:pStyle w:val="GOSTTablenorm"/>
            </w:pPr>
            <w:r w:rsidRPr="008E7770">
              <w:t>ZVDOC_</w:t>
            </w:r>
            <w:r w:rsidRPr="008E7770">
              <w:rPr>
                <w:lang w:val="en-US"/>
              </w:rPr>
              <w:t>Cd</w:t>
            </w:r>
            <w:r w:rsidRPr="008E7770">
              <w:t>OKV</w:t>
            </w:r>
          </w:p>
        </w:tc>
        <w:tc>
          <w:tcPr>
            <w:tcW w:w="696" w:type="dxa"/>
            <w:shd w:val="clear" w:color="auto" w:fill="auto"/>
          </w:tcPr>
          <w:p w14:paraId="03AE9B9F" w14:textId="77777777" w:rsidR="008E7770" w:rsidRPr="008E7770" w:rsidRDefault="008E7770" w:rsidP="008E7770">
            <w:pPr>
              <w:pStyle w:val="GOSTTablenorm"/>
              <w:jc w:val="center"/>
            </w:pPr>
            <w:r w:rsidRPr="008E7770">
              <w:t>П</w:t>
            </w:r>
          </w:p>
        </w:tc>
        <w:tc>
          <w:tcPr>
            <w:tcW w:w="1104" w:type="dxa"/>
            <w:shd w:val="clear" w:color="auto" w:fill="auto"/>
          </w:tcPr>
          <w:p w14:paraId="5C94C5FA" w14:textId="77777777" w:rsidR="008E7770" w:rsidRPr="008E7770" w:rsidRDefault="008E7770" w:rsidP="008E7770">
            <w:pPr>
              <w:pStyle w:val="GOSTTablenorm"/>
            </w:pPr>
            <w:r w:rsidRPr="008E7770">
              <w:t>Т(3)</w:t>
            </w:r>
          </w:p>
        </w:tc>
        <w:tc>
          <w:tcPr>
            <w:tcW w:w="1109" w:type="dxa"/>
            <w:shd w:val="clear" w:color="auto" w:fill="auto"/>
          </w:tcPr>
          <w:p w14:paraId="527BEFE5" w14:textId="77777777" w:rsidR="008E7770" w:rsidRPr="008E7770" w:rsidRDefault="008E7770" w:rsidP="008E7770">
            <w:pPr>
              <w:pStyle w:val="GOSTTablenorm"/>
              <w:jc w:val="center"/>
            </w:pPr>
            <w:r w:rsidRPr="008E7770">
              <w:t>О</w:t>
            </w:r>
          </w:p>
        </w:tc>
        <w:tc>
          <w:tcPr>
            <w:tcW w:w="3005" w:type="dxa"/>
            <w:shd w:val="clear" w:color="auto" w:fill="auto"/>
          </w:tcPr>
          <w:p w14:paraId="77AF097E" w14:textId="77777777" w:rsidR="008E7770" w:rsidRPr="008E7770" w:rsidRDefault="008E7770" w:rsidP="008E7770">
            <w:pPr>
              <w:pStyle w:val="GOSTTablenorm"/>
            </w:pPr>
            <w:r w:rsidRPr="008E7770">
              <w:t>Указывается цифровой код валюты возврата по ОКВ.</w:t>
            </w:r>
          </w:p>
        </w:tc>
      </w:tr>
      <w:tr w:rsidR="008E7770" w:rsidRPr="008E7770" w14:paraId="2CD15ED4" w14:textId="77777777" w:rsidTr="008E7770">
        <w:trPr>
          <w:trHeight w:val="283"/>
        </w:trPr>
        <w:tc>
          <w:tcPr>
            <w:tcW w:w="1764" w:type="dxa"/>
            <w:shd w:val="clear" w:color="auto" w:fill="auto"/>
          </w:tcPr>
          <w:p w14:paraId="17D33281" w14:textId="77777777" w:rsidR="008E7770" w:rsidRPr="008E7770" w:rsidRDefault="008E7770" w:rsidP="008E7770">
            <w:pPr>
              <w:pStyle w:val="GOSTTablenorm"/>
              <w:rPr>
                <w:szCs w:val="22"/>
              </w:rPr>
            </w:pPr>
            <w:r w:rsidRPr="008E7770">
              <w:t>Сумма в рублях</w:t>
            </w:r>
          </w:p>
        </w:tc>
        <w:tc>
          <w:tcPr>
            <w:tcW w:w="1667" w:type="dxa"/>
            <w:shd w:val="clear" w:color="auto" w:fill="auto"/>
          </w:tcPr>
          <w:p w14:paraId="1C4540A7" w14:textId="77777777" w:rsidR="008E7770" w:rsidRPr="008E7770" w:rsidRDefault="008E7770" w:rsidP="008E7770">
            <w:pPr>
              <w:pStyle w:val="GOSTTablenorm"/>
            </w:pPr>
            <w:r w:rsidRPr="008E7770">
              <w:t>ZVDOC_SmRb</w:t>
            </w:r>
          </w:p>
        </w:tc>
        <w:tc>
          <w:tcPr>
            <w:tcW w:w="696" w:type="dxa"/>
            <w:shd w:val="clear" w:color="auto" w:fill="auto"/>
          </w:tcPr>
          <w:p w14:paraId="27CE0C94" w14:textId="77777777" w:rsidR="008E7770" w:rsidRPr="008E7770" w:rsidRDefault="008E7770" w:rsidP="008E7770">
            <w:pPr>
              <w:pStyle w:val="GOSTTablenorm"/>
              <w:jc w:val="center"/>
            </w:pPr>
            <w:r w:rsidRPr="008E7770">
              <w:t>П</w:t>
            </w:r>
          </w:p>
        </w:tc>
        <w:tc>
          <w:tcPr>
            <w:tcW w:w="1104" w:type="dxa"/>
            <w:shd w:val="clear" w:color="auto" w:fill="auto"/>
          </w:tcPr>
          <w:p w14:paraId="26C54F4D" w14:textId="77777777" w:rsidR="008E7770" w:rsidRPr="008E7770" w:rsidDel="003C1F8C" w:rsidRDefault="008E7770" w:rsidP="008E7770">
            <w:pPr>
              <w:pStyle w:val="GOSTTablenorm"/>
            </w:pPr>
            <w:r w:rsidRPr="008E7770">
              <w:t>N(20.2)</w:t>
            </w:r>
          </w:p>
        </w:tc>
        <w:tc>
          <w:tcPr>
            <w:tcW w:w="1109" w:type="dxa"/>
            <w:shd w:val="clear" w:color="auto" w:fill="auto"/>
          </w:tcPr>
          <w:p w14:paraId="7A800606" w14:textId="77777777" w:rsidR="008E7770" w:rsidRPr="008E7770" w:rsidRDefault="008E7770" w:rsidP="008E7770">
            <w:pPr>
              <w:pStyle w:val="GOSTTablenorm"/>
              <w:jc w:val="center"/>
            </w:pPr>
            <w:r w:rsidRPr="008E7770">
              <w:t>Н</w:t>
            </w:r>
          </w:p>
        </w:tc>
        <w:tc>
          <w:tcPr>
            <w:tcW w:w="3005" w:type="dxa"/>
            <w:shd w:val="clear" w:color="auto" w:fill="auto"/>
          </w:tcPr>
          <w:p w14:paraId="1C741835" w14:textId="77777777" w:rsidR="008E7770" w:rsidRPr="008E7770" w:rsidRDefault="008E7770" w:rsidP="008E7770">
            <w:pPr>
              <w:pStyle w:val="GOSTTablenorm"/>
            </w:pPr>
            <w:r w:rsidRPr="008E7770">
              <w:t>Указывается сумма возврата в валюте РФ (в рублях).</w:t>
            </w:r>
          </w:p>
        </w:tc>
      </w:tr>
      <w:tr w:rsidR="008E7770" w:rsidRPr="008E7770" w14:paraId="32DE8F3E" w14:textId="77777777" w:rsidTr="008E7770">
        <w:trPr>
          <w:trHeight w:val="283"/>
        </w:trPr>
        <w:tc>
          <w:tcPr>
            <w:tcW w:w="1764" w:type="dxa"/>
            <w:shd w:val="clear" w:color="auto" w:fill="auto"/>
          </w:tcPr>
          <w:p w14:paraId="772FBFFB" w14:textId="77777777" w:rsidR="008E7770" w:rsidRPr="008E7770" w:rsidRDefault="008E7770" w:rsidP="008E7770">
            <w:pPr>
              <w:pStyle w:val="GOSTTablenorm"/>
            </w:pPr>
            <w:r w:rsidRPr="008E7770">
              <w:t>Информация о платеже</w:t>
            </w:r>
          </w:p>
        </w:tc>
        <w:tc>
          <w:tcPr>
            <w:tcW w:w="1667" w:type="dxa"/>
            <w:shd w:val="clear" w:color="auto" w:fill="auto"/>
          </w:tcPr>
          <w:p w14:paraId="7DE4FFA2" w14:textId="77777777" w:rsidR="008E7770" w:rsidRPr="008E7770" w:rsidRDefault="008E7770" w:rsidP="008E7770">
            <w:pPr>
              <w:pStyle w:val="GOSTTablenorm"/>
            </w:pPr>
            <w:r w:rsidRPr="008E7770">
              <w:t>ZVDOC_MSC_Pmnt</w:t>
            </w:r>
          </w:p>
        </w:tc>
        <w:tc>
          <w:tcPr>
            <w:tcW w:w="696" w:type="dxa"/>
            <w:shd w:val="clear" w:color="auto" w:fill="auto"/>
          </w:tcPr>
          <w:p w14:paraId="552FE901" w14:textId="77777777" w:rsidR="008E7770" w:rsidRPr="008E7770" w:rsidRDefault="008E7770" w:rsidP="008E7770">
            <w:pPr>
              <w:pStyle w:val="GOSTTablenorm"/>
              <w:jc w:val="center"/>
            </w:pPr>
            <w:r w:rsidRPr="008E7770">
              <w:t>С</w:t>
            </w:r>
          </w:p>
        </w:tc>
        <w:tc>
          <w:tcPr>
            <w:tcW w:w="1104" w:type="dxa"/>
            <w:shd w:val="clear" w:color="auto" w:fill="auto"/>
          </w:tcPr>
          <w:p w14:paraId="2A0AAEA5" w14:textId="77777777" w:rsidR="008E7770" w:rsidRPr="008E7770" w:rsidRDefault="008E7770" w:rsidP="008E7770">
            <w:pPr>
              <w:pStyle w:val="GOSTTablenorm"/>
            </w:pPr>
            <w:r w:rsidRPr="008E7770">
              <w:t>tMSC_Pmnt</w:t>
            </w:r>
          </w:p>
        </w:tc>
        <w:tc>
          <w:tcPr>
            <w:tcW w:w="1109" w:type="dxa"/>
            <w:shd w:val="clear" w:color="auto" w:fill="auto"/>
          </w:tcPr>
          <w:p w14:paraId="76DABD44" w14:textId="77777777" w:rsidR="008E7770" w:rsidRPr="008E7770" w:rsidRDefault="008E7770" w:rsidP="008E7770">
            <w:pPr>
              <w:pStyle w:val="GOSTTablenorm"/>
              <w:jc w:val="center"/>
            </w:pPr>
            <w:r w:rsidRPr="008E7770">
              <w:t>О</w:t>
            </w:r>
          </w:p>
        </w:tc>
        <w:tc>
          <w:tcPr>
            <w:tcW w:w="3005" w:type="dxa"/>
            <w:shd w:val="clear" w:color="auto" w:fill="auto"/>
          </w:tcPr>
          <w:p w14:paraId="409BC4ED" w14:textId="77777777" w:rsidR="008E7770" w:rsidRPr="008E7770" w:rsidRDefault="008E7770" w:rsidP="008E7770">
            <w:pPr>
              <w:pStyle w:val="GOSTTablenorm"/>
            </w:pPr>
            <w:r w:rsidRPr="008E7770">
              <w:t xml:space="preserve">Состав элемента представлен в таблице </w:t>
            </w:r>
            <w:r w:rsidRPr="00DA0923">
              <w:rPr>
                <w:b/>
              </w:rPr>
              <w:fldChar w:fldCharType="begin"/>
            </w:r>
            <w:r w:rsidRPr="008E7770">
              <w:rPr>
                <w:b/>
              </w:rPr>
              <w:instrText xml:space="preserve"> REF _Ref503567877 \h  \* MERGEFORMAT </w:instrText>
            </w:r>
            <w:r w:rsidRPr="00DA0923">
              <w:rPr>
                <w:b/>
              </w:rPr>
            </w:r>
            <w:r w:rsidRPr="00DA0923">
              <w:rPr>
                <w:b/>
              </w:rPr>
              <w:fldChar w:fldCharType="separate"/>
            </w:r>
            <w:r w:rsidR="005116A9" w:rsidRPr="005116A9">
              <w:rPr>
                <w:rFonts w:eastAsia="Calibri"/>
                <w:b/>
                <w:noProof/>
              </w:rPr>
              <w:t>18</w:t>
            </w:r>
            <w:r w:rsidRPr="00DA0923">
              <w:rPr>
                <w:b/>
              </w:rPr>
              <w:fldChar w:fldCharType="end"/>
            </w:r>
            <w:r w:rsidRPr="008E7770">
              <w:t>.</w:t>
            </w:r>
          </w:p>
        </w:tc>
      </w:tr>
      <w:tr w:rsidR="008E7770" w:rsidRPr="008E7770" w14:paraId="0F0CA49B" w14:textId="77777777" w:rsidTr="008E7770">
        <w:trPr>
          <w:trHeight w:val="283"/>
        </w:trPr>
        <w:tc>
          <w:tcPr>
            <w:tcW w:w="1764" w:type="dxa"/>
            <w:shd w:val="clear" w:color="auto" w:fill="auto"/>
          </w:tcPr>
          <w:p w14:paraId="1F29FA84" w14:textId="77777777" w:rsidR="008E7770" w:rsidRPr="008E7770" w:rsidRDefault="008E7770" w:rsidP="008E7770">
            <w:pPr>
              <w:pStyle w:val="GOSTTablenorm"/>
            </w:pPr>
            <w:r w:rsidRPr="008E7770">
              <w:t>Документ-основание</w:t>
            </w:r>
          </w:p>
        </w:tc>
        <w:tc>
          <w:tcPr>
            <w:tcW w:w="1667" w:type="dxa"/>
            <w:shd w:val="clear" w:color="auto" w:fill="auto"/>
          </w:tcPr>
          <w:p w14:paraId="287C6E40" w14:textId="77777777" w:rsidR="008E7770" w:rsidRPr="008E7770" w:rsidRDefault="008E7770" w:rsidP="008E7770">
            <w:pPr>
              <w:pStyle w:val="GOSTTablenorm"/>
            </w:pPr>
            <w:r w:rsidRPr="008E7770">
              <w:t>ZVDOCOSN_MSC_ShrtDcBs</w:t>
            </w:r>
          </w:p>
        </w:tc>
        <w:tc>
          <w:tcPr>
            <w:tcW w:w="696" w:type="dxa"/>
            <w:shd w:val="clear" w:color="auto" w:fill="auto"/>
          </w:tcPr>
          <w:p w14:paraId="489E4DFD" w14:textId="77777777" w:rsidR="008E7770" w:rsidRPr="008E7770" w:rsidRDefault="008E7770" w:rsidP="008E7770">
            <w:pPr>
              <w:pStyle w:val="GOSTTablenorm"/>
              <w:jc w:val="center"/>
            </w:pPr>
            <w:r w:rsidRPr="008E7770">
              <w:t>С</w:t>
            </w:r>
          </w:p>
        </w:tc>
        <w:tc>
          <w:tcPr>
            <w:tcW w:w="1104" w:type="dxa"/>
            <w:shd w:val="clear" w:color="auto" w:fill="auto"/>
          </w:tcPr>
          <w:p w14:paraId="7C22BA59" w14:textId="77777777" w:rsidR="008E7770" w:rsidRPr="008E7770" w:rsidRDefault="008E7770" w:rsidP="008E7770">
            <w:pPr>
              <w:pStyle w:val="GOSTTablenorm"/>
            </w:pPr>
            <w:r w:rsidRPr="008E7770">
              <w:t>tMSC_ShrtDcBs</w:t>
            </w:r>
          </w:p>
        </w:tc>
        <w:tc>
          <w:tcPr>
            <w:tcW w:w="1109" w:type="dxa"/>
            <w:shd w:val="clear" w:color="auto" w:fill="auto"/>
          </w:tcPr>
          <w:p w14:paraId="5B53E78F" w14:textId="77777777" w:rsidR="008E7770" w:rsidRPr="008E7770" w:rsidRDefault="008E7770" w:rsidP="008E7770">
            <w:pPr>
              <w:pStyle w:val="GOSTTablenorm"/>
              <w:jc w:val="center"/>
            </w:pPr>
            <w:r w:rsidRPr="008E7770">
              <w:t>О</w:t>
            </w:r>
          </w:p>
        </w:tc>
        <w:tc>
          <w:tcPr>
            <w:tcW w:w="3005" w:type="dxa"/>
            <w:shd w:val="clear" w:color="auto" w:fill="auto"/>
          </w:tcPr>
          <w:p w14:paraId="3CE74346" w14:textId="77777777" w:rsidR="008E7770" w:rsidRPr="008E7770" w:rsidRDefault="008E7770" w:rsidP="008E7770">
            <w:pPr>
              <w:pStyle w:val="GOSTTablenorm"/>
            </w:pPr>
            <w:r w:rsidRPr="008E7770">
              <w:t xml:space="preserve">Состав элемента представлен в таблице </w:t>
            </w:r>
            <w:r w:rsidRPr="00DA0923">
              <w:rPr>
                <w:b/>
                <w:lang w:val="en-US"/>
              </w:rPr>
              <w:fldChar w:fldCharType="begin"/>
            </w:r>
            <w:r w:rsidRPr="008E7770">
              <w:rPr>
                <w:b/>
              </w:rPr>
              <w:instrText xml:space="preserve"> </w:instrText>
            </w:r>
            <w:r w:rsidRPr="008E7770">
              <w:rPr>
                <w:b/>
                <w:lang w:val="en-US"/>
              </w:rPr>
              <w:instrText>REF</w:instrText>
            </w:r>
            <w:r w:rsidRPr="008E7770">
              <w:rPr>
                <w:b/>
              </w:rPr>
              <w:instrText xml:space="preserve"> _</w:instrText>
            </w:r>
            <w:r w:rsidRPr="008E7770">
              <w:rPr>
                <w:b/>
                <w:lang w:val="en-US"/>
              </w:rPr>
              <w:instrText>Ref</w:instrText>
            </w:r>
            <w:r w:rsidRPr="008E7770">
              <w:rPr>
                <w:b/>
              </w:rPr>
              <w:instrText>770692 \</w:instrText>
            </w:r>
            <w:r w:rsidRPr="008E7770">
              <w:rPr>
                <w:b/>
                <w:lang w:val="en-US"/>
              </w:rPr>
              <w:instrText>h</w:instrText>
            </w:r>
            <w:r w:rsidRPr="008E7770">
              <w:rPr>
                <w:b/>
              </w:rPr>
              <w:instrText xml:space="preserve">  \* </w:instrText>
            </w:r>
            <w:r w:rsidRPr="008E7770">
              <w:rPr>
                <w:b/>
                <w:lang w:val="en-US"/>
              </w:rPr>
              <w:instrText>MERGEFORMAT</w:instrText>
            </w:r>
            <w:r w:rsidRPr="008E7770">
              <w:rPr>
                <w:b/>
              </w:rPr>
              <w:instrText xml:space="preserve"> </w:instrText>
            </w:r>
            <w:r w:rsidRPr="00DA0923">
              <w:rPr>
                <w:b/>
                <w:lang w:val="en-US"/>
              </w:rPr>
            </w:r>
            <w:r w:rsidRPr="00DA0923">
              <w:rPr>
                <w:b/>
                <w:lang w:val="en-US"/>
              </w:rPr>
              <w:fldChar w:fldCharType="separate"/>
            </w:r>
            <w:r w:rsidR="005116A9" w:rsidRPr="005116A9">
              <w:rPr>
                <w:b/>
                <w:noProof/>
                <w:szCs w:val="24"/>
              </w:rPr>
              <w:t>19</w:t>
            </w:r>
            <w:r w:rsidRPr="00DA0923">
              <w:rPr>
                <w:b/>
                <w:lang w:val="en-US"/>
              </w:rPr>
              <w:fldChar w:fldCharType="end"/>
            </w:r>
            <w:r w:rsidRPr="008E7770">
              <w:t>.</w:t>
            </w:r>
          </w:p>
        </w:tc>
      </w:tr>
      <w:tr w:rsidR="008E7770" w:rsidRPr="008E7770" w14:paraId="5C5BA0FC" w14:textId="77777777" w:rsidTr="008E7770">
        <w:trPr>
          <w:trHeight w:val="283"/>
        </w:trPr>
        <w:tc>
          <w:tcPr>
            <w:tcW w:w="1764" w:type="dxa"/>
            <w:shd w:val="clear" w:color="auto" w:fill="auto"/>
          </w:tcPr>
          <w:p w14:paraId="73138F6B" w14:textId="77777777" w:rsidR="008E7770" w:rsidRPr="008E7770" w:rsidRDefault="008E7770" w:rsidP="008E7770">
            <w:pPr>
              <w:pStyle w:val="GOSTTablenorm"/>
            </w:pPr>
            <w:r w:rsidRPr="008E7770">
              <w:t>Получатель</w:t>
            </w:r>
          </w:p>
        </w:tc>
        <w:tc>
          <w:tcPr>
            <w:tcW w:w="1667" w:type="dxa"/>
            <w:shd w:val="clear" w:color="auto" w:fill="auto"/>
          </w:tcPr>
          <w:p w14:paraId="5071F627" w14:textId="77777777" w:rsidR="008E7770" w:rsidRPr="008E7770" w:rsidRDefault="008E7770" w:rsidP="008E7770">
            <w:pPr>
              <w:pStyle w:val="GOSTTablenorm"/>
            </w:pPr>
            <w:r w:rsidRPr="008E7770">
              <w:t>ZVDOCPOL_MSC_Cntrctr</w:t>
            </w:r>
          </w:p>
        </w:tc>
        <w:tc>
          <w:tcPr>
            <w:tcW w:w="696" w:type="dxa"/>
            <w:shd w:val="clear" w:color="auto" w:fill="auto"/>
          </w:tcPr>
          <w:p w14:paraId="3EFD20CB" w14:textId="77777777" w:rsidR="008E7770" w:rsidRPr="008E7770" w:rsidRDefault="008E7770" w:rsidP="008E7770">
            <w:pPr>
              <w:pStyle w:val="GOSTTablenorm"/>
              <w:jc w:val="center"/>
            </w:pPr>
            <w:r w:rsidRPr="008E7770">
              <w:t>С</w:t>
            </w:r>
          </w:p>
        </w:tc>
        <w:tc>
          <w:tcPr>
            <w:tcW w:w="1104" w:type="dxa"/>
            <w:shd w:val="clear" w:color="auto" w:fill="auto"/>
          </w:tcPr>
          <w:p w14:paraId="0FDFD16F" w14:textId="77777777" w:rsidR="008E7770" w:rsidRPr="008E7770" w:rsidRDefault="008E7770" w:rsidP="008E7770">
            <w:pPr>
              <w:pStyle w:val="GOSTTablenorm"/>
              <w:rPr>
                <w:lang w:val="en-US"/>
              </w:rPr>
            </w:pPr>
            <w:r w:rsidRPr="008E7770">
              <w:t>tMSC_Cntrctr</w:t>
            </w:r>
          </w:p>
        </w:tc>
        <w:tc>
          <w:tcPr>
            <w:tcW w:w="1109" w:type="dxa"/>
            <w:shd w:val="clear" w:color="auto" w:fill="auto"/>
          </w:tcPr>
          <w:p w14:paraId="18723FF5" w14:textId="77777777" w:rsidR="008E7770" w:rsidRPr="008E7770" w:rsidRDefault="008E7770" w:rsidP="008E7770">
            <w:pPr>
              <w:pStyle w:val="GOSTTablenorm"/>
              <w:jc w:val="center"/>
            </w:pPr>
            <w:r w:rsidRPr="008E7770">
              <w:t>О</w:t>
            </w:r>
          </w:p>
        </w:tc>
        <w:tc>
          <w:tcPr>
            <w:tcW w:w="3005" w:type="dxa"/>
            <w:shd w:val="clear" w:color="auto" w:fill="auto"/>
          </w:tcPr>
          <w:p w14:paraId="720C490E" w14:textId="77777777" w:rsidR="008E7770" w:rsidRPr="008E7770" w:rsidRDefault="008E7770" w:rsidP="008E7770">
            <w:pPr>
              <w:pStyle w:val="GOSTTablenorm"/>
            </w:pPr>
            <w:r w:rsidRPr="008E7770">
              <w:t xml:space="preserve">Состав элемента представлен в таблице </w:t>
            </w:r>
            <w:r w:rsidRPr="00DA0923">
              <w:rPr>
                <w:b/>
                <w:lang w:val="en-US"/>
              </w:rPr>
              <w:fldChar w:fldCharType="begin"/>
            </w:r>
            <w:r w:rsidRPr="008E7770">
              <w:rPr>
                <w:b/>
              </w:rPr>
              <w:instrText xml:space="preserve"> </w:instrText>
            </w:r>
            <w:r w:rsidRPr="008E7770">
              <w:rPr>
                <w:b/>
                <w:lang w:val="en-US"/>
              </w:rPr>
              <w:instrText>REF</w:instrText>
            </w:r>
            <w:r w:rsidRPr="008E7770">
              <w:rPr>
                <w:b/>
              </w:rPr>
              <w:instrText xml:space="preserve"> _</w:instrText>
            </w:r>
            <w:r w:rsidRPr="008E7770">
              <w:rPr>
                <w:b/>
                <w:lang w:val="en-US"/>
              </w:rPr>
              <w:instrText>Ref</w:instrText>
            </w:r>
            <w:r w:rsidRPr="008E7770">
              <w:rPr>
                <w:b/>
              </w:rPr>
              <w:instrText>503465527 \</w:instrText>
            </w:r>
            <w:r w:rsidRPr="008E7770">
              <w:rPr>
                <w:b/>
                <w:lang w:val="en-US"/>
              </w:rPr>
              <w:instrText>h</w:instrText>
            </w:r>
            <w:r w:rsidRPr="008E7770">
              <w:rPr>
                <w:b/>
              </w:rPr>
              <w:instrText xml:space="preserve">  \* </w:instrText>
            </w:r>
            <w:r w:rsidRPr="008E7770">
              <w:rPr>
                <w:b/>
                <w:lang w:val="en-US"/>
              </w:rPr>
              <w:instrText>MERGEFORMAT</w:instrText>
            </w:r>
            <w:r w:rsidRPr="008E7770">
              <w:rPr>
                <w:b/>
              </w:rPr>
              <w:instrText xml:space="preserve"> </w:instrText>
            </w:r>
            <w:r w:rsidRPr="00DA0923">
              <w:rPr>
                <w:b/>
                <w:lang w:val="en-US"/>
              </w:rPr>
            </w:r>
            <w:r w:rsidRPr="00DA0923">
              <w:rPr>
                <w:b/>
                <w:lang w:val="en-US"/>
              </w:rPr>
              <w:fldChar w:fldCharType="separate"/>
            </w:r>
            <w:r w:rsidR="005116A9" w:rsidRPr="005116A9">
              <w:rPr>
                <w:rFonts w:eastAsia="Calibri"/>
                <w:b/>
                <w:noProof/>
              </w:rPr>
              <w:t>21</w:t>
            </w:r>
            <w:r w:rsidRPr="00DA0923">
              <w:rPr>
                <w:b/>
                <w:lang w:val="en-US"/>
              </w:rPr>
              <w:fldChar w:fldCharType="end"/>
            </w:r>
            <w:r w:rsidRPr="008E7770">
              <w:t>.</w:t>
            </w:r>
          </w:p>
        </w:tc>
      </w:tr>
      <w:tr w:rsidR="008E7770" w:rsidRPr="008E7770" w14:paraId="30AFAAAE" w14:textId="77777777" w:rsidTr="008E7770">
        <w:trPr>
          <w:trHeight w:val="283"/>
        </w:trPr>
        <w:tc>
          <w:tcPr>
            <w:tcW w:w="1764" w:type="dxa"/>
            <w:shd w:val="clear" w:color="auto" w:fill="auto"/>
          </w:tcPr>
          <w:p w14:paraId="423BC9F9" w14:textId="77777777" w:rsidR="008E7770" w:rsidRPr="008E7770" w:rsidRDefault="008E7770" w:rsidP="008E7770">
            <w:pPr>
              <w:pStyle w:val="GOSTTablenorm"/>
            </w:pPr>
            <w:r w:rsidRPr="008E7770">
              <w:t>КБК получателя</w:t>
            </w:r>
          </w:p>
        </w:tc>
        <w:tc>
          <w:tcPr>
            <w:tcW w:w="1667" w:type="dxa"/>
            <w:shd w:val="clear" w:color="auto" w:fill="auto"/>
          </w:tcPr>
          <w:p w14:paraId="0AC03AEA" w14:textId="77777777" w:rsidR="008E7770" w:rsidRPr="008E7770" w:rsidRDefault="008E7770" w:rsidP="008E7770">
            <w:pPr>
              <w:pStyle w:val="GOSTTablenorm"/>
            </w:pPr>
            <w:r w:rsidRPr="008E7770">
              <w:t>ZVDOCPOL_KBK</w:t>
            </w:r>
          </w:p>
        </w:tc>
        <w:tc>
          <w:tcPr>
            <w:tcW w:w="696" w:type="dxa"/>
            <w:shd w:val="clear" w:color="auto" w:fill="auto"/>
          </w:tcPr>
          <w:p w14:paraId="0BA0D43D" w14:textId="77777777" w:rsidR="008E7770" w:rsidRPr="008E7770" w:rsidRDefault="008E7770" w:rsidP="008E7770">
            <w:pPr>
              <w:pStyle w:val="GOSTTablenorm"/>
              <w:jc w:val="center"/>
            </w:pPr>
            <w:r w:rsidRPr="008E7770">
              <w:t>П</w:t>
            </w:r>
          </w:p>
        </w:tc>
        <w:tc>
          <w:tcPr>
            <w:tcW w:w="1104" w:type="dxa"/>
            <w:shd w:val="clear" w:color="auto" w:fill="FFFFFF"/>
          </w:tcPr>
          <w:p w14:paraId="33FAE899" w14:textId="77777777" w:rsidR="008E7770" w:rsidRPr="008E7770" w:rsidRDefault="008E7770" w:rsidP="008E7770">
            <w:pPr>
              <w:pStyle w:val="GOSTTablenorm"/>
            </w:pPr>
            <w:r w:rsidRPr="008E7770">
              <w:rPr>
                <w:lang w:val="en-US"/>
              </w:rPr>
              <w:t>Т(1-</w:t>
            </w:r>
            <w:r w:rsidRPr="008E7770">
              <w:t>20</w:t>
            </w:r>
            <w:r w:rsidRPr="008E7770">
              <w:rPr>
                <w:lang w:val="en-US"/>
              </w:rPr>
              <w:t>)</w:t>
            </w:r>
          </w:p>
        </w:tc>
        <w:tc>
          <w:tcPr>
            <w:tcW w:w="1109" w:type="dxa"/>
            <w:shd w:val="clear" w:color="auto" w:fill="auto"/>
          </w:tcPr>
          <w:p w14:paraId="3BBA1784" w14:textId="77777777" w:rsidR="008E7770" w:rsidRPr="008E7770" w:rsidRDefault="008E7770" w:rsidP="008E7770">
            <w:pPr>
              <w:pStyle w:val="GOSTTablenorm"/>
              <w:jc w:val="center"/>
            </w:pPr>
            <w:r w:rsidRPr="008E7770">
              <w:t>Н</w:t>
            </w:r>
          </w:p>
        </w:tc>
        <w:tc>
          <w:tcPr>
            <w:tcW w:w="3005" w:type="dxa"/>
            <w:shd w:val="clear" w:color="auto" w:fill="auto"/>
          </w:tcPr>
          <w:p w14:paraId="6D24E5F0" w14:textId="77777777" w:rsidR="008E7770" w:rsidRPr="008E7770" w:rsidRDefault="008E7770" w:rsidP="008E7770">
            <w:pPr>
              <w:pStyle w:val="GOSTTablenorm"/>
            </w:pPr>
            <w:r w:rsidRPr="008E7770">
              <w:t>Указывается КБК в соответствии с действующими Указаниями по БК.</w:t>
            </w:r>
          </w:p>
          <w:p w14:paraId="3B9610DD" w14:textId="77777777" w:rsidR="008E7770" w:rsidRPr="008E7770" w:rsidRDefault="008E7770" w:rsidP="008E7770">
            <w:pPr>
              <w:pStyle w:val="GOSTTablenorm"/>
            </w:pPr>
            <w:r w:rsidRPr="008E7770">
              <w:t>Графа заполняется в случае, если получателем платежа является контрагент, соответствующий лицевой счет которого открыт ТОФК или ФО, лицевой счет которого открыт ТОФК.</w:t>
            </w:r>
          </w:p>
          <w:p w14:paraId="0711BEB0" w14:textId="77777777" w:rsidR="008E7770" w:rsidRPr="008E7770" w:rsidRDefault="008E7770" w:rsidP="008E7770">
            <w:pPr>
              <w:pStyle w:val="GOSTTablenorm"/>
            </w:pPr>
            <w:r w:rsidRPr="008E7770">
              <w:t xml:space="preserve">В случае заполнения длина поля строго ограничена количеством символов равным 1 знаку, принимающему значение ноль («0»), либо 20 знакам, при этом все знаки одновременно не могут </w:t>
            </w:r>
            <w:r w:rsidRPr="008E7770">
              <w:lastRenderedPageBreak/>
              <w:t>принимать значение ноль («0»).</w:t>
            </w:r>
          </w:p>
          <w:p w14:paraId="4ECD1597" w14:textId="77777777" w:rsidR="008E7770" w:rsidRPr="008E7770" w:rsidRDefault="008E7770" w:rsidP="008E7770">
            <w:pPr>
              <w:pStyle w:val="GOSTTablenorm"/>
            </w:pPr>
            <w:r w:rsidRPr="008E7770">
              <w:t>Если в поле «Счет получателя» указан казначейский счет для осуществления и отражения операций по учету и распределению поступлений, то обязательно для заполнения значением, состоящим из 20 знаков.</w:t>
            </w:r>
          </w:p>
          <w:p w14:paraId="2CC22FC7" w14:textId="77777777" w:rsidR="008E7770" w:rsidRPr="008E7770" w:rsidRDefault="008E7770" w:rsidP="008E7770">
            <w:pPr>
              <w:pStyle w:val="GOSTTablenorm"/>
            </w:pPr>
            <w:r w:rsidRPr="008E7770">
              <w:t>Если в поле «Счет получателя» указан иной казначейский счет, то обязательно для заполнения значением, состоящим из 1 знака, либо 20 знаков.</w:t>
            </w:r>
          </w:p>
        </w:tc>
      </w:tr>
      <w:tr w:rsidR="008E7770" w:rsidRPr="008E7770" w14:paraId="7238715E" w14:textId="77777777" w:rsidTr="008E7770">
        <w:trPr>
          <w:trHeight w:val="283"/>
        </w:trPr>
        <w:tc>
          <w:tcPr>
            <w:tcW w:w="1764" w:type="dxa"/>
            <w:shd w:val="clear" w:color="auto" w:fill="auto"/>
          </w:tcPr>
          <w:p w14:paraId="5E339054" w14:textId="77777777" w:rsidR="008E7770" w:rsidRPr="008E7770" w:rsidRDefault="008E7770" w:rsidP="008E7770">
            <w:pPr>
              <w:pStyle w:val="GOSTTablenorm"/>
            </w:pPr>
            <w:r w:rsidRPr="008E7770">
              <w:lastRenderedPageBreak/>
              <w:t>Код по ОКТМО получателя</w:t>
            </w:r>
          </w:p>
        </w:tc>
        <w:tc>
          <w:tcPr>
            <w:tcW w:w="1667" w:type="dxa"/>
            <w:shd w:val="clear" w:color="auto" w:fill="auto"/>
          </w:tcPr>
          <w:p w14:paraId="7B34CC6A" w14:textId="77777777" w:rsidR="008E7770" w:rsidRPr="008E7770" w:rsidRDefault="008E7770" w:rsidP="008E7770">
            <w:pPr>
              <w:pStyle w:val="GOSTTablenorm"/>
            </w:pPr>
            <w:r w:rsidRPr="008E7770">
              <w:t>ZVDOCPOL_OKTMO</w:t>
            </w:r>
          </w:p>
        </w:tc>
        <w:tc>
          <w:tcPr>
            <w:tcW w:w="696" w:type="dxa"/>
            <w:shd w:val="clear" w:color="auto" w:fill="auto"/>
          </w:tcPr>
          <w:p w14:paraId="3392FFE9" w14:textId="77777777" w:rsidR="008E7770" w:rsidRPr="008E7770" w:rsidRDefault="008E7770" w:rsidP="008E7770">
            <w:pPr>
              <w:pStyle w:val="GOSTTablenorm"/>
              <w:jc w:val="center"/>
            </w:pPr>
            <w:r w:rsidRPr="008E7770">
              <w:t>П</w:t>
            </w:r>
          </w:p>
        </w:tc>
        <w:tc>
          <w:tcPr>
            <w:tcW w:w="1104" w:type="dxa"/>
            <w:shd w:val="clear" w:color="auto" w:fill="FFFFFF"/>
          </w:tcPr>
          <w:p w14:paraId="29705BCC" w14:textId="77777777" w:rsidR="008E7770" w:rsidRPr="008E7770" w:rsidRDefault="008E7770" w:rsidP="008E7770">
            <w:pPr>
              <w:pStyle w:val="GOSTTablenorm"/>
              <w:rPr>
                <w:lang w:val="en-US"/>
              </w:rPr>
            </w:pPr>
            <w:r w:rsidRPr="008E7770">
              <w:t>Т(1-8)</w:t>
            </w:r>
          </w:p>
        </w:tc>
        <w:tc>
          <w:tcPr>
            <w:tcW w:w="1109" w:type="dxa"/>
            <w:shd w:val="clear" w:color="auto" w:fill="auto"/>
          </w:tcPr>
          <w:p w14:paraId="567E65E4" w14:textId="77777777" w:rsidR="008E7770" w:rsidRPr="008E7770" w:rsidRDefault="008E7770" w:rsidP="008E7770">
            <w:pPr>
              <w:pStyle w:val="GOSTTablenorm"/>
              <w:jc w:val="center"/>
            </w:pPr>
            <w:r w:rsidRPr="008E7770">
              <w:t>Н</w:t>
            </w:r>
          </w:p>
        </w:tc>
        <w:tc>
          <w:tcPr>
            <w:tcW w:w="3005" w:type="dxa"/>
            <w:shd w:val="clear" w:color="auto" w:fill="auto"/>
          </w:tcPr>
          <w:p w14:paraId="4A17D24A" w14:textId="77777777" w:rsidR="008E7770" w:rsidRPr="008E7770" w:rsidRDefault="008E7770" w:rsidP="008E7770">
            <w:pPr>
              <w:pStyle w:val="GOSTTablenorm"/>
            </w:pPr>
            <w:r w:rsidRPr="008E7770">
              <w:t>В случае заполнения указывается значение ноль («0»), либо 8 знаков, при этом три нуля не могут быть впереди и все знаки одновременно не могут принимать значение ноль («0»).</w:t>
            </w:r>
          </w:p>
          <w:p w14:paraId="0EEB4165" w14:textId="77777777" w:rsidR="008E7770" w:rsidRPr="008E7770" w:rsidRDefault="008E7770" w:rsidP="008E7770">
            <w:pPr>
              <w:pStyle w:val="GOSTTablenorm"/>
            </w:pPr>
            <w:r w:rsidRPr="008E7770">
              <w:t>Если в поле «Счет получателя» указан казначейский счет для осуществления и отражения операций по учету и распределению поступлений и в поле «КБК получателя» указано значение, где первые три символа отличны от «153», то обязательно для заполнения значением, состоящим из 8 знаков.</w:t>
            </w:r>
          </w:p>
        </w:tc>
      </w:tr>
      <w:tr w:rsidR="008E7770" w:rsidRPr="008E7770" w14:paraId="0C31D8B4" w14:textId="77777777" w:rsidTr="008E7770">
        <w:trPr>
          <w:trHeight w:val="283"/>
        </w:trPr>
        <w:tc>
          <w:tcPr>
            <w:tcW w:w="1764" w:type="dxa"/>
            <w:shd w:val="clear" w:color="auto" w:fill="auto"/>
          </w:tcPr>
          <w:p w14:paraId="7A620D65" w14:textId="77777777" w:rsidR="008E7770" w:rsidRPr="00104F7D" w:rsidRDefault="008E7770" w:rsidP="008E7770">
            <w:pPr>
              <w:pStyle w:val="GOSTTablenorm"/>
            </w:pPr>
            <w:r w:rsidRPr="005116A9">
              <w:t>Уровень конфиденциальности</w:t>
            </w:r>
          </w:p>
        </w:tc>
        <w:tc>
          <w:tcPr>
            <w:tcW w:w="1667" w:type="dxa"/>
            <w:shd w:val="clear" w:color="auto" w:fill="auto"/>
          </w:tcPr>
          <w:p w14:paraId="1EA8CB69" w14:textId="77777777" w:rsidR="008E7770" w:rsidRPr="00104F7D" w:rsidRDefault="008E7770" w:rsidP="008E7770">
            <w:pPr>
              <w:pStyle w:val="GOSTTablenorm"/>
            </w:pPr>
            <w:r w:rsidRPr="005116A9">
              <w:t>TtlPrt_SECRECY</w:t>
            </w:r>
          </w:p>
        </w:tc>
        <w:tc>
          <w:tcPr>
            <w:tcW w:w="696" w:type="dxa"/>
            <w:shd w:val="clear" w:color="auto" w:fill="auto"/>
          </w:tcPr>
          <w:p w14:paraId="4C904E64" w14:textId="77777777" w:rsidR="008E7770" w:rsidRPr="00104F7D" w:rsidRDefault="008E7770" w:rsidP="008E7770">
            <w:pPr>
              <w:pStyle w:val="GOSTTablenorm"/>
              <w:jc w:val="center"/>
            </w:pPr>
            <w:r w:rsidRPr="005116A9">
              <w:rPr>
                <w:szCs w:val="22"/>
              </w:rPr>
              <w:t>П</w:t>
            </w:r>
          </w:p>
        </w:tc>
        <w:tc>
          <w:tcPr>
            <w:tcW w:w="1104" w:type="dxa"/>
            <w:shd w:val="clear" w:color="auto" w:fill="FFFFFF"/>
          </w:tcPr>
          <w:p w14:paraId="571C2499" w14:textId="77777777" w:rsidR="008E7770" w:rsidRPr="00104F7D" w:rsidRDefault="008E7770" w:rsidP="008E7770">
            <w:pPr>
              <w:pStyle w:val="GOSTTablenorm"/>
            </w:pPr>
            <w:r w:rsidRPr="005116A9">
              <w:rPr>
                <w:szCs w:val="22"/>
              </w:rPr>
              <w:t>Т(1)</w:t>
            </w:r>
          </w:p>
        </w:tc>
        <w:tc>
          <w:tcPr>
            <w:tcW w:w="1109" w:type="dxa"/>
            <w:shd w:val="clear" w:color="auto" w:fill="auto"/>
          </w:tcPr>
          <w:p w14:paraId="6DB4EC5A" w14:textId="77777777" w:rsidR="008E7770" w:rsidRPr="00104F7D" w:rsidRDefault="008E7770" w:rsidP="008E7770">
            <w:pPr>
              <w:pStyle w:val="GOSTTablenorm"/>
              <w:jc w:val="center"/>
            </w:pPr>
            <w:r w:rsidRPr="005116A9">
              <w:rPr>
                <w:szCs w:val="22"/>
              </w:rPr>
              <w:t>Н</w:t>
            </w:r>
          </w:p>
        </w:tc>
        <w:tc>
          <w:tcPr>
            <w:tcW w:w="3005" w:type="dxa"/>
            <w:shd w:val="clear" w:color="auto" w:fill="auto"/>
          </w:tcPr>
          <w:p w14:paraId="50DC32AE" w14:textId="77777777" w:rsidR="008E7770" w:rsidRPr="005116A9" w:rsidRDefault="008E7770" w:rsidP="008E7770">
            <w:pPr>
              <w:pStyle w:val="GOSTTablenorm"/>
              <w:widowControl w:val="0"/>
              <w:rPr>
                <w:szCs w:val="22"/>
              </w:rPr>
            </w:pPr>
            <w:r w:rsidRPr="005116A9">
              <w:rPr>
                <w:szCs w:val="22"/>
              </w:rPr>
              <w:t>Указывается уровень конфиденциальности.</w:t>
            </w:r>
          </w:p>
          <w:p w14:paraId="2A910BF6" w14:textId="77777777" w:rsidR="008E7770" w:rsidRPr="005116A9" w:rsidRDefault="008E7770" w:rsidP="008E7770">
            <w:pPr>
              <w:pStyle w:val="GOSTTablenorm"/>
              <w:widowControl w:val="0"/>
              <w:rPr>
                <w:szCs w:val="22"/>
              </w:rPr>
            </w:pPr>
            <w:r w:rsidRPr="005116A9">
              <w:rPr>
                <w:szCs w:val="22"/>
              </w:rPr>
              <w:t>Возможные значения:</w:t>
            </w:r>
          </w:p>
          <w:p w14:paraId="1984B28A" w14:textId="77777777" w:rsidR="008E7770" w:rsidRPr="00104F7D" w:rsidRDefault="008E7770" w:rsidP="008E7770">
            <w:pPr>
              <w:pStyle w:val="GOSTTableListMark1"/>
              <w:widowControl w:val="0"/>
              <w:tabs>
                <w:tab w:val="num" w:pos="227"/>
              </w:tabs>
              <w:spacing w:before="60" w:after="60"/>
              <w:ind w:left="284" w:hanging="227"/>
              <w:jc w:val="both"/>
              <w:rPr>
                <w:szCs w:val="22"/>
              </w:rPr>
            </w:pPr>
            <w:r w:rsidRPr="005116A9">
              <w:t>«0» - Несекретно;</w:t>
            </w:r>
          </w:p>
          <w:p w14:paraId="12C20744" w14:textId="77777777" w:rsidR="008E7770" w:rsidRPr="00104F7D" w:rsidRDefault="008E7770" w:rsidP="008E7770">
            <w:pPr>
              <w:pStyle w:val="GOSTTableListMark1"/>
              <w:widowControl w:val="0"/>
              <w:tabs>
                <w:tab w:val="num" w:pos="227"/>
              </w:tabs>
              <w:spacing w:before="60" w:after="60"/>
              <w:ind w:left="284" w:hanging="227"/>
              <w:jc w:val="both"/>
              <w:rPr>
                <w:szCs w:val="22"/>
              </w:rPr>
            </w:pPr>
            <w:r w:rsidRPr="005116A9">
              <w:t>«1» - Для служебного пользования.</w:t>
            </w:r>
          </w:p>
          <w:p w14:paraId="389D78D8" w14:textId="77777777" w:rsidR="008E7770" w:rsidRPr="00104F7D" w:rsidRDefault="008E7770" w:rsidP="008E7770">
            <w:pPr>
              <w:pStyle w:val="GOSTTablenorm"/>
            </w:pPr>
            <w:r w:rsidRPr="005116A9">
              <w:rPr>
                <w:szCs w:val="22"/>
              </w:rPr>
              <w:lastRenderedPageBreak/>
              <w:t>Обязателен для заполнения в случае взаимодействия по маршруту ПБС (ПФХД) - ТОФК (ПУР ЭБ).</w:t>
            </w:r>
          </w:p>
        </w:tc>
      </w:tr>
      <w:tr w:rsidR="008E7770" w:rsidRPr="008E7770" w14:paraId="654B23CA" w14:textId="77777777" w:rsidTr="008E7770">
        <w:trPr>
          <w:trHeight w:val="283"/>
        </w:trPr>
        <w:tc>
          <w:tcPr>
            <w:tcW w:w="1764" w:type="dxa"/>
            <w:shd w:val="clear" w:color="auto" w:fill="auto"/>
          </w:tcPr>
          <w:p w14:paraId="6F5329E2" w14:textId="77777777" w:rsidR="008E7770" w:rsidRPr="008E7770" w:rsidRDefault="008E7770" w:rsidP="008E7770">
            <w:pPr>
              <w:pStyle w:val="GOSTTablenorm"/>
            </w:pPr>
            <w:r w:rsidRPr="008E7770">
              <w:lastRenderedPageBreak/>
              <w:t>Системная информация документа</w:t>
            </w:r>
          </w:p>
        </w:tc>
        <w:tc>
          <w:tcPr>
            <w:tcW w:w="1667" w:type="dxa"/>
            <w:shd w:val="clear" w:color="auto" w:fill="auto"/>
          </w:tcPr>
          <w:p w14:paraId="647AC1A7" w14:textId="77777777" w:rsidR="008E7770" w:rsidRPr="008E7770" w:rsidRDefault="008E7770" w:rsidP="008E7770">
            <w:pPr>
              <w:pStyle w:val="GOSTTablenorm"/>
            </w:pPr>
            <w:r w:rsidRPr="008E7770">
              <w:t>ZV_MSC_Infrmtn</w:t>
            </w:r>
          </w:p>
        </w:tc>
        <w:tc>
          <w:tcPr>
            <w:tcW w:w="696" w:type="dxa"/>
            <w:shd w:val="clear" w:color="auto" w:fill="auto"/>
          </w:tcPr>
          <w:p w14:paraId="54641BED" w14:textId="77777777" w:rsidR="008E7770" w:rsidRPr="008E7770" w:rsidRDefault="008E7770" w:rsidP="008E7770">
            <w:pPr>
              <w:pStyle w:val="GOSTTablenorm"/>
              <w:jc w:val="center"/>
            </w:pPr>
            <w:r w:rsidRPr="008E7770">
              <w:t>С</w:t>
            </w:r>
          </w:p>
        </w:tc>
        <w:tc>
          <w:tcPr>
            <w:tcW w:w="1104" w:type="dxa"/>
            <w:shd w:val="clear" w:color="auto" w:fill="FFFFFF"/>
          </w:tcPr>
          <w:p w14:paraId="1F904165" w14:textId="77777777" w:rsidR="008E7770" w:rsidRPr="008E7770" w:rsidRDefault="008E7770" w:rsidP="008E7770">
            <w:pPr>
              <w:pStyle w:val="GOSTTablenorm"/>
            </w:pPr>
            <w:r w:rsidRPr="008E7770">
              <w:rPr>
                <w:lang w:val="en-US"/>
              </w:rPr>
              <w:t>tMSC_Infrmtn</w:t>
            </w:r>
          </w:p>
        </w:tc>
        <w:tc>
          <w:tcPr>
            <w:tcW w:w="1109" w:type="dxa"/>
            <w:shd w:val="clear" w:color="auto" w:fill="auto"/>
          </w:tcPr>
          <w:p w14:paraId="7C29818D" w14:textId="77777777" w:rsidR="008E7770" w:rsidRPr="008E7770" w:rsidRDefault="008E7770" w:rsidP="008E7770">
            <w:pPr>
              <w:pStyle w:val="GOSTTablenorm"/>
              <w:jc w:val="center"/>
            </w:pPr>
            <w:r w:rsidRPr="008E7770">
              <w:t>О</w:t>
            </w:r>
          </w:p>
        </w:tc>
        <w:tc>
          <w:tcPr>
            <w:tcW w:w="3005" w:type="dxa"/>
            <w:shd w:val="clear" w:color="auto" w:fill="auto"/>
          </w:tcPr>
          <w:p w14:paraId="5F5BF176" w14:textId="77777777" w:rsidR="008E7770" w:rsidRPr="008E7770" w:rsidRDefault="008E7770" w:rsidP="008E7770">
            <w:pPr>
              <w:pStyle w:val="GOSTTablenorm"/>
            </w:pPr>
            <w:r w:rsidRPr="008E7770">
              <w:t xml:space="preserve">Состав элемента представлен в таблице </w:t>
            </w:r>
            <w:r w:rsidRPr="00DA0923">
              <w:rPr>
                <w:b/>
              </w:rPr>
              <w:fldChar w:fldCharType="begin"/>
            </w:r>
            <w:r w:rsidRPr="008E7770">
              <w:rPr>
                <w:b/>
              </w:rPr>
              <w:instrText xml:space="preserve"> REF _Ref529351121 \h  \* MERGEFORMAT </w:instrText>
            </w:r>
            <w:r w:rsidRPr="00DA0923">
              <w:rPr>
                <w:b/>
              </w:rPr>
            </w:r>
            <w:r w:rsidRPr="00DA0923">
              <w:rPr>
                <w:b/>
              </w:rPr>
              <w:fldChar w:fldCharType="separate"/>
            </w:r>
            <w:r w:rsidR="005116A9" w:rsidRPr="005116A9">
              <w:rPr>
                <w:b/>
                <w:bCs/>
              </w:rPr>
              <w:t>24</w:t>
            </w:r>
            <w:r w:rsidRPr="00DA0923">
              <w:rPr>
                <w:b/>
              </w:rPr>
              <w:fldChar w:fldCharType="end"/>
            </w:r>
            <w:r w:rsidRPr="008E7770">
              <w:t>.</w:t>
            </w:r>
          </w:p>
        </w:tc>
      </w:tr>
      <w:tr w:rsidR="008E7770" w:rsidRPr="008E7770" w14:paraId="038FFC70" w14:textId="77777777" w:rsidTr="008E7770">
        <w:trPr>
          <w:trHeight w:val="283"/>
        </w:trPr>
        <w:tc>
          <w:tcPr>
            <w:tcW w:w="9345" w:type="dxa"/>
            <w:gridSpan w:val="6"/>
            <w:shd w:val="clear" w:color="auto" w:fill="auto"/>
          </w:tcPr>
          <w:p w14:paraId="0EA8FA1E" w14:textId="77777777" w:rsidR="008E7770" w:rsidRPr="008E7770" w:rsidRDefault="008E7770" w:rsidP="008E7770">
            <w:pPr>
              <w:pStyle w:val="GOSTTablenorm"/>
              <w:rPr>
                <w:b/>
              </w:rPr>
            </w:pPr>
            <w:r w:rsidRPr="008E7770">
              <w:rPr>
                <w:b/>
              </w:rPr>
              <w:t>ЭП</w:t>
            </w:r>
          </w:p>
        </w:tc>
      </w:tr>
      <w:tr w:rsidR="008E7770" w:rsidRPr="008E7770" w14:paraId="048BF361" w14:textId="77777777" w:rsidTr="008E7770">
        <w:trPr>
          <w:trHeight w:val="283"/>
        </w:trPr>
        <w:tc>
          <w:tcPr>
            <w:tcW w:w="1764" w:type="dxa"/>
            <w:shd w:val="clear" w:color="auto" w:fill="auto"/>
          </w:tcPr>
          <w:p w14:paraId="45D3F641" w14:textId="77777777" w:rsidR="008E7770" w:rsidRPr="008E7770" w:rsidRDefault="008E7770" w:rsidP="008E7770">
            <w:pPr>
              <w:pStyle w:val="GOSTTablenorm"/>
            </w:pPr>
            <w:r w:rsidRPr="008E7770">
              <w:t>Электронная подпись</w:t>
            </w:r>
          </w:p>
        </w:tc>
        <w:tc>
          <w:tcPr>
            <w:tcW w:w="1667" w:type="dxa"/>
            <w:shd w:val="clear" w:color="auto" w:fill="auto"/>
          </w:tcPr>
          <w:p w14:paraId="6F9B03D6" w14:textId="77777777" w:rsidR="008E7770" w:rsidRPr="008E7770" w:rsidRDefault="008E7770" w:rsidP="008E7770">
            <w:pPr>
              <w:pStyle w:val="GOSTTablenorm"/>
            </w:pPr>
            <w:r w:rsidRPr="008E7770">
              <w:t>Signature</w:t>
            </w:r>
          </w:p>
        </w:tc>
        <w:tc>
          <w:tcPr>
            <w:tcW w:w="696" w:type="dxa"/>
            <w:shd w:val="clear" w:color="auto" w:fill="auto"/>
          </w:tcPr>
          <w:p w14:paraId="28EF1BFC" w14:textId="77777777" w:rsidR="008E7770" w:rsidRPr="008E7770" w:rsidRDefault="008E7770" w:rsidP="008E7770">
            <w:pPr>
              <w:pStyle w:val="GOSTTablenorm"/>
              <w:jc w:val="center"/>
            </w:pPr>
            <w:r w:rsidRPr="008E7770">
              <w:t>С</w:t>
            </w:r>
          </w:p>
        </w:tc>
        <w:tc>
          <w:tcPr>
            <w:tcW w:w="1104" w:type="dxa"/>
            <w:shd w:val="clear" w:color="auto" w:fill="FFFFFF"/>
          </w:tcPr>
          <w:p w14:paraId="7811541B" w14:textId="77777777" w:rsidR="008E7770" w:rsidRPr="008E7770" w:rsidRDefault="008E7770" w:rsidP="008E7770">
            <w:pPr>
              <w:pStyle w:val="GOSTTablenorm"/>
              <w:rPr>
                <w:lang w:val="en-US"/>
              </w:rPr>
            </w:pPr>
            <w:r w:rsidRPr="008E7770">
              <w:rPr>
                <w:rFonts w:eastAsia="Calibri"/>
              </w:rPr>
              <w:t>SignatureType</w:t>
            </w:r>
          </w:p>
        </w:tc>
        <w:tc>
          <w:tcPr>
            <w:tcW w:w="1109" w:type="dxa"/>
            <w:shd w:val="clear" w:color="auto" w:fill="auto"/>
          </w:tcPr>
          <w:p w14:paraId="4BD48D8A" w14:textId="77777777" w:rsidR="008E7770" w:rsidRPr="008E7770" w:rsidRDefault="008E7770" w:rsidP="008E7770">
            <w:pPr>
              <w:pStyle w:val="GOSTTablenorm"/>
              <w:jc w:val="center"/>
            </w:pPr>
            <w:r w:rsidRPr="008E7770">
              <w:t>НМ</w:t>
            </w:r>
          </w:p>
        </w:tc>
        <w:tc>
          <w:tcPr>
            <w:tcW w:w="3005" w:type="dxa"/>
            <w:shd w:val="clear" w:color="auto" w:fill="auto"/>
          </w:tcPr>
          <w:p w14:paraId="3446B92E" w14:textId="77777777" w:rsidR="008E7770" w:rsidRPr="008E7770" w:rsidRDefault="008E7770" w:rsidP="008E7770">
            <w:pPr>
              <w:pStyle w:val="GOSTTablenorm"/>
            </w:pPr>
            <w:r w:rsidRPr="008E7770">
              <w:t>Блок подписи в формате XAdes. Указывается как референс согласно формату подписи XAdes.</w:t>
            </w:r>
          </w:p>
          <w:p w14:paraId="183AEF95" w14:textId="77777777" w:rsidR="008E7770" w:rsidRPr="008E7770" w:rsidRDefault="008E7770" w:rsidP="001E3746">
            <w:pPr>
              <w:spacing w:before="60" w:after="60"/>
              <w:ind w:firstLine="0"/>
              <w:rPr>
                <w:sz w:val="22"/>
                <w:szCs w:val="22"/>
              </w:rPr>
            </w:pPr>
            <w:r w:rsidRPr="008E7770">
              <w:rPr>
                <w:sz w:val="22"/>
                <w:szCs w:val="22"/>
              </w:rPr>
              <w:t>Заполняется согласно п.3.5.2 Тома 1 настоящего альбома.</w:t>
            </w:r>
          </w:p>
          <w:p w14:paraId="2805E0C0" w14:textId="77777777" w:rsidR="008E7770" w:rsidRPr="008E7770" w:rsidRDefault="008E7770" w:rsidP="001E3746">
            <w:pPr>
              <w:spacing w:before="60" w:after="60"/>
              <w:ind w:firstLine="0"/>
              <w:rPr>
                <w:sz w:val="22"/>
                <w:szCs w:val="22"/>
              </w:rPr>
            </w:pPr>
            <w:r w:rsidRPr="008E7770">
              <w:rPr>
                <w:sz w:val="22"/>
                <w:szCs w:val="22"/>
              </w:rPr>
              <w:t xml:space="preserve">Обязателен для заполнения при сервисном взаимодействии ПФХД и ПУР ЭБ. </w:t>
            </w:r>
          </w:p>
        </w:tc>
      </w:tr>
    </w:tbl>
    <w:p w14:paraId="08048A9C" w14:textId="77777777" w:rsidR="008E7770" w:rsidRPr="00104F7D" w:rsidRDefault="008E7770" w:rsidP="008E7770">
      <w:pPr>
        <w:pStyle w:val="32"/>
      </w:pPr>
      <w:bookmarkStart w:id="73" w:name="_Toc508712705"/>
      <w:bookmarkStart w:id="74" w:name="_Toc776935"/>
      <w:bookmarkStart w:id="75" w:name="_Toc1469441"/>
      <w:bookmarkStart w:id="76" w:name="_Toc89883034"/>
      <w:bookmarkStart w:id="77" w:name="_Toc95148968"/>
      <w:r w:rsidRPr="008E7770">
        <w:t>Описание комплексного типа «tMSC_Cstmr</w:t>
      </w:r>
      <w:r w:rsidRPr="005116A9">
        <w:t>6</w:t>
      </w:r>
      <w:r w:rsidRPr="00104F7D">
        <w:t>»</w:t>
      </w:r>
      <w:bookmarkEnd w:id="73"/>
      <w:bookmarkEnd w:id="74"/>
      <w:bookmarkEnd w:id="75"/>
      <w:bookmarkEnd w:id="76"/>
      <w:bookmarkEnd w:id="77"/>
    </w:p>
    <w:p w14:paraId="31464941" w14:textId="77777777" w:rsidR="008E7770" w:rsidRPr="008E7770" w:rsidRDefault="008E7770" w:rsidP="008E7770">
      <w:pPr>
        <w:pStyle w:val="ASFKNormal"/>
        <w:spacing w:before="60" w:after="120"/>
        <w:jc w:val="both"/>
      </w:pPr>
      <w:r w:rsidRPr="008E7770">
        <w:rPr>
          <w:sz w:val="24"/>
        </w:rPr>
        <w:t>Описание комплексного типа «tMSC_Cstmr</w:t>
      </w:r>
      <w:r w:rsidRPr="005116A9">
        <w:rPr>
          <w:sz w:val="24"/>
        </w:rPr>
        <w:t>6</w:t>
      </w:r>
      <w:r w:rsidRPr="00104F7D">
        <w:rPr>
          <w:sz w:val="24"/>
        </w:rPr>
        <w:t>» блока «Клиент».</w:t>
      </w:r>
    </w:p>
    <w:p w14:paraId="7075207F" w14:textId="77777777" w:rsidR="008E7770" w:rsidRPr="00104F7D" w:rsidRDefault="008E7770" w:rsidP="008E7770">
      <w:pPr>
        <w:pStyle w:val="GOSTNameTable"/>
        <w:tabs>
          <w:tab w:val="clear" w:pos="567"/>
          <w:tab w:val="num" w:pos="993"/>
        </w:tabs>
        <w:spacing w:before="120" w:after="0"/>
        <w:ind w:left="425" w:hanging="357"/>
        <w:rPr>
          <w:rFonts w:eastAsia="Calibri"/>
        </w:rPr>
      </w:pPr>
      <w:r w:rsidRPr="00DA0923">
        <w:rPr>
          <w:rFonts w:eastAsia="Calibri"/>
        </w:rPr>
        <w:fldChar w:fldCharType="begin"/>
      </w:r>
      <w:r w:rsidRPr="008E7770">
        <w:rPr>
          <w:rFonts w:eastAsia="Calibri"/>
        </w:rPr>
        <w:instrText xml:space="preserve"> SEQ Таблица \* ARABIC </w:instrText>
      </w:r>
      <w:r w:rsidRPr="00DA0923">
        <w:rPr>
          <w:rFonts w:eastAsia="Calibri"/>
        </w:rPr>
        <w:fldChar w:fldCharType="separate"/>
      </w:r>
      <w:bookmarkStart w:id="78" w:name="_Ref466497389"/>
      <w:bookmarkStart w:id="79" w:name="_Toc776485"/>
      <w:bookmarkStart w:id="80" w:name="_Toc89883459"/>
      <w:r w:rsidR="005116A9">
        <w:rPr>
          <w:rFonts w:eastAsia="Calibri"/>
          <w:noProof/>
        </w:rPr>
        <w:t>8</w:t>
      </w:r>
      <w:bookmarkEnd w:id="78"/>
      <w:r w:rsidRPr="00DA0923">
        <w:rPr>
          <w:rFonts w:eastAsia="Calibri"/>
        </w:rPr>
        <w:fldChar w:fldCharType="end"/>
      </w:r>
      <w:r w:rsidRPr="008E7770">
        <w:rPr>
          <w:rFonts w:eastAsia="Calibri"/>
          <w:szCs w:val="24"/>
        </w:rPr>
        <w:t xml:space="preserve"> – </w:t>
      </w:r>
      <w:r w:rsidRPr="008E7770">
        <w:rPr>
          <w:rFonts w:eastAsia="Calibri"/>
        </w:rPr>
        <w:t>Описание комплексного типа «</w:t>
      </w:r>
      <w:r w:rsidRPr="008E7770">
        <w:t>tMSC_Cstmr</w:t>
      </w:r>
      <w:r w:rsidRPr="005116A9">
        <w:t>6</w:t>
      </w:r>
      <w:r w:rsidRPr="00104F7D">
        <w:rPr>
          <w:rFonts w:eastAsia="Calibri"/>
        </w:rPr>
        <w:t>»</w:t>
      </w:r>
      <w:bookmarkEnd w:id="79"/>
      <w:bookmarkEnd w:id="80"/>
    </w:p>
    <w:tbl>
      <w:tblPr>
        <w:tblW w:w="5000" w:type="pct"/>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63"/>
        <w:gridCol w:w="1778"/>
        <w:gridCol w:w="714"/>
        <w:gridCol w:w="1301"/>
        <w:gridCol w:w="1020"/>
        <w:gridCol w:w="3093"/>
      </w:tblGrid>
      <w:tr w:rsidR="008E7770" w:rsidRPr="008E7770" w14:paraId="5AA1C8C5" w14:textId="77777777" w:rsidTr="00A15BBA">
        <w:trPr>
          <w:tblHeader/>
        </w:trPr>
        <w:tc>
          <w:tcPr>
            <w:tcW w:w="1811" w:type="dxa"/>
            <w:shd w:val="clear" w:color="auto" w:fill="B6B6B6"/>
            <w:tcMar>
              <w:left w:w="28" w:type="dxa"/>
              <w:right w:w="28" w:type="dxa"/>
            </w:tcMar>
            <w:vAlign w:val="center"/>
          </w:tcPr>
          <w:p w14:paraId="586C98D4" w14:textId="77777777" w:rsidR="008E7770" w:rsidRPr="008E7770" w:rsidRDefault="008E7770" w:rsidP="008E7770">
            <w:pPr>
              <w:pStyle w:val="GOSTTableHead"/>
              <w:ind w:left="57" w:right="57"/>
              <w:rPr>
                <w:b w:val="0"/>
              </w:rPr>
            </w:pPr>
            <w:r w:rsidRPr="008E7770">
              <w:t>Наименование элемента</w:t>
            </w:r>
          </w:p>
        </w:tc>
        <w:tc>
          <w:tcPr>
            <w:tcW w:w="1729" w:type="dxa"/>
            <w:shd w:val="clear" w:color="auto" w:fill="B6B6B6"/>
            <w:tcMar>
              <w:left w:w="28" w:type="dxa"/>
              <w:right w:w="28" w:type="dxa"/>
            </w:tcMar>
            <w:vAlign w:val="center"/>
          </w:tcPr>
          <w:p w14:paraId="592FDE0C" w14:textId="77777777" w:rsidR="008E7770" w:rsidRPr="008E7770" w:rsidRDefault="008E7770" w:rsidP="008E7770">
            <w:pPr>
              <w:pStyle w:val="GOSTTableHead"/>
              <w:ind w:left="57" w:right="57"/>
              <w:rPr>
                <w:b w:val="0"/>
              </w:rPr>
            </w:pPr>
            <w:r w:rsidRPr="008E7770">
              <w:t>Сокращенное наименование (код) элемента</w:t>
            </w:r>
          </w:p>
        </w:tc>
        <w:tc>
          <w:tcPr>
            <w:tcW w:w="694" w:type="dxa"/>
            <w:shd w:val="clear" w:color="auto" w:fill="B6B6B6"/>
            <w:tcMar>
              <w:left w:w="28" w:type="dxa"/>
              <w:right w:w="28" w:type="dxa"/>
            </w:tcMar>
            <w:vAlign w:val="center"/>
          </w:tcPr>
          <w:p w14:paraId="1C6654D1" w14:textId="77777777" w:rsidR="008E7770" w:rsidRPr="008E7770" w:rsidRDefault="008E7770" w:rsidP="008E7770">
            <w:pPr>
              <w:pStyle w:val="GOSTTableHead"/>
              <w:ind w:left="57" w:right="57"/>
              <w:rPr>
                <w:b w:val="0"/>
              </w:rPr>
            </w:pPr>
            <w:r w:rsidRPr="008E7770">
              <w:t>Тип</w:t>
            </w:r>
          </w:p>
        </w:tc>
        <w:tc>
          <w:tcPr>
            <w:tcW w:w="1265" w:type="dxa"/>
            <w:shd w:val="clear" w:color="auto" w:fill="B6B6B6"/>
            <w:tcMar>
              <w:left w:w="28" w:type="dxa"/>
              <w:right w:w="28" w:type="dxa"/>
            </w:tcMar>
            <w:vAlign w:val="center"/>
          </w:tcPr>
          <w:p w14:paraId="1CD0A354" w14:textId="77777777" w:rsidR="008E7770" w:rsidRPr="008E7770" w:rsidRDefault="008E7770" w:rsidP="008E7770">
            <w:pPr>
              <w:pStyle w:val="GOSTTableHead"/>
              <w:ind w:left="57" w:right="57"/>
              <w:rPr>
                <w:b w:val="0"/>
              </w:rPr>
            </w:pPr>
            <w:r w:rsidRPr="008E7770">
              <w:t>Формат элемента</w:t>
            </w:r>
          </w:p>
        </w:tc>
        <w:tc>
          <w:tcPr>
            <w:tcW w:w="992" w:type="dxa"/>
            <w:shd w:val="clear" w:color="auto" w:fill="B6B6B6"/>
            <w:tcMar>
              <w:left w:w="28" w:type="dxa"/>
              <w:right w:w="28" w:type="dxa"/>
            </w:tcMar>
            <w:vAlign w:val="center"/>
          </w:tcPr>
          <w:p w14:paraId="0B169959" w14:textId="77777777" w:rsidR="008E7770" w:rsidRPr="008E7770" w:rsidRDefault="008E7770" w:rsidP="008E7770">
            <w:pPr>
              <w:pStyle w:val="GOSTTableHead"/>
              <w:ind w:left="57" w:right="57"/>
              <w:rPr>
                <w:b w:val="0"/>
              </w:rPr>
            </w:pPr>
            <w:r w:rsidRPr="008E7770">
              <w:t>Обязательность</w:t>
            </w:r>
          </w:p>
        </w:tc>
        <w:tc>
          <w:tcPr>
            <w:tcW w:w="3008" w:type="dxa"/>
            <w:shd w:val="clear" w:color="auto" w:fill="B6B6B6"/>
            <w:tcMar>
              <w:left w:w="28" w:type="dxa"/>
              <w:right w:w="28" w:type="dxa"/>
            </w:tcMar>
            <w:vAlign w:val="center"/>
          </w:tcPr>
          <w:p w14:paraId="7D0597E9" w14:textId="77777777" w:rsidR="008E7770" w:rsidRPr="008E7770" w:rsidRDefault="008E7770" w:rsidP="008E7770">
            <w:pPr>
              <w:pStyle w:val="GOSTTableHead"/>
              <w:ind w:left="57" w:right="57"/>
              <w:rPr>
                <w:b w:val="0"/>
                <w:szCs w:val="22"/>
              </w:rPr>
            </w:pPr>
            <w:r w:rsidRPr="008E7770">
              <w:rPr>
                <w:szCs w:val="22"/>
              </w:rPr>
              <w:t>Дополнительная информация</w:t>
            </w:r>
          </w:p>
        </w:tc>
      </w:tr>
      <w:tr w:rsidR="008E7770" w:rsidRPr="008E7770" w14:paraId="48503784" w14:textId="77777777" w:rsidTr="00A15BBA">
        <w:tc>
          <w:tcPr>
            <w:tcW w:w="1811" w:type="dxa"/>
          </w:tcPr>
          <w:p w14:paraId="0BA0029D" w14:textId="77777777" w:rsidR="008E7770" w:rsidRPr="008E7770" w:rsidRDefault="008E7770" w:rsidP="008E7770">
            <w:pPr>
              <w:pStyle w:val="GOSTTablenorm"/>
            </w:pPr>
            <w:r w:rsidRPr="008E7770">
              <w:t>Код по Сводному реестру</w:t>
            </w:r>
          </w:p>
        </w:tc>
        <w:tc>
          <w:tcPr>
            <w:tcW w:w="1729" w:type="dxa"/>
            <w:tcMar>
              <w:left w:w="28" w:type="dxa"/>
              <w:right w:w="28" w:type="dxa"/>
            </w:tcMar>
          </w:tcPr>
          <w:p w14:paraId="1490FABC" w14:textId="77777777" w:rsidR="008E7770" w:rsidRPr="008E7770" w:rsidRDefault="008E7770" w:rsidP="008E7770">
            <w:pPr>
              <w:pStyle w:val="GOSTTablenorm"/>
              <w:rPr>
                <w:lang w:val="en-US"/>
              </w:rPr>
            </w:pPr>
            <w:r w:rsidRPr="008E7770">
              <w:rPr>
                <w:lang w:val="en-US"/>
              </w:rPr>
              <w:t>Cd</w:t>
            </w:r>
          </w:p>
        </w:tc>
        <w:tc>
          <w:tcPr>
            <w:tcW w:w="694" w:type="dxa"/>
            <w:tcMar>
              <w:left w:w="28" w:type="dxa"/>
              <w:right w:w="28" w:type="dxa"/>
            </w:tcMar>
          </w:tcPr>
          <w:p w14:paraId="18EFAC88" w14:textId="77777777" w:rsidR="008E7770" w:rsidRPr="008E7770" w:rsidRDefault="008E7770" w:rsidP="008E7770">
            <w:pPr>
              <w:pStyle w:val="GOSTTablenorm"/>
              <w:jc w:val="center"/>
            </w:pPr>
            <w:r w:rsidRPr="008E7770">
              <w:t>П</w:t>
            </w:r>
          </w:p>
        </w:tc>
        <w:tc>
          <w:tcPr>
            <w:tcW w:w="1265" w:type="dxa"/>
            <w:tcMar>
              <w:left w:w="28" w:type="dxa"/>
              <w:right w:w="28" w:type="dxa"/>
            </w:tcMar>
          </w:tcPr>
          <w:p w14:paraId="3DBA93A8" w14:textId="77777777" w:rsidR="008E7770" w:rsidRPr="008E7770" w:rsidRDefault="008E7770" w:rsidP="008E7770">
            <w:pPr>
              <w:pStyle w:val="GOSTTablenorm"/>
              <w:rPr>
                <w:lang w:val="en-US"/>
              </w:rPr>
            </w:pPr>
            <w:r w:rsidRPr="008E7770">
              <w:rPr>
                <w:lang w:val="en-US"/>
              </w:rPr>
              <w:t>Т(</w:t>
            </w:r>
            <w:r w:rsidRPr="008E7770">
              <w:t>8</w:t>
            </w:r>
            <w:r w:rsidRPr="008E7770">
              <w:rPr>
                <w:lang w:val="en-US"/>
              </w:rPr>
              <w:t>)</w:t>
            </w:r>
          </w:p>
        </w:tc>
        <w:tc>
          <w:tcPr>
            <w:tcW w:w="992" w:type="dxa"/>
            <w:tcMar>
              <w:left w:w="28" w:type="dxa"/>
              <w:right w:w="28" w:type="dxa"/>
            </w:tcMar>
          </w:tcPr>
          <w:p w14:paraId="39BF5AFD" w14:textId="77777777" w:rsidR="008E7770" w:rsidRPr="008E7770" w:rsidRDefault="008E7770" w:rsidP="008E7770">
            <w:pPr>
              <w:pStyle w:val="GOSTTablenorm"/>
              <w:jc w:val="center"/>
            </w:pPr>
            <w:r w:rsidRPr="008E7770">
              <w:t>О</w:t>
            </w:r>
          </w:p>
        </w:tc>
        <w:tc>
          <w:tcPr>
            <w:tcW w:w="3008" w:type="dxa"/>
            <w:tcMar>
              <w:left w:w="28" w:type="dxa"/>
              <w:right w:w="28" w:type="dxa"/>
            </w:tcMar>
          </w:tcPr>
          <w:p w14:paraId="7D127645" w14:textId="77777777" w:rsidR="008E7770" w:rsidRPr="008E7770" w:rsidRDefault="008E7770" w:rsidP="008E7770">
            <w:pPr>
              <w:pStyle w:val="GOSTTablenorm"/>
              <w:rPr>
                <w:szCs w:val="22"/>
              </w:rPr>
            </w:pPr>
            <w:r w:rsidRPr="008E7770">
              <w:t>Код клиента по Сводному реестру.</w:t>
            </w:r>
            <w:r w:rsidRPr="008E7770" w:rsidDel="00D63B4F">
              <w:t xml:space="preserve"> </w:t>
            </w:r>
          </w:p>
        </w:tc>
      </w:tr>
      <w:tr w:rsidR="008E7770" w:rsidRPr="008E7770" w14:paraId="7F62BADB" w14:textId="77777777" w:rsidTr="00A15BBA">
        <w:tc>
          <w:tcPr>
            <w:tcW w:w="1811" w:type="dxa"/>
          </w:tcPr>
          <w:p w14:paraId="486EA5EF" w14:textId="77777777" w:rsidR="008E7770" w:rsidRPr="008E7770" w:rsidRDefault="008E7770" w:rsidP="008E7770">
            <w:pPr>
              <w:pStyle w:val="GOSTTablenorm"/>
            </w:pPr>
            <w:r w:rsidRPr="008E7770">
              <w:t>Наименование клиента</w:t>
            </w:r>
          </w:p>
        </w:tc>
        <w:tc>
          <w:tcPr>
            <w:tcW w:w="1729" w:type="dxa"/>
            <w:tcMar>
              <w:left w:w="28" w:type="dxa"/>
              <w:right w:w="28" w:type="dxa"/>
            </w:tcMar>
          </w:tcPr>
          <w:p w14:paraId="57E099A4" w14:textId="77777777" w:rsidR="008E7770" w:rsidRPr="008E7770" w:rsidRDefault="008E7770" w:rsidP="008E7770">
            <w:pPr>
              <w:pStyle w:val="GOSTTablenorm"/>
              <w:rPr>
                <w:lang w:val="en-US"/>
              </w:rPr>
            </w:pPr>
            <w:r w:rsidRPr="008E7770">
              <w:rPr>
                <w:lang w:val="en-US"/>
              </w:rPr>
              <w:t>FullNm</w:t>
            </w:r>
          </w:p>
        </w:tc>
        <w:tc>
          <w:tcPr>
            <w:tcW w:w="694" w:type="dxa"/>
            <w:tcMar>
              <w:left w:w="28" w:type="dxa"/>
              <w:right w:w="28" w:type="dxa"/>
            </w:tcMar>
          </w:tcPr>
          <w:p w14:paraId="5E72FDEB" w14:textId="77777777" w:rsidR="008E7770" w:rsidRPr="008E7770" w:rsidRDefault="008E7770" w:rsidP="008E7770">
            <w:pPr>
              <w:pStyle w:val="GOSTTablenorm"/>
              <w:jc w:val="center"/>
            </w:pPr>
            <w:r w:rsidRPr="008E7770">
              <w:t>П</w:t>
            </w:r>
          </w:p>
        </w:tc>
        <w:tc>
          <w:tcPr>
            <w:tcW w:w="1265" w:type="dxa"/>
            <w:tcMar>
              <w:left w:w="28" w:type="dxa"/>
              <w:right w:w="28" w:type="dxa"/>
            </w:tcMar>
          </w:tcPr>
          <w:p w14:paraId="7C841C4D" w14:textId="77777777" w:rsidR="008E7770" w:rsidRPr="008E7770" w:rsidRDefault="008E7770" w:rsidP="008E7770">
            <w:pPr>
              <w:pStyle w:val="GOSTTablenorm"/>
              <w:rPr>
                <w:lang w:val="en-US"/>
              </w:rPr>
            </w:pPr>
            <w:r w:rsidRPr="008E7770">
              <w:rPr>
                <w:lang w:val="en-US"/>
              </w:rPr>
              <w:t>Т(1-</w:t>
            </w:r>
            <w:r w:rsidRPr="008E7770">
              <w:t>2000</w:t>
            </w:r>
            <w:r w:rsidRPr="008E7770">
              <w:rPr>
                <w:lang w:val="en-US"/>
              </w:rPr>
              <w:t>)</w:t>
            </w:r>
          </w:p>
        </w:tc>
        <w:tc>
          <w:tcPr>
            <w:tcW w:w="992" w:type="dxa"/>
            <w:tcMar>
              <w:left w:w="28" w:type="dxa"/>
              <w:right w:w="28" w:type="dxa"/>
            </w:tcMar>
          </w:tcPr>
          <w:p w14:paraId="733EA071" w14:textId="77777777" w:rsidR="008E7770" w:rsidRPr="008E7770" w:rsidRDefault="008E7770" w:rsidP="008E7770">
            <w:pPr>
              <w:pStyle w:val="GOSTTablenorm"/>
              <w:jc w:val="center"/>
            </w:pPr>
            <w:r w:rsidRPr="008E7770">
              <w:t>О</w:t>
            </w:r>
          </w:p>
        </w:tc>
        <w:tc>
          <w:tcPr>
            <w:tcW w:w="3008" w:type="dxa"/>
            <w:tcMar>
              <w:left w:w="28" w:type="dxa"/>
              <w:right w:w="28" w:type="dxa"/>
            </w:tcMar>
          </w:tcPr>
          <w:p w14:paraId="449E1399" w14:textId="77777777" w:rsidR="008E7770" w:rsidRPr="008E7770" w:rsidRDefault="008E7770" w:rsidP="008E7770">
            <w:pPr>
              <w:pStyle w:val="GOSTTablenorm"/>
            </w:pPr>
            <w:r w:rsidRPr="008E7770">
              <w:t>Наименование клиента.</w:t>
            </w:r>
          </w:p>
        </w:tc>
      </w:tr>
      <w:tr w:rsidR="008E7770" w:rsidRPr="008E7770" w14:paraId="25D4BC38" w14:textId="77777777" w:rsidTr="00A15BBA">
        <w:tc>
          <w:tcPr>
            <w:tcW w:w="1811" w:type="dxa"/>
          </w:tcPr>
          <w:p w14:paraId="09A76171" w14:textId="77777777" w:rsidR="008E7770" w:rsidRPr="008E7770" w:rsidRDefault="008E7770" w:rsidP="008E7770">
            <w:pPr>
              <w:pStyle w:val="GOSTTablenorm"/>
              <w:rPr>
                <w:szCs w:val="22"/>
              </w:rPr>
            </w:pPr>
            <w:r w:rsidRPr="008E7770">
              <w:t>Номер лицевого счета</w:t>
            </w:r>
          </w:p>
        </w:tc>
        <w:tc>
          <w:tcPr>
            <w:tcW w:w="1729" w:type="dxa"/>
            <w:tcMar>
              <w:left w:w="28" w:type="dxa"/>
              <w:right w:w="28" w:type="dxa"/>
            </w:tcMar>
          </w:tcPr>
          <w:p w14:paraId="7551E585" w14:textId="77777777" w:rsidR="008E7770" w:rsidRPr="008E7770" w:rsidRDefault="008E7770" w:rsidP="008E7770">
            <w:pPr>
              <w:pStyle w:val="GOSTTablenorm"/>
              <w:rPr>
                <w:lang w:val="en-US"/>
              </w:rPr>
            </w:pPr>
            <w:r w:rsidRPr="008E7770">
              <w:rPr>
                <w:lang w:val="en-US"/>
              </w:rPr>
              <w:t>AcntNmbr</w:t>
            </w:r>
          </w:p>
        </w:tc>
        <w:tc>
          <w:tcPr>
            <w:tcW w:w="694" w:type="dxa"/>
            <w:tcMar>
              <w:left w:w="28" w:type="dxa"/>
              <w:right w:w="28" w:type="dxa"/>
            </w:tcMar>
          </w:tcPr>
          <w:p w14:paraId="61DF055E" w14:textId="77777777" w:rsidR="008E7770" w:rsidRPr="008E7770" w:rsidRDefault="008E7770" w:rsidP="008E7770">
            <w:pPr>
              <w:pStyle w:val="GOSTTablenorm"/>
              <w:jc w:val="center"/>
            </w:pPr>
            <w:r w:rsidRPr="008E7770">
              <w:t>П</w:t>
            </w:r>
          </w:p>
        </w:tc>
        <w:tc>
          <w:tcPr>
            <w:tcW w:w="1265" w:type="dxa"/>
            <w:tcMar>
              <w:left w:w="28" w:type="dxa"/>
              <w:right w:w="28" w:type="dxa"/>
            </w:tcMar>
          </w:tcPr>
          <w:p w14:paraId="43DDD046" w14:textId="77777777" w:rsidR="008E7770" w:rsidRPr="008E7770" w:rsidRDefault="008E7770" w:rsidP="008E7770">
            <w:pPr>
              <w:pStyle w:val="GOSTTablenorm"/>
              <w:rPr>
                <w:lang w:val="en-US"/>
              </w:rPr>
            </w:pPr>
            <w:r w:rsidRPr="008E7770">
              <w:rPr>
                <w:lang w:val="en-US"/>
              </w:rPr>
              <w:t>Т(</w:t>
            </w:r>
            <w:r w:rsidRPr="008E7770">
              <w:t>11</w:t>
            </w:r>
            <w:r w:rsidRPr="008E7770">
              <w:rPr>
                <w:lang w:val="en-US"/>
              </w:rPr>
              <w:t>)</w:t>
            </w:r>
          </w:p>
        </w:tc>
        <w:tc>
          <w:tcPr>
            <w:tcW w:w="992" w:type="dxa"/>
            <w:tcMar>
              <w:left w:w="28" w:type="dxa"/>
              <w:right w:w="28" w:type="dxa"/>
            </w:tcMar>
          </w:tcPr>
          <w:p w14:paraId="2F8BE133" w14:textId="77777777" w:rsidR="008E7770" w:rsidRPr="008E7770" w:rsidRDefault="008E7770" w:rsidP="008E7770">
            <w:pPr>
              <w:pStyle w:val="GOSTTablenorm"/>
              <w:jc w:val="center"/>
            </w:pPr>
            <w:r w:rsidRPr="008E7770">
              <w:t>О</w:t>
            </w:r>
          </w:p>
        </w:tc>
        <w:tc>
          <w:tcPr>
            <w:tcW w:w="3008" w:type="dxa"/>
            <w:tcMar>
              <w:left w:w="28" w:type="dxa"/>
              <w:right w:w="28" w:type="dxa"/>
            </w:tcMar>
          </w:tcPr>
          <w:p w14:paraId="244B3E37" w14:textId="77777777" w:rsidR="008E7770" w:rsidRPr="008E7770" w:rsidRDefault="008E7770" w:rsidP="008E7770">
            <w:pPr>
              <w:pStyle w:val="GOSTTablenorm"/>
            </w:pPr>
            <w:r w:rsidRPr="008E7770">
              <w:t>Л/с клиента, формирующего Заявку.</w:t>
            </w:r>
          </w:p>
          <w:p w14:paraId="759E91E7" w14:textId="77777777" w:rsidR="008E7770" w:rsidRPr="008E7770" w:rsidRDefault="008E7770" w:rsidP="008E7770">
            <w:pPr>
              <w:pStyle w:val="GOSTTablenorm"/>
            </w:pPr>
            <w:r w:rsidRPr="008E7770">
              <w:t>В случае возврата платежей, направляемых на дополнительное финансирование, указывается номер соответствующего л/с ПБС.</w:t>
            </w:r>
          </w:p>
          <w:p w14:paraId="5F504786" w14:textId="77777777" w:rsidR="008E7770" w:rsidRPr="008E7770" w:rsidRDefault="008E7770" w:rsidP="008E7770">
            <w:pPr>
              <w:pStyle w:val="GOSTTablenorm"/>
            </w:pPr>
            <w:r w:rsidRPr="008E7770">
              <w:t>Для налоговых органов указывается номер л/с УФНС, передающего информацию в УФК.</w:t>
            </w:r>
          </w:p>
        </w:tc>
      </w:tr>
      <w:tr w:rsidR="008E7770" w:rsidRPr="008E7770" w14:paraId="37E4B417" w14:textId="77777777" w:rsidTr="00A15BBA">
        <w:tc>
          <w:tcPr>
            <w:tcW w:w="1811" w:type="dxa"/>
          </w:tcPr>
          <w:p w14:paraId="6D457054" w14:textId="77777777" w:rsidR="008E7770" w:rsidRPr="008E7770" w:rsidRDefault="008E7770" w:rsidP="008E7770">
            <w:pPr>
              <w:pStyle w:val="GOSTTablenorm"/>
            </w:pPr>
            <w:r w:rsidRPr="008E7770">
              <w:lastRenderedPageBreak/>
              <w:t>ИНН клиента</w:t>
            </w:r>
          </w:p>
        </w:tc>
        <w:tc>
          <w:tcPr>
            <w:tcW w:w="1729" w:type="dxa"/>
            <w:tcMar>
              <w:left w:w="28" w:type="dxa"/>
              <w:right w:w="28" w:type="dxa"/>
            </w:tcMar>
          </w:tcPr>
          <w:p w14:paraId="1BF34B5E" w14:textId="77777777" w:rsidR="008E7770" w:rsidRPr="008E7770" w:rsidRDefault="008E7770" w:rsidP="008E7770">
            <w:pPr>
              <w:pStyle w:val="GOSTTablenorm"/>
            </w:pPr>
            <w:r w:rsidRPr="008E7770">
              <w:t>INN</w:t>
            </w:r>
          </w:p>
        </w:tc>
        <w:tc>
          <w:tcPr>
            <w:tcW w:w="694" w:type="dxa"/>
            <w:tcMar>
              <w:left w:w="28" w:type="dxa"/>
              <w:right w:w="28" w:type="dxa"/>
            </w:tcMar>
          </w:tcPr>
          <w:p w14:paraId="5F9F0A92" w14:textId="77777777" w:rsidR="008E7770" w:rsidRPr="008E7770" w:rsidRDefault="008E7770" w:rsidP="008E7770">
            <w:pPr>
              <w:pStyle w:val="GOSTTablenorm"/>
              <w:jc w:val="center"/>
            </w:pPr>
            <w:r w:rsidRPr="008E7770">
              <w:t>П</w:t>
            </w:r>
          </w:p>
        </w:tc>
        <w:tc>
          <w:tcPr>
            <w:tcW w:w="1265" w:type="dxa"/>
            <w:tcMar>
              <w:left w:w="28" w:type="dxa"/>
              <w:right w:w="28" w:type="dxa"/>
            </w:tcMar>
          </w:tcPr>
          <w:p w14:paraId="7365706E" w14:textId="77777777" w:rsidR="008E7770" w:rsidRPr="008E7770" w:rsidRDefault="008E7770" w:rsidP="008E7770">
            <w:pPr>
              <w:pStyle w:val="GOSTTablenorm"/>
              <w:rPr>
                <w:lang w:val="en-US"/>
              </w:rPr>
            </w:pPr>
            <w:r w:rsidRPr="008E7770">
              <w:rPr>
                <w:lang w:val="en-US"/>
              </w:rPr>
              <w:t>Т(</w:t>
            </w:r>
            <w:r w:rsidRPr="008E7770">
              <w:t>10</w:t>
            </w:r>
            <w:r w:rsidRPr="008E7770">
              <w:rPr>
                <w:lang w:val="en-US"/>
              </w:rPr>
              <w:t>)</w:t>
            </w:r>
          </w:p>
        </w:tc>
        <w:tc>
          <w:tcPr>
            <w:tcW w:w="992" w:type="dxa"/>
            <w:tcMar>
              <w:left w:w="28" w:type="dxa"/>
              <w:right w:w="28" w:type="dxa"/>
            </w:tcMar>
          </w:tcPr>
          <w:p w14:paraId="159733A9" w14:textId="77777777" w:rsidR="008E7770" w:rsidRPr="008E7770" w:rsidRDefault="008E7770" w:rsidP="008E7770">
            <w:pPr>
              <w:pStyle w:val="GOSTTablenorm"/>
              <w:jc w:val="center"/>
            </w:pPr>
            <w:r w:rsidRPr="008E7770">
              <w:t>О</w:t>
            </w:r>
          </w:p>
        </w:tc>
        <w:tc>
          <w:tcPr>
            <w:tcW w:w="3008" w:type="dxa"/>
            <w:tcMar>
              <w:left w:w="28" w:type="dxa"/>
              <w:right w:w="28" w:type="dxa"/>
            </w:tcMar>
          </w:tcPr>
          <w:p w14:paraId="64A58C12" w14:textId="77777777" w:rsidR="008E7770" w:rsidRPr="008E7770" w:rsidRDefault="008E7770" w:rsidP="008E7770">
            <w:pPr>
              <w:pStyle w:val="GOSTTablenorm"/>
            </w:pPr>
            <w:r w:rsidRPr="008E7770">
              <w:t>Указывается ИНН клиента, сформировавшего Заявку.</w:t>
            </w:r>
          </w:p>
          <w:p w14:paraId="3DFB78CA" w14:textId="77777777" w:rsidR="008E7770" w:rsidRPr="008E7770" w:rsidRDefault="008E7770" w:rsidP="008E7770">
            <w:pPr>
              <w:pStyle w:val="GOSTTablenorm"/>
            </w:pPr>
            <w:r w:rsidRPr="008E7770">
              <w:t>В случае возврата платежей, направляемых на дополнительное финансирование, указывается ИНН владельца соответствующего л/с ПБС.</w:t>
            </w:r>
          </w:p>
          <w:p w14:paraId="7355A696" w14:textId="77777777" w:rsidR="008E7770" w:rsidRPr="008E7770" w:rsidRDefault="008E7770" w:rsidP="008E7770">
            <w:pPr>
              <w:pStyle w:val="GOSTTablenorm"/>
            </w:pPr>
            <w:r w:rsidRPr="008E7770">
              <w:t>Для налоговых органов указывается ИНН инспекции ФНС России (УФНС), формирующей информацию для передачи в УФК.</w:t>
            </w:r>
          </w:p>
        </w:tc>
      </w:tr>
      <w:tr w:rsidR="008E7770" w:rsidRPr="008E7770" w14:paraId="6E9430A1" w14:textId="77777777" w:rsidTr="00A15BBA">
        <w:tc>
          <w:tcPr>
            <w:tcW w:w="1811" w:type="dxa"/>
          </w:tcPr>
          <w:p w14:paraId="5BDDA9E6" w14:textId="77777777" w:rsidR="008E7770" w:rsidRPr="008E7770" w:rsidRDefault="008E7770" w:rsidP="008E7770">
            <w:pPr>
              <w:pStyle w:val="GOSTTablenorm"/>
            </w:pPr>
            <w:r w:rsidRPr="008E7770">
              <w:t>КПП клиента</w:t>
            </w:r>
          </w:p>
        </w:tc>
        <w:tc>
          <w:tcPr>
            <w:tcW w:w="1729" w:type="dxa"/>
            <w:tcMar>
              <w:left w:w="28" w:type="dxa"/>
              <w:right w:w="28" w:type="dxa"/>
            </w:tcMar>
          </w:tcPr>
          <w:p w14:paraId="61CBCAB3" w14:textId="77777777" w:rsidR="008E7770" w:rsidRPr="008E7770" w:rsidRDefault="008E7770" w:rsidP="008E7770">
            <w:pPr>
              <w:pStyle w:val="GOSTTablenorm"/>
            </w:pPr>
            <w:r w:rsidRPr="008E7770">
              <w:t>KPP</w:t>
            </w:r>
          </w:p>
        </w:tc>
        <w:tc>
          <w:tcPr>
            <w:tcW w:w="694" w:type="dxa"/>
            <w:tcMar>
              <w:left w:w="28" w:type="dxa"/>
              <w:right w:w="28" w:type="dxa"/>
            </w:tcMar>
          </w:tcPr>
          <w:p w14:paraId="622C0F50" w14:textId="77777777" w:rsidR="008E7770" w:rsidRPr="008E7770" w:rsidRDefault="008E7770" w:rsidP="008E7770">
            <w:pPr>
              <w:pStyle w:val="GOSTTablenorm"/>
              <w:jc w:val="center"/>
            </w:pPr>
            <w:r w:rsidRPr="008E7770">
              <w:t>П</w:t>
            </w:r>
          </w:p>
        </w:tc>
        <w:tc>
          <w:tcPr>
            <w:tcW w:w="1265" w:type="dxa"/>
            <w:tcMar>
              <w:left w:w="28" w:type="dxa"/>
              <w:right w:w="28" w:type="dxa"/>
            </w:tcMar>
          </w:tcPr>
          <w:p w14:paraId="4F546B8B" w14:textId="77777777" w:rsidR="008E7770" w:rsidRPr="008E7770" w:rsidRDefault="008E7770" w:rsidP="008E7770">
            <w:pPr>
              <w:pStyle w:val="GOSTTablenorm"/>
              <w:rPr>
                <w:lang w:val="en-US"/>
              </w:rPr>
            </w:pPr>
            <w:r w:rsidRPr="008E7770">
              <w:rPr>
                <w:lang w:val="en-US"/>
              </w:rPr>
              <w:t>Т(</w:t>
            </w:r>
            <w:r w:rsidRPr="008E7770">
              <w:t>9</w:t>
            </w:r>
            <w:r w:rsidRPr="008E7770">
              <w:rPr>
                <w:lang w:val="en-US"/>
              </w:rPr>
              <w:t>)</w:t>
            </w:r>
          </w:p>
        </w:tc>
        <w:tc>
          <w:tcPr>
            <w:tcW w:w="992" w:type="dxa"/>
            <w:tcMar>
              <w:left w:w="28" w:type="dxa"/>
              <w:right w:w="28" w:type="dxa"/>
            </w:tcMar>
          </w:tcPr>
          <w:p w14:paraId="74AE9A85" w14:textId="77777777" w:rsidR="008E7770" w:rsidRPr="008E7770" w:rsidRDefault="008E7770" w:rsidP="008E7770">
            <w:pPr>
              <w:pStyle w:val="GOSTTablenorm"/>
              <w:jc w:val="center"/>
            </w:pPr>
            <w:r w:rsidRPr="008E7770">
              <w:t>О</w:t>
            </w:r>
          </w:p>
        </w:tc>
        <w:tc>
          <w:tcPr>
            <w:tcW w:w="3008" w:type="dxa"/>
            <w:tcMar>
              <w:left w:w="28" w:type="dxa"/>
              <w:right w:w="28" w:type="dxa"/>
            </w:tcMar>
          </w:tcPr>
          <w:p w14:paraId="696AD727" w14:textId="77777777" w:rsidR="008E7770" w:rsidRPr="008E7770" w:rsidRDefault="008E7770" w:rsidP="008E7770">
            <w:pPr>
              <w:pStyle w:val="GOSTTablenorm"/>
            </w:pPr>
            <w:r w:rsidRPr="008E7770">
              <w:t>Указывается КПП клиента, сформировавшего Заявку.</w:t>
            </w:r>
          </w:p>
          <w:p w14:paraId="42CCD04E" w14:textId="77777777" w:rsidR="008E7770" w:rsidRPr="008E7770" w:rsidRDefault="008E7770" w:rsidP="008E7770">
            <w:pPr>
              <w:pStyle w:val="GOSTTablenorm"/>
            </w:pPr>
            <w:r w:rsidRPr="008E7770">
              <w:t>В случае возврата платежей, направляемых на дополнительное финансирование, указывается КПП владельца соответствующего л/с ПБС.</w:t>
            </w:r>
          </w:p>
          <w:p w14:paraId="466011B5" w14:textId="77777777" w:rsidR="008E7770" w:rsidRPr="008E7770" w:rsidRDefault="008E7770" w:rsidP="008E7770">
            <w:pPr>
              <w:pStyle w:val="GOSTTablenorm"/>
            </w:pPr>
            <w:r w:rsidRPr="008E7770">
              <w:t>Для налоговых органов указывается КПП инспекции ФНС России (УФНС), формирующей информацию для передачи в УФК.</w:t>
            </w:r>
          </w:p>
        </w:tc>
      </w:tr>
    </w:tbl>
    <w:p w14:paraId="461A9590" w14:textId="77777777" w:rsidR="008E7770" w:rsidRPr="00104F7D" w:rsidRDefault="008E7770" w:rsidP="008E7770">
      <w:pPr>
        <w:pStyle w:val="32"/>
      </w:pPr>
      <w:bookmarkStart w:id="81" w:name="_Toc776936"/>
      <w:bookmarkStart w:id="82" w:name="_Toc1469442"/>
      <w:bookmarkStart w:id="83" w:name="_Toc89883035"/>
      <w:bookmarkStart w:id="84" w:name="_Toc95148969"/>
      <w:r w:rsidRPr="008E7770">
        <w:t>Описание комплексного типа «</w:t>
      </w:r>
      <w:r w:rsidRPr="005116A9">
        <w:t>tMSC_Orgnztn</w:t>
      </w:r>
      <w:r w:rsidRPr="00104F7D">
        <w:t>»</w:t>
      </w:r>
      <w:bookmarkEnd w:id="81"/>
      <w:bookmarkEnd w:id="82"/>
      <w:bookmarkEnd w:id="83"/>
      <w:bookmarkEnd w:id="84"/>
    </w:p>
    <w:p w14:paraId="04E87F92" w14:textId="77777777" w:rsidR="008E7770" w:rsidRPr="00104F7D" w:rsidRDefault="008E7770" w:rsidP="008E7770">
      <w:pPr>
        <w:pStyle w:val="ASFKNormal"/>
        <w:spacing w:before="60" w:after="120"/>
        <w:jc w:val="both"/>
        <w:rPr>
          <w:sz w:val="24"/>
          <w:szCs w:val="24"/>
        </w:rPr>
      </w:pPr>
      <w:r w:rsidRPr="008E7770">
        <w:rPr>
          <w:sz w:val="24"/>
          <w:szCs w:val="24"/>
        </w:rPr>
        <w:t xml:space="preserve">Описание комплексного типа </w:t>
      </w:r>
      <w:r w:rsidRPr="008E7770">
        <w:rPr>
          <w:rFonts w:eastAsia="Calibri"/>
          <w:sz w:val="24"/>
          <w:szCs w:val="24"/>
        </w:rPr>
        <w:t>«</w:t>
      </w:r>
      <w:r w:rsidRPr="005116A9">
        <w:rPr>
          <w:sz w:val="24"/>
          <w:szCs w:val="24"/>
        </w:rPr>
        <w:t>tMSC_Orgnztn</w:t>
      </w:r>
      <w:r w:rsidRPr="00104F7D">
        <w:rPr>
          <w:sz w:val="24"/>
          <w:szCs w:val="24"/>
        </w:rPr>
        <w:t>» блока «Организация».</w:t>
      </w:r>
    </w:p>
    <w:p w14:paraId="6672B7BD" w14:textId="77777777" w:rsidR="008E7770" w:rsidRPr="008E7770" w:rsidRDefault="008E7770" w:rsidP="008E7770">
      <w:pPr>
        <w:pStyle w:val="GOSTNameTable"/>
        <w:tabs>
          <w:tab w:val="clear" w:pos="567"/>
          <w:tab w:val="num" w:pos="993"/>
        </w:tabs>
        <w:spacing w:before="120" w:after="0"/>
        <w:ind w:left="425" w:hanging="357"/>
      </w:pPr>
      <w:r w:rsidRPr="005116A9">
        <w:fldChar w:fldCharType="begin"/>
      </w:r>
      <w:r w:rsidRPr="008E7770">
        <w:instrText>SEQ Таблица \* ARABIC</w:instrText>
      </w:r>
      <w:r w:rsidRPr="005116A9">
        <w:fldChar w:fldCharType="separate"/>
      </w:r>
      <w:bookmarkStart w:id="85" w:name="_Ref524685964"/>
      <w:bookmarkStart w:id="86" w:name="_Toc776486"/>
      <w:bookmarkStart w:id="87" w:name="_Toc89883460"/>
      <w:r w:rsidR="005116A9">
        <w:rPr>
          <w:noProof/>
        </w:rPr>
        <w:t>9</w:t>
      </w:r>
      <w:bookmarkEnd w:id="85"/>
      <w:r w:rsidRPr="005116A9">
        <w:rPr>
          <w:noProof/>
        </w:rPr>
        <w:fldChar w:fldCharType="end"/>
      </w:r>
      <w:r w:rsidRPr="008E7770">
        <w:rPr>
          <w:rFonts w:eastAsia="Calibri"/>
          <w:szCs w:val="24"/>
        </w:rPr>
        <w:t xml:space="preserve"> – </w:t>
      </w:r>
      <w:r w:rsidRPr="008E7770">
        <w:t xml:space="preserve">Описание комплексного типа </w:t>
      </w:r>
      <w:r w:rsidRPr="008E7770">
        <w:rPr>
          <w:szCs w:val="24"/>
        </w:rPr>
        <w:t>«</w:t>
      </w:r>
      <w:r w:rsidRPr="005116A9">
        <w:rPr>
          <w:szCs w:val="24"/>
        </w:rPr>
        <w:t>tMSC_Orgnztn</w:t>
      </w:r>
      <w:r w:rsidRPr="00104F7D">
        <w:rPr>
          <w:szCs w:val="24"/>
        </w:rPr>
        <w:t>»</w:t>
      </w:r>
      <w:bookmarkEnd w:id="86"/>
      <w:bookmarkEnd w:id="87"/>
    </w:p>
    <w:tbl>
      <w:tblPr>
        <w:tblW w:w="5000" w:type="pct"/>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36"/>
        <w:gridCol w:w="1902"/>
        <w:gridCol w:w="732"/>
        <w:gridCol w:w="1288"/>
        <w:gridCol w:w="1086"/>
        <w:gridCol w:w="2925"/>
      </w:tblGrid>
      <w:tr w:rsidR="008E7770" w:rsidRPr="008E7770" w14:paraId="4BB6D1C9" w14:textId="77777777" w:rsidTr="00A15BBA">
        <w:trPr>
          <w:tblHeader/>
        </w:trPr>
        <w:tc>
          <w:tcPr>
            <w:tcW w:w="1780" w:type="dxa"/>
            <w:shd w:val="clear" w:color="auto" w:fill="B6B6B6"/>
            <w:tcMar>
              <w:left w:w="28" w:type="dxa"/>
              <w:right w:w="28" w:type="dxa"/>
            </w:tcMar>
            <w:vAlign w:val="center"/>
          </w:tcPr>
          <w:p w14:paraId="59FFB43C" w14:textId="77777777" w:rsidR="008E7770" w:rsidRPr="008E7770" w:rsidRDefault="008E7770" w:rsidP="008E7770">
            <w:pPr>
              <w:pStyle w:val="GOSTTableHead"/>
              <w:ind w:left="57" w:right="57"/>
              <w:rPr>
                <w:b w:val="0"/>
              </w:rPr>
            </w:pPr>
            <w:r w:rsidRPr="008E7770">
              <w:t>Наименование элемента</w:t>
            </w:r>
          </w:p>
        </w:tc>
        <w:tc>
          <w:tcPr>
            <w:tcW w:w="1843" w:type="dxa"/>
            <w:shd w:val="clear" w:color="auto" w:fill="B6B6B6"/>
            <w:tcMar>
              <w:left w:w="28" w:type="dxa"/>
              <w:right w:w="28" w:type="dxa"/>
            </w:tcMar>
            <w:vAlign w:val="center"/>
          </w:tcPr>
          <w:p w14:paraId="41B25530" w14:textId="77777777" w:rsidR="008E7770" w:rsidRPr="008E7770" w:rsidRDefault="008E7770" w:rsidP="008E7770">
            <w:pPr>
              <w:pStyle w:val="GOSTTableHead"/>
              <w:ind w:left="57" w:right="57"/>
              <w:rPr>
                <w:b w:val="0"/>
              </w:rPr>
            </w:pPr>
            <w:r w:rsidRPr="008E7770">
              <w:t>Сокращенное наименование (код) элемента</w:t>
            </w:r>
          </w:p>
        </w:tc>
        <w:tc>
          <w:tcPr>
            <w:tcW w:w="709" w:type="dxa"/>
            <w:shd w:val="clear" w:color="auto" w:fill="B6B6B6"/>
            <w:tcMar>
              <w:left w:w="28" w:type="dxa"/>
              <w:right w:w="28" w:type="dxa"/>
            </w:tcMar>
            <w:vAlign w:val="center"/>
          </w:tcPr>
          <w:p w14:paraId="717AE1C9" w14:textId="77777777" w:rsidR="008E7770" w:rsidRPr="008E7770" w:rsidRDefault="008E7770" w:rsidP="008E7770">
            <w:pPr>
              <w:pStyle w:val="GOSTTableHead"/>
              <w:ind w:left="57" w:right="57"/>
              <w:rPr>
                <w:b w:val="0"/>
              </w:rPr>
            </w:pPr>
            <w:r w:rsidRPr="008E7770">
              <w:t>Тип</w:t>
            </w:r>
          </w:p>
        </w:tc>
        <w:tc>
          <w:tcPr>
            <w:tcW w:w="1248" w:type="dxa"/>
            <w:shd w:val="clear" w:color="auto" w:fill="B6B6B6"/>
            <w:tcMar>
              <w:left w:w="28" w:type="dxa"/>
              <w:right w:w="28" w:type="dxa"/>
            </w:tcMar>
            <w:vAlign w:val="center"/>
          </w:tcPr>
          <w:p w14:paraId="1234C393" w14:textId="77777777" w:rsidR="008E7770" w:rsidRPr="008E7770" w:rsidRDefault="008E7770" w:rsidP="008E7770">
            <w:pPr>
              <w:pStyle w:val="GOSTTableHead"/>
              <w:ind w:left="57" w:right="57"/>
              <w:rPr>
                <w:b w:val="0"/>
              </w:rPr>
            </w:pPr>
            <w:r w:rsidRPr="008E7770">
              <w:t>Формат элемента</w:t>
            </w:r>
          </w:p>
        </w:tc>
        <w:tc>
          <w:tcPr>
            <w:tcW w:w="1053" w:type="dxa"/>
            <w:shd w:val="clear" w:color="auto" w:fill="B6B6B6"/>
            <w:tcMar>
              <w:left w:w="28" w:type="dxa"/>
              <w:right w:w="28" w:type="dxa"/>
            </w:tcMar>
            <w:vAlign w:val="center"/>
          </w:tcPr>
          <w:p w14:paraId="0D3F9315" w14:textId="77777777" w:rsidR="008E7770" w:rsidRPr="008E7770" w:rsidRDefault="008E7770" w:rsidP="008E7770">
            <w:pPr>
              <w:pStyle w:val="GOSTTableHead"/>
              <w:ind w:left="57" w:right="57"/>
              <w:rPr>
                <w:b w:val="0"/>
              </w:rPr>
            </w:pPr>
            <w:r w:rsidRPr="008E7770">
              <w:t>Обязательность</w:t>
            </w:r>
          </w:p>
        </w:tc>
        <w:tc>
          <w:tcPr>
            <w:tcW w:w="2835" w:type="dxa"/>
            <w:shd w:val="clear" w:color="auto" w:fill="B6B6B6"/>
            <w:tcMar>
              <w:left w:w="28" w:type="dxa"/>
              <w:right w:w="28" w:type="dxa"/>
            </w:tcMar>
            <w:vAlign w:val="center"/>
          </w:tcPr>
          <w:p w14:paraId="5AFA3457" w14:textId="77777777" w:rsidR="008E7770" w:rsidRPr="008E7770" w:rsidRDefault="008E7770" w:rsidP="008E7770">
            <w:pPr>
              <w:pStyle w:val="GOSTTableHead"/>
              <w:ind w:left="57" w:right="57"/>
              <w:rPr>
                <w:b w:val="0"/>
                <w:szCs w:val="22"/>
              </w:rPr>
            </w:pPr>
            <w:r w:rsidRPr="008E7770">
              <w:rPr>
                <w:szCs w:val="22"/>
              </w:rPr>
              <w:t>Дополнительная информация</w:t>
            </w:r>
          </w:p>
        </w:tc>
      </w:tr>
      <w:tr w:rsidR="008E7770" w:rsidRPr="008E7770" w14:paraId="68EDEF25" w14:textId="77777777" w:rsidTr="00A15BBA">
        <w:tc>
          <w:tcPr>
            <w:tcW w:w="1780" w:type="dxa"/>
            <w:tcMar>
              <w:left w:w="28" w:type="dxa"/>
              <w:right w:w="28" w:type="dxa"/>
            </w:tcMar>
          </w:tcPr>
          <w:p w14:paraId="3F9AE03D" w14:textId="77777777" w:rsidR="008E7770" w:rsidRPr="008E7770" w:rsidRDefault="008E7770" w:rsidP="008E7770">
            <w:pPr>
              <w:pStyle w:val="GOSTTablenorm"/>
              <w:rPr>
                <w:szCs w:val="22"/>
              </w:rPr>
            </w:pPr>
            <w:r w:rsidRPr="008E7770">
              <w:t>Информация о ТОФК</w:t>
            </w:r>
          </w:p>
        </w:tc>
        <w:tc>
          <w:tcPr>
            <w:tcW w:w="1843" w:type="dxa"/>
            <w:tcMar>
              <w:left w:w="28" w:type="dxa"/>
              <w:right w:w="28" w:type="dxa"/>
            </w:tcMar>
          </w:tcPr>
          <w:p w14:paraId="3399644B" w14:textId="77777777" w:rsidR="008E7770" w:rsidRPr="008E7770" w:rsidRDefault="008E7770" w:rsidP="008E7770">
            <w:pPr>
              <w:pStyle w:val="GOSTTablenorm"/>
              <w:rPr>
                <w:lang w:val="en-US"/>
              </w:rPr>
            </w:pPr>
            <w:r w:rsidRPr="008E7770">
              <w:rPr>
                <w:lang w:val="en-US"/>
              </w:rPr>
              <w:t>MSC_OrFK</w:t>
            </w:r>
          </w:p>
        </w:tc>
        <w:tc>
          <w:tcPr>
            <w:tcW w:w="709" w:type="dxa"/>
            <w:tcMar>
              <w:left w:w="28" w:type="dxa"/>
              <w:right w:w="28" w:type="dxa"/>
            </w:tcMar>
          </w:tcPr>
          <w:p w14:paraId="1EA96CD0" w14:textId="77777777" w:rsidR="008E7770" w:rsidRPr="008E7770" w:rsidRDefault="008E7770" w:rsidP="008E7770">
            <w:pPr>
              <w:pStyle w:val="GOSTTablenorm"/>
              <w:jc w:val="center"/>
            </w:pPr>
            <w:r w:rsidRPr="008E7770">
              <w:t>С</w:t>
            </w:r>
          </w:p>
        </w:tc>
        <w:tc>
          <w:tcPr>
            <w:tcW w:w="1248" w:type="dxa"/>
            <w:tcMar>
              <w:left w:w="28" w:type="dxa"/>
              <w:right w:w="28" w:type="dxa"/>
            </w:tcMar>
          </w:tcPr>
          <w:p w14:paraId="64C019B0" w14:textId="77777777" w:rsidR="008E7770" w:rsidRPr="008E7770" w:rsidRDefault="008E7770" w:rsidP="008E7770">
            <w:pPr>
              <w:pStyle w:val="GOSTTablenorm"/>
            </w:pPr>
            <w:r w:rsidRPr="008E7770">
              <w:t>tMSC_TOFK</w:t>
            </w:r>
          </w:p>
        </w:tc>
        <w:tc>
          <w:tcPr>
            <w:tcW w:w="1053" w:type="dxa"/>
            <w:tcMar>
              <w:left w:w="28" w:type="dxa"/>
              <w:right w:w="28" w:type="dxa"/>
            </w:tcMar>
          </w:tcPr>
          <w:p w14:paraId="38A662A2" w14:textId="77777777" w:rsidR="008E7770" w:rsidRPr="008E7770" w:rsidRDefault="008E7770" w:rsidP="008E7770">
            <w:pPr>
              <w:pStyle w:val="GOSTTablenorm"/>
              <w:jc w:val="center"/>
            </w:pPr>
            <w:r w:rsidRPr="008E7770">
              <w:t>О</w:t>
            </w:r>
          </w:p>
        </w:tc>
        <w:tc>
          <w:tcPr>
            <w:tcW w:w="2835" w:type="dxa"/>
            <w:tcMar>
              <w:left w:w="28" w:type="dxa"/>
              <w:right w:w="28" w:type="dxa"/>
            </w:tcMar>
          </w:tcPr>
          <w:p w14:paraId="6222B7B1" w14:textId="77777777" w:rsidR="008E7770" w:rsidRPr="008E7770" w:rsidRDefault="008E7770" w:rsidP="008E7770">
            <w:pPr>
              <w:pStyle w:val="GOSTTablenorm"/>
            </w:pPr>
            <w:r w:rsidRPr="008E7770">
              <w:t xml:space="preserve">Состав элемента представлен в таблице </w:t>
            </w:r>
            <w:r w:rsidRPr="00DA0923">
              <w:rPr>
                <w:b/>
              </w:rPr>
              <w:fldChar w:fldCharType="begin"/>
            </w:r>
            <w:r w:rsidRPr="008E7770">
              <w:rPr>
                <w:b/>
              </w:rPr>
              <w:instrText xml:space="preserve"> REF _Ref523937158 \h  \* MERGEFORMAT </w:instrText>
            </w:r>
            <w:r w:rsidRPr="00DA0923">
              <w:rPr>
                <w:b/>
              </w:rPr>
            </w:r>
            <w:r w:rsidRPr="00DA0923">
              <w:rPr>
                <w:b/>
              </w:rPr>
              <w:fldChar w:fldCharType="separate"/>
            </w:r>
            <w:r w:rsidR="005116A9" w:rsidRPr="005116A9">
              <w:rPr>
                <w:b/>
                <w:noProof/>
              </w:rPr>
              <w:t>10</w:t>
            </w:r>
            <w:r w:rsidRPr="00DA0923">
              <w:rPr>
                <w:b/>
              </w:rPr>
              <w:fldChar w:fldCharType="end"/>
            </w:r>
            <w:r w:rsidRPr="008E7770">
              <w:t>.</w:t>
            </w:r>
          </w:p>
        </w:tc>
      </w:tr>
      <w:tr w:rsidR="008E7770" w:rsidRPr="008E7770" w14:paraId="1788427E" w14:textId="77777777" w:rsidTr="00A15BBA">
        <w:tc>
          <w:tcPr>
            <w:tcW w:w="1780" w:type="dxa"/>
            <w:tcMar>
              <w:left w:w="28" w:type="dxa"/>
              <w:right w:w="28" w:type="dxa"/>
            </w:tcMar>
          </w:tcPr>
          <w:p w14:paraId="0AFC4339" w14:textId="77777777" w:rsidR="008E7770" w:rsidRPr="008E7770" w:rsidRDefault="008E7770" w:rsidP="008E7770">
            <w:pPr>
              <w:pStyle w:val="GOSTTablenorm"/>
            </w:pPr>
            <w:r w:rsidRPr="008E7770">
              <w:t>Наименование бюджета</w:t>
            </w:r>
          </w:p>
        </w:tc>
        <w:tc>
          <w:tcPr>
            <w:tcW w:w="1843" w:type="dxa"/>
            <w:tcMar>
              <w:left w:w="28" w:type="dxa"/>
              <w:right w:w="28" w:type="dxa"/>
            </w:tcMar>
          </w:tcPr>
          <w:p w14:paraId="0AABA0F3" w14:textId="77777777" w:rsidR="008E7770" w:rsidRPr="008E7770" w:rsidRDefault="008E7770" w:rsidP="008E7770">
            <w:pPr>
              <w:pStyle w:val="GOSTTablenorm"/>
              <w:rPr>
                <w:lang w:val="en-US"/>
              </w:rPr>
            </w:pPr>
            <w:r w:rsidRPr="008E7770">
              <w:rPr>
                <w:lang w:val="en-US"/>
              </w:rPr>
              <w:t>NmBdgt</w:t>
            </w:r>
          </w:p>
        </w:tc>
        <w:tc>
          <w:tcPr>
            <w:tcW w:w="709" w:type="dxa"/>
            <w:tcMar>
              <w:left w:w="28" w:type="dxa"/>
              <w:right w:w="28" w:type="dxa"/>
            </w:tcMar>
          </w:tcPr>
          <w:p w14:paraId="754A4970" w14:textId="77777777" w:rsidR="008E7770" w:rsidRPr="008E7770" w:rsidRDefault="008E7770" w:rsidP="008E7770">
            <w:pPr>
              <w:pStyle w:val="GOSTTablenorm"/>
              <w:jc w:val="center"/>
              <w:rPr>
                <w:lang w:val="en-US"/>
              </w:rPr>
            </w:pPr>
            <w:r w:rsidRPr="008E7770">
              <w:t>П</w:t>
            </w:r>
          </w:p>
        </w:tc>
        <w:tc>
          <w:tcPr>
            <w:tcW w:w="1248" w:type="dxa"/>
            <w:tcMar>
              <w:left w:w="28" w:type="dxa"/>
              <w:right w:w="28" w:type="dxa"/>
            </w:tcMar>
          </w:tcPr>
          <w:p w14:paraId="3DF0529C" w14:textId="77777777" w:rsidR="008E7770" w:rsidRPr="008E7770" w:rsidRDefault="008E7770" w:rsidP="008E7770">
            <w:pPr>
              <w:pStyle w:val="GOSTTablenorm"/>
            </w:pPr>
            <w:r w:rsidRPr="008E7770">
              <w:rPr>
                <w:lang w:val="en-US"/>
              </w:rPr>
              <w:t>Т(</w:t>
            </w:r>
            <w:r w:rsidRPr="008E7770">
              <w:t>1-512</w:t>
            </w:r>
            <w:r w:rsidRPr="008E7770">
              <w:rPr>
                <w:lang w:val="en-US"/>
              </w:rPr>
              <w:t>)</w:t>
            </w:r>
          </w:p>
        </w:tc>
        <w:tc>
          <w:tcPr>
            <w:tcW w:w="1053" w:type="dxa"/>
            <w:tcMar>
              <w:left w:w="28" w:type="dxa"/>
              <w:right w:w="28" w:type="dxa"/>
            </w:tcMar>
          </w:tcPr>
          <w:p w14:paraId="479E0D81" w14:textId="77777777" w:rsidR="008E7770" w:rsidRPr="00104F7D" w:rsidRDefault="008E7770" w:rsidP="008E7770">
            <w:pPr>
              <w:pStyle w:val="GOSTTablenorm"/>
              <w:jc w:val="center"/>
            </w:pPr>
            <w:r w:rsidRPr="005116A9">
              <w:t>Н</w:t>
            </w:r>
          </w:p>
        </w:tc>
        <w:tc>
          <w:tcPr>
            <w:tcW w:w="2835" w:type="dxa"/>
            <w:tcMar>
              <w:left w:w="28" w:type="dxa"/>
              <w:right w:w="28" w:type="dxa"/>
            </w:tcMar>
          </w:tcPr>
          <w:p w14:paraId="1578D7BF" w14:textId="77777777" w:rsidR="008E7770" w:rsidRPr="008E7770" w:rsidRDefault="008E7770" w:rsidP="008E7770">
            <w:pPr>
              <w:pStyle w:val="GOSTTablenorm"/>
            </w:pPr>
            <w:r w:rsidRPr="008E7770">
              <w:t>Для УБП федерального уровня указывается «Федеральный бюджет».</w:t>
            </w:r>
          </w:p>
          <w:p w14:paraId="57F9719C" w14:textId="77777777" w:rsidR="008E7770" w:rsidRPr="00104F7D" w:rsidRDefault="008E7770" w:rsidP="008E7770">
            <w:pPr>
              <w:pStyle w:val="GOSTTablenorm"/>
            </w:pPr>
            <w:r w:rsidRPr="005116A9">
              <w:t>Не указывается для АУ, БУ.</w:t>
            </w:r>
          </w:p>
        </w:tc>
      </w:tr>
      <w:tr w:rsidR="008E7770" w:rsidRPr="008E7770" w14:paraId="1A3E4901" w14:textId="77777777" w:rsidTr="00A15BBA">
        <w:tc>
          <w:tcPr>
            <w:tcW w:w="1780" w:type="dxa"/>
            <w:tcMar>
              <w:left w:w="28" w:type="dxa"/>
              <w:right w:w="28" w:type="dxa"/>
            </w:tcMar>
          </w:tcPr>
          <w:p w14:paraId="616BA6ED" w14:textId="77777777" w:rsidR="008E7770" w:rsidRPr="008E7770" w:rsidRDefault="008E7770" w:rsidP="008E7770">
            <w:pPr>
              <w:pStyle w:val="GOSTTablenorm"/>
            </w:pPr>
            <w:r w:rsidRPr="008E7770">
              <w:t>Финансовый орган</w:t>
            </w:r>
          </w:p>
        </w:tc>
        <w:tc>
          <w:tcPr>
            <w:tcW w:w="1843" w:type="dxa"/>
            <w:tcMar>
              <w:left w:w="28" w:type="dxa"/>
              <w:right w:w="28" w:type="dxa"/>
            </w:tcMar>
          </w:tcPr>
          <w:p w14:paraId="79EFB30D" w14:textId="77777777" w:rsidR="008E7770" w:rsidRPr="008E7770" w:rsidRDefault="008E7770" w:rsidP="008E7770">
            <w:pPr>
              <w:pStyle w:val="GOSTTablenorm"/>
            </w:pPr>
            <w:r w:rsidRPr="008E7770">
              <w:t>FnclInst</w:t>
            </w:r>
          </w:p>
        </w:tc>
        <w:tc>
          <w:tcPr>
            <w:tcW w:w="709" w:type="dxa"/>
            <w:tcMar>
              <w:left w:w="28" w:type="dxa"/>
              <w:right w:w="28" w:type="dxa"/>
            </w:tcMar>
          </w:tcPr>
          <w:p w14:paraId="7BB4FB92" w14:textId="77777777" w:rsidR="008E7770" w:rsidRPr="008E7770" w:rsidRDefault="008E7770" w:rsidP="008E7770">
            <w:pPr>
              <w:pStyle w:val="GOSTTablenorm"/>
              <w:jc w:val="center"/>
            </w:pPr>
            <w:r w:rsidRPr="008E7770">
              <w:t>С</w:t>
            </w:r>
          </w:p>
        </w:tc>
        <w:tc>
          <w:tcPr>
            <w:tcW w:w="1248" w:type="dxa"/>
            <w:tcMar>
              <w:left w:w="28" w:type="dxa"/>
              <w:right w:w="28" w:type="dxa"/>
            </w:tcMar>
          </w:tcPr>
          <w:p w14:paraId="692407FF" w14:textId="77777777" w:rsidR="008E7770" w:rsidRPr="008E7770" w:rsidRDefault="008E7770" w:rsidP="008E7770">
            <w:pPr>
              <w:pStyle w:val="GOSTTablenorm"/>
            </w:pPr>
            <w:r w:rsidRPr="008E7770">
              <w:rPr>
                <w:lang w:val="en-US"/>
              </w:rPr>
              <w:t>tMSC_FnclInst</w:t>
            </w:r>
          </w:p>
        </w:tc>
        <w:tc>
          <w:tcPr>
            <w:tcW w:w="1053" w:type="dxa"/>
            <w:tcMar>
              <w:left w:w="28" w:type="dxa"/>
              <w:right w:w="28" w:type="dxa"/>
            </w:tcMar>
          </w:tcPr>
          <w:p w14:paraId="2653BA7F" w14:textId="77777777" w:rsidR="008E7770" w:rsidRPr="00104F7D" w:rsidRDefault="008E7770" w:rsidP="008E7770">
            <w:pPr>
              <w:pStyle w:val="GOSTTablenorm"/>
              <w:jc w:val="center"/>
            </w:pPr>
            <w:r w:rsidRPr="005116A9">
              <w:t>Н</w:t>
            </w:r>
          </w:p>
        </w:tc>
        <w:tc>
          <w:tcPr>
            <w:tcW w:w="2835" w:type="dxa"/>
            <w:tcMar>
              <w:left w:w="28" w:type="dxa"/>
              <w:right w:w="28" w:type="dxa"/>
            </w:tcMar>
          </w:tcPr>
          <w:p w14:paraId="75267373" w14:textId="77777777" w:rsidR="008E7770" w:rsidRPr="008E7770" w:rsidRDefault="008E7770" w:rsidP="008E7770">
            <w:pPr>
              <w:pStyle w:val="GOSTTablenorm"/>
            </w:pPr>
            <w:r w:rsidRPr="008E7770">
              <w:t xml:space="preserve">Состав элемента представлен в таблице </w:t>
            </w:r>
            <w:r w:rsidRPr="00DA0923">
              <w:rPr>
                <w:b/>
              </w:rPr>
              <w:fldChar w:fldCharType="begin"/>
            </w:r>
            <w:r w:rsidRPr="008E7770">
              <w:rPr>
                <w:b/>
              </w:rPr>
              <w:instrText xml:space="preserve"> REF _Ref532399915 \h  \* MERGEFORMAT </w:instrText>
            </w:r>
            <w:r w:rsidRPr="00DA0923">
              <w:rPr>
                <w:b/>
              </w:rPr>
            </w:r>
            <w:r w:rsidRPr="00DA0923">
              <w:rPr>
                <w:b/>
              </w:rPr>
              <w:fldChar w:fldCharType="separate"/>
            </w:r>
            <w:r w:rsidR="005116A9" w:rsidRPr="005116A9">
              <w:rPr>
                <w:rFonts w:eastAsia="Calibri"/>
                <w:b/>
                <w:noProof/>
              </w:rPr>
              <w:t>11</w:t>
            </w:r>
            <w:r w:rsidRPr="00DA0923">
              <w:rPr>
                <w:b/>
              </w:rPr>
              <w:fldChar w:fldCharType="end"/>
            </w:r>
            <w:r w:rsidRPr="008E7770">
              <w:t>.</w:t>
            </w:r>
          </w:p>
          <w:p w14:paraId="5F27F065" w14:textId="77777777" w:rsidR="008E7770" w:rsidRPr="00104F7D" w:rsidRDefault="008E7770" w:rsidP="008E7770">
            <w:pPr>
              <w:pStyle w:val="GOSTTablenorm"/>
            </w:pPr>
            <w:r w:rsidRPr="005116A9">
              <w:t>Не указывается для АУ, БУ.</w:t>
            </w:r>
          </w:p>
        </w:tc>
      </w:tr>
    </w:tbl>
    <w:p w14:paraId="62837DEF" w14:textId="77777777" w:rsidR="008E7770" w:rsidRPr="008E7770" w:rsidRDefault="008E7770" w:rsidP="008E7770">
      <w:pPr>
        <w:pStyle w:val="32"/>
      </w:pPr>
      <w:bookmarkStart w:id="88" w:name="_Toc2068585"/>
      <w:bookmarkStart w:id="89" w:name="_Toc2611428"/>
      <w:bookmarkStart w:id="90" w:name="_Toc2762055"/>
      <w:bookmarkStart w:id="91" w:name="_Toc89883036"/>
      <w:bookmarkStart w:id="92" w:name="_Toc95148970"/>
      <w:bookmarkStart w:id="93" w:name="_Toc2068627"/>
      <w:bookmarkStart w:id="94" w:name="_Toc776937"/>
      <w:bookmarkStart w:id="95" w:name="_Toc1469443"/>
      <w:r w:rsidRPr="008E7770">
        <w:lastRenderedPageBreak/>
        <w:t>Описание комплексного типа «tMSC_TOFK»</w:t>
      </w:r>
      <w:bookmarkEnd w:id="88"/>
      <w:bookmarkEnd w:id="89"/>
      <w:bookmarkEnd w:id="90"/>
      <w:bookmarkEnd w:id="91"/>
      <w:bookmarkEnd w:id="92"/>
    </w:p>
    <w:p w14:paraId="69831A1B" w14:textId="77777777" w:rsidR="008E7770" w:rsidRPr="008E7770" w:rsidRDefault="008E7770" w:rsidP="008E7770">
      <w:pPr>
        <w:pStyle w:val="ASFKNormal"/>
        <w:spacing w:before="60" w:after="120"/>
        <w:jc w:val="both"/>
      </w:pPr>
      <w:r w:rsidRPr="008E7770">
        <w:rPr>
          <w:sz w:val="24"/>
        </w:rPr>
        <w:t xml:space="preserve">Описание комплексного типа </w:t>
      </w:r>
      <w:r w:rsidRPr="008E7770">
        <w:rPr>
          <w:rFonts w:eastAsia="Calibri"/>
          <w:sz w:val="24"/>
        </w:rPr>
        <w:t>«</w:t>
      </w:r>
      <w:r w:rsidRPr="008E7770">
        <w:rPr>
          <w:color w:val="000000"/>
          <w:sz w:val="24"/>
          <w:szCs w:val="22"/>
        </w:rPr>
        <w:t>tMSC_TOFK</w:t>
      </w:r>
      <w:r w:rsidRPr="008E7770">
        <w:rPr>
          <w:sz w:val="24"/>
        </w:rPr>
        <w:t>» блока «ТОФК».</w:t>
      </w:r>
    </w:p>
    <w:p w14:paraId="658D674E" w14:textId="77777777" w:rsidR="008E7770" w:rsidRPr="008E7770" w:rsidRDefault="008E7770" w:rsidP="008E7770">
      <w:pPr>
        <w:pStyle w:val="GOSTNameTable"/>
        <w:tabs>
          <w:tab w:val="clear" w:pos="567"/>
          <w:tab w:val="num" w:pos="993"/>
        </w:tabs>
        <w:spacing w:before="120" w:after="0"/>
        <w:ind w:left="425" w:hanging="357"/>
      </w:pPr>
      <w:r w:rsidRPr="00DA0923">
        <w:fldChar w:fldCharType="begin"/>
      </w:r>
      <w:r w:rsidRPr="008E7770">
        <w:instrText>SEQ Таблица \* ARABIC</w:instrText>
      </w:r>
      <w:r w:rsidRPr="00DA0923">
        <w:fldChar w:fldCharType="separate"/>
      </w:r>
      <w:bookmarkStart w:id="96" w:name="_Ref523937158"/>
      <w:bookmarkStart w:id="97" w:name="_Toc2068874"/>
      <w:bookmarkStart w:id="98" w:name="_Toc89883461"/>
      <w:r w:rsidR="005116A9">
        <w:rPr>
          <w:noProof/>
        </w:rPr>
        <w:t>10</w:t>
      </w:r>
      <w:bookmarkEnd w:id="96"/>
      <w:r w:rsidRPr="00DA0923">
        <w:fldChar w:fldCharType="end"/>
      </w:r>
      <w:r w:rsidRPr="008E7770">
        <w:rPr>
          <w:rFonts w:eastAsia="Calibri"/>
          <w:szCs w:val="24"/>
        </w:rPr>
        <w:t xml:space="preserve"> – </w:t>
      </w:r>
      <w:r w:rsidRPr="008E7770">
        <w:t>Описание комплексного типа «</w:t>
      </w:r>
      <w:r w:rsidRPr="008E7770">
        <w:rPr>
          <w:color w:val="000000"/>
          <w:szCs w:val="22"/>
        </w:rPr>
        <w:t>tMSC_TOFK</w:t>
      </w:r>
      <w:r w:rsidRPr="008E7770">
        <w:t>»</w:t>
      </w:r>
      <w:bookmarkEnd w:id="97"/>
      <w:bookmarkEnd w:id="98"/>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69"/>
        <w:gridCol w:w="1918"/>
        <w:gridCol w:w="738"/>
        <w:gridCol w:w="1214"/>
        <w:gridCol w:w="1180"/>
        <w:gridCol w:w="2950"/>
      </w:tblGrid>
      <w:tr w:rsidR="008E7770" w:rsidRPr="008E7770" w14:paraId="672F4778" w14:textId="77777777" w:rsidTr="00A15BBA">
        <w:trPr>
          <w:tblHeader/>
        </w:trPr>
        <w:tc>
          <w:tcPr>
            <w:tcW w:w="1701" w:type="dxa"/>
            <w:shd w:val="clear" w:color="auto" w:fill="B6B6B6"/>
            <w:tcMar>
              <w:left w:w="28" w:type="dxa"/>
              <w:right w:w="28" w:type="dxa"/>
            </w:tcMar>
            <w:vAlign w:val="center"/>
          </w:tcPr>
          <w:p w14:paraId="7CC111F2" w14:textId="77777777" w:rsidR="008E7770" w:rsidRPr="008E7770" w:rsidRDefault="008E7770" w:rsidP="008E7770">
            <w:pPr>
              <w:pStyle w:val="GOSTTableHead"/>
              <w:keepNext w:val="0"/>
              <w:widowControl w:val="0"/>
              <w:ind w:left="57" w:right="57"/>
              <w:rPr>
                <w:b w:val="0"/>
              </w:rPr>
            </w:pPr>
            <w:r w:rsidRPr="008E7770">
              <w:t>Наименование элемента</w:t>
            </w:r>
          </w:p>
        </w:tc>
        <w:tc>
          <w:tcPr>
            <w:tcW w:w="1843" w:type="dxa"/>
            <w:shd w:val="clear" w:color="auto" w:fill="B6B6B6"/>
            <w:tcMar>
              <w:left w:w="28" w:type="dxa"/>
              <w:right w:w="28" w:type="dxa"/>
            </w:tcMar>
            <w:vAlign w:val="center"/>
          </w:tcPr>
          <w:p w14:paraId="15DA5F5C" w14:textId="77777777" w:rsidR="008E7770" w:rsidRPr="008E7770" w:rsidRDefault="008E7770" w:rsidP="008E7770">
            <w:pPr>
              <w:pStyle w:val="GOSTTableHead"/>
              <w:keepNext w:val="0"/>
              <w:widowControl w:val="0"/>
              <w:ind w:left="57" w:right="57"/>
              <w:rPr>
                <w:b w:val="0"/>
              </w:rPr>
            </w:pPr>
            <w:r w:rsidRPr="008E7770">
              <w:t>Сокращенное наименование (код) элемента</w:t>
            </w:r>
          </w:p>
        </w:tc>
        <w:tc>
          <w:tcPr>
            <w:tcW w:w="709" w:type="dxa"/>
            <w:shd w:val="clear" w:color="auto" w:fill="B6B6B6"/>
            <w:tcMar>
              <w:left w:w="28" w:type="dxa"/>
              <w:right w:w="28" w:type="dxa"/>
            </w:tcMar>
            <w:vAlign w:val="center"/>
          </w:tcPr>
          <w:p w14:paraId="75891C5E" w14:textId="77777777" w:rsidR="008E7770" w:rsidRPr="008E7770" w:rsidRDefault="008E7770" w:rsidP="008E7770">
            <w:pPr>
              <w:pStyle w:val="GOSTTableHead"/>
              <w:keepNext w:val="0"/>
              <w:widowControl w:val="0"/>
              <w:ind w:left="57" w:right="57"/>
              <w:rPr>
                <w:b w:val="0"/>
              </w:rPr>
            </w:pPr>
            <w:r w:rsidRPr="008E7770">
              <w:t>Тип</w:t>
            </w:r>
          </w:p>
        </w:tc>
        <w:tc>
          <w:tcPr>
            <w:tcW w:w="1167" w:type="dxa"/>
            <w:shd w:val="clear" w:color="auto" w:fill="B6B6B6"/>
            <w:tcMar>
              <w:left w:w="28" w:type="dxa"/>
              <w:right w:w="28" w:type="dxa"/>
            </w:tcMar>
            <w:vAlign w:val="center"/>
          </w:tcPr>
          <w:p w14:paraId="28123B16" w14:textId="77777777" w:rsidR="008E7770" w:rsidRPr="008E7770" w:rsidRDefault="008E7770" w:rsidP="008E7770">
            <w:pPr>
              <w:pStyle w:val="GOSTTableHead"/>
              <w:keepNext w:val="0"/>
              <w:widowControl w:val="0"/>
              <w:ind w:left="57" w:right="57"/>
              <w:rPr>
                <w:b w:val="0"/>
              </w:rPr>
            </w:pPr>
            <w:r w:rsidRPr="008E7770">
              <w:t>Формат элемента</w:t>
            </w:r>
          </w:p>
        </w:tc>
        <w:tc>
          <w:tcPr>
            <w:tcW w:w="1134" w:type="dxa"/>
            <w:shd w:val="clear" w:color="auto" w:fill="B6B6B6"/>
            <w:tcMar>
              <w:left w:w="28" w:type="dxa"/>
              <w:right w:w="28" w:type="dxa"/>
            </w:tcMar>
            <w:vAlign w:val="center"/>
          </w:tcPr>
          <w:p w14:paraId="5E71750F" w14:textId="77777777" w:rsidR="008E7770" w:rsidRPr="008E7770" w:rsidRDefault="008E7770" w:rsidP="008E7770">
            <w:pPr>
              <w:pStyle w:val="GOSTTableHead"/>
              <w:keepNext w:val="0"/>
              <w:widowControl w:val="0"/>
              <w:ind w:left="57" w:right="57"/>
              <w:rPr>
                <w:b w:val="0"/>
              </w:rPr>
            </w:pPr>
            <w:r w:rsidRPr="008E7770">
              <w:t>Обязательность</w:t>
            </w:r>
          </w:p>
        </w:tc>
        <w:tc>
          <w:tcPr>
            <w:tcW w:w="2835" w:type="dxa"/>
            <w:shd w:val="clear" w:color="auto" w:fill="B6B6B6"/>
            <w:tcMar>
              <w:left w:w="28" w:type="dxa"/>
              <w:right w:w="28" w:type="dxa"/>
            </w:tcMar>
            <w:vAlign w:val="center"/>
          </w:tcPr>
          <w:p w14:paraId="41A4B7E3" w14:textId="77777777" w:rsidR="008E7770" w:rsidRPr="008E7770" w:rsidRDefault="008E7770" w:rsidP="008E7770">
            <w:pPr>
              <w:pStyle w:val="GOSTTableHead"/>
              <w:keepNext w:val="0"/>
              <w:widowControl w:val="0"/>
              <w:ind w:left="57" w:right="57"/>
              <w:rPr>
                <w:b w:val="0"/>
                <w:szCs w:val="22"/>
              </w:rPr>
            </w:pPr>
            <w:r w:rsidRPr="008E7770">
              <w:rPr>
                <w:szCs w:val="22"/>
              </w:rPr>
              <w:t>Дополнительная информация</w:t>
            </w:r>
          </w:p>
        </w:tc>
      </w:tr>
      <w:tr w:rsidR="008E7770" w:rsidRPr="008E7770" w14:paraId="2B2DC956" w14:textId="77777777" w:rsidTr="00A15BBA">
        <w:tc>
          <w:tcPr>
            <w:tcW w:w="1701" w:type="dxa"/>
            <w:tcMar>
              <w:left w:w="28" w:type="dxa"/>
              <w:right w:w="28" w:type="dxa"/>
            </w:tcMar>
          </w:tcPr>
          <w:p w14:paraId="1BD5B5CA" w14:textId="77777777" w:rsidR="008E7770" w:rsidRPr="008E7770" w:rsidRDefault="008E7770" w:rsidP="008E7770">
            <w:pPr>
              <w:pStyle w:val="GOSTTablenorm"/>
              <w:widowControl w:val="0"/>
              <w:rPr>
                <w:color w:val="000000"/>
                <w:szCs w:val="22"/>
              </w:rPr>
            </w:pPr>
            <w:r w:rsidRPr="008E7770">
              <w:rPr>
                <w:color w:val="000000"/>
                <w:szCs w:val="22"/>
              </w:rPr>
              <w:t>Наименование ТОФК</w:t>
            </w:r>
          </w:p>
        </w:tc>
        <w:tc>
          <w:tcPr>
            <w:tcW w:w="1843" w:type="dxa"/>
            <w:tcMar>
              <w:left w:w="28" w:type="dxa"/>
              <w:right w:w="28" w:type="dxa"/>
            </w:tcMar>
          </w:tcPr>
          <w:p w14:paraId="70ABCF23" w14:textId="77777777" w:rsidR="008E7770" w:rsidRPr="008E7770" w:rsidRDefault="008E7770" w:rsidP="008E7770">
            <w:pPr>
              <w:widowControl w:val="0"/>
              <w:spacing w:before="60" w:after="60"/>
              <w:ind w:left="57" w:right="57"/>
              <w:rPr>
                <w:sz w:val="22"/>
                <w:szCs w:val="22"/>
                <w:lang w:val="en-US"/>
              </w:rPr>
            </w:pPr>
            <w:r w:rsidRPr="008E7770">
              <w:rPr>
                <w:color w:val="000000"/>
                <w:sz w:val="22"/>
                <w:szCs w:val="22"/>
                <w:lang w:val="en-US"/>
              </w:rPr>
              <w:t>Nm</w:t>
            </w:r>
          </w:p>
        </w:tc>
        <w:tc>
          <w:tcPr>
            <w:tcW w:w="709" w:type="dxa"/>
            <w:tcMar>
              <w:left w:w="28" w:type="dxa"/>
              <w:right w:w="28" w:type="dxa"/>
            </w:tcMar>
          </w:tcPr>
          <w:p w14:paraId="0A3659DE" w14:textId="77777777" w:rsidR="008E7770" w:rsidRPr="008E7770" w:rsidRDefault="008E7770" w:rsidP="008E7770">
            <w:pPr>
              <w:pStyle w:val="GOSTTablenorm"/>
              <w:widowControl w:val="0"/>
              <w:jc w:val="center"/>
              <w:rPr>
                <w:szCs w:val="22"/>
              </w:rPr>
            </w:pPr>
            <w:r w:rsidRPr="008E7770">
              <w:rPr>
                <w:szCs w:val="22"/>
              </w:rPr>
              <w:t>П</w:t>
            </w:r>
          </w:p>
        </w:tc>
        <w:tc>
          <w:tcPr>
            <w:tcW w:w="1167" w:type="dxa"/>
            <w:tcMar>
              <w:left w:w="28" w:type="dxa"/>
              <w:right w:w="28" w:type="dxa"/>
            </w:tcMar>
          </w:tcPr>
          <w:p w14:paraId="62225FB4" w14:textId="77777777" w:rsidR="008E7770" w:rsidRPr="008E7770" w:rsidRDefault="008E7770" w:rsidP="008E7770">
            <w:pPr>
              <w:pStyle w:val="GOSTTablenorm"/>
              <w:widowControl w:val="0"/>
              <w:rPr>
                <w:color w:val="000000"/>
                <w:szCs w:val="22"/>
              </w:rPr>
            </w:pPr>
            <w:r w:rsidRPr="008E7770">
              <w:rPr>
                <w:color w:val="000000"/>
                <w:szCs w:val="22"/>
                <w:lang w:val="en-US"/>
              </w:rPr>
              <w:t>Т(1-2000)</w:t>
            </w:r>
          </w:p>
        </w:tc>
        <w:tc>
          <w:tcPr>
            <w:tcW w:w="1134" w:type="dxa"/>
            <w:tcMar>
              <w:left w:w="28" w:type="dxa"/>
              <w:right w:w="28" w:type="dxa"/>
            </w:tcMar>
          </w:tcPr>
          <w:p w14:paraId="5BBE7639" w14:textId="77777777" w:rsidR="008E7770" w:rsidRPr="008E7770" w:rsidRDefault="008E7770" w:rsidP="008E7770">
            <w:pPr>
              <w:widowControl w:val="0"/>
              <w:spacing w:before="60" w:after="60"/>
              <w:ind w:left="57" w:right="57"/>
              <w:jc w:val="center"/>
              <w:rPr>
                <w:sz w:val="22"/>
                <w:szCs w:val="22"/>
              </w:rPr>
            </w:pPr>
            <w:r w:rsidRPr="008E7770">
              <w:rPr>
                <w:sz w:val="22"/>
                <w:szCs w:val="22"/>
              </w:rPr>
              <w:t>О</w:t>
            </w:r>
          </w:p>
        </w:tc>
        <w:tc>
          <w:tcPr>
            <w:tcW w:w="2835" w:type="dxa"/>
            <w:tcMar>
              <w:left w:w="28" w:type="dxa"/>
              <w:right w:w="28" w:type="dxa"/>
            </w:tcMar>
          </w:tcPr>
          <w:p w14:paraId="34CA4FE2" w14:textId="77777777" w:rsidR="008E7770" w:rsidRPr="008E7770" w:rsidRDefault="008E7770" w:rsidP="008E7770">
            <w:pPr>
              <w:pStyle w:val="GOSTTablenorm"/>
              <w:widowControl w:val="0"/>
              <w:rPr>
                <w:szCs w:val="22"/>
              </w:rPr>
            </w:pPr>
            <w:r w:rsidRPr="008E7770">
              <w:rPr>
                <w:szCs w:val="22"/>
              </w:rPr>
              <w:t>Полное наименование ТОФК.</w:t>
            </w:r>
          </w:p>
          <w:p w14:paraId="50676F83" w14:textId="77777777" w:rsidR="008E7770" w:rsidRPr="008E7770" w:rsidRDefault="008E7770" w:rsidP="008E7770">
            <w:pPr>
              <w:pStyle w:val="GOSTTablenorm"/>
              <w:widowControl w:val="0"/>
              <w:rPr>
                <w:szCs w:val="22"/>
              </w:rPr>
            </w:pPr>
            <w:r w:rsidRPr="008E7770">
              <w:rPr>
                <w:szCs w:val="22"/>
              </w:rPr>
              <w:t>Поле заполняется в соответствии с централизованным справочником ФК.</w:t>
            </w:r>
          </w:p>
        </w:tc>
      </w:tr>
      <w:tr w:rsidR="008E7770" w:rsidRPr="008E7770" w14:paraId="6C3C1FBB" w14:textId="77777777" w:rsidTr="00A15BBA">
        <w:tc>
          <w:tcPr>
            <w:tcW w:w="1701" w:type="dxa"/>
            <w:tcMar>
              <w:left w:w="28" w:type="dxa"/>
              <w:right w:w="28" w:type="dxa"/>
            </w:tcMar>
          </w:tcPr>
          <w:p w14:paraId="1691AC6E" w14:textId="77777777" w:rsidR="008E7770" w:rsidRPr="008E7770" w:rsidRDefault="008E7770" w:rsidP="008E7770">
            <w:pPr>
              <w:pStyle w:val="GOSTTablenorm"/>
              <w:widowControl w:val="0"/>
              <w:rPr>
                <w:color w:val="000000"/>
                <w:szCs w:val="22"/>
              </w:rPr>
            </w:pPr>
            <w:r w:rsidRPr="008E7770">
              <w:rPr>
                <w:color w:val="000000"/>
                <w:szCs w:val="22"/>
              </w:rPr>
              <w:t>Код ТОФК</w:t>
            </w:r>
          </w:p>
        </w:tc>
        <w:tc>
          <w:tcPr>
            <w:tcW w:w="1843" w:type="dxa"/>
            <w:tcMar>
              <w:left w:w="28" w:type="dxa"/>
              <w:right w:w="28" w:type="dxa"/>
            </w:tcMar>
          </w:tcPr>
          <w:p w14:paraId="6D90B6AC" w14:textId="77777777" w:rsidR="008E7770" w:rsidRPr="008E7770" w:rsidRDefault="008E7770" w:rsidP="008E7770">
            <w:pPr>
              <w:widowControl w:val="0"/>
              <w:spacing w:before="60" w:after="60"/>
              <w:ind w:left="57" w:right="57"/>
              <w:rPr>
                <w:sz w:val="22"/>
                <w:szCs w:val="22"/>
                <w:lang w:val="en-US"/>
              </w:rPr>
            </w:pPr>
            <w:r w:rsidRPr="008E7770">
              <w:rPr>
                <w:color w:val="000000"/>
                <w:sz w:val="22"/>
                <w:szCs w:val="22"/>
                <w:lang w:val="en-US"/>
              </w:rPr>
              <w:t>Cd</w:t>
            </w:r>
          </w:p>
        </w:tc>
        <w:tc>
          <w:tcPr>
            <w:tcW w:w="709" w:type="dxa"/>
            <w:tcMar>
              <w:left w:w="28" w:type="dxa"/>
              <w:right w:w="28" w:type="dxa"/>
            </w:tcMar>
          </w:tcPr>
          <w:p w14:paraId="63BCE5F5" w14:textId="77777777" w:rsidR="008E7770" w:rsidRPr="008E7770" w:rsidRDefault="008E7770" w:rsidP="008E7770">
            <w:pPr>
              <w:pStyle w:val="GOSTTablenorm"/>
              <w:widowControl w:val="0"/>
              <w:jc w:val="center"/>
              <w:rPr>
                <w:szCs w:val="22"/>
              </w:rPr>
            </w:pPr>
            <w:r w:rsidRPr="008E7770">
              <w:rPr>
                <w:szCs w:val="22"/>
              </w:rPr>
              <w:t>П</w:t>
            </w:r>
          </w:p>
        </w:tc>
        <w:tc>
          <w:tcPr>
            <w:tcW w:w="1167" w:type="dxa"/>
            <w:tcMar>
              <w:left w:w="28" w:type="dxa"/>
              <w:right w:w="28" w:type="dxa"/>
            </w:tcMar>
          </w:tcPr>
          <w:p w14:paraId="60CEE369" w14:textId="77777777" w:rsidR="008E7770" w:rsidRPr="008E7770" w:rsidRDefault="008E7770" w:rsidP="008E7770">
            <w:pPr>
              <w:pStyle w:val="GOSTTablenorm"/>
              <w:widowControl w:val="0"/>
              <w:rPr>
                <w:color w:val="000000"/>
                <w:szCs w:val="22"/>
              </w:rPr>
            </w:pPr>
            <w:r w:rsidRPr="008E7770">
              <w:rPr>
                <w:color w:val="000000"/>
                <w:szCs w:val="22"/>
                <w:lang w:val="en-US"/>
              </w:rPr>
              <w:t>Т(4)</w:t>
            </w:r>
          </w:p>
        </w:tc>
        <w:tc>
          <w:tcPr>
            <w:tcW w:w="1134" w:type="dxa"/>
            <w:tcMar>
              <w:left w:w="28" w:type="dxa"/>
              <w:right w:w="28" w:type="dxa"/>
            </w:tcMar>
          </w:tcPr>
          <w:p w14:paraId="7BF71333" w14:textId="77777777" w:rsidR="008E7770" w:rsidRPr="008E7770" w:rsidRDefault="008E7770" w:rsidP="008E7770">
            <w:pPr>
              <w:widowControl w:val="0"/>
              <w:spacing w:before="60" w:after="60"/>
              <w:ind w:left="57" w:right="57"/>
              <w:jc w:val="center"/>
              <w:rPr>
                <w:sz w:val="22"/>
                <w:szCs w:val="22"/>
              </w:rPr>
            </w:pPr>
            <w:r w:rsidRPr="008E7770">
              <w:rPr>
                <w:sz w:val="22"/>
                <w:szCs w:val="22"/>
              </w:rPr>
              <w:t>О</w:t>
            </w:r>
          </w:p>
        </w:tc>
        <w:tc>
          <w:tcPr>
            <w:tcW w:w="2835" w:type="dxa"/>
            <w:tcMar>
              <w:left w:w="28" w:type="dxa"/>
              <w:right w:w="28" w:type="dxa"/>
            </w:tcMar>
          </w:tcPr>
          <w:p w14:paraId="50A8867C" w14:textId="77777777" w:rsidR="008E7770" w:rsidRPr="008E7770" w:rsidRDefault="008E7770" w:rsidP="008E7770">
            <w:pPr>
              <w:pStyle w:val="GOSTTablenorm"/>
              <w:widowControl w:val="0"/>
              <w:rPr>
                <w:szCs w:val="22"/>
              </w:rPr>
            </w:pPr>
            <w:r w:rsidRPr="008E7770">
              <w:rPr>
                <w:szCs w:val="22"/>
              </w:rPr>
              <w:t>Поле заполняется в соответствии с централизованным справочником ФК.</w:t>
            </w:r>
          </w:p>
        </w:tc>
      </w:tr>
    </w:tbl>
    <w:p w14:paraId="599A3D39" w14:textId="77777777" w:rsidR="008E7770" w:rsidRPr="008E7770" w:rsidRDefault="008E7770" w:rsidP="008E7770">
      <w:pPr>
        <w:pStyle w:val="32"/>
      </w:pPr>
      <w:bookmarkStart w:id="99" w:name="_Toc89883037"/>
      <w:bookmarkStart w:id="100" w:name="_Toc95148971"/>
      <w:r w:rsidRPr="008E7770">
        <w:t>Описание комплексного типа «tMSC_FnclInst»</w:t>
      </w:r>
      <w:bookmarkEnd w:id="93"/>
      <w:bookmarkEnd w:id="99"/>
      <w:bookmarkEnd w:id="100"/>
    </w:p>
    <w:p w14:paraId="0D2B89F4" w14:textId="77777777" w:rsidR="008E7770" w:rsidRPr="008E7770" w:rsidRDefault="008E7770" w:rsidP="008E7770">
      <w:pPr>
        <w:pStyle w:val="ASFKNormal"/>
        <w:spacing w:before="60" w:after="120"/>
        <w:jc w:val="both"/>
        <w:rPr>
          <w:sz w:val="24"/>
        </w:rPr>
      </w:pPr>
      <w:r w:rsidRPr="008E7770">
        <w:rPr>
          <w:sz w:val="24"/>
        </w:rPr>
        <w:t xml:space="preserve">Описание комплексного типа </w:t>
      </w:r>
      <w:r w:rsidRPr="008E7770">
        <w:rPr>
          <w:rFonts w:eastAsia="Calibri"/>
          <w:sz w:val="24"/>
        </w:rPr>
        <w:t>«</w:t>
      </w:r>
      <w:r w:rsidRPr="008E7770">
        <w:rPr>
          <w:sz w:val="24"/>
          <w:lang w:val="en-US"/>
        </w:rPr>
        <w:t>tMSC</w:t>
      </w:r>
      <w:r w:rsidRPr="008E7770">
        <w:rPr>
          <w:sz w:val="24"/>
        </w:rPr>
        <w:t>_</w:t>
      </w:r>
      <w:r w:rsidRPr="008E7770">
        <w:rPr>
          <w:sz w:val="24"/>
          <w:lang w:val="en-US"/>
        </w:rPr>
        <w:t>FnclInst</w:t>
      </w:r>
      <w:r w:rsidRPr="008E7770">
        <w:rPr>
          <w:sz w:val="24"/>
        </w:rPr>
        <w:t>» блока «Финансовый орган».</w:t>
      </w:r>
    </w:p>
    <w:p w14:paraId="5A580BBD" w14:textId="77777777" w:rsidR="008E7770" w:rsidRPr="008E7770" w:rsidRDefault="008E7770" w:rsidP="008E7770">
      <w:pPr>
        <w:pStyle w:val="GOSTNameTable"/>
        <w:tabs>
          <w:tab w:val="clear" w:pos="567"/>
          <w:tab w:val="left" w:pos="993"/>
        </w:tabs>
        <w:spacing w:before="120" w:after="0"/>
        <w:ind w:left="425" w:hanging="357"/>
        <w:rPr>
          <w:rFonts w:eastAsia="Calibri"/>
        </w:rPr>
      </w:pPr>
      <w:r w:rsidRPr="00DA0923">
        <w:rPr>
          <w:rFonts w:eastAsia="Calibri"/>
        </w:rPr>
        <w:fldChar w:fldCharType="begin"/>
      </w:r>
      <w:r w:rsidRPr="008E7770">
        <w:rPr>
          <w:rFonts w:eastAsia="Calibri"/>
        </w:rPr>
        <w:instrText xml:space="preserve"> SEQ Таблица \* ARABIC </w:instrText>
      </w:r>
      <w:r w:rsidRPr="00DA0923">
        <w:rPr>
          <w:rFonts w:eastAsia="Calibri"/>
        </w:rPr>
        <w:fldChar w:fldCharType="separate"/>
      </w:r>
      <w:bookmarkStart w:id="101" w:name="_Ref532399915"/>
      <w:bookmarkStart w:id="102" w:name="_Toc2068913"/>
      <w:bookmarkStart w:id="103" w:name="_Toc89883462"/>
      <w:r w:rsidR="005116A9">
        <w:rPr>
          <w:rFonts w:eastAsia="Calibri"/>
          <w:noProof/>
        </w:rPr>
        <w:t>11</w:t>
      </w:r>
      <w:bookmarkEnd w:id="101"/>
      <w:r w:rsidRPr="00DA0923">
        <w:rPr>
          <w:rFonts w:eastAsia="Calibri"/>
        </w:rPr>
        <w:fldChar w:fldCharType="end"/>
      </w:r>
      <w:r w:rsidRPr="008E7770">
        <w:rPr>
          <w:rFonts w:eastAsia="Calibri"/>
          <w:szCs w:val="24"/>
        </w:rPr>
        <w:t xml:space="preserve"> – </w:t>
      </w:r>
      <w:r w:rsidRPr="008E7770">
        <w:rPr>
          <w:rFonts w:eastAsia="Calibri"/>
        </w:rPr>
        <w:t xml:space="preserve">Описание комплексного </w:t>
      </w:r>
      <w:r w:rsidRPr="008E7770">
        <w:rPr>
          <w:rFonts w:eastAsia="Calibri"/>
          <w:szCs w:val="24"/>
        </w:rPr>
        <w:t>типа «</w:t>
      </w:r>
      <w:r w:rsidRPr="008E7770">
        <w:rPr>
          <w:szCs w:val="24"/>
          <w:lang w:val="en-US"/>
        </w:rPr>
        <w:t>tMSC</w:t>
      </w:r>
      <w:r w:rsidRPr="008E7770">
        <w:rPr>
          <w:szCs w:val="24"/>
        </w:rPr>
        <w:t>_</w:t>
      </w:r>
      <w:r w:rsidRPr="008E7770">
        <w:rPr>
          <w:szCs w:val="24"/>
          <w:lang w:val="en-US"/>
        </w:rPr>
        <w:t>FnclInst</w:t>
      </w:r>
      <w:r w:rsidRPr="008E7770">
        <w:rPr>
          <w:rFonts w:eastAsia="Calibri"/>
          <w:szCs w:val="24"/>
        </w:rPr>
        <w:t>»</w:t>
      </w:r>
      <w:bookmarkEnd w:id="102"/>
      <w:bookmarkEnd w:id="103"/>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917"/>
        <w:gridCol w:w="1770"/>
        <w:gridCol w:w="738"/>
        <w:gridCol w:w="1328"/>
        <w:gridCol w:w="1066"/>
        <w:gridCol w:w="2950"/>
      </w:tblGrid>
      <w:tr w:rsidR="008E7770" w:rsidRPr="008E7770" w14:paraId="0E1DD32E" w14:textId="77777777" w:rsidTr="00A15BBA">
        <w:trPr>
          <w:tblHeader/>
        </w:trPr>
        <w:tc>
          <w:tcPr>
            <w:tcW w:w="1843" w:type="dxa"/>
            <w:shd w:val="clear" w:color="auto" w:fill="B6B6B6"/>
            <w:tcMar>
              <w:left w:w="28" w:type="dxa"/>
              <w:right w:w="28" w:type="dxa"/>
            </w:tcMar>
            <w:vAlign w:val="center"/>
          </w:tcPr>
          <w:p w14:paraId="7EC7310A" w14:textId="77777777" w:rsidR="008E7770" w:rsidRPr="008E7770" w:rsidRDefault="008E7770" w:rsidP="008E7770">
            <w:pPr>
              <w:pStyle w:val="GOSTTableHead"/>
              <w:ind w:left="57" w:right="57"/>
              <w:rPr>
                <w:b w:val="0"/>
              </w:rPr>
            </w:pPr>
            <w:r w:rsidRPr="008E7770">
              <w:t>Наименование элемента</w:t>
            </w:r>
          </w:p>
        </w:tc>
        <w:tc>
          <w:tcPr>
            <w:tcW w:w="1701" w:type="dxa"/>
            <w:shd w:val="clear" w:color="auto" w:fill="B6B6B6"/>
            <w:tcMar>
              <w:left w:w="28" w:type="dxa"/>
              <w:right w:w="28" w:type="dxa"/>
            </w:tcMar>
            <w:vAlign w:val="center"/>
          </w:tcPr>
          <w:p w14:paraId="3AB1559A" w14:textId="77777777" w:rsidR="008E7770" w:rsidRPr="008E7770" w:rsidRDefault="008E7770" w:rsidP="008E7770">
            <w:pPr>
              <w:pStyle w:val="GOSTTableHead"/>
              <w:ind w:left="57" w:right="57"/>
              <w:rPr>
                <w:b w:val="0"/>
              </w:rPr>
            </w:pPr>
            <w:r w:rsidRPr="008E7770">
              <w:t>Сокращенное наименование (код) элемента</w:t>
            </w:r>
          </w:p>
        </w:tc>
        <w:tc>
          <w:tcPr>
            <w:tcW w:w="709" w:type="dxa"/>
            <w:shd w:val="clear" w:color="auto" w:fill="B6B6B6"/>
            <w:tcMar>
              <w:left w:w="28" w:type="dxa"/>
              <w:right w:w="28" w:type="dxa"/>
            </w:tcMar>
            <w:vAlign w:val="center"/>
          </w:tcPr>
          <w:p w14:paraId="402DD049" w14:textId="77777777" w:rsidR="008E7770" w:rsidRPr="008E7770" w:rsidRDefault="008E7770" w:rsidP="008E7770">
            <w:pPr>
              <w:pStyle w:val="GOSTTableHead"/>
              <w:ind w:left="57" w:right="57"/>
              <w:rPr>
                <w:b w:val="0"/>
              </w:rPr>
            </w:pPr>
            <w:r w:rsidRPr="008E7770">
              <w:t>Тип</w:t>
            </w:r>
          </w:p>
        </w:tc>
        <w:tc>
          <w:tcPr>
            <w:tcW w:w="1276" w:type="dxa"/>
            <w:shd w:val="clear" w:color="auto" w:fill="B6B6B6"/>
            <w:tcMar>
              <w:left w:w="28" w:type="dxa"/>
              <w:right w:w="28" w:type="dxa"/>
            </w:tcMar>
            <w:vAlign w:val="center"/>
          </w:tcPr>
          <w:p w14:paraId="389C441B" w14:textId="77777777" w:rsidR="008E7770" w:rsidRPr="008E7770" w:rsidRDefault="008E7770" w:rsidP="008E7770">
            <w:pPr>
              <w:pStyle w:val="GOSTTableHead"/>
              <w:ind w:left="57" w:right="57"/>
              <w:rPr>
                <w:b w:val="0"/>
              </w:rPr>
            </w:pPr>
            <w:r w:rsidRPr="008E7770">
              <w:t>Формат элемента</w:t>
            </w:r>
          </w:p>
        </w:tc>
        <w:tc>
          <w:tcPr>
            <w:tcW w:w="1025" w:type="dxa"/>
            <w:shd w:val="clear" w:color="auto" w:fill="B6B6B6"/>
            <w:tcMar>
              <w:left w:w="28" w:type="dxa"/>
              <w:right w:w="28" w:type="dxa"/>
            </w:tcMar>
            <w:vAlign w:val="center"/>
          </w:tcPr>
          <w:p w14:paraId="5DED9381" w14:textId="77777777" w:rsidR="008E7770" w:rsidRPr="008E7770" w:rsidRDefault="008E7770" w:rsidP="008E7770">
            <w:pPr>
              <w:pStyle w:val="GOSTTableHead"/>
              <w:ind w:left="57" w:right="57"/>
              <w:rPr>
                <w:b w:val="0"/>
              </w:rPr>
            </w:pPr>
            <w:r w:rsidRPr="008E7770">
              <w:t>Обязательность</w:t>
            </w:r>
          </w:p>
        </w:tc>
        <w:tc>
          <w:tcPr>
            <w:tcW w:w="2835" w:type="dxa"/>
            <w:shd w:val="clear" w:color="auto" w:fill="B6B6B6"/>
            <w:tcMar>
              <w:left w:w="28" w:type="dxa"/>
              <w:right w:w="28" w:type="dxa"/>
            </w:tcMar>
            <w:vAlign w:val="center"/>
          </w:tcPr>
          <w:p w14:paraId="7E409194" w14:textId="77777777" w:rsidR="008E7770" w:rsidRPr="008E7770" w:rsidRDefault="008E7770" w:rsidP="008E7770">
            <w:pPr>
              <w:pStyle w:val="GOSTTableHead"/>
              <w:ind w:left="57" w:right="57"/>
              <w:rPr>
                <w:b w:val="0"/>
                <w:szCs w:val="22"/>
              </w:rPr>
            </w:pPr>
            <w:r w:rsidRPr="008E7770">
              <w:rPr>
                <w:szCs w:val="22"/>
              </w:rPr>
              <w:t>Дополнительная информация</w:t>
            </w:r>
          </w:p>
        </w:tc>
      </w:tr>
      <w:tr w:rsidR="008E7770" w:rsidRPr="008E7770" w14:paraId="0D1D0C6C" w14:textId="77777777" w:rsidTr="00A15BBA">
        <w:tc>
          <w:tcPr>
            <w:tcW w:w="1843" w:type="dxa"/>
            <w:tcMar>
              <w:left w:w="28" w:type="dxa"/>
              <w:right w:w="28" w:type="dxa"/>
            </w:tcMar>
          </w:tcPr>
          <w:p w14:paraId="293B3B4B" w14:textId="77777777" w:rsidR="008E7770" w:rsidRPr="008E7770" w:rsidRDefault="008E7770" w:rsidP="008E7770">
            <w:pPr>
              <w:pStyle w:val="GOSTTablenorm"/>
            </w:pPr>
            <w:r w:rsidRPr="008E7770">
              <w:t>Наименование финансового органа</w:t>
            </w:r>
          </w:p>
        </w:tc>
        <w:tc>
          <w:tcPr>
            <w:tcW w:w="1701" w:type="dxa"/>
            <w:tcMar>
              <w:left w:w="28" w:type="dxa"/>
              <w:right w:w="28" w:type="dxa"/>
            </w:tcMar>
          </w:tcPr>
          <w:p w14:paraId="605E6CD5" w14:textId="77777777" w:rsidR="008E7770" w:rsidRPr="008E7770" w:rsidRDefault="008E7770" w:rsidP="008E7770">
            <w:pPr>
              <w:pStyle w:val="GOSTTablenorm"/>
            </w:pPr>
            <w:r w:rsidRPr="008E7770">
              <w:t>FnclInst</w:t>
            </w:r>
          </w:p>
        </w:tc>
        <w:tc>
          <w:tcPr>
            <w:tcW w:w="709" w:type="dxa"/>
            <w:tcMar>
              <w:left w:w="28" w:type="dxa"/>
              <w:right w:w="28" w:type="dxa"/>
            </w:tcMar>
          </w:tcPr>
          <w:p w14:paraId="21821740" w14:textId="77777777" w:rsidR="008E7770" w:rsidRPr="008E7770" w:rsidRDefault="008E7770" w:rsidP="008E7770">
            <w:pPr>
              <w:pStyle w:val="GOSTTablenorm"/>
              <w:jc w:val="center"/>
            </w:pPr>
            <w:r w:rsidRPr="008E7770">
              <w:t>П</w:t>
            </w:r>
          </w:p>
        </w:tc>
        <w:tc>
          <w:tcPr>
            <w:tcW w:w="1276" w:type="dxa"/>
            <w:tcMar>
              <w:left w:w="28" w:type="dxa"/>
              <w:right w:w="28" w:type="dxa"/>
            </w:tcMar>
          </w:tcPr>
          <w:p w14:paraId="16C2ACFF" w14:textId="77777777" w:rsidR="008E7770" w:rsidRPr="008E7770" w:rsidRDefault="008E7770" w:rsidP="008E7770">
            <w:pPr>
              <w:pStyle w:val="GOSTTablenorm"/>
              <w:rPr>
                <w:lang w:val="en-US"/>
              </w:rPr>
            </w:pPr>
            <w:r w:rsidRPr="008E7770">
              <w:rPr>
                <w:lang w:val="en-US"/>
              </w:rPr>
              <w:t>Т(1-</w:t>
            </w:r>
            <w:r w:rsidRPr="008E7770">
              <w:t>2000</w:t>
            </w:r>
            <w:r w:rsidRPr="008E7770">
              <w:rPr>
                <w:lang w:val="en-US"/>
              </w:rPr>
              <w:t>)</w:t>
            </w:r>
          </w:p>
        </w:tc>
        <w:tc>
          <w:tcPr>
            <w:tcW w:w="1025" w:type="dxa"/>
            <w:tcMar>
              <w:left w:w="28" w:type="dxa"/>
              <w:right w:w="28" w:type="dxa"/>
            </w:tcMar>
          </w:tcPr>
          <w:p w14:paraId="457375B3" w14:textId="77777777" w:rsidR="008E7770" w:rsidRPr="008E7770" w:rsidRDefault="008E7770" w:rsidP="008E7770">
            <w:pPr>
              <w:pStyle w:val="GOSTTablenorm"/>
              <w:jc w:val="center"/>
            </w:pPr>
            <w:r w:rsidRPr="008E7770">
              <w:t>О</w:t>
            </w:r>
          </w:p>
        </w:tc>
        <w:tc>
          <w:tcPr>
            <w:tcW w:w="2835" w:type="dxa"/>
            <w:tcMar>
              <w:left w:w="28" w:type="dxa"/>
              <w:right w:w="28" w:type="dxa"/>
            </w:tcMar>
          </w:tcPr>
          <w:p w14:paraId="79771D4E" w14:textId="77777777" w:rsidR="008E7770" w:rsidRPr="008E7770" w:rsidRDefault="008E7770" w:rsidP="008E7770">
            <w:pPr>
              <w:pStyle w:val="GOSTTablenorm"/>
            </w:pPr>
            <w:r w:rsidRPr="008E7770">
              <w:t>Полное наименование финансового органа.</w:t>
            </w:r>
          </w:p>
          <w:p w14:paraId="69AC2BE6" w14:textId="77777777" w:rsidR="008E7770" w:rsidRPr="008E7770" w:rsidRDefault="008E7770" w:rsidP="008E7770">
            <w:pPr>
              <w:pStyle w:val="GOSTTablenorm"/>
              <w:rPr>
                <w:szCs w:val="22"/>
              </w:rPr>
            </w:pPr>
            <w:r w:rsidRPr="008E7770">
              <w:rPr>
                <w:szCs w:val="22"/>
              </w:rPr>
              <w:t>Для УБП федерального уровня, указывается «Министерство финансов Российской Федерации».</w:t>
            </w:r>
          </w:p>
        </w:tc>
      </w:tr>
      <w:tr w:rsidR="008E7770" w:rsidRPr="008E7770" w14:paraId="6A7E5256" w14:textId="77777777" w:rsidTr="00A15BBA">
        <w:tc>
          <w:tcPr>
            <w:tcW w:w="1843" w:type="dxa"/>
            <w:tcMar>
              <w:left w:w="28" w:type="dxa"/>
              <w:right w:w="28" w:type="dxa"/>
            </w:tcMar>
          </w:tcPr>
          <w:p w14:paraId="2E7233FF" w14:textId="77777777" w:rsidR="008E7770" w:rsidRPr="008E7770" w:rsidRDefault="008E7770" w:rsidP="008E7770">
            <w:pPr>
              <w:pStyle w:val="GOSTTablenorm"/>
            </w:pPr>
            <w:r w:rsidRPr="008E7770">
              <w:t>Код по ОКПО</w:t>
            </w:r>
          </w:p>
        </w:tc>
        <w:tc>
          <w:tcPr>
            <w:tcW w:w="1701" w:type="dxa"/>
            <w:tcMar>
              <w:left w:w="28" w:type="dxa"/>
              <w:right w:w="28" w:type="dxa"/>
            </w:tcMar>
          </w:tcPr>
          <w:p w14:paraId="6E419048" w14:textId="77777777" w:rsidR="008E7770" w:rsidRPr="008E7770" w:rsidRDefault="008E7770" w:rsidP="008E7770">
            <w:pPr>
              <w:pStyle w:val="GOSTTablenorm"/>
            </w:pPr>
            <w:r w:rsidRPr="008E7770">
              <w:t>OKPOCd</w:t>
            </w:r>
          </w:p>
        </w:tc>
        <w:tc>
          <w:tcPr>
            <w:tcW w:w="709" w:type="dxa"/>
            <w:tcMar>
              <w:left w:w="28" w:type="dxa"/>
              <w:right w:w="28" w:type="dxa"/>
            </w:tcMar>
          </w:tcPr>
          <w:p w14:paraId="64490168" w14:textId="77777777" w:rsidR="008E7770" w:rsidRPr="008E7770" w:rsidRDefault="008E7770" w:rsidP="008E7770">
            <w:pPr>
              <w:pStyle w:val="GOSTTablenorm"/>
              <w:jc w:val="center"/>
            </w:pPr>
            <w:r w:rsidRPr="008E7770">
              <w:t>П</w:t>
            </w:r>
          </w:p>
        </w:tc>
        <w:tc>
          <w:tcPr>
            <w:tcW w:w="1276" w:type="dxa"/>
            <w:tcMar>
              <w:left w:w="28" w:type="dxa"/>
              <w:right w:w="28" w:type="dxa"/>
            </w:tcMar>
          </w:tcPr>
          <w:p w14:paraId="5FC7D84F" w14:textId="77777777" w:rsidR="008E7770" w:rsidRPr="008E7770" w:rsidRDefault="008E7770" w:rsidP="008E7770">
            <w:pPr>
              <w:pStyle w:val="GOSTTablenorm"/>
              <w:rPr>
                <w:lang w:val="en-US"/>
              </w:rPr>
            </w:pPr>
            <w:r w:rsidRPr="008E7770">
              <w:rPr>
                <w:lang w:val="en-US"/>
              </w:rPr>
              <w:t>Т(</w:t>
            </w:r>
            <w:r w:rsidRPr="008E7770">
              <w:t>8</w:t>
            </w:r>
            <w:r w:rsidRPr="008E7770">
              <w:rPr>
                <w:lang w:val="en-US"/>
              </w:rPr>
              <w:t>)</w:t>
            </w:r>
          </w:p>
        </w:tc>
        <w:tc>
          <w:tcPr>
            <w:tcW w:w="1025" w:type="dxa"/>
            <w:tcMar>
              <w:left w:w="28" w:type="dxa"/>
              <w:right w:w="28" w:type="dxa"/>
            </w:tcMar>
          </w:tcPr>
          <w:p w14:paraId="10C22D43" w14:textId="77777777" w:rsidR="008E7770" w:rsidRPr="008E7770" w:rsidRDefault="008E7770" w:rsidP="008E7770">
            <w:pPr>
              <w:pStyle w:val="GOSTTablenorm"/>
              <w:jc w:val="center"/>
            </w:pPr>
            <w:r w:rsidRPr="008E7770">
              <w:t>О</w:t>
            </w:r>
          </w:p>
        </w:tc>
        <w:tc>
          <w:tcPr>
            <w:tcW w:w="2835" w:type="dxa"/>
            <w:tcMar>
              <w:left w:w="28" w:type="dxa"/>
              <w:right w:w="28" w:type="dxa"/>
            </w:tcMar>
          </w:tcPr>
          <w:p w14:paraId="044F1FA9" w14:textId="77777777" w:rsidR="008E7770" w:rsidRPr="008E7770" w:rsidRDefault="008E7770" w:rsidP="008E7770">
            <w:pPr>
              <w:pStyle w:val="GOSTTablenorm"/>
            </w:pPr>
            <w:r w:rsidRPr="008E7770">
              <w:t>Указывается код по ОКПО финансового органа.</w:t>
            </w:r>
          </w:p>
        </w:tc>
      </w:tr>
    </w:tbl>
    <w:p w14:paraId="0B299313" w14:textId="77777777" w:rsidR="008E7770" w:rsidRPr="00104F7D" w:rsidRDefault="008E7770" w:rsidP="008E7770">
      <w:pPr>
        <w:pStyle w:val="32"/>
      </w:pPr>
      <w:bookmarkStart w:id="104" w:name="_Toc89883038"/>
      <w:bookmarkStart w:id="105" w:name="_Toc95148972"/>
      <w:r w:rsidRPr="008E7770">
        <w:t>Описание комплексного типа «</w:t>
      </w:r>
      <w:r w:rsidRPr="005116A9">
        <w:t>tMSC_GRBS</w:t>
      </w:r>
      <w:r w:rsidRPr="00104F7D">
        <w:t>»</w:t>
      </w:r>
      <w:bookmarkEnd w:id="94"/>
      <w:bookmarkEnd w:id="95"/>
      <w:bookmarkEnd w:id="104"/>
      <w:bookmarkEnd w:id="105"/>
    </w:p>
    <w:p w14:paraId="54FBED9C" w14:textId="77777777" w:rsidR="008E7770" w:rsidRPr="00104F7D" w:rsidRDefault="008E7770" w:rsidP="008E7770">
      <w:pPr>
        <w:pStyle w:val="ASFKNormal"/>
        <w:spacing w:before="60" w:after="120"/>
        <w:contextualSpacing w:val="0"/>
        <w:jc w:val="both"/>
        <w:rPr>
          <w:sz w:val="24"/>
          <w:szCs w:val="24"/>
        </w:rPr>
      </w:pPr>
      <w:r w:rsidRPr="008E7770">
        <w:rPr>
          <w:sz w:val="24"/>
          <w:szCs w:val="24"/>
        </w:rPr>
        <w:t>Описание комплексного типа «</w:t>
      </w:r>
      <w:r w:rsidRPr="005116A9">
        <w:rPr>
          <w:sz w:val="24"/>
          <w:szCs w:val="24"/>
          <w:lang w:val="en-US"/>
        </w:rPr>
        <w:t>tMSC</w:t>
      </w:r>
      <w:r w:rsidRPr="005116A9">
        <w:rPr>
          <w:sz w:val="24"/>
          <w:szCs w:val="24"/>
        </w:rPr>
        <w:t>_</w:t>
      </w:r>
      <w:r w:rsidRPr="005116A9">
        <w:rPr>
          <w:sz w:val="24"/>
          <w:szCs w:val="24"/>
          <w:lang w:val="en-US"/>
        </w:rPr>
        <w:t>GRBS</w:t>
      </w:r>
      <w:r w:rsidRPr="00104F7D">
        <w:rPr>
          <w:sz w:val="24"/>
          <w:szCs w:val="24"/>
        </w:rPr>
        <w:t>» блока «Информация о ГРБС/ГАДБ/ГАИФДБ».</w:t>
      </w:r>
    </w:p>
    <w:p w14:paraId="5FD74BDE" w14:textId="77777777" w:rsidR="008E7770" w:rsidRPr="00104F7D" w:rsidRDefault="008E7770" w:rsidP="008E7770">
      <w:pPr>
        <w:pStyle w:val="GOSTNameTable"/>
        <w:tabs>
          <w:tab w:val="clear" w:pos="567"/>
          <w:tab w:val="left" w:pos="993"/>
        </w:tabs>
        <w:spacing w:before="120" w:after="0"/>
        <w:ind w:left="425" w:hanging="357"/>
        <w:rPr>
          <w:szCs w:val="24"/>
        </w:rPr>
      </w:pPr>
      <w:r w:rsidRPr="00DA0923">
        <w:lastRenderedPageBreak/>
        <w:fldChar w:fldCharType="begin"/>
      </w:r>
      <w:r w:rsidRPr="008E7770">
        <w:instrText>SEQ Таблица \* ARABIC</w:instrText>
      </w:r>
      <w:r w:rsidRPr="00DA0923">
        <w:fldChar w:fldCharType="separate"/>
      </w:r>
      <w:bookmarkStart w:id="106" w:name="_Ref524685974"/>
      <w:bookmarkStart w:id="107" w:name="_Toc776487"/>
      <w:bookmarkStart w:id="108" w:name="_Toc89883463"/>
      <w:r w:rsidR="005116A9">
        <w:rPr>
          <w:noProof/>
        </w:rPr>
        <w:t>12</w:t>
      </w:r>
      <w:bookmarkEnd w:id="106"/>
      <w:r w:rsidRPr="00DA0923">
        <w:rPr>
          <w:noProof/>
        </w:rPr>
        <w:fldChar w:fldCharType="end"/>
      </w:r>
      <w:r w:rsidRPr="008E7770">
        <w:rPr>
          <w:rFonts w:eastAsia="Calibri"/>
          <w:szCs w:val="24"/>
        </w:rPr>
        <w:t xml:space="preserve"> – </w:t>
      </w:r>
      <w:r w:rsidRPr="008E7770">
        <w:rPr>
          <w:szCs w:val="24"/>
        </w:rPr>
        <w:t>Описание комплексного типа «</w:t>
      </w:r>
      <w:r w:rsidRPr="005116A9">
        <w:rPr>
          <w:szCs w:val="24"/>
          <w:lang w:val="en-US"/>
        </w:rPr>
        <w:t>tMSC</w:t>
      </w:r>
      <w:r w:rsidRPr="005116A9">
        <w:rPr>
          <w:szCs w:val="24"/>
        </w:rPr>
        <w:t>_</w:t>
      </w:r>
      <w:r w:rsidRPr="005116A9">
        <w:rPr>
          <w:szCs w:val="24"/>
          <w:lang w:val="en-US"/>
        </w:rPr>
        <w:t>GRBS</w:t>
      </w:r>
      <w:r w:rsidRPr="00104F7D">
        <w:rPr>
          <w:szCs w:val="24"/>
        </w:rPr>
        <w:t>»</w:t>
      </w:r>
      <w:bookmarkEnd w:id="107"/>
      <w:bookmarkEnd w:id="1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2030"/>
        <w:gridCol w:w="733"/>
        <w:gridCol w:w="1170"/>
        <w:gridCol w:w="1170"/>
        <w:gridCol w:w="2927"/>
      </w:tblGrid>
      <w:tr w:rsidR="008E7770" w:rsidRPr="008E7770" w14:paraId="04392E68" w14:textId="77777777" w:rsidTr="00A15BBA">
        <w:trPr>
          <w:trHeight w:val="283"/>
          <w:tblHeader/>
        </w:trPr>
        <w:tc>
          <w:tcPr>
            <w:tcW w:w="890" w:type="pct"/>
            <w:shd w:val="clear" w:color="auto" w:fill="B6B6B6"/>
            <w:vAlign w:val="center"/>
          </w:tcPr>
          <w:p w14:paraId="61866774" w14:textId="77777777" w:rsidR="008E7770" w:rsidRPr="008E7770" w:rsidRDefault="008E7770" w:rsidP="008E7770">
            <w:pPr>
              <w:pStyle w:val="GOSTTableHead"/>
              <w:rPr>
                <w:b w:val="0"/>
              </w:rPr>
            </w:pPr>
            <w:r w:rsidRPr="008E7770">
              <w:t>Наименование элемента</w:t>
            </w:r>
          </w:p>
        </w:tc>
        <w:tc>
          <w:tcPr>
            <w:tcW w:w="1039" w:type="pct"/>
            <w:shd w:val="clear" w:color="auto" w:fill="B6B6B6"/>
            <w:vAlign w:val="center"/>
          </w:tcPr>
          <w:p w14:paraId="7C3BA4E1" w14:textId="77777777" w:rsidR="008E7770" w:rsidRPr="008E7770" w:rsidRDefault="008E7770" w:rsidP="008E7770">
            <w:pPr>
              <w:pStyle w:val="GOSTTableHead"/>
              <w:rPr>
                <w:b w:val="0"/>
              </w:rPr>
            </w:pPr>
            <w:r w:rsidRPr="008E7770">
              <w:t>Сокращенное наименование (код) элемента</w:t>
            </w:r>
          </w:p>
        </w:tc>
        <w:tc>
          <w:tcPr>
            <w:tcW w:w="375" w:type="pct"/>
            <w:shd w:val="clear" w:color="auto" w:fill="B6B6B6"/>
            <w:vAlign w:val="center"/>
          </w:tcPr>
          <w:p w14:paraId="1731407B" w14:textId="77777777" w:rsidR="008E7770" w:rsidRPr="008E7770" w:rsidRDefault="008E7770" w:rsidP="008E7770">
            <w:pPr>
              <w:pStyle w:val="GOSTTableHead"/>
              <w:rPr>
                <w:b w:val="0"/>
              </w:rPr>
            </w:pPr>
            <w:r w:rsidRPr="008E7770">
              <w:t>Тип</w:t>
            </w:r>
          </w:p>
        </w:tc>
        <w:tc>
          <w:tcPr>
            <w:tcW w:w="599" w:type="pct"/>
            <w:shd w:val="clear" w:color="auto" w:fill="B6B6B6"/>
            <w:vAlign w:val="center"/>
          </w:tcPr>
          <w:p w14:paraId="57836229" w14:textId="77777777" w:rsidR="008E7770" w:rsidRPr="008E7770" w:rsidRDefault="008E7770" w:rsidP="008E7770">
            <w:pPr>
              <w:pStyle w:val="GOSTTableHead"/>
              <w:rPr>
                <w:b w:val="0"/>
              </w:rPr>
            </w:pPr>
            <w:r w:rsidRPr="008E7770">
              <w:t>Формат элемента</w:t>
            </w:r>
          </w:p>
        </w:tc>
        <w:tc>
          <w:tcPr>
            <w:tcW w:w="599" w:type="pct"/>
            <w:shd w:val="clear" w:color="auto" w:fill="B6B6B6"/>
            <w:vAlign w:val="center"/>
          </w:tcPr>
          <w:p w14:paraId="66599090" w14:textId="77777777" w:rsidR="008E7770" w:rsidRPr="008E7770" w:rsidRDefault="008E7770" w:rsidP="008E7770">
            <w:pPr>
              <w:pStyle w:val="GOSTTableHead"/>
              <w:rPr>
                <w:b w:val="0"/>
              </w:rPr>
            </w:pPr>
            <w:r w:rsidRPr="008E7770">
              <w:t>Обязательность</w:t>
            </w:r>
          </w:p>
        </w:tc>
        <w:tc>
          <w:tcPr>
            <w:tcW w:w="1498" w:type="pct"/>
            <w:shd w:val="clear" w:color="auto" w:fill="B6B6B6"/>
            <w:vAlign w:val="center"/>
          </w:tcPr>
          <w:p w14:paraId="150BE411" w14:textId="77777777" w:rsidR="008E7770" w:rsidRPr="008E7770" w:rsidRDefault="008E7770" w:rsidP="008E7770">
            <w:pPr>
              <w:pStyle w:val="GOSTTableHead"/>
              <w:rPr>
                <w:b w:val="0"/>
              </w:rPr>
            </w:pPr>
            <w:r w:rsidRPr="008E7770">
              <w:t>Дополнительная информация</w:t>
            </w:r>
          </w:p>
        </w:tc>
      </w:tr>
      <w:tr w:rsidR="008E7770" w:rsidRPr="008E7770" w14:paraId="4CC155A5" w14:textId="77777777" w:rsidTr="00A15BBA">
        <w:trPr>
          <w:trHeight w:val="283"/>
        </w:trPr>
        <w:tc>
          <w:tcPr>
            <w:tcW w:w="890" w:type="pct"/>
            <w:shd w:val="clear" w:color="auto" w:fill="auto"/>
          </w:tcPr>
          <w:p w14:paraId="20B5F12C" w14:textId="77777777" w:rsidR="008E7770" w:rsidRPr="008E7770" w:rsidRDefault="008E7770" w:rsidP="008E7770">
            <w:pPr>
              <w:pStyle w:val="GOSTTablenorm"/>
            </w:pPr>
            <w:r w:rsidRPr="008E7770">
              <w:t xml:space="preserve">Код </w:t>
            </w:r>
            <w:r w:rsidRPr="008E7770">
              <w:rPr>
                <w:szCs w:val="22"/>
              </w:rPr>
              <w:t>ГРБС/ГАДБ/ГАИФДБ</w:t>
            </w:r>
          </w:p>
        </w:tc>
        <w:tc>
          <w:tcPr>
            <w:tcW w:w="1039" w:type="pct"/>
            <w:shd w:val="clear" w:color="auto" w:fill="auto"/>
          </w:tcPr>
          <w:p w14:paraId="7EF1F0F5" w14:textId="77777777" w:rsidR="008E7770" w:rsidRPr="008E7770" w:rsidRDefault="008E7770" w:rsidP="008E7770">
            <w:pPr>
              <w:pStyle w:val="GOSTTablenorm"/>
              <w:rPr>
                <w:lang w:val="en-US"/>
              </w:rPr>
            </w:pPr>
            <w:r w:rsidRPr="008E7770">
              <w:rPr>
                <w:lang w:val="en-US"/>
              </w:rPr>
              <w:t>Cd</w:t>
            </w:r>
          </w:p>
        </w:tc>
        <w:tc>
          <w:tcPr>
            <w:tcW w:w="375" w:type="pct"/>
            <w:shd w:val="clear" w:color="auto" w:fill="auto"/>
          </w:tcPr>
          <w:p w14:paraId="22B5EE40" w14:textId="77777777" w:rsidR="008E7770" w:rsidRPr="008E7770" w:rsidRDefault="008E7770" w:rsidP="008E7770">
            <w:pPr>
              <w:pStyle w:val="GOSTTablenorm"/>
              <w:jc w:val="center"/>
            </w:pPr>
            <w:r w:rsidRPr="008E7770">
              <w:t>П</w:t>
            </w:r>
          </w:p>
        </w:tc>
        <w:tc>
          <w:tcPr>
            <w:tcW w:w="599" w:type="pct"/>
            <w:shd w:val="clear" w:color="auto" w:fill="auto"/>
          </w:tcPr>
          <w:p w14:paraId="3881E1D8" w14:textId="77777777" w:rsidR="008E7770" w:rsidRPr="008E7770" w:rsidRDefault="008E7770" w:rsidP="008E7770">
            <w:pPr>
              <w:pStyle w:val="GOSTTablenorm"/>
            </w:pPr>
            <w:r w:rsidRPr="008E7770">
              <w:t>Т(3)</w:t>
            </w:r>
          </w:p>
        </w:tc>
        <w:tc>
          <w:tcPr>
            <w:tcW w:w="599" w:type="pct"/>
            <w:shd w:val="clear" w:color="auto" w:fill="auto"/>
          </w:tcPr>
          <w:p w14:paraId="69C1F814" w14:textId="77777777" w:rsidR="008E7770" w:rsidRPr="00104F7D" w:rsidRDefault="008E7770" w:rsidP="008E7770">
            <w:pPr>
              <w:pStyle w:val="GOSTTablenorm"/>
              <w:jc w:val="center"/>
            </w:pPr>
            <w:r w:rsidRPr="005116A9">
              <w:t>Н</w:t>
            </w:r>
          </w:p>
        </w:tc>
        <w:tc>
          <w:tcPr>
            <w:tcW w:w="1498" w:type="pct"/>
            <w:shd w:val="clear" w:color="auto" w:fill="auto"/>
          </w:tcPr>
          <w:p w14:paraId="51570496" w14:textId="77777777" w:rsidR="008E7770" w:rsidRPr="008E7770" w:rsidRDefault="008E7770" w:rsidP="008E7770">
            <w:pPr>
              <w:pStyle w:val="GOSTTablenorm"/>
            </w:pPr>
            <w:r w:rsidRPr="008E7770">
              <w:t xml:space="preserve">Код главы </w:t>
            </w:r>
            <w:r w:rsidRPr="008E7770">
              <w:rPr>
                <w:szCs w:val="22"/>
              </w:rPr>
              <w:t>ГРБС/ГАДБ/ГАИФДБ</w:t>
            </w:r>
            <w:r w:rsidRPr="008E7770" w:rsidDel="00626FDD">
              <w:t xml:space="preserve"> </w:t>
            </w:r>
            <w:r w:rsidRPr="008E7770">
              <w:t>по перечню ГАДБ, утвержденному законом (решением) о соответствующем бюджете.</w:t>
            </w:r>
          </w:p>
          <w:p w14:paraId="1257C8DC" w14:textId="77777777" w:rsidR="008E7770" w:rsidRPr="00104F7D" w:rsidRDefault="008E7770" w:rsidP="008E7770">
            <w:pPr>
              <w:pStyle w:val="GOSTTablenorm"/>
              <w:rPr>
                <w:b/>
                <w:bCs/>
              </w:rPr>
            </w:pPr>
            <w:r w:rsidRPr="005116A9">
              <w:rPr>
                <w:bCs/>
              </w:rPr>
              <w:t>Не указывается для АУ, БУ.</w:t>
            </w:r>
          </w:p>
        </w:tc>
      </w:tr>
      <w:tr w:rsidR="008E7770" w:rsidRPr="008E7770" w14:paraId="29F762F3" w14:textId="77777777" w:rsidTr="00A15BBA">
        <w:trPr>
          <w:trHeight w:val="283"/>
        </w:trPr>
        <w:tc>
          <w:tcPr>
            <w:tcW w:w="890" w:type="pct"/>
            <w:shd w:val="clear" w:color="auto" w:fill="auto"/>
          </w:tcPr>
          <w:p w14:paraId="2FFF7DD9" w14:textId="77777777" w:rsidR="008E7770" w:rsidRPr="008E7770" w:rsidRDefault="008E7770" w:rsidP="008E7770">
            <w:pPr>
              <w:pStyle w:val="GOSTTablenorm"/>
            </w:pPr>
            <w:r w:rsidRPr="008E7770">
              <w:t xml:space="preserve">Наименование </w:t>
            </w:r>
            <w:r w:rsidRPr="008E7770">
              <w:rPr>
                <w:szCs w:val="24"/>
              </w:rPr>
              <w:t>ГРБС/ГАДБ/ГАИФДБ</w:t>
            </w:r>
          </w:p>
        </w:tc>
        <w:tc>
          <w:tcPr>
            <w:tcW w:w="1039" w:type="pct"/>
            <w:shd w:val="clear" w:color="auto" w:fill="auto"/>
          </w:tcPr>
          <w:p w14:paraId="778BBEAD" w14:textId="77777777" w:rsidR="008E7770" w:rsidRPr="008E7770" w:rsidRDefault="008E7770" w:rsidP="008E7770">
            <w:pPr>
              <w:pStyle w:val="GOSTTablenorm"/>
              <w:rPr>
                <w:lang w:val="en-US"/>
              </w:rPr>
            </w:pPr>
            <w:r w:rsidRPr="008E7770">
              <w:t>Nm</w:t>
            </w:r>
          </w:p>
        </w:tc>
        <w:tc>
          <w:tcPr>
            <w:tcW w:w="375" w:type="pct"/>
            <w:shd w:val="clear" w:color="auto" w:fill="auto"/>
          </w:tcPr>
          <w:p w14:paraId="471EF2AD" w14:textId="77777777" w:rsidR="008E7770" w:rsidRPr="008E7770" w:rsidRDefault="008E7770" w:rsidP="008E7770">
            <w:pPr>
              <w:pStyle w:val="GOSTTablenorm"/>
              <w:jc w:val="center"/>
            </w:pPr>
            <w:r w:rsidRPr="008E7770">
              <w:t>П</w:t>
            </w:r>
          </w:p>
        </w:tc>
        <w:tc>
          <w:tcPr>
            <w:tcW w:w="599" w:type="pct"/>
            <w:shd w:val="clear" w:color="auto" w:fill="auto"/>
          </w:tcPr>
          <w:p w14:paraId="0950AC32" w14:textId="77777777" w:rsidR="008E7770" w:rsidRPr="008E7770" w:rsidRDefault="008E7770" w:rsidP="008E7770">
            <w:pPr>
              <w:pStyle w:val="GOSTTablenorm"/>
            </w:pPr>
            <w:r w:rsidRPr="008E7770">
              <w:t>Т(1-2000)</w:t>
            </w:r>
          </w:p>
        </w:tc>
        <w:tc>
          <w:tcPr>
            <w:tcW w:w="599" w:type="pct"/>
            <w:shd w:val="clear" w:color="auto" w:fill="auto"/>
          </w:tcPr>
          <w:p w14:paraId="76EAA95E" w14:textId="77777777" w:rsidR="008E7770" w:rsidRPr="008E7770" w:rsidRDefault="008E7770" w:rsidP="008E7770">
            <w:pPr>
              <w:pStyle w:val="GOSTTablenorm"/>
              <w:jc w:val="center"/>
            </w:pPr>
            <w:r w:rsidRPr="008E7770">
              <w:t>Н</w:t>
            </w:r>
          </w:p>
        </w:tc>
        <w:tc>
          <w:tcPr>
            <w:tcW w:w="1498" w:type="pct"/>
            <w:shd w:val="clear" w:color="auto" w:fill="auto"/>
          </w:tcPr>
          <w:p w14:paraId="237065A0" w14:textId="77777777" w:rsidR="008E7770" w:rsidRPr="008E7770" w:rsidRDefault="008E7770" w:rsidP="008E7770">
            <w:pPr>
              <w:pStyle w:val="GOSTTablenorm"/>
            </w:pPr>
            <w:r w:rsidRPr="008E7770">
              <w:t xml:space="preserve">Полное наименование </w:t>
            </w:r>
            <w:r w:rsidRPr="008E7770">
              <w:rPr>
                <w:szCs w:val="22"/>
              </w:rPr>
              <w:t>ГРБС/ГАДБ/ГАИФДБ</w:t>
            </w:r>
            <w:r w:rsidRPr="008E7770">
              <w:t>, в ведении которого находится клиент, формирующий Заявку.</w:t>
            </w:r>
          </w:p>
        </w:tc>
      </w:tr>
    </w:tbl>
    <w:p w14:paraId="129BC41F" w14:textId="77777777" w:rsidR="008E7770" w:rsidRPr="008E7770" w:rsidRDefault="008E7770" w:rsidP="008E7770">
      <w:pPr>
        <w:pStyle w:val="32"/>
      </w:pPr>
      <w:bookmarkStart w:id="109" w:name="_Toc776938"/>
      <w:bookmarkStart w:id="110" w:name="_Toc1469444"/>
      <w:bookmarkStart w:id="111" w:name="_Toc89883039"/>
      <w:bookmarkStart w:id="112" w:name="_Toc95148973"/>
      <w:r w:rsidRPr="008E7770">
        <w:t>Описание комплексного типа «tSGNNmPs1»</w:t>
      </w:r>
      <w:bookmarkEnd w:id="109"/>
      <w:bookmarkEnd w:id="110"/>
      <w:bookmarkEnd w:id="111"/>
      <w:bookmarkEnd w:id="112"/>
    </w:p>
    <w:p w14:paraId="7CBF8371" w14:textId="77777777" w:rsidR="008E7770" w:rsidRPr="008E7770" w:rsidRDefault="008E7770" w:rsidP="008E7770">
      <w:pPr>
        <w:pStyle w:val="ASFKNormal"/>
        <w:spacing w:before="60" w:after="120"/>
        <w:jc w:val="both"/>
        <w:rPr>
          <w:sz w:val="24"/>
        </w:rPr>
      </w:pPr>
      <w:r w:rsidRPr="008E7770">
        <w:rPr>
          <w:sz w:val="24"/>
        </w:rPr>
        <w:t xml:space="preserve">Описание комплексного типа </w:t>
      </w:r>
      <w:r w:rsidRPr="008E7770">
        <w:rPr>
          <w:rFonts w:eastAsia="Calibri"/>
          <w:sz w:val="24"/>
        </w:rPr>
        <w:t>«</w:t>
      </w:r>
      <w:r w:rsidRPr="008E7770">
        <w:rPr>
          <w:sz w:val="24"/>
        </w:rPr>
        <w:t>tSGNNmPs1» блоков «</w:t>
      </w:r>
      <w:r w:rsidRPr="008E7770">
        <w:rPr>
          <w:sz w:val="24"/>
          <w:szCs w:val="22"/>
        </w:rPr>
        <w:t>Данные о руководителе</w:t>
      </w:r>
      <w:r w:rsidRPr="008E7770">
        <w:rPr>
          <w:sz w:val="24"/>
        </w:rPr>
        <w:t>» и «</w:t>
      </w:r>
      <w:r w:rsidRPr="008E7770">
        <w:rPr>
          <w:sz w:val="24"/>
          <w:szCs w:val="22"/>
        </w:rPr>
        <w:t>Данные о главном бухгалтере</w:t>
      </w:r>
      <w:r w:rsidRPr="008E7770">
        <w:rPr>
          <w:sz w:val="24"/>
        </w:rPr>
        <w:t>».</w:t>
      </w:r>
    </w:p>
    <w:p w14:paraId="5A22905E" w14:textId="77777777" w:rsidR="008E7770" w:rsidRPr="008E7770" w:rsidRDefault="008E7770" w:rsidP="008E7770">
      <w:pPr>
        <w:pStyle w:val="GOSTNameTable"/>
        <w:tabs>
          <w:tab w:val="clear" w:pos="567"/>
          <w:tab w:val="num" w:pos="993"/>
        </w:tabs>
        <w:spacing w:before="120" w:after="0"/>
        <w:ind w:left="425" w:hanging="357"/>
      </w:pPr>
      <w:r w:rsidRPr="00DA0923">
        <w:fldChar w:fldCharType="begin"/>
      </w:r>
      <w:r w:rsidRPr="008E7770">
        <w:instrText>SEQ Таблица \* ARABIC</w:instrText>
      </w:r>
      <w:r w:rsidRPr="00DA0923">
        <w:fldChar w:fldCharType="separate"/>
      </w:r>
      <w:bookmarkStart w:id="113" w:name="_Ref531604040"/>
      <w:bookmarkStart w:id="114" w:name="_Toc776488"/>
      <w:bookmarkStart w:id="115" w:name="_Toc89883464"/>
      <w:r w:rsidR="005116A9">
        <w:rPr>
          <w:noProof/>
        </w:rPr>
        <w:t>13</w:t>
      </w:r>
      <w:bookmarkEnd w:id="113"/>
      <w:r w:rsidRPr="00DA0923">
        <w:fldChar w:fldCharType="end"/>
      </w:r>
      <w:r w:rsidRPr="008E7770">
        <w:rPr>
          <w:rFonts w:eastAsia="Calibri"/>
          <w:szCs w:val="24"/>
        </w:rPr>
        <w:t xml:space="preserve"> – </w:t>
      </w:r>
      <w:r w:rsidRPr="008E7770">
        <w:t>Описание комплексного типа «</w:t>
      </w:r>
      <w:r w:rsidRPr="008E7770">
        <w:rPr>
          <w:color w:val="000000"/>
          <w:szCs w:val="24"/>
        </w:rPr>
        <w:t>tSGNNmPs1</w:t>
      </w:r>
      <w:r w:rsidRPr="008E7770">
        <w:t>»</w:t>
      </w:r>
      <w:bookmarkEnd w:id="114"/>
      <w:bookmarkEnd w:id="115"/>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03"/>
        <w:gridCol w:w="1953"/>
        <w:gridCol w:w="752"/>
        <w:gridCol w:w="1238"/>
        <w:gridCol w:w="1052"/>
        <w:gridCol w:w="2971"/>
      </w:tblGrid>
      <w:tr w:rsidR="008E7770" w:rsidRPr="008E7770" w14:paraId="08629F69" w14:textId="77777777" w:rsidTr="00DF7015">
        <w:trPr>
          <w:tblHeader/>
        </w:trPr>
        <w:tc>
          <w:tcPr>
            <w:tcW w:w="1701" w:type="dxa"/>
            <w:shd w:val="clear" w:color="auto" w:fill="B6B6B6"/>
            <w:tcMar>
              <w:left w:w="28" w:type="dxa"/>
              <w:right w:w="28" w:type="dxa"/>
            </w:tcMar>
            <w:vAlign w:val="center"/>
          </w:tcPr>
          <w:p w14:paraId="7B094BF9" w14:textId="77777777" w:rsidR="008E7770" w:rsidRPr="008E7770" w:rsidRDefault="008E7770" w:rsidP="008E7770">
            <w:pPr>
              <w:pStyle w:val="GOSTTableHead"/>
              <w:ind w:left="57" w:right="57"/>
              <w:rPr>
                <w:b w:val="0"/>
              </w:rPr>
            </w:pPr>
            <w:r w:rsidRPr="008E7770">
              <w:t>Наименование элемента</w:t>
            </w:r>
          </w:p>
        </w:tc>
        <w:tc>
          <w:tcPr>
            <w:tcW w:w="1842" w:type="dxa"/>
            <w:shd w:val="clear" w:color="auto" w:fill="B6B6B6"/>
            <w:tcMar>
              <w:left w:w="28" w:type="dxa"/>
              <w:right w:w="28" w:type="dxa"/>
            </w:tcMar>
            <w:vAlign w:val="center"/>
          </w:tcPr>
          <w:p w14:paraId="2EB489E4" w14:textId="77777777" w:rsidR="008E7770" w:rsidRPr="008E7770" w:rsidRDefault="008E7770" w:rsidP="008E7770">
            <w:pPr>
              <w:pStyle w:val="GOSTTableHead"/>
              <w:ind w:left="57" w:right="57"/>
              <w:rPr>
                <w:b w:val="0"/>
              </w:rPr>
            </w:pPr>
            <w:r w:rsidRPr="008E7770">
              <w:t>Сокращенное наименование (код) элемента</w:t>
            </w:r>
          </w:p>
        </w:tc>
        <w:tc>
          <w:tcPr>
            <w:tcW w:w="709" w:type="dxa"/>
            <w:shd w:val="clear" w:color="auto" w:fill="B6B6B6"/>
            <w:tcMar>
              <w:left w:w="28" w:type="dxa"/>
              <w:right w:w="28" w:type="dxa"/>
            </w:tcMar>
            <w:vAlign w:val="center"/>
          </w:tcPr>
          <w:p w14:paraId="5F1AC22C" w14:textId="77777777" w:rsidR="008E7770" w:rsidRPr="008E7770" w:rsidRDefault="008E7770" w:rsidP="008E7770">
            <w:pPr>
              <w:pStyle w:val="GOSTTableHead"/>
              <w:ind w:left="57" w:right="57"/>
              <w:rPr>
                <w:b w:val="0"/>
              </w:rPr>
            </w:pPr>
            <w:r w:rsidRPr="008E7770">
              <w:t>Тип</w:t>
            </w:r>
          </w:p>
        </w:tc>
        <w:tc>
          <w:tcPr>
            <w:tcW w:w="1168" w:type="dxa"/>
            <w:shd w:val="clear" w:color="auto" w:fill="B6B6B6"/>
            <w:tcMar>
              <w:left w:w="28" w:type="dxa"/>
              <w:right w:w="28" w:type="dxa"/>
            </w:tcMar>
            <w:vAlign w:val="center"/>
          </w:tcPr>
          <w:p w14:paraId="209803BA" w14:textId="77777777" w:rsidR="008E7770" w:rsidRPr="008E7770" w:rsidRDefault="008E7770" w:rsidP="008E7770">
            <w:pPr>
              <w:pStyle w:val="GOSTTableHead"/>
              <w:ind w:left="57" w:right="57"/>
              <w:rPr>
                <w:b w:val="0"/>
              </w:rPr>
            </w:pPr>
            <w:r w:rsidRPr="008E7770">
              <w:t>Формат элемента</w:t>
            </w:r>
          </w:p>
        </w:tc>
        <w:tc>
          <w:tcPr>
            <w:tcW w:w="992" w:type="dxa"/>
            <w:shd w:val="clear" w:color="auto" w:fill="B6B6B6"/>
            <w:tcMar>
              <w:left w:w="28" w:type="dxa"/>
              <w:right w:w="28" w:type="dxa"/>
            </w:tcMar>
            <w:vAlign w:val="center"/>
          </w:tcPr>
          <w:p w14:paraId="02D3C613" w14:textId="77777777" w:rsidR="008E7770" w:rsidRPr="008E7770" w:rsidRDefault="008E7770" w:rsidP="008E7770">
            <w:pPr>
              <w:pStyle w:val="GOSTTableHead"/>
              <w:ind w:left="57" w:right="57"/>
              <w:rPr>
                <w:b w:val="0"/>
              </w:rPr>
            </w:pPr>
            <w:r w:rsidRPr="008E7770">
              <w:t>Обязательность</w:t>
            </w:r>
          </w:p>
        </w:tc>
        <w:tc>
          <w:tcPr>
            <w:tcW w:w="2802" w:type="dxa"/>
            <w:shd w:val="clear" w:color="auto" w:fill="B6B6B6"/>
            <w:tcMar>
              <w:left w:w="28" w:type="dxa"/>
              <w:right w:w="28" w:type="dxa"/>
            </w:tcMar>
            <w:vAlign w:val="center"/>
          </w:tcPr>
          <w:p w14:paraId="11626FAB" w14:textId="77777777" w:rsidR="008E7770" w:rsidRPr="008E7770" w:rsidRDefault="008E7770" w:rsidP="008E7770">
            <w:pPr>
              <w:pStyle w:val="EBTableHead"/>
              <w:ind w:left="57" w:right="57"/>
              <w:rPr>
                <w:sz w:val="22"/>
                <w:szCs w:val="22"/>
              </w:rPr>
            </w:pPr>
            <w:r w:rsidRPr="008E7770">
              <w:rPr>
                <w:bCs w:val="0"/>
                <w:sz w:val="22"/>
                <w:szCs w:val="22"/>
              </w:rPr>
              <w:t>Дополнительная информация</w:t>
            </w:r>
          </w:p>
        </w:tc>
      </w:tr>
      <w:tr w:rsidR="008E7770" w:rsidRPr="008E7770" w14:paraId="3CF2A5C2" w14:textId="77777777" w:rsidTr="00DF7015">
        <w:tc>
          <w:tcPr>
            <w:tcW w:w="1701" w:type="dxa"/>
            <w:tcMar>
              <w:left w:w="28" w:type="dxa"/>
              <w:right w:w="28" w:type="dxa"/>
            </w:tcMar>
          </w:tcPr>
          <w:p w14:paraId="4A8A30AC" w14:textId="77777777" w:rsidR="008E7770" w:rsidRPr="008E7770" w:rsidRDefault="008E7770" w:rsidP="008E7770">
            <w:pPr>
              <w:pStyle w:val="GOSTTablenorm"/>
              <w:rPr>
                <w:szCs w:val="22"/>
              </w:rPr>
            </w:pPr>
            <w:r w:rsidRPr="008E7770">
              <w:rPr>
                <w:color w:val="000000"/>
                <w:szCs w:val="22"/>
              </w:rPr>
              <w:t>Должность</w:t>
            </w:r>
          </w:p>
        </w:tc>
        <w:tc>
          <w:tcPr>
            <w:tcW w:w="1842" w:type="dxa"/>
            <w:tcMar>
              <w:left w:w="28" w:type="dxa"/>
              <w:right w:w="28" w:type="dxa"/>
            </w:tcMar>
          </w:tcPr>
          <w:p w14:paraId="327A12CC" w14:textId="77777777" w:rsidR="008E7770" w:rsidRPr="008E7770" w:rsidRDefault="008E7770" w:rsidP="008E7770">
            <w:pPr>
              <w:pStyle w:val="GOSTTablenorm"/>
              <w:rPr>
                <w:szCs w:val="22"/>
                <w:lang w:val="en-US"/>
              </w:rPr>
            </w:pPr>
            <w:r w:rsidRPr="008E7770">
              <w:rPr>
                <w:color w:val="000000"/>
                <w:szCs w:val="22"/>
              </w:rPr>
              <w:t>Pst</w:t>
            </w:r>
          </w:p>
        </w:tc>
        <w:tc>
          <w:tcPr>
            <w:tcW w:w="709" w:type="dxa"/>
            <w:tcMar>
              <w:left w:w="28" w:type="dxa"/>
              <w:right w:w="28" w:type="dxa"/>
            </w:tcMar>
          </w:tcPr>
          <w:p w14:paraId="102FED8F" w14:textId="77777777" w:rsidR="008E7770" w:rsidRPr="008E7770" w:rsidRDefault="008E7770" w:rsidP="008E7770">
            <w:pPr>
              <w:pStyle w:val="GOSTTablenorm"/>
              <w:jc w:val="center"/>
              <w:rPr>
                <w:szCs w:val="22"/>
              </w:rPr>
            </w:pPr>
            <w:r w:rsidRPr="008E7770">
              <w:rPr>
                <w:szCs w:val="22"/>
              </w:rPr>
              <w:t>П</w:t>
            </w:r>
          </w:p>
        </w:tc>
        <w:tc>
          <w:tcPr>
            <w:tcW w:w="1168" w:type="dxa"/>
            <w:tcMar>
              <w:left w:w="28" w:type="dxa"/>
              <w:right w:w="28" w:type="dxa"/>
            </w:tcMar>
          </w:tcPr>
          <w:p w14:paraId="19B94B70" w14:textId="77777777" w:rsidR="008E7770" w:rsidRPr="008E7770" w:rsidRDefault="008E7770" w:rsidP="008E7770">
            <w:pPr>
              <w:pStyle w:val="GOSTTablenorm"/>
              <w:rPr>
                <w:szCs w:val="22"/>
              </w:rPr>
            </w:pPr>
            <w:r w:rsidRPr="008E7770">
              <w:rPr>
                <w:color w:val="000000"/>
                <w:szCs w:val="22"/>
                <w:lang w:val="en-US"/>
              </w:rPr>
              <w:t>Т(1-</w:t>
            </w:r>
            <w:r w:rsidRPr="008E7770">
              <w:rPr>
                <w:color w:val="000000"/>
                <w:szCs w:val="22"/>
              </w:rPr>
              <w:t>1</w:t>
            </w:r>
            <w:r w:rsidRPr="008E7770">
              <w:rPr>
                <w:color w:val="000000"/>
                <w:szCs w:val="22"/>
                <w:lang w:val="en-US"/>
              </w:rPr>
              <w:t>00)</w:t>
            </w:r>
          </w:p>
        </w:tc>
        <w:tc>
          <w:tcPr>
            <w:tcW w:w="992" w:type="dxa"/>
            <w:tcMar>
              <w:left w:w="28" w:type="dxa"/>
              <w:right w:w="28" w:type="dxa"/>
            </w:tcMar>
          </w:tcPr>
          <w:p w14:paraId="748FBBE9" w14:textId="77777777" w:rsidR="008E7770" w:rsidRPr="008E7770" w:rsidRDefault="008E7770" w:rsidP="008E7770">
            <w:pPr>
              <w:pStyle w:val="GOSTTablenorm"/>
              <w:jc w:val="center"/>
              <w:rPr>
                <w:szCs w:val="22"/>
              </w:rPr>
            </w:pPr>
            <w:r w:rsidRPr="008E7770">
              <w:rPr>
                <w:szCs w:val="22"/>
              </w:rPr>
              <w:t>Н</w:t>
            </w:r>
          </w:p>
        </w:tc>
        <w:tc>
          <w:tcPr>
            <w:tcW w:w="2802" w:type="dxa"/>
            <w:tcMar>
              <w:left w:w="28" w:type="dxa"/>
              <w:right w:w="28" w:type="dxa"/>
            </w:tcMar>
          </w:tcPr>
          <w:p w14:paraId="4928CAA3" w14:textId="77777777" w:rsidR="008E7770" w:rsidRPr="008E7770" w:rsidRDefault="008E7770" w:rsidP="008E7770">
            <w:pPr>
              <w:pStyle w:val="GOSTTablenorm"/>
              <w:rPr>
                <w:szCs w:val="22"/>
              </w:rPr>
            </w:pPr>
            <w:r w:rsidRPr="008E7770">
              <w:rPr>
                <w:szCs w:val="22"/>
              </w:rPr>
              <w:t>Указывается</w:t>
            </w:r>
            <w:r w:rsidRPr="008E7770">
              <w:rPr>
                <w:color w:val="000000"/>
                <w:szCs w:val="22"/>
              </w:rPr>
              <w:t xml:space="preserve"> должность.</w:t>
            </w:r>
          </w:p>
        </w:tc>
      </w:tr>
      <w:tr w:rsidR="008E7770" w:rsidRPr="008E7770" w14:paraId="1A51A4F1" w14:textId="77777777" w:rsidTr="00DF7015">
        <w:tc>
          <w:tcPr>
            <w:tcW w:w="1701" w:type="dxa"/>
            <w:tcMar>
              <w:left w:w="28" w:type="dxa"/>
              <w:right w:w="28" w:type="dxa"/>
            </w:tcMar>
          </w:tcPr>
          <w:p w14:paraId="43CDD573" w14:textId="77777777" w:rsidR="008E7770" w:rsidRPr="008E7770" w:rsidRDefault="008E7770" w:rsidP="008E7770">
            <w:pPr>
              <w:pStyle w:val="GOSTTablenorm"/>
              <w:rPr>
                <w:color w:val="000000"/>
                <w:szCs w:val="22"/>
              </w:rPr>
            </w:pPr>
            <w:r w:rsidRPr="008E7770">
              <w:rPr>
                <w:color w:val="000000"/>
                <w:szCs w:val="22"/>
              </w:rPr>
              <w:t>Расшифровка подписи</w:t>
            </w:r>
          </w:p>
        </w:tc>
        <w:tc>
          <w:tcPr>
            <w:tcW w:w="1842" w:type="dxa"/>
            <w:tcMar>
              <w:left w:w="28" w:type="dxa"/>
              <w:right w:w="28" w:type="dxa"/>
            </w:tcMar>
          </w:tcPr>
          <w:p w14:paraId="4A826BAD" w14:textId="77777777" w:rsidR="008E7770" w:rsidRPr="008E7770" w:rsidRDefault="008E7770" w:rsidP="008E7770">
            <w:pPr>
              <w:pStyle w:val="GOSTTablenorm"/>
              <w:rPr>
                <w:color w:val="000000"/>
                <w:szCs w:val="22"/>
              </w:rPr>
            </w:pPr>
            <w:r w:rsidRPr="008E7770">
              <w:rPr>
                <w:color w:val="000000"/>
                <w:szCs w:val="22"/>
              </w:rPr>
              <w:t>FIO</w:t>
            </w:r>
          </w:p>
        </w:tc>
        <w:tc>
          <w:tcPr>
            <w:tcW w:w="709" w:type="dxa"/>
            <w:tcMar>
              <w:left w:w="28" w:type="dxa"/>
              <w:right w:w="28" w:type="dxa"/>
            </w:tcMar>
          </w:tcPr>
          <w:p w14:paraId="0869AFF5" w14:textId="77777777" w:rsidR="008E7770" w:rsidRPr="008E7770" w:rsidRDefault="008E7770" w:rsidP="008E7770">
            <w:pPr>
              <w:pStyle w:val="GOSTTablenorm"/>
              <w:jc w:val="center"/>
              <w:rPr>
                <w:szCs w:val="22"/>
              </w:rPr>
            </w:pPr>
            <w:r w:rsidRPr="008E7770">
              <w:rPr>
                <w:szCs w:val="22"/>
              </w:rPr>
              <w:t>П</w:t>
            </w:r>
          </w:p>
        </w:tc>
        <w:tc>
          <w:tcPr>
            <w:tcW w:w="1168" w:type="dxa"/>
            <w:tcMar>
              <w:left w:w="28" w:type="dxa"/>
              <w:right w:w="28" w:type="dxa"/>
            </w:tcMar>
          </w:tcPr>
          <w:p w14:paraId="598FF0E4" w14:textId="77777777" w:rsidR="008E7770" w:rsidRPr="008E7770" w:rsidRDefault="008E7770" w:rsidP="008E7770">
            <w:pPr>
              <w:pStyle w:val="GOSTTablenorm"/>
              <w:rPr>
                <w:color w:val="000000"/>
                <w:szCs w:val="22"/>
                <w:lang w:val="en-US"/>
              </w:rPr>
            </w:pPr>
            <w:r w:rsidRPr="008E7770">
              <w:rPr>
                <w:color w:val="000000"/>
                <w:szCs w:val="22"/>
                <w:lang w:val="en-US"/>
              </w:rPr>
              <w:t>Т(1-</w:t>
            </w:r>
            <w:r w:rsidRPr="008E7770">
              <w:rPr>
                <w:color w:val="000000"/>
                <w:szCs w:val="22"/>
              </w:rPr>
              <w:t>50</w:t>
            </w:r>
            <w:r w:rsidRPr="008E7770">
              <w:rPr>
                <w:color w:val="000000"/>
                <w:szCs w:val="22"/>
                <w:lang w:val="en-US"/>
              </w:rPr>
              <w:t>)</w:t>
            </w:r>
          </w:p>
        </w:tc>
        <w:tc>
          <w:tcPr>
            <w:tcW w:w="992" w:type="dxa"/>
            <w:tcMar>
              <w:left w:w="28" w:type="dxa"/>
              <w:right w:w="28" w:type="dxa"/>
            </w:tcMar>
          </w:tcPr>
          <w:p w14:paraId="02193F16" w14:textId="77777777" w:rsidR="008E7770" w:rsidRPr="008E7770" w:rsidRDefault="008E7770" w:rsidP="008E7770">
            <w:pPr>
              <w:pStyle w:val="GOSTTablenorm"/>
              <w:jc w:val="center"/>
              <w:rPr>
                <w:szCs w:val="22"/>
              </w:rPr>
            </w:pPr>
            <w:r w:rsidRPr="008E7770">
              <w:rPr>
                <w:szCs w:val="22"/>
              </w:rPr>
              <w:t>Н</w:t>
            </w:r>
          </w:p>
        </w:tc>
        <w:tc>
          <w:tcPr>
            <w:tcW w:w="2802" w:type="dxa"/>
            <w:tcMar>
              <w:left w:w="28" w:type="dxa"/>
              <w:right w:w="28" w:type="dxa"/>
            </w:tcMar>
          </w:tcPr>
          <w:p w14:paraId="1D95E3D2" w14:textId="77777777" w:rsidR="008E7770" w:rsidRPr="008E7770" w:rsidRDefault="008E7770" w:rsidP="008E7770">
            <w:pPr>
              <w:pStyle w:val="GOSTTablenorm"/>
              <w:rPr>
                <w:szCs w:val="22"/>
              </w:rPr>
            </w:pPr>
            <w:r w:rsidRPr="008E7770">
              <w:rPr>
                <w:szCs w:val="22"/>
              </w:rPr>
              <w:t>Р</w:t>
            </w:r>
            <w:r w:rsidRPr="008E7770">
              <w:t>асшифровка подписи с указанием инициалов и фамилии.</w:t>
            </w:r>
          </w:p>
        </w:tc>
      </w:tr>
    </w:tbl>
    <w:p w14:paraId="49317E21" w14:textId="77777777" w:rsidR="008E7770" w:rsidRPr="008E7770" w:rsidRDefault="008E7770" w:rsidP="008E7770">
      <w:pPr>
        <w:pStyle w:val="32"/>
      </w:pPr>
      <w:bookmarkStart w:id="116" w:name="_Toc776939"/>
      <w:bookmarkStart w:id="117" w:name="_Toc1469445"/>
      <w:bookmarkStart w:id="118" w:name="_Toc89883040"/>
      <w:bookmarkStart w:id="119" w:name="_Toc95148974"/>
      <w:r w:rsidRPr="008E7770">
        <w:t>Описание комплексного типа «tMSC_MrkOrFK»</w:t>
      </w:r>
      <w:bookmarkEnd w:id="116"/>
      <w:bookmarkEnd w:id="117"/>
      <w:bookmarkEnd w:id="118"/>
      <w:bookmarkEnd w:id="119"/>
    </w:p>
    <w:p w14:paraId="0AC083E5" w14:textId="77777777" w:rsidR="008E7770" w:rsidRPr="008E7770" w:rsidRDefault="008E7770" w:rsidP="008E7770">
      <w:pPr>
        <w:pStyle w:val="ASFKNormal"/>
        <w:spacing w:before="60" w:after="120"/>
        <w:jc w:val="both"/>
        <w:rPr>
          <w:sz w:val="24"/>
        </w:rPr>
      </w:pPr>
      <w:r w:rsidRPr="008E7770">
        <w:rPr>
          <w:sz w:val="24"/>
        </w:rPr>
        <w:t>Описание комплексного типа «</w:t>
      </w:r>
      <w:r w:rsidRPr="008E7770">
        <w:rPr>
          <w:rFonts w:eastAsia="Calibri"/>
          <w:sz w:val="24"/>
        </w:rPr>
        <w:t>tMSC_MrkOrFK</w:t>
      </w:r>
      <w:r w:rsidRPr="008E7770">
        <w:rPr>
          <w:sz w:val="24"/>
        </w:rPr>
        <w:t>» блока «Отметка ТОФК».</w:t>
      </w:r>
    </w:p>
    <w:p w14:paraId="16909BBF" w14:textId="77777777" w:rsidR="008E7770" w:rsidRPr="008E7770" w:rsidRDefault="008E7770" w:rsidP="008E7770">
      <w:pPr>
        <w:pStyle w:val="GOSTNameTable"/>
        <w:tabs>
          <w:tab w:val="clear" w:pos="567"/>
          <w:tab w:val="num" w:pos="993"/>
        </w:tabs>
        <w:spacing w:before="120" w:after="0"/>
        <w:ind w:left="425" w:hanging="357"/>
        <w:rPr>
          <w:rFonts w:eastAsia="Calibri"/>
        </w:rPr>
      </w:pPr>
      <w:r w:rsidRPr="00DA0923">
        <w:rPr>
          <w:rFonts w:eastAsia="Calibri"/>
        </w:rPr>
        <w:fldChar w:fldCharType="begin"/>
      </w:r>
      <w:r w:rsidRPr="008E7770">
        <w:rPr>
          <w:rFonts w:eastAsia="Calibri"/>
        </w:rPr>
        <w:instrText xml:space="preserve"> SEQ Таблица \* ARABIC </w:instrText>
      </w:r>
      <w:r w:rsidRPr="00DA0923">
        <w:rPr>
          <w:rFonts w:eastAsia="Calibri"/>
        </w:rPr>
        <w:fldChar w:fldCharType="separate"/>
      </w:r>
      <w:bookmarkStart w:id="120" w:name="_Ref503463077"/>
      <w:bookmarkStart w:id="121" w:name="_Toc776489"/>
      <w:bookmarkStart w:id="122" w:name="_Toc89883465"/>
      <w:r w:rsidR="005116A9">
        <w:rPr>
          <w:rFonts w:eastAsia="Calibri"/>
          <w:noProof/>
        </w:rPr>
        <w:t>14</w:t>
      </w:r>
      <w:bookmarkEnd w:id="120"/>
      <w:r w:rsidRPr="00DA0923">
        <w:rPr>
          <w:rFonts w:eastAsia="Calibri"/>
        </w:rPr>
        <w:fldChar w:fldCharType="end"/>
      </w:r>
      <w:r w:rsidRPr="008E7770">
        <w:rPr>
          <w:rFonts w:eastAsia="Calibri"/>
          <w:szCs w:val="24"/>
        </w:rPr>
        <w:t xml:space="preserve"> – Описание</w:t>
      </w:r>
      <w:r w:rsidRPr="008E7770">
        <w:rPr>
          <w:rFonts w:eastAsia="Calibri"/>
        </w:rPr>
        <w:t xml:space="preserve"> комплексного типа «</w:t>
      </w:r>
      <w:r w:rsidRPr="008E7770">
        <w:rPr>
          <w:rFonts w:eastAsia="Calibri"/>
          <w:szCs w:val="24"/>
        </w:rPr>
        <w:t>tMSC_MrkOrFK</w:t>
      </w:r>
      <w:r w:rsidRPr="008E7770">
        <w:rPr>
          <w:rFonts w:eastAsia="Calibri"/>
        </w:rPr>
        <w:t>»</w:t>
      </w:r>
      <w:bookmarkEnd w:id="121"/>
      <w:bookmarkEnd w:id="122"/>
    </w:p>
    <w:tbl>
      <w:tblPr>
        <w:tblW w:w="5000" w:type="pct"/>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68"/>
        <w:gridCol w:w="1897"/>
        <w:gridCol w:w="850"/>
        <w:gridCol w:w="1276"/>
        <w:gridCol w:w="992"/>
        <w:gridCol w:w="2886"/>
      </w:tblGrid>
      <w:tr w:rsidR="008E7770" w:rsidRPr="008E7770" w14:paraId="57666481" w14:textId="77777777" w:rsidTr="00DF7015">
        <w:trPr>
          <w:tblHeader/>
        </w:trPr>
        <w:tc>
          <w:tcPr>
            <w:tcW w:w="1868" w:type="dxa"/>
            <w:shd w:val="clear" w:color="auto" w:fill="B6B6B6"/>
            <w:tcMar>
              <w:left w:w="28" w:type="dxa"/>
              <w:right w:w="28" w:type="dxa"/>
            </w:tcMar>
            <w:vAlign w:val="center"/>
          </w:tcPr>
          <w:p w14:paraId="44B3A0AA" w14:textId="77777777" w:rsidR="008E7770" w:rsidRPr="008E7770" w:rsidRDefault="008E7770" w:rsidP="008E7770">
            <w:pPr>
              <w:pStyle w:val="GOSTTableHead"/>
              <w:ind w:left="57" w:right="57"/>
              <w:rPr>
                <w:b w:val="0"/>
              </w:rPr>
            </w:pPr>
            <w:r w:rsidRPr="008E7770">
              <w:t>Наименование элемента</w:t>
            </w:r>
          </w:p>
        </w:tc>
        <w:tc>
          <w:tcPr>
            <w:tcW w:w="1897" w:type="dxa"/>
            <w:shd w:val="clear" w:color="auto" w:fill="B6B6B6"/>
            <w:tcMar>
              <w:left w:w="28" w:type="dxa"/>
              <w:right w:w="28" w:type="dxa"/>
            </w:tcMar>
            <w:vAlign w:val="center"/>
          </w:tcPr>
          <w:p w14:paraId="3A276F07" w14:textId="77777777" w:rsidR="008E7770" w:rsidRPr="008E7770" w:rsidRDefault="008E7770" w:rsidP="008E7770">
            <w:pPr>
              <w:pStyle w:val="GOSTTableHead"/>
              <w:ind w:left="57" w:right="57"/>
              <w:rPr>
                <w:b w:val="0"/>
              </w:rPr>
            </w:pPr>
            <w:r w:rsidRPr="008E7770">
              <w:t>Сокращенное наименование (код) элемента</w:t>
            </w:r>
          </w:p>
        </w:tc>
        <w:tc>
          <w:tcPr>
            <w:tcW w:w="850" w:type="dxa"/>
            <w:shd w:val="clear" w:color="auto" w:fill="B6B6B6"/>
            <w:tcMar>
              <w:left w:w="28" w:type="dxa"/>
              <w:right w:w="28" w:type="dxa"/>
            </w:tcMar>
            <w:vAlign w:val="center"/>
          </w:tcPr>
          <w:p w14:paraId="15DB2E25" w14:textId="77777777" w:rsidR="008E7770" w:rsidRPr="008E7770" w:rsidRDefault="008E7770" w:rsidP="008E7770">
            <w:pPr>
              <w:pStyle w:val="GOSTTableHead"/>
              <w:ind w:left="57" w:right="57"/>
              <w:rPr>
                <w:b w:val="0"/>
              </w:rPr>
            </w:pPr>
            <w:r w:rsidRPr="008E7770">
              <w:t>Тип</w:t>
            </w:r>
          </w:p>
        </w:tc>
        <w:tc>
          <w:tcPr>
            <w:tcW w:w="1276" w:type="dxa"/>
            <w:shd w:val="clear" w:color="auto" w:fill="B6B6B6"/>
            <w:tcMar>
              <w:left w:w="28" w:type="dxa"/>
              <w:right w:w="28" w:type="dxa"/>
            </w:tcMar>
            <w:vAlign w:val="center"/>
          </w:tcPr>
          <w:p w14:paraId="148609AD" w14:textId="77777777" w:rsidR="008E7770" w:rsidRPr="008E7770" w:rsidRDefault="008E7770" w:rsidP="008E7770">
            <w:pPr>
              <w:pStyle w:val="GOSTTableHead"/>
              <w:ind w:left="57" w:right="57"/>
              <w:rPr>
                <w:b w:val="0"/>
              </w:rPr>
            </w:pPr>
            <w:r w:rsidRPr="008E7770">
              <w:t>Формат элемента</w:t>
            </w:r>
          </w:p>
        </w:tc>
        <w:tc>
          <w:tcPr>
            <w:tcW w:w="992" w:type="dxa"/>
            <w:shd w:val="clear" w:color="auto" w:fill="B6B6B6"/>
            <w:tcMar>
              <w:left w:w="28" w:type="dxa"/>
              <w:right w:w="28" w:type="dxa"/>
            </w:tcMar>
            <w:vAlign w:val="center"/>
          </w:tcPr>
          <w:p w14:paraId="752DE937" w14:textId="77777777" w:rsidR="008E7770" w:rsidRPr="008E7770" w:rsidRDefault="008E7770" w:rsidP="008E7770">
            <w:pPr>
              <w:pStyle w:val="GOSTTableHead"/>
              <w:ind w:left="57" w:right="57"/>
              <w:rPr>
                <w:b w:val="0"/>
              </w:rPr>
            </w:pPr>
            <w:r w:rsidRPr="008E7770">
              <w:t>Обязательность</w:t>
            </w:r>
          </w:p>
        </w:tc>
        <w:tc>
          <w:tcPr>
            <w:tcW w:w="2886" w:type="dxa"/>
            <w:shd w:val="clear" w:color="auto" w:fill="B6B6B6"/>
            <w:tcMar>
              <w:left w:w="28" w:type="dxa"/>
              <w:right w:w="28" w:type="dxa"/>
            </w:tcMar>
            <w:vAlign w:val="center"/>
          </w:tcPr>
          <w:p w14:paraId="7D58EC19" w14:textId="77777777" w:rsidR="008E7770" w:rsidRPr="008E7770" w:rsidRDefault="008E7770" w:rsidP="008E7770">
            <w:pPr>
              <w:pStyle w:val="GOSTTableHead"/>
              <w:ind w:left="57" w:right="57"/>
              <w:rPr>
                <w:b w:val="0"/>
                <w:szCs w:val="22"/>
              </w:rPr>
            </w:pPr>
            <w:r w:rsidRPr="008E7770">
              <w:rPr>
                <w:szCs w:val="22"/>
              </w:rPr>
              <w:t>Дополнительная информация</w:t>
            </w:r>
          </w:p>
        </w:tc>
      </w:tr>
      <w:tr w:rsidR="008E7770" w:rsidRPr="008E7770" w14:paraId="535B3913" w14:textId="77777777" w:rsidTr="00DF7015">
        <w:tc>
          <w:tcPr>
            <w:tcW w:w="1868" w:type="dxa"/>
          </w:tcPr>
          <w:p w14:paraId="0E2A9896" w14:textId="77777777" w:rsidR="008E7770" w:rsidRPr="008E7770" w:rsidRDefault="008E7770" w:rsidP="008E7770">
            <w:pPr>
              <w:pStyle w:val="GOSTTablenorm"/>
              <w:rPr>
                <w:szCs w:val="22"/>
              </w:rPr>
            </w:pPr>
            <w:r w:rsidRPr="008E7770">
              <w:t>Номер документа</w:t>
            </w:r>
          </w:p>
        </w:tc>
        <w:tc>
          <w:tcPr>
            <w:tcW w:w="1897" w:type="dxa"/>
            <w:tcMar>
              <w:left w:w="28" w:type="dxa"/>
              <w:right w:w="28" w:type="dxa"/>
            </w:tcMar>
          </w:tcPr>
          <w:p w14:paraId="132C5F4D" w14:textId="77777777" w:rsidR="008E7770" w:rsidRPr="008E7770" w:rsidRDefault="008E7770" w:rsidP="008E7770">
            <w:pPr>
              <w:pStyle w:val="GOSTTablenorm"/>
              <w:rPr>
                <w:lang w:val="en-US"/>
              </w:rPr>
            </w:pPr>
            <w:r w:rsidRPr="008E7770">
              <w:rPr>
                <w:lang w:val="en-US"/>
              </w:rPr>
              <w:t>RqstNm</w:t>
            </w:r>
          </w:p>
        </w:tc>
        <w:tc>
          <w:tcPr>
            <w:tcW w:w="850" w:type="dxa"/>
            <w:tcMar>
              <w:left w:w="28" w:type="dxa"/>
              <w:right w:w="28" w:type="dxa"/>
            </w:tcMar>
          </w:tcPr>
          <w:p w14:paraId="2850D847" w14:textId="77777777" w:rsidR="008E7770" w:rsidRPr="008E7770" w:rsidRDefault="008E7770" w:rsidP="008E7770">
            <w:pPr>
              <w:pStyle w:val="GOSTTablenorm"/>
              <w:jc w:val="center"/>
            </w:pPr>
            <w:r w:rsidRPr="008E7770">
              <w:t>П</w:t>
            </w:r>
          </w:p>
        </w:tc>
        <w:tc>
          <w:tcPr>
            <w:tcW w:w="1276" w:type="dxa"/>
            <w:tcMar>
              <w:left w:w="28" w:type="dxa"/>
              <w:right w:w="28" w:type="dxa"/>
            </w:tcMar>
          </w:tcPr>
          <w:p w14:paraId="4085E453" w14:textId="77777777" w:rsidR="008E7770" w:rsidRPr="008E7770" w:rsidRDefault="008E7770" w:rsidP="008E7770">
            <w:pPr>
              <w:pStyle w:val="GOSTTablenorm"/>
            </w:pPr>
            <w:r w:rsidRPr="008E7770">
              <w:t>Т(1-15)</w:t>
            </w:r>
          </w:p>
        </w:tc>
        <w:tc>
          <w:tcPr>
            <w:tcW w:w="992" w:type="dxa"/>
            <w:tcMar>
              <w:left w:w="28" w:type="dxa"/>
              <w:right w:w="28" w:type="dxa"/>
            </w:tcMar>
          </w:tcPr>
          <w:p w14:paraId="6B951765" w14:textId="77777777" w:rsidR="008E7770" w:rsidRPr="008E7770" w:rsidRDefault="008E7770" w:rsidP="008E7770">
            <w:pPr>
              <w:pStyle w:val="GOSTTablenorm"/>
              <w:jc w:val="center"/>
            </w:pPr>
            <w:r w:rsidRPr="008E7770">
              <w:t>О</w:t>
            </w:r>
          </w:p>
        </w:tc>
        <w:tc>
          <w:tcPr>
            <w:tcW w:w="2886" w:type="dxa"/>
            <w:tcMar>
              <w:left w:w="28" w:type="dxa"/>
              <w:right w:w="28" w:type="dxa"/>
            </w:tcMar>
          </w:tcPr>
          <w:p w14:paraId="51AF7653" w14:textId="77777777" w:rsidR="008E7770" w:rsidRPr="008E7770" w:rsidRDefault="008E7770" w:rsidP="008E7770">
            <w:pPr>
              <w:pStyle w:val="GOSTTablenorm"/>
            </w:pPr>
            <w:r w:rsidRPr="008E7770">
              <w:t>Номер документа, присвоенный в ТОФК, принявшем документ.</w:t>
            </w:r>
          </w:p>
        </w:tc>
      </w:tr>
      <w:tr w:rsidR="008E7770" w:rsidRPr="008E7770" w14:paraId="5F58B114" w14:textId="77777777" w:rsidTr="00DF7015">
        <w:tc>
          <w:tcPr>
            <w:tcW w:w="1868" w:type="dxa"/>
          </w:tcPr>
          <w:p w14:paraId="6DA96F75" w14:textId="77777777" w:rsidR="008E7770" w:rsidRPr="008E7770" w:rsidRDefault="008E7770" w:rsidP="008E7770">
            <w:pPr>
              <w:pStyle w:val="GOSTTablenorm"/>
              <w:rPr>
                <w:szCs w:val="22"/>
              </w:rPr>
            </w:pPr>
            <w:r w:rsidRPr="008E7770">
              <w:t>Дата отметки</w:t>
            </w:r>
          </w:p>
        </w:tc>
        <w:tc>
          <w:tcPr>
            <w:tcW w:w="1897" w:type="dxa"/>
            <w:tcMar>
              <w:left w:w="28" w:type="dxa"/>
              <w:right w:w="28" w:type="dxa"/>
            </w:tcMar>
          </w:tcPr>
          <w:p w14:paraId="1825C861" w14:textId="77777777" w:rsidR="008E7770" w:rsidRPr="008E7770" w:rsidRDefault="008E7770" w:rsidP="008E7770">
            <w:pPr>
              <w:pStyle w:val="GOSTTablenorm"/>
              <w:rPr>
                <w:lang w:val="en-US"/>
              </w:rPr>
            </w:pPr>
            <w:r w:rsidRPr="008E7770">
              <w:rPr>
                <w:lang w:val="en-US"/>
              </w:rPr>
              <w:t>RgsDt</w:t>
            </w:r>
          </w:p>
        </w:tc>
        <w:tc>
          <w:tcPr>
            <w:tcW w:w="850" w:type="dxa"/>
            <w:tcMar>
              <w:left w:w="28" w:type="dxa"/>
              <w:right w:w="28" w:type="dxa"/>
            </w:tcMar>
          </w:tcPr>
          <w:p w14:paraId="7C84E1DD" w14:textId="77777777" w:rsidR="008E7770" w:rsidRPr="008E7770" w:rsidRDefault="008E7770" w:rsidP="008E7770">
            <w:pPr>
              <w:pStyle w:val="GOSTTablenorm"/>
              <w:jc w:val="center"/>
            </w:pPr>
            <w:r w:rsidRPr="008E7770">
              <w:t>П</w:t>
            </w:r>
          </w:p>
        </w:tc>
        <w:tc>
          <w:tcPr>
            <w:tcW w:w="1276" w:type="dxa"/>
            <w:tcMar>
              <w:left w:w="28" w:type="dxa"/>
              <w:right w:w="28" w:type="dxa"/>
            </w:tcMar>
          </w:tcPr>
          <w:p w14:paraId="10D9D712" w14:textId="77777777" w:rsidR="008E7770" w:rsidRPr="008E7770" w:rsidRDefault="008E7770" w:rsidP="008E7770">
            <w:pPr>
              <w:pStyle w:val="GOSTTablenorm"/>
              <w:rPr>
                <w:lang w:val="en-US"/>
              </w:rPr>
            </w:pPr>
            <w:r w:rsidRPr="008E7770">
              <w:rPr>
                <w:szCs w:val="22"/>
                <w:lang w:val="en-US"/>
              </w:rPr>
              <w:t>Date</w:t>
            </w:r>
          </w:p>
        </w:tc>
        <w:tc>
          <w:tcPr>
            <w:tcW w:w="992" w:type="dxa"/>
            <w:tcMar>
              <w:left w:w="28" w:type="dxa"/>
              <w:right w:w="28" w:type="dxa"/>
            </w:tcMar>
          </w:tcPr>
          <w:p w14:paraId="101C83B7" w14:textId="77777777" w:rsidR="008E7770" w:rsidRPr="008E7770" w:rsidRDefault="008E7770" w:rsidP="008E7770">
            <w:pPr>
              <w:pStyle w:val="GOSTTablenorm"/>
              <w:jc w:val="center"/>
            </w:pPr>
            <w:r w:rsidRPr="008E7770">
              <w:t>О</w:t>
            </w:r>
          </w:p>
        </w:tc>
        <w:tc>
          <w:tcPr>
            <w:tcW w:w="2886" w:type="dxa"/>
            <w:tcMar>
              <w:left w:w="28" w:type="dxa"/>
              <w:right w:w="28" w:type="dxa"/>
            </w:tcMar>
          </w:tcPr>
          <w:p w14:paraId="30F5C378" w14:textId="77777777" w:rsidR="008E7770" w:rsidRPr="008E7770" w:rsidRDefault="008E7770" w:rsidP="008E7770">
            <w:pPr>
              <w:pStyle w:val="GOSTTablenorm"/>
            </w:pPr>
            <w:r w:rsidRPr="008E7770">
              <w:t>Дата принятия документа ТОФК.</w:t>
            </w:r>
          </w:p>
        </w:tc>
      </w:tr>
      <w:tr w:rsidR="008E7770" w:rsidRPr="008E7770" w14:paraId="35B874BF" w14:textId="77777777" w:rsidTr="00DF7015">
        <w:tc>
          <w:tcPr>
            <w:tcW w:w="1868" w:type="dxa"/>
          </w:tcPr>
          <w:p w14:paraId="688E27FA" w14:textId="77777777" w:rsidR="008E7770" w:rsidRPr="008E7770" w:rsidRDefault="008E7770" w:rsidP="008E7770">
            <w:pPr>
              <w:pStyle w:val="GOSTTablenorm"/>
              <w:rPr>
                <w:szCs w:val="22"/>
                <w:lang w:val="en-US"/>
              </w:rPr>
            </w:pPr>
            <w:r w:rsidRPr="008E7770">
              <w:lastRenderedPageBreak/>
              <w:t>Должность исполнителя ТОФК</w:t>
            </w:r>
          </w:p>
        </w:tc>
        <w:tc>
          <w:tcPr>
            <w:tcW w:w="1897" w:type="dxa"/>
            <w:tcMar>
              <w:left w:w="28" w:type="dxa"/>
              <w:right w:w="28" w:type="dxa"/>
            </w:tcMar>
          </w:tcPr>
          <w:p w14:paraId="30A08840" w14:textId="77777777" w:rsidR="008E7770" w:rsidRPr="008E7770" w:rsidRDefault="008E7770" w:rsidP="008E7770">
            <w:pPr>
              <w:pStyle w:val="GOSTTablenorm"/>
              <w:rPr>
                <w:lang w:val="en-US"/>
              </w:rPr>
            </w:pPr>
            <w:r w:rsidRPr="008E7770">
              <w:rPr>
                <w:lang w:val="en-US"/>
              </w:rPr>
              <w:t>Pstn</w:t>
            </w:r>
          </w:p>
        </w:tc>
        <w:tc>
          <w:tcPr>
            <w:tcW w:w="850" w:type="dxa"/>
            <w:tcMar>
              <w:left w:w="28" w:type="dxa"/>
              <w:right w:w="28" w:type="dxa"/>
            </w:tcMar>
          </w:tcPr>
          <w:p w14:paraId="1997BE58" w14:textId="77777777" w:rsidR="008E7770" w:rsidRPr="008E7770" w:rsidRDefault="008E7770" w:rsidP="008E7770">
            <w:pPr>
              <w:pStyle w:val="GOSTTablenorm"/>
              <w:jc w:val="center"/>
            </w:pPr>
            <w:r w:rsidRPr="008E7770">
              <w:t>П</w:t>
            </w:r>
          </w:p>
        </w:tc>
        <w:tc>
          <w:tcPr>
            <w:tcW w:w="1276" w:type="dxa"/>
            <w:tcMar>
              <w:left w:w="28" w:type="dxa"/>
              <w:right w:w="28" w:type="dxa"/>
            </w:tcMar>
          </w:tcPr>
          <w:p w14:paraId="6D6DE732" w14:textId="77777777" w:rsidR="008E7770" w:rsidRPr="008E7770" w:rsidRDefault="008E7770" w:rsidP="008E7770">
            <w:pPr>
              <w:pStyle w:val="GOSTTablenorm"/>
            </w:pPr>
            <w:r w:rsidRPr="008E7770">
              <w:t>Т(1-100)</w:t>
            </w:r>
          </w:p>
        </w:tc>
        <w:tc>
          <w:tcPr>
            <w:tcW w:w="992" w:type="dxa"/>
            <w:tcMar>
              <w:left w:w="28" w:type="dxa"/>
              <w:right w:w="28" w:type="dxa"/>
            </w:tcMar>
          </w:tcPr>
          <w:p w14:paraId="2C4B4FF8" w14:textId="77777777" w:rsidR="008E7770" w:rsidRPr="008E7770" w:rsidRDefault="008E7770" w:rsidP="008E7770">
            <w:pPr>
              <w:pStyle w:val="GOSTTablenorm"/>
              <w:jc w:val="center"/>
            </w:pPr>
            <w:r w:rsidRPr="008E7770">
              <w:t>О</w:t>
            </w:r>
          </w:p>
        </w:tc>
        <w:tc>
          <w:tcPr>
            <w:tcW w:w="2886" w:type="dxa"/>
            <w:tcMar>
              <w:left w:w="28" w:type="dxa"/>
              <w:right w:w="28" w:type="dxa"/>
            </w:tcMar>
          </w:tcPr>
          <w:p w14:paraId="604798A9" w14:textId="77777777" w:rsidR="008E7770" w:rsidRPr="008E7770" w:rsidRDefault="008E7770" w:rsidP="008E7770">
            <w:pPr>
              <w:pStyle w:val="GOSTTablenorm"/>
            </w:pPr>
            <w:r w:rsidRPr="008E7770">
              <w:t>Должность работника ТОФК, ответственного за принятие документа.</w:t>
            </w:r>
          </w:p>
        </w:tc>
      </w:tr>
      <w:tr w:rsidR="008E7770" w:rsidRPr="008E7770" w14:paraId="05D778A2" w14:textId="77777777" w:rsidTr="00DF7015">
        <w:tc>
          <w:tcPr>
            <w:tcW w:w="1868" w:type="dxa"/>
          </w:tcPr>
          <w:p w14:paraId="006385B4" w14:textId="77777777" w:rsidR="008E7770" w:rsidRPr="008E7770" w:rsidRDefault="008E7770" w:rsidP="008E7770">
            <w:pPr>
              <w:pStyle w:val="GOSTTablenorm"/>
            </w:pPr>
            <w:r w:rsidRPr="008E7770">
              <w:t>Исполнитель</w:t>
            </w:r>
          </w:p>
        </w:tc>
        <w:tc>
          <w:tcPr>
            <w:tcW w:w="1897" w:type="dxa"/>
            <w:tcMar>
              <w:left w:w="28" w:type="dxa"/>
              <w:right w:w="28" w:type="dxa"/>
            </w:tcMar>
          </w:tcPr>
          <w:p w14:paraId="050CF45B" w14:textId="77777777" w:rsidR="008E7770" w:rsidRPr="008E7770" w:rsidRDefault="008E7770" w:rsidP="008E7770">
            <w:pPr>
              <w:pStyle w:val="GOSTTablenorm"/>
            </w:pPr>
            <w:r w:rsidRPr="008E7770">
              <w:t>FllNm</w:t>
            </w:r>
          </w:p>
        </w:tc>
        <w:tc>
          <w:tcPr>
            <w:tcW w:w="850" w:type="dxa"/>
            <w:tcMar>
              <w:left w:w="28" w:type="dxa"/>
              <w:right w:w="28" w:type="dxa"/>
            </w:tcMar>
          </w:tcPr>
          <w:p w14:paraId="5D06EFBF" w14:textId="77777777" w:rsidR="008E7770" w:rsidRPr="008E7770" w:rsidRDefault="008E7770" w:rsidP="008E7770">
            <w:pPr>
              <w:pStyle w:val="GOSTTablenorm"/>
              <w:jc w:val="center"/>
            </w:pPr>
            <w:r w:rsidRPr="008E7770">
              <w:t>П</w:t>
            </w:r>
          </w:p>
        </w:tc>
        <w:tc>
          <w:tcPr>
            <w:tcW w:w="1276" w:type="dxa"/>
            <w:tcMar>
              <w:left w:w="28" w:type="dxa"/>
              <w:right w:w="28" w:type="dxa"/>
            </w:tcMar>
          </w:tcPr>
          <w:p w14:paraId="6E284C6F" w14:textId="77777777" w:rsidR="008E7770" w:rsidRPr="008E7770" w:rsidRDefault="008E7770" w:rsidP="008E7770">
            <w:pPr>
              <w:pStyle w:val="GOSTTablenorm"/>
            </w:pPr>
            <w:r w:rsidRPr="008E7770">
              <w:t>Т(1-50)</w:t>
            </w:r>
          </w:p>
        </w:tc>
        <w:tc>
          <w:tcPr>
            <w:tcW w:w="992" w:type="dxa"/>
            <w:tcMar>
              <w:left w:w="28" w:type="dxa"/>
              <w:right w:w="28" w:type="dxa"/>
            </w:tcMar>
          </w:tcPr>
          <w:p w14:paraId="1B09346A" w14:textId="77777777" w:rsidR="008E7770" w:rsidRPr="008E7770" w:rsidRDefault="008E7770" w:rsidP="008E7770">
            <w:pPr>
              <w:pStyle w:val="GOSTTablenorm"/>
              <w:jc w:val="center"/>
            </w:pPr>
            <w:r w:rsidRPr="008E7770">
              <w:t>О</w:t>
            </w:r>
          </w:p>
        </w:tc>
        <w:tc>
          <w:tcPr>
            <w:tcW w:w="2886" w:type="dxa"/>
            <w:tcMar>
              <w:left w:w="28" w:type="dxa"/>
              <w:right w:w="28" w:type="dxa"/>
            </w:tcMar>
          </w:tcPr>
          <w:p w14:paraId="4B2C842C" w14:textId="77777777" w:rsidR="008E7770" w:rsidRPr="008E7770" w:rsidRDefault="008E7770" w:rsidP="008E7770">
            <w:pPr>
              <w:pStyle w:val="GOSTTablenorm"/>
            </w:pPr>
            <w:r w:rsidRPr="008E7770">
              <w:t>Расшифровка подписи работника ТОФК, ответственного за принятия документа, с указанием инициалов и фамилии.</w:t>
            </w:r>
          </w:p>
        </w:tc>
      </w:tr>
      <w:tr w:rsidR="008E7770" w:rsidRPr="008E7770" w14:paraId="19E91049" w14:textId="77777777" w:rsidTr="00DF7015">
        <w:tc>
          <w:tcPr>
            <w:tcW w:w="1868" w:type="dxa"/>
          </w:tcPr>
          <w:p w14:paraId="363BA0DD" w14:textId="77777777" w:rsidR="008E7770" w:rsidRPr="008E7770" w:rsidRDefault="008E7770" w:rsidP="008E7770">
            <w:pPr>
              <w:pStyle w:val="GOSTTablenorm"/>
              <w:rPr>
                <w:szCs w:val="22"/>
              </w:rPr>
            </w:pPr>
            <w:r w:rsidRPr="008E7770">
              <w:t>Телефон исполнителя ТОФК</w:t>
            </w:r>
          </w:p>
        </w:tc>
        <w:tc>
          <w:tcPr>
            <w:tcW w:w="1897" w:type="dxa"/>
            <w:tcMar>
              <w:left w:w="28" w:type="dxa"/>
              <w:right w:w="28" w:type="dxa"/>
            </w:tcMar>
          </w:tcPr>
          <w:p w14:paraId="2897191A" w14:textId="77777777" w:rsidR="008E7770" w:rsidRPr="008E7770" w:rsidRDefault="008E7770" w:rsidP="008E7770">
            <w:pPr>
              <w:pStyle w:val="GOSTTablenorm"/>
            </w:pPr>
            <w:r w:rsidRPr="008E7770">
              <w:t>Tlphn</w:t>
            </w:r>
          </w:p>
        </w:tc>
        <w:tc>
          <w:tcPr>
            <w:tcW w:w="850" w:type="dxa"/>
            <w:tcMar>
              <w:left w:w="28" w:type="dxa"/>
              <w:right w:w="28" w:type="dxa"/>
            </w:tcMar>
          </w:tcPr>
          <w:p w14:paraId="47AAB39E" w14:textId="77777777" w:rsidR="008E7770" w:rsidRPr="008E7770" w:rsidRDefault="008E7770" w:rsidP="008E7770">
            <w:pPr>
              <w:pStyle w:val="GOSTTablenorm"/>
              <w:jc w:val="center"/>
            </w:pPr>
            <w:r w:rsidRPr="008E7770">
              <w:t>П</w:t>
            </w:r>
          </w:p>
        </w:tc>
        <w:tc>
          <w:tcPr>
            <w:tcW w:w="1276" w:type="dxa"/>
            <w:tcMar>
              <w:left w:w="28" w:type="dxa"/>
              <w:right w:w="28" w:type="dxa"/>
            </w:tcMar>
          </w:tcPr>
          <w:p w14:paraId="7AB97E93" w14:textId="77777777" w:rsidR="008E7770" w:rsidRPr="008E7770" w:rsidRDefault="008E7770" w:rsidP="008E7770">
            <w:pPr>
              <w:pStyle w:val="GOSTTablenorm"/>
            </w:pPr>
            <w:r w:rsidRPr="008E7770">
              <w:t>Т(1-50)</w:t>
            </w:r>
          </w:p>
        </w:tc>
        <w:tc>
          <w:tcPr>
            <w:tcW w:w="992" w:type="dxa"/>
            <w:tcMar>
              <w:left w:w="28" w:type="dxa"/>
              <w:right w:w="28" w:type="dxa"/>
            </w:tcMar>
          </w:tcPr>
          <w:p w14:paraId="3939C6DD" w14:textId="77777777" w:rsidR="008E7770" w:rsidRPr="008E7770" w:rsidRDefault="008E7770" w:rsidP="008E7770">
            <w:pPr>
              <w:pStyle w:val="GOSTTablenorm"/>
              <w:jc w:val="center"/>
            </w:pPr>
            <w:r w:rsidRPr="008E7770">
              <w:t>Н</w:t>
            </w:r>
          </w:p>
        </w:tc>
        <w:tc>
          <w:tcPr>
            <w:tcW w:w="2886" w:type="dxa"/>
            <w:tcMar>
              <w:left w:w="28" w:type="dxa"/>
              <w:right w:w="28" w:type="dxa"/>
            </w:tcMar>
          </w:tcPr>
          <w:p w14:paraId="788ED0B1" w14:textId="77777777" w:rsidR="008E7770" w:rsidRPr="008E7770" w:rsidRDefault="008E7770" w:rsidP="008E7770">
            <w:pPr>
              <w:pStyle w:val="GOSTTablenorm"/>
            </w:pPr>
            <w:r w:rsidRPr="008E7770">
              <w:t>Номер телефона работника ТОФК, ответственного за принятие документа, с указанием кода города.</w:t>
            </w:r>
          </w:p>
        </w:tc>
      </w:tr>
    </w:tbl>
    <w:p w14:paraId="1D228F46" w14:textId="77777777" w:rsidR="008E7770" w:rsidRPr="00104F7D" w:rsidRDefault="008E7770" w:rsidP="008E7770">
      <w:pPr>
        <w:pStyle w:val="32"/>
      </w:pPr>
      <w:bookmarkStart w:id="123" w:name="_Toc776940"/>
      <w:bookmarkStart w:id="124" w:name="_Toc1469446"/>
      <w:r w:rsidRPr="008E7770">
        <w:t xml:space="preserve"> </w:t>
      </w:r>
      <w:bookmarkStart w:id="125" w:name="_Toc89883041"/>
      <w:bookmarkStart w:id="126" w:name="_Toc95148975"/>
      <w:r w:rsidRPr="005116A9">
        <w:t>Описание комплексного типа «tMSC_KBK31_32</w:t>
      </w:r>
      <w:bookmarkEnd w:id="123"/>
      <w:bookmarkEnd w:id="124"/>
      <w:r w:rsidRPr="005116A9">
        <w:t>»</w:t>
      </w:r>
      <w:bookmarkEnd w:id="125"/>
      <w:bookmarkEnd w:id="126"/>
    </w:p>
    <w:p w14:paraId="51DF203C" w14:textId="77777777" w:rsidR="008E7770" w:rsidRPr="008E7770" w:rsidRDefault="008E7770" w:rsidP="008E7770">
      <w:pPr>
        <w:pStyle w:val="ASFKNormal"/>
        <w:spacing w:before="60" w:after="120"/>
        <w:jc w:val="both"/>
        <w:rPr>
          <w:sz w:val="24"/>
        </w:rPr>
      </w:pPr>
      <w:r w:rsidRPr="008E7770">
        <w:rPr>
          <w:sz w:val="24"/>
        </w:rPr>
        <w:t xml:space="preserve">Описание комплексного типа </w:t>
      </w:r>
      <w:r w:rsidRPr="008E7770">
        <w:rPr>
          <w:sz w:val="22"/>
          <w:szCs w:val="22"/>
        </w:rPr>
        <w:t>«</w:t>
      </w:r>
      <w:r w:rsidRPr="008E7770">
        <w:rPr>
          <w:sz w:val="24"/>
        </w:rPr>
        <w:t>tMSC_KBK31_32» блока «Информация о КБК».</w:t>
      </w:r>
    </w:p>
    <w:p w14:paraId="77E47349" w14:textId="77777777" w:rsidR="008E7770" w:rsidRPr="005116A9" w:rsidRDefault="008E7770" w:rsidP="008E7770">
      <w:pPr>
        <w:pStyle w:val="GOSTNameTable"/>
        <w:tabs>
          <w:tab w:val="clear" w:pos="567"/>
          <w:tab w:val="num" w:pos="993"/>
        </w:tabs>
        <w:spacing w:before="120" w:after="0"/>
        <w:ind w:left="425" w:hanging="357"/>
      </w:pPr>
      <w:r w:rsidRPr="005116A9">
        <w:rPr>
          <w:noProof/>
        </w:rPr>
        <w:fldChar w:fldCharType="begin"/>
      </w:r>
      <w:r w:rsidRPr="005116A9">
        <w:rPr>
          <w:noProof/>
        </w:rPr>
        <w:instrText xml:space="preserve"> SEQ Таблица \* ARABIC </w:instrText>
      </w:r>
      <w:r w:rsidRPr="005116A9">
        <w:rPr>
          <w:noProof/>
        </w:rPr>
        <w:fldChar w:fldCharType="separate"/>
      </w:r>
      <w:bookmarkStart w:id="127" w:name="_Ref524686025"/>
      <w:bookmarkStart w:id="128" w:name="_Toc776490"/>
      <w:bookmarkStart w:id="129" w:name="_Toc89883466"/>
      <w:r w:rsidR="005116A9">
        <w:rPr>
          <w:noProof/>
        </w:rPr>
        <w:t>15</w:t>
      </w:r>
      <w:bookmarkEnd w:id="127"/>
      <w:r w:rsidRPr="005116A9">
        <w:rPr>
          <w:noProof/>
        </w:rPr>
        <w:fldChar w:fldCharType="end"/>
      </w:r>
      <w:r w:rsidRPr="005116A9">
        <w:rPr>
          <w:rFonts w:eastAsia="Calibri"/>
          <w:szCs w:val="24"/>
        </w:rPr>
        <w:t xml:space="preserve"> – </w:t>
      </w:r>
      <w:r w:rsidRPr="005116A9">
        <w:t>Описание комплексного типа «tMSC_KBK31_32»</w:t>
      </w:r>
      <w:bookmarkEnd w:id="128"/>
      <w:bookmarkEnd w:id="129"/>
    </w:p>
    <w:tbl>
      <w:tblPr>
        <w:tblW w:w="5000" w:type="pct"/>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90"/>
        <w:gridCol w:w="1852"/>
        <w:gridCol w:w="714"/>
        <w:gridCol w:w="1283"/>
        <w:gridCol w:w="1099"/>
        <w:gridCol w:w="3031"/>
      </w:tblGrid>
      <w:tr w:rsidR="008E7770" w:rsidRPr="008E7770" w14:paraId="1B8C1D50" w14:textId="77777777" w:rsidTr="008E7770">
        <w:trPr>
          <w:tblHeader/>
        </w:trPr>
        <w:tc>
          <w:tcPr>
            <w:tcW w:w="1724" w:type="dxa"/>
            <w:shd w:val="clear" w:color="auto" w:fill="B6B6B6"/>
            <w:tcMar>
              <w:left w:w="28" w:type="dxa"/>
              <w:right w:w="28" w:type="dxa"/>
            </w:tcMar>
            <w:vAlign w:val="center"/>
          </w:tcPr>
          <w:p w14:paraId="1227C164" w14:textId="77777777" w:rsidR="008E7770" w:rsidRPr="008E7770" w:rsidRDefault="008E7770" w:rsidP="008E7770">
            <w:pPr>
              <w:pStyle w:val="GOSTTableHead"/>
              <w:ind w:left="57" w:right="57"/>
              <w:rPr>
                <w:b w:val="0"/>
              </w:rPr>
            </w:pPr>
            <w:r w:rsidRPr="00104F7D">
              <w:t>Наименование элемента</w:t>
            </w:r>
          </w:p>
        </w:tc>
        <w:tc>
          <w:tcPr>
            <w:tcW w:w="1784" w:type="dxa"/>
            <w:shd w:val="clear" w:color="auto" w:fill="B6B6B6"/>
            <w:tcMar>
              <w:left w:w="28" w:type="dxa"/>
              <w:right w:w="28" w:type="dxa"/>
            </w:tcMar>
            <w:vAlign w:val="center"/>
          </w:tcPr>
          <w:p w14:paraId="1A32D533" w14:textId="77777777" w:rsidR="008E7770" w:rsidRPr="008E7770" w:rsidRDefault="008E7770" w:rsidP="008E7770">
            <w:pPr>
              <w:pStyle w:val="GOSTTableHead"/>
              <w:ind w:left="57" w:right="57"/>
              <w:rPr>
                <w:b w:val="0"/>
              </w:rPr>
            </w:pPr>
            <w:r w:rsidRPr="008E7770">
              <w:t>Сокращенное наименование (код) элемента</w:t>
            </w:r>
          </w:p>
        </w:tc>
        <w:tc>
          <w:tcPr>
            <w:tcW w:w="688" w:type="dxa"/>
            <w:shd w:val="clear" w:color="auto" w:fill="B6B6B6"/>
            <w:tcMar>
              <w:left w:w="28" w:type="dxa"/>
              <w:right w:w="28" w:type="dxa"/>
            </w:tcMar>
            <w:vAlign w:val="center"/>
          </w:tcPr>
          <w:p w14:paraId="2B29BE06" w14:textId="77777777" w:rsidR="008E7770" w:rsidRPr="008E7770" w:rsidRDefault="008E7770" w:rsidP="008E7770">
            <w:pPr>
              <w:pStyle w:val="GOSTTableHead"/>
              <w:ind w:left="57" w:right="57"/>
              <w:rPr>
                <w:b w:val="0"/>
              </w:rPr>
            </w:pPr>
            <w:r w:rsidRPr="008E7770">
              <w:t>Тип</w:t>
            </w:r>
          </w:p>
        </w:tc>
        <w:tc>
          <w:tcPr>
            <w:tcW w:w="1236" w:type="dxa"/>
            <w:shd w:val="clear" w:color="auto" w:fill="B6B6B6"/>
            <w:tcMar>
              <w:left w:w="28" w:type="dxa"/>
              <w:right w:w="28" w:type="dxa"/>
            </w:tcMar>
            <w:vAlign w:val="center"/>
          </w:tcPr>
          <w:p w14:paraId="7B6BC45E" w14:textId="77777777" w:rsidR="008E7770" w:rsidRPr="008E7770" w:rsidRDefault="008E7770" w:rsidP="008E7770">
            <w:pPr>
              <w:pStyle w:val="GOSTTableHead"/>
              <w:ind w:left="57" w:right="57"/>
              <w:rPr>
                <w:b w:val="0"/>
              </w:rPr>
            </w:pPr>
            <w:r w:rsidRPr="008E7770">
              <w:t>Формат элемента</w:t>
            </w:r>
          </w:p>
        </w:tc>
        <w:tc>
          <w:tcPr>
            <w:tcW w:w="1059" w:type="dxa"/>
            <w:shd w:val="clear" w:color="auto" w:fill="B6B6B6"/>
            <w:tcMar>
              <w:left w:w="28" w:type="dxa"/>
              <w:right w:w="28" w:type="dxa"/>
            </w:tcMar>
            <w:vAlign w:val="center"/>
          </w:tcPr>
          <w:p w14:paraId="70594255" w14:textId="77777777" w:rsidR="008E7770" w:rsidRPr="008E7770" w:rsidRDefault="008E7770" w:rsidP="008E7770">
            <w:pPr>
              <w:pStyle w:val="GOSTTableHead"/>
              <w:ind w:left="57" w:right="57"/>
              <w:rPr>
                <w:b w:val="0"/>
              </w:rPr>
            </w:pPr>
            <w:r w:rsidRPr="008E7770">
              <w:t>Обязательность</w:t>
            </w:r>
          </w:p>
        </w:tc>
        <w:tc>
          <w:tcPr>
            <w:tcW w:w="2920" w:type="dxa"/>
            <w:shd w:val="clear" w:color="auto" w:fill="B6B6B6"/>
            <w:tcMar>
              <w:left w:w="28" w:type="dxa"/>
              <w:right w:w="28" w:type="dxa"/>
            </w:tcMar>
            <w:vAlign w:val="center"/>
          </w:tcPr>
          <w:p w14:paraId="2B529E35" w14:textId="77777777" w:rsidR="008E7770" w:rsidRPr="008E7770" w:rsidRDefault="008E7770" w:rsidP="008E7770">
            <w:pPr>
              <w:pStyle w:val="GOSTTableHead"/>
              <w:ind w:left="57" w:right="57"/>
              <w:rPr>
                <w:b w:val="0"/>
                <w:szCs w:val="22"/>
              </w:rPr>
            </w:pPr>
            <w:r w:rsidRPr="008E7770">
              <w:rPr>
                <w:szCs w:val="22"/>
              </w:rPr>
              <w:t>Дополнительная информация</w:t>
            </w:r>
          </w:p>
        </w:tc>
      </w:tr>
      <w:tr w:rsidR="008E7770" w:rsidRPr="008E7770" w14:paraId="642CE9E4" w14:textId="77777777" w:rsidTr="008E7770">
        <w:tc>
          <w:tcPr>
            <w:tcW w:w="1724" w:type="dxa"/>
            <w:tcMar>
              <w:left w:w="28" w:type="dxa"/>
              <w:right w:w="28" w:type="dxa"/>
            </w:tcMar>
          </w:tcPr>
          <w:p w14:paraId="694D5988" w14:textId="77777777" w:rsidR="008E7770" w:rsidRPr="008E7770" w:rsidRDefault="008E7770" w:rsidP="008E7770">
            <w:pPr>
              <w:pStyle w:val="GOSTTablenorm"/>
              <w:rPr>
                <w:szCs w:val="22"/>
              </w:rPr>
            </w:pPr>
            <w:r w:rsidRPr="008E7770">
              <w:t>КБК, по которому осуществляется возврат</w:t>
            </w:r>
          </w:p>
        </w:tc>
        <w:tc>
          <w:tcPr>
            <w:tcW w:w="1784" w:type="dxa"/>
            <w:tcMar>
              <w:left w:w="28" w:type="dxa"/>
              <w:right w:w="28" w:type="dxa"/>
            </w:tcMar>
          </w:tcPr>
          <w:p w14:paraId="57709D95" w14:textId="77777777" w:rsidR="008E7770" w:rsidRPr="008E7770" w:rsidRDefault="008E7770" w:rsidP="008E7770">
            <w:pPr>
              <w:pStyle w:val="GOSTTablenorm"/>
              <w:rPr>
                <w:lang w:val="en-US"/>
              </w:rPr>
            </w:pPr>
            <w:r w:rsidRPr="008E7770">
              <w:rPr>
                <w:lang w:val="en-US"/>
              </w:rPr>
              <w:t>KBK</w:t>
            </w:r>
          </w:p>
        </w:tc>
        <w:tc>
          <w:tcPr>
            <w:tcW w:w="688" w:type="dxa"/>
            <w:tcMar>
              <w:left w:w="28" w:type="dxa"/>
              <w:right w:w="28" w:type="dxa"/>
            </w:tcMar>
          </w:tcPr>
          <w:p w14:paraId="165A3B8B" w14:textId="77777777" w:rsidR="008E7770" w:rsidRPr="008E7770" w:rsidRDefault="008E7770" w:rsidP="008E7770">
            <w:pPr>
              <w:pStyle w:val="GOSTTablenorm"/>
              <w:jc w:val="center"/>
            </w:pPr>
            <w:r w:rsidRPr="008E7770">
              <w:t>П</w:t>
            </w:r>
          </w:p>
        </w:tc>
        <w:tc>
          <w:tcPr>
            <w:tcW w:w="1236" w:type="dxa"/>
            <w:tcMar>
              <w:left w:w="28" w:type="dxa"/>
              <w:right w:w="28" w:type="dxa"/>
            </w:tcMar>
          </w:tcPr>
          <w:p w14:paraId="1EAAF1E1" w14:textId="77777777" w:rsidR="008E7770" w:rsidRPr="008E7770" w:rsidRDefault="008E7770" w:rsidP="008E7770">
            <w:pPr>
              <w:pStyle w:val="GOSTTablenorm"/>
            </w:pPr>
            <w:r w:rsidRPr="008E7770">
              <w:t>Т(</w:t>
            </w:r>
            <w:r w:rsidRPr="008E7770">
              <w:rPr>
                <w:lang w:val="en-US"/>
              </w:rPr>
              <w:t>20</w:t>
            </w:r>
            <w:r w:rsidRPr="008E7770">
              <w:t>)</w:t>
            </w:r>
          </w:p>
        </w:tc>
        <w:tc>
          <w:tcPr>
            <w:tcW w:w="1059" w:type="dxa"/>
            <w:tcMar>
              <w:left w:w="28" w:type="dxa"/>
              <w:right w:w="28" w:type="dxa"/>
            </w:tcMar>
          </w:tcPr>
          <w:p w14:paraId="1F0E08ED" w14:textId="77777777" w:rsidR="008E7770" w:rsidRPr="008E7770" w:rsidRDefault="008E7770" w:rsidP="008E7770">
            <w:pPr>
              <w:pStyle w:val="GOSTTablenorm"/>
              <w:jc w:val="center"/>
            </w:pPr>
            <w:r w:rsidRPr="008E7770">
              <w:t>Н</w:t>
            </w:r>
          </w:p>
        </w:tc>
        <w:tc>
          <w:tcPr>
            <w:tcW w:w="2920" w:type="dxa"/>
            <w:tcMar>
              <w:left w:w="28" w:type="dxa"/>
              <w:right w:w="28" w:type="dxa"/>
            </w:tcMar>
          </w:tcPr>
          <w:p w14:paraId="78792ACF" w14:textId="77777777" w:rsidR="008E7770" w:rsidRPr="008E7770" w:rsidRDefault="008E7770" w:rsidP="00104F7D">
            <w:pPr>
              <w:pStyle w:val="GOSTTablenorm"/>
              <w:rPr>
                <w:b/>
                <w:bCs/>
              </w:rPr>
            </w:pPr>
            <w:r w:rsidRPr="00DA0923">
              <w:t>Указывается КБК в соответствии с действующими Указаниями по БК</w:t>
            </w:r>
            <w:r w:rsidRPr="008E7770">
              <w:t>.</w:t>
            </w:r>
          </w:p>
          <w:p w14:paraId="5B6C48AD" w14:textId="77777777" w:rsidR="008E7770" w:rsidRPr="008E7770" w:rsidRDefault="008E7770" w:rsidP="00104F7D">
            <w:pPr>
              <w:pStyle w:val="GOSTTablenorm"/>
            </w:pPr>
            <w:r w:rsidRPr="008E7770">
              <w:t>Поле не заполняется при возврате средств во временном распоряжении.</w:t>
            </w:r>
          </w:p>
        </w:tc>
      </w:tr>
      <w:tr w:rsidR="008E7770" w:rsidRPr="008E7770" w14:paraId="0F1A666D" w14:textId="77777777" w:rsidTr="008E7770">
        <w:tc>
          <w:tcPr>
            <w:tcW w:w="1724" w:type="dxa"/>
            <w:tcMar>
              <w:left w:w="28" w:type="dxa"/>
              <w:right w:w="28" w:type="dxa"/>
            </w:tcMar>
          </w:tcPr>
          <w:p w14:paraId="2A15AFE3" w14:textId="77777777" w:rsidR="008E7770" w:rsidRPr="008E7770" w:rsidRDefault="008E7770" w:rsidP="008E7770">
            <w:pPr>
              <w:pStyle w:val="GOSTTablenorm"/>
              <w:rPr>
                <w:szCs w:val="22"/>
              </w:rPr>
            </w:pPr>
            <w:r w:rsidRPr="008E7770">
              <w:t>Код цели (аналитический код)</w:t>
            </w:r>
          </w:p>
        </w:tc>
        <w:tc>
          <w:tcPr>
            <w:tcW w:w="1784" w:type="dxa"/>
            <w:tcMar>
              <w:left w:w="28" w:type="dxa"/>
              <w:right w:w="28" w:type="dxa"/>
            </w:tcMar>
          </w:tcPr>
          <w:p w14:paraId="1D096C10" w14:textId="77777777" w:rsidR="008E7770" w:rsidRPr="008E7770" w:rsidRDefault="008E7770" w:rsidP="008E7770">
            <w:pPr>
              <w:pStyle w:val="GOSTTablenorm"/>
              <w:rPr>
                <w:lang w:val="en-US"/>
              </w:rPr>
            </w:pPr>
            <w:r w:rsidRPr="008E7770">
              <w:rPr>
                <w:lang w:val="en-US"/>
              </w:rPr>
              <w:t>TrgtCd</w:t>
            </w:r>
          </w:p>
        </w:tc>
        <w:tc>
          <w:tcPr>
            <w:tcW w:w="688" w:type="dxa"/>
            <w:tcMar>
              <w:left w:w="28" w:type="dxa"/>
              <w:right w:w="28" w:type="dxa"/>
            </w:tcMar>
          </w:tcPr>
          <w:p w14:paraId="0D835810" w14:textId="77777777" w:rsidR="008E7770" w:rsidRPr="008E7770" w:rsidRDefault="008E7770" w:rsidP="008E7770">
            <w:pPr>
              <w:pStyle w:val="GOSTTablenorm"/>
              <w:jc w:val="center"/>
            </w:pPr>
            <w:r w:rsidRPr="008E7770">
              <w:t>П</w:t>
            </w:r>
          </w:p>
        </w:tc>
        <w:tc>
          <w:tcPr>
            <w:tcW w:w="1236" w:type="dxa"/>
            <w:tcMar>
              <w:left w:w="28" w:type="dxa"/>
              <w:right w:w="28" w:type="dxa"/>
            </w:tcMar>
          </w:tcPr>
          <w:p w14:paraId="02D624C6" w14:textId="77777777" w:rsidR="008E7770" w:rsidRPr="008E7770" w:rsidRDefault="008E7770" w:rsidP="008E7770">
            <w:pPr>
              <w:pStyle w:val="GOSTTablenorm"/>
            </w:pPr>
            <w:r w:rsidRPr="008E7770">
              <w:t>Т(1-</w:t>
            </w:r>
            <w:r w:rsidRPr="008E7770">
              <w:rPr>
                <w:lang w:val="en-US"/>
              </w:rPr>
              <w:t>2</w:t>
            </w:r>
            <w:r w:rsidRPr="008E7770">
              <w:t>5)</w:t>
            </w:r>
          </w:p>
        </w:tc>
        <w:tc>
          <w:tcPr>
            <w:tcW w:w="1059" w:type="dxa"/>
            <w:tcMar>
              <w:left w:w="28" w:type="dxa"/>
              <w:right w:w="28" w:type="dxa"/>
            </w:tcMar>
          </w:tcPr>
          <w:p w14:paraId="6C4D73ED" w14:textId="77777777" w:rsidR="008E7770" w:rsidRPr="008E7770" w:rsidRDefault="008E7770" w:rsidP="008E7770">
            <w:pPr>
              <w:pStyle w:val="GOSTTablenorm"/>
              <w:jc w:val="center"/>
            </w:pPr>
            <w:r w:rsidRPr="008E7770">
              <w:t>Н</w:t>
            </w:r>
          </w:p>
        </w:tc>
        <w:tc>
          <w:tcPr>
            <w:tcW w:w="2920" w:type="dxa"/>
            <w:tcMar>
              <w:left w:w="28" w:type="dxa"/>
              <w:right w:w="28" w:type="dxa"/>
            </w:tcMar>
          </w:tcPr>
          <w:p w14:paraId="72654D8C" w14:textId="77777777" w:rsidR="008E7770" w:rsidRPr="008E7770" w:rsidRDefault="008E7770" w:rsidP="008E7770">
            <w:pPr>
              <w:pStyle w:val="GOSTTablenorm"/>
            </w:pPr>
            <w:r w:rsidRPr="008E7770">
              <w:t>Код цели субсидии (аналитический код).</w:t>
            </w:r>
          </w:p>
          <w:p w14:paraId="335CEDC5" w14:textId="77777777" w:rsidR="008E7770" w:rsidRPr="00104F7D" w:rsidRDefault="008E7770" w:rsidP="008E7770">
            <w:pPr>
              <w:pStyle w:val="GOSTTablenorm"/>
              <w:rPr>
                <w:szCs w:val="22"/>
                <w:lang w:val="x-none"/>
              </w:rPr>
            </w:pPr>
            <w:r w:rsidRPr="005116A9">
              <w:t>При оформлении Заявки на возврат по л/с федерального бюджета с кодом «05» указывается идентификационный код выплат, предусмотренный Порядком санкционирования операций со средствами, поступающими во временное распоряжение получателей средств федерального бюджета.</w:t>
            </w:r>
          </w:p>
        </w:tc>
      </w:tr>
      <w:tr w:rsidR="008E7770" w:rsidRPr="008E7770" w14:paraId="533B14B5" w14:textId="77777777" w:rsidTr="008E7770">
        <w:tc>
          <w:tcPr>
            <w:tcW w:w="1724" w:type="dxa"/>
            <w:tcMar>
              <w:left w:w="28" w:type="dxa"/>
              <w:right w:w="28" w:type="dxa"/>
            </w:tcMar>
          </w:tcPr>
          <w:p w14:paraId="02D81E7F" w14:textId="77777777" w:rsidR="008E7770" w:rsidRPr="008E7770" w:rsidRDefault="008E7770" w:rsidP="008E7770">
            <w:pPr>
              <w:pStyle w:val="GOSTTablenorm"/>
            </w:pPr>
            <w:r w:rsidRPr="008E7770">
              <w:t>Тип КБК</w:t>
            </w:r>
          </w:p>
        </w:tc>
        <w:tc>
          <w:tcPr>
            <w:tcW w:w="1784" w:type="dxa"/>
            <w:tcMar>
              <w:left w:w="28" w:type="dxa"/>
              <w:right w:w="28" w:type="dxa"/>
            </w:tcMar>
          </w:tcPr>
          <w:p w14:paraId="381698C6" w14:textId="77777777" w:rsidR="008E7770" w:rsidRPr="008E7770" w:rsidRDefault="008E7770" w:rsidP="008E7770">
            <w:pPr>
              <w:pStyle w:val="GOSTTablenorm"/>
            </w:pPr>
            <w:r w:rsidRPr="008E7770">
              <w:t>BKTp</w:t>
            </w:r>
          </w:p>
        </w:tc>
        <w:tc>
          <w:tcPr>
            <w:tcW w:w="688" w:type="dxa"/>
            <w:tcMar>
              <w:left w:w="28" w:type="dxa"/>
              <w:right w:w="28" w:type="dxa"/>
            </w:tcMar>
          </w:tcPr>
          <w:p w14:paraId="55EFA4F8" w14:textId="77777777" w:rsidR="008E7770" w:rsidRPr="008E7770" w:rsidRDefault="008E7770" w:rsidP="008E7770">
            <w:pPr>
              <w:pStyle w:val="GOSTTablenorm"/>
              <w:jc w:val="center"/>
            </w:pPr>
            <w:r w:rsidRPr="008E7770">
              <w:t>C</w:t>
            </w:r>
          </w:p>
        </w:tc>
        <w:tc>
          <w:tcPr>
            <w:tcW w:w="1236" w:type="dxa"/>
            <w:tcMar>
              <w:left w:w="28" w:type="dxa"/>
              <w:right w:w="28" w:type="dxa"/>
            </w:tcMar>
          </w:tcPr>
          <w:p w14:paraId="6598A20C" w14:textId="77777777" w:rsidR="008E7770" w:rsidRPr="008E7770" w:rsidRDefault="008E7770" w:rsidP="008E7770">
            <w:pPr>
              <w:pStyle w:val="GOSTTablenorm"/>
            </w:pPr>
            <w:r w:rsidRPr="008E7770">
              <w:t>tMSC_BKTpComplex</w:t>
            </w:r>
          </w:p>
        </w:tc>
        <w:tc>
          <w:tcPr>
            <w:tcW w:w="1059" w:type="dxa"/>
            <w:tcMar>
              <w:left w:w="28" w:type="dxa"/>
              <w:right w:w="28" w:type="dxa"/>
            </w:tcMar>
          </w:tcPr>
          <w:p w14:paraId="2B8D8C0A" w14:textId="77777777" w:rsidR="008E7770" w:rsidRPr="008E7770" w:rsidRDefault="008E7770" w:rsidP="008E7770">
            <w:pPr>
              <w:pStyle w:val="GOSTTablenorm"/>
              <w:jc w:val="center"/>
            </w:pPr>
            <w:r w:rsidRPr="008E7770">
              <w:t>Н</w:t>
            </w:r>
          </w:p>
        </w:tc>
        <w:tc>
          <w:tcPr>
            <w:tcW w:w="2920" w:type="dxa"/>
            <w:tcMar>
              <w:left w:w="28" w:type="dxa"/>
              <w:right w:w="28" w:type="dxa"/>
            </w:tcMar>
          </w:tcPr>
          <w:p w14:paraId="704221C3" w14:textId="77777777" w:rsidR="008E7770" w:rsidRPr="008E7770" w:rsidRDefault="008E7770" w:rsidP="008E7770">
            <w:pPr>
              <w:pStyle w:val="GOSTTablenorm"/>
            </w:pPr>
            <w:r w:rsidRPr="008E7770">
              <w:t>Состав элемента представлен в таблице </w:t>
            </w:r>
            <w:r w:rsidRPr="00DA0923">
              <w:rPr>
                <w:b/>
              </w:rPr>
              <w:fldChar w:fldCharType="begin"/>
            </w:r>
            <w:r w:rsidRPr="008E7770">
              <w:rPr>
                <w:b/>
              </w:rPr>
              <w:instrText xml:space="preserve"> REF _Ref528062194 \h  \* MERGEFORMAT </w:instrText>
            </w:r>
            <w:r w:rsidRPr="00DA0923">
              <w:rPr>
                <w:b/>
              </w:rPr>
            </w:r>
            <w:r w:rsidRPr="00DA0923">
              <w:rPr>
                <w:b/>
              </w:rPr>
              <w:fldChar w:fldCharType="separate"/>
            </w:r>
            <w:r w:rsidR="005116A9" w:rsidRPr="005116A9">
              <w:rPr>
                <w:b/>
                <w:noProof/>
              </w:rPr>
              <w:t>16</w:t>
            </w:r>
            <w:r w:rsidRPr="00DA0923">
              <w:rPr>
                <w:b/>
              </w:rPr>
              <w:fldChar w:fldCharType="end"/>
            </w:r>
            <w:r w:rsidRPr="008E7770">
              <w:t>.</w:t>
            </w:r>
          </w:p>
          <w:p w14:paraId="341636A5" w14:textId="77777777" w:rsidR="008E7770" w:rsidRPr="008E7770" w:rsidRDefault="008E7770" w:rsidP="008E7770">
            <w:pPr>
              <w:pStyle w:val="GOSTTablenorm"/>
              <w:rPr>
                <w:lang w:val="x-none"/>
              </w:rPr>
            </w:pPr>
            <w:r w:rsidRPr="008E7770">
              <w:lastRenderedPageBreak/>
              <w:t>Не заполняется при возврате средств во временном распоряжении.</w:t>
            </w:r>
          </w:p>
        </w:tc>
      </w:tr>
    </w:tbl>
    <w:p w14:paraId="1C964982" w14:textId="77777777" w:rsidR="008E7770" w:rsidRPr="008E7770" w:rsidRDefault="008E7770" w:rsidP="008E7770">
      <w:pPr>
        <w:pStyle w:val="32"/>
      </w:pPr>
      <w:bookmarkStart w:id="130" w:name="_Toc776941"/>
      <w:bookmarkStart w:id="131" w:name="_Toc1469447"/>
      <w:bookmarkStart w:id="132" w:name="_Toc89883042"/>
      <w:bookmarkStart w:id="133" w:name="_Toc95148976"/>
      <w:r w:rsidRPr="008E7770">
        <w:lastRenderedPageBreak/>
        <w:t>Описание комплексного типа «tMSC_BKTpComplex»</w:t>
      </w:r>
      <w:bookmarkEnd w:id="130"/>
      <w:bookmarkEnd w:id="131"/>
      <w:bookmarkEnd w:id="132"/>
      <w:bookmarkEnd w:id="133"/>
    </w:p>
    <w:p w14:paraId="4C8ECD54" w14:textId="77777777" w:rsidR="008E7770" w:rsidRPr="008E7770" w:rsidRDefault="008E7770" w:rsidP="008E7770">
      <w:pPr>
        <w:pStyle w:val="ASFKNormal"/>
        <w:spacing w:before="60" w:after="120"/>
        <w:jc w:val="both"/>
        <w:rPr>
          <w:sz w:val="24"/>
        </w:rPr>
      </w:pPr>
      <w:r w:rsidRPr="008E7770">
        <w:rPr>
          <w:sz w:val="24"/>
        </w:rPr>
        <w:t xml:space="preserve">Описание комплексного </w:t>
      </w:r>
      <w:r w:rsidRPr="008E7770">
        <w:rPr>
          <w:sz w:val="22"/>
          <w:szCs w:val="22"/>
        </w:rPr>
        <w:t xml:space="preserve">типа </w:t>
      </w:r>
      <w:r w:rsidRPr="008E7770">
        <w:rPr>
          <w:rFonts w:eastAsia="Calibri"/>
          <w:sz w:val="22"/>
          <w:szCs w:val="22"/>
        </w:rPr>
        <w:t>«</w:t>
      </w:r>
      <w:r w:rsidRPr="008E7770">
        <w:rPr>
          <w:sz w:val="22"/>
          <w:szCs w:val="22"/>
        </w:rPr>
        <w:t>tMSC</w:t>
      </w:r>
      <w:r w:rsidRPr="008E7770">
        <w:rPr>
          <w:sz w:val="24"/>
          <w:szCs w:val="22"/>
        </w:rPr>
        <w:t>_BKTpComplex</w:t>
      </w:r>
      <w:r w:rsidRPr="008E7770">
        <w:rPr>
          <w:sz w:val="24"/>
        </w:rPr>
        <w:t>» блока «Тип КБК».</w:t>
      </w:r>
    </w:p>
    <w:p w14:paraId="1D67E5D6" w14:textId="77777777" w:rsidR="008E7770" w:rsidRPr="008E7770" w:rsidRDefault="008E7770" w:rsidP="008E7770">
      <w:pPr>
        <w:pStyle w:val="GOSTNameTable"/>
        <w:tabs>
          <w:tab w:val="clear" w:pos="567"/>
          <w:tab w:val="num" w:pos="993"/>
        </w:tabs>
        <w:spacing w:before="120" w:after="0"/>
        <w:ind w:left="425" w:hanging="357"/>
      </w:pPr>
      <w:r w:rsidRPr="00DA0923">
        <w:rPr>
          <w:noProof/>
        </w:rPr>
        <w:fldChar w:fldCharType="begin"/>
      </w:r>
      <w:r w:rsidRPr="008E7770">
        <w:rPr>
          <w:noProof/>
        </w:rPr>
        <w:instrText xml:space="preserve"> SEQ Таблица \* ARABIC </w:instrText>
      </w:r>
      <w:r w:rsidRPr="00DA0923">
        <w:rPr>
          <w:noProof/>
        </w:rPr>
        <w:fldChar w:fldCharType="separate"/>
      </w:r>
      <w:bookmarkStart w:id="134" w:name="_Ref528062194"/>
      <w:bookmarkStart w:id="135" w:name="_Toc776491"/>
      <w:bookmarkStart w:id="136" w:name="_Toc89883467"/>
      <w:r w:rsidR="005116A9">
        <w:rPr>
          <w:noProof/>
        </w:rPr>
        <w:t>16</w:t>
      </w:r>
      <w:bookmarkEnd w:id="134"/>
      <w:r w:rsidRPr="00DA0923">
        <w:rPr>
          <w:noProof/>
        </w:rPr>
        <w:fldChar w:fldCharType="end"/>
      </w:r>
      <w:r w:rsidRPr="008E7770">
        <w:rPr>
          <w:rFonts w:eastAsia="Calibri"/>
          <w:szCs w:val="24"/>
        </w:rPr>
        <w:t xml:space="preserve"> – </w:t>
      </w:r>
      <w:r w:rsidRPr="008E7770">
        <w:t>Описание комплексного типа «</w:t>
      </w:r>
      <w:r w:rsidRPr="008E7770">
        <w:rPr>
          <w:szCs w:val="24"/>
        </w:rPr>
        <w:t>tMSC_BKTpComplex</w:t>
      </w:r>
      <w:r w:rsidRPr="008E7770">
        <w:t>»</w:t>
      </w:r>
      <w:bookmarkEnd w:id="135"/>
      <w:bookmarkEnd w:id="136"/>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76"/>
        <w:gridCol w:w="1811"/>
        <w:gridCol w:w="740"/>
        <w:gridCol w:w="1184"/>
        <w:gridCol w:w="1150"/>
        <w:gridCol w:w="3108"/>
      </w:tblGrid>
      <w:tr w:rsidR="008E7770" w:rsidRPr="008E7770" w14:paraId="4D18A77C" w14:textId="77777777" w:rsidTr="00DF7015">
        <w:trPr>
          <w:tblHeader/>
        </w:trPr>
        <w:tc>
          <w:tcPr>
            <w:tcW w:w="1701" w:type="dxa"/>
            <w:shd w:val="clear" w:color="auto" w:fill="B6B6B6"/>
            <w:tcMar>
              <w:left w:w="28" w:type="dxa"/>
              <w:right w:w="28" w:type="dxa"/>
            </w:tcMar>
            <w:vAlign w:val="center"/>
          </w:tcPr>
          <w:p w14:paraId="35E8FFCF" w14:textId="77777777" w:rsidR="008E7770" w:rsidRPr="008E7770" w:rsidRDefault="008E7770" w:rsidP="008E7770">
            <w:pPr>
              <w:pStyle w:val="GOSTTableHead"/>
              <w:ind w:left="57" w:right="57"/>
              <w:rPr>
                <w:b w:val="0"/>
              </w:rPr>
            </w:pPr>
            <w:r w:rsidRPr="008E7770">
              <w:t>Наименование элемента</w:t>
            </w:r>
          </w:p>
        </w:tc>
        <w:tc>
          <w:tcPr>
            <w:tcW w:w="1734" w:type="dxa"/>
            <w:shd w:val="clear" w:color="auto" w:fill="B6B6B6"/>
            <w:tcMar>
              <w:left w:w="28" w:type="dxa"/>
              <w:right w:w="28" w:type="dxa"/>
            </w:tcMar>
            <w:vAlign w:val="center"/>
          </w:tcPr>
          <w:p w14:paraId="46AA8376" w14:textId="77777777" w:rsidR="008E7770" w:rsidRPr="008E7770" w:rsidRDefault="008E7770" w:rsidP="008E7770">
            <w:pPr>
              <w:pStyle w:val="GOSTTableHead"/>
              <w:ind w:left="57" w:right="57"/>
              <w:rPr>
                <w:b w:val="0"/>
              </w:rPr>
            </w:pPr>
            <w:r w:rsidRPr="008E7770">
              <w:t>Сокращенное наименование (код) элемента</w:t>
            </w:r>
          </w:p>
        </w:tc>
        <w:tc>
          <w:tcPr>
            <w:tcW w:w="709" w:type="dxa"/>
            <w:shd w:val="clear" w:color="auto" w:fill="B6B6B6"/>
            <w:tcMar>
              <w:left w:w="28" w:type="dxa"/>
              <w:right w:w="28" w:type="dxa"/>
            </w:tcMar>
            <w:vAlign w:val="center"/>
          </w:tcPr>
          <w:p w14:paraId="168228DA" w14:textId="77777777" w:rsidR="008E7770" w:rsidRPr="008E7770" w:rsidRDefault="008E7770" w:rsidP="008E7770">
            <w:pPr>
              <w:pStyle w:val="GOSTTableHead"/>
              <w:ind w:left="57" w:right="57"/>
              <w:rPr>
                <w:b w:val="0"/>
              </w:rPr>
            </w:pPr>
            <w:r w:rsidRPr="008E7770">
              <w:t>Тип</w:t>
            </w:r>
          </w:p>
        </w:tc>
        <w:tc>
          <w:tcPr>
            <w:tcW w:w="1134" w:type="dxa"/>
            <w:shd w:val="clear" w:color="auto" w:fill="B6B6B6"/>
            <w:tcMar>
              <w:left w:w="28" w:type="dxa"/>
              <w:right w:w="28" w:type="dxa"/>
            </w:tcMar>
            <w:vAlign w:val="center"/>
          </w:tcPr>
          <w:p w14:paraId="1A65E4A7" w14:textId="77777777" w:rsidR="008E7770" w:rsidRPr="008E7770" w:rsidRDefault="008E7770" w:rsidP="008E7770">
            <w:pPr>
              <w:pStyle w:val="GOSTTableHead"/>
              <w:ind w:left="57" w:right="57"/>
              <w:rPr>
                <w:b w:val="0"/>
              </w:rPr>
            </w:pPr>
            <w:r w:rsidRPr="008E7770">
              <w:t>Формат элемента</w:t>
            </w:r>
          </w:p>
        </w:tc>
        <w:tc>
          <w:tcPr>
            <w:tcW w:w="1101" w:type="dxa"/>
            <w:shd w:val="clear" w:color="auto" w:fill="B6B6B6"/>
            <w:tcMar>
              <w:left w:w="28" w:type="dxa"/>
              <w:right w:w="28" w:type="dxa"/>
            </w:tcMar>
            <w:vAlign w:val="center"/>
          </w:tcPr>
          <w:p w14:paraId="520189A6" w14:textId="77777777" w:rsidR="008E7770" w:rsidRPr="008E7770" w:rsidRDefault="008E7770" w:rsidP="008E7770">
            <w:pPr>
              <w:pStyle w:val="GOSTTableHead"/>
              <w:ind w:left="57" w:right="57"/>
              <w:rPr>
                <w:b w:val="0"/>
              </w:rPr>
            </w:pPr>
            <w:r w:rsidRPr="008E7770">
              <w:t>Обязательность</w:t>
            </w:r>
          </w:p>
        </w:tc>
        <w:tc>
          <w:tcPr>
            <w:tcW w:w="2977" w:type="dxa"/>
            <w:shd w:val="clear" w:color="auto" w:fill="B6B6B6"/>
            <w:tcMar>
              <w:left w:w="28" w:type="dxa"/>
              <w:right w:w="28" w:type="dxa"/>
            </w:tcMar>
            <w:vAlign w:val="center"/>
          </w:tcPr>
          <w:p w14:paraId="200A7AE0" w14:textId="77777777" w:rsidR="008E7770" w:rsidRPr="008E7770" w:rsidRDefault="008E7770" w:rsidP="008E7770">
            <w:pPr>
              <w:pStyle w:val="EBTableHead"/>
              <w:ind w:left="57" w:right="57"/>
              <w:rPr>
                <w:sz w:val="22"/>
                <w:szCs w:val="22"/>
              </w:rPr>
            </w:pPr>
            <w:r w:rsidRPr="008E7770">
              <w:rPr>
                <w:bCs w:val="0"/>
                <w:sz w:val="22"/>
                <w:szCs w:val="22"/>
              </w:rPr>
              <w:t>Дополнительная информация</w:t>
            </w:r>
          </w:p>
        </w:tc>
      </w:tr>
      <w:tr w:rsidR="008E7770" w:rsidRPr="008E7770" w14:paraId="372AD5F0" w14:textId="77777777" w:rsidTr="00DF7015">
        <w:tc>
          <w:tcPr>
            <w:tcW w:w="1701" w:type="dxa"/>
            <w:tcMar>
              <w:left w:w="28" w:type="dxa"/>
              <w:right w:w="28" w:type="dxa"/>
            </w:tcMar>
          </w:tcPr>
          <w:p w14:paraId="45DE1E28" w14:textId="77777777" w:rsidR="008E7770" w:rsidRPr="008E7770" w:rsidRDefault="008E7770" w:rsidP="008E7770">
            <w:pPr>
              <w:pStyle w:val="GOSTTablenorm"/>
            </w:pPr>
            <w:r w:rsidRPr="008E7770">
              <w:t>Код</w:t>
            </w:r>
          </w:p>
        </w:tc>
        <w:tc>
          <w:tcPr>
            <w:tcW w:w="1734" w:type="dxa"/>
            <w:tcMar>
              <w:left w:w="28" w:type="dxa"/>
              <w:right w:w="28" w:type="dxa"/>
            </w:tcMar>
          </w:tcPr>
          <w:p w14:paraId="7537C3C3" w14:textId="77777777" w:rsidR="008E7770" w:rsidRPr="008E7770" w:rsidRDefault="008E7770" w:rsidP="008E7770">
            <w:pPr>
              <w:pStyle w:val="GOSTTablenorm"/>
              <w:rPr>
                <w:lang w:val="en-US"/>
              </w:rPr>
            </w:pPr>
            <w:r w:rsidRPr="008E7770">
              <w:rPr>
                <w:lang w:val="en-US"/>
              </w:rPr>
              <w:t>code</w:t>
            </w:r>
          </w:p>
        </w:tc>
        <w:tc>
          <w:tcPr>
            <w:tcW w:w="709" w:type="dxa"/>
            <w:tcMar>
              <w:left w:w="28" w:type="dxa"/>
              <w:right w:w="28" w:type="dxa"/>
            </w:tcMar>
          </w:tcPr>
          <w:p w14:paraId="775E0ADE" w14:textId="77777777" w:rsidR="008E7770" w:rsidRPr="008E7770" w:rsidRDefault="008E7770" w:rsidP="008E7770">
            <w:pPr>
              <w:pStyle w:val="GOSTTablenorm"/>
              <w:jc w:val="center"/>
            </w:pPr>
            <w:r w:rsidRPr="008E7770">
              <w:t>А</w:t>
            </w:r>
          </w:p>
        </w:tc>
        <w:tc>
          <w:tcPr>
            <w:tcW w:w="1134" w:type="dxa"/>
            <w:tcMar>
              <w:left w:w="28" w:type="dxa"/>
              <w:right w:w="28" w:type="dxa"/>
            </w:tcMar>
          </w:tcPr>
          <w:p w14:paraId="6DD3F0BD" w14:textId="77777777" w:rsidR="008E7770" w:rsidRPr="008E7770" w:rsidRDefault="008E7770" w:rsidP="008E7770">
            <w:pPr>
              <w:pStyle w:val="GOSTTablenorm"/>
            </w:pPr>
            <w:r w:rsidRPr="008E7770">
              <w:t>-</w:t>
            </w:r>
          </w:p>
        </w:tc>
        <w:tc>
          <w:tcPr>
            <w:tcW w:w="1101" w:type="dxa"/>
            <w:tcMar>
              <w:left w:w="28" w:type="dxa"/>
              <w:right w:w="28" w:type="dxa"/>
            </w:tcMar>
          </w:tcPr>
          <w:p w14:paraId="76C779DE" w14:textId="77777777" w:rsidR="008E7770" w:rsidRPr="008E7770" w:rsidRDefault="008E7770" w:rsidP="008E7770">
            <w:pPr>
              <w:pStyle w:val="GOSTTablenorm"/>
              <w:jc w:val="center"/>
            </w:pPr>
            <w:r w:rsidRPr="008E7770">
              <w:t>О</w:t>
            </w:r>
          </w:p>
        </w:tc>
        <w:tc>
          <w:tcPr>
            <w:tcW w:w="2977" w:type="dxa"/>
            <w:tcMar>
              <w:left w:w="28" w:type="dxa"/>
              <w:right w:w="28" w:type="dxa"/>
            </w:tcMar>
          </w:tcPr>
          <w:p w14:paraId="5D9B398D" w14:textId="77777777" w:rsidR="008E7770" w:rsidRPr="008E7770" w:rsidRDefault="008E7770" w:rsidP="008E7770">
            <w:pPr>
              <w:pStyle w:val="GOSTTablenorm"/>
            </w:pPr>
            <w:r w:rsidRPr="008E7770">
              <w:t>Указывается код типа КБК. Может принимать значения:</w:t>
            </w:r>
          </w:p>
          <w:p w14:paraId="26FBB276" w14:textId="77777777" w:rsidR="008E7770" w:rsidRPr="008E7770" w:rsidRDefault="008E7770" w:rsidP="008E7770">
            <w:pPr>
              <w:pStyle w:val="GOSTTablenorm"/>
              <w:numPr>
                <w:ilvl w:val="0"/>
                <w:numId w:val="118"/>
              </w:numPr>
              <w:spacing w:before="60" w:after="60"/>
              <w:ind w:left="284" w:hanging="227"/>
            </w:pPr>
            <w:r w:rsidRPr="008E7770">
              <w:t>«31» – ИВФДБ;</w:t>
            </w:r>
          </w:p>
          <w:p w14:paraId="20FA2359" w14:textId="77777777" w:rsidR="008E7770" w:rsidRPr="008E7770" w:rsidRDefault="008E7770" w:rsidP="008E7770">
            <w:pPr>
              <w:pStyle w:val="GOSTTablenorm"/>
              <w:numPr>
                <w:ilvl w:val="0"/>
                <w:numId w:val="118"/>
              </w:numPr>
              <w:spacing w:before="60" w:after="60"/>
              <w:ind w:left="284" w:hanging="227"/>
            </w:pPr>
            <w:r w:rsidRPr="008E7770">
              <w:t>«32» – ИВнФДБ.</w:t>
            </w:r>
          </w:p>
        </w:tc>
      </w:tr>
      <w:tr w:rsidR="008E7770" w:rsidRPr="008E7770" w14:paraId="019A202F" w14:textId="77777777" w:rsidTr="00DF7015">
        <w:tc>
          <w:tcPr>
            <w:tcW w:w="1701" w:type="dxa"/>
            <w:tcMar>
              <w:left w:w="28" w:type="dxa"/>
              <w:right w:w="28" w:type="dxa"/>
            </w:tcMar>
          </w:tcPr>
          <w:p w14:paraId="015E3268" w14:textId="77777777" w:rsidR="008E7770" w:rsidRPr="008E7770" w:rsidRDefault="008E7770" w:rsidP="008E7770">
            <w:pPr>
              <w:pStyle w:val="GOSTTablenorm"/>
            </w:pPr>
            <w:r w:rsidRPr="008E7770">
              <w:t>Тип КБК</w:t>
            </w:r>
          </w:p>
        </w:tc>
        <w:tc>
          <w:tcPr>
            <w:tcW w:w="1734" w:type="dxa"/>
            <w:tcMar>
              <w:left w:w="28" w:type="dxa"/>
              <w:right w:w="28" w:type="dxa"/>
            </w:tcMar>
          </w:tcPr>
          <w:p w14:paraId="15C06792" w14:textId="77777777" w:rsidR="008E7770" w:rsidRPr="008E7770" w:rsidRDefault="008E7770" w:rsidP="008E7770">
            <w:pPr>
              <w:pStyle w:val="GOSTTablenorm"/>
            </w:pPr>
            <w:r w:rsidRPr="008E7770">
              <w:rPr>
                <w:lang w:val="en-US"/>
              </w:rPr>
              <w:t>value</w:t>
            </w:r>
          </w:p>
        </w:tc>
        <w:tc>
          <w:tcPr>
            <w:tcW w:w="709" w:type="dxa"/>
            <w:tcMar>
              <w:left w:w="28" w:type="dxa"/>
              <w:right w:w="28" w:type="dxa"/>
            </w:tcMar>
          </w:tcPr>
          <w:p w14:paraId="115210D4" w14:textId="77777777" w:rsidR="008E7770" w:rsidRPr="008E7770" w:rsidRDefault="008E7770" w:rsidP="008E7770">
            <w:pPr>
              <w:pStyle w:val="GOSTTablenorm"/>
              <w:jc w:val="center"/>
            </w:pPr>
            <w:r w:rsidRPr="008E7770">
              <w:t>А</w:t>
            </w:r>
          </w:p>
        </w:tc>
        <w:tc>
          <w:tcPr>
            <w:tcW w:w="1134" w:type="dxa"/>
            <w:tcMar>
              <w:left w:w="28" w:type="dxa"/>
              <w:right w:w="28" w:type="dxa"/>
            </w:tcMar>
          </w:tcPr>
          <w:p w14:paraId="145C4A41" w14:textId="77777777" w:rsidR="008E7770" w:rsidRPr="008E7770" w:rsidRDefault="008E7770" w:rsidP="008E7770">
            <w:pPr>
              <w:pStyle w:val="GOSTTablenorm"/>
            </w:pPr>
            <w:r w:rsidRPr="008E7770">
              <w:t>-</w:t>
            </w:r>
          </w:p>
        </w:tc>
        <w:tc>
          <w:tcPr>
            <w:tcW w:w="1101" w:type="dxa"/>
            <w:tcMar>
              <w:left w:w="28" w:type="dxa"/>
              <w:right w:w="28" w:type="dxa"/>
            </w:tcMar>
          </w:tcPr>
          <w:p w14:paraId="33996868" w14:textId="77777777" w:rsidR="008E7770" w:rsidRPr="008E7770" w:rsidRDefault="008E7770" w:rsidP="008E7770">
            <w:pPr>
              <w:pStyle w:val="GOSTTablenorm"/>
              <w:jc w:val="center"/>
            </w:pPr>
            <w:r w:rsidRPr="008E7770">
              <w:t>Н</w:t>
            </w:r>
          </w:p>
        </w:tc>
        <w:tc>
          <w:tcPr>
            <w:tcW w:w="2977" w:type="dxa"/>
            <w:tcMar>
              <w:left w:w="28" w:type="dxa"/>
              <w:right w:w="28" w:type="dxa"/>
            </w:tcMar>
          </w:tcPr>
          <w:p w14:paraId="1F47363D" w14:textId="77777777" w:rsidR="008E7770" w:rsidRPr="008E7770" w:rsidRDefault="008E7770" w:rsidP="008E7770">
            <w:pPr>
              <w:pStyle w:val="GOSTTablenorm"/>
            </w:pPr>
            <w:r w:rsidRPr="008E7770">
              <w:t xml:space="preserve">Указывается наименование типа КБК. </w:t>
            </w:r>
          </w:p>
          <w:p w14:paraId="09F872D4" w14:textId="77777777" w:rsidR="008E7770" w:rsidRPr="008E7770" w:rsidRDefault="008E7770" w:rsidP="008E7770">
            <w:pPr>
              <w:pStyle w:val="GOSTTablenorm"/>
            </w:pPr>
            <w:r w:rsidRPr="008E7770">
              <w:t>Может принимать значения:</w:t>
            </w:r>
          </w:p>
          <w:p w14:paraId="1B59F4BD" w14:textId="77777777" w:rsidR="008E7770" w:rsidRPr="008E7770" w:rsidRDefault="008E7770" w:rsidP="008E7770">
            <w:pPr>
              <w:pStyle w:val="GOSTTablenorm"/>
              <w:numPr>
                <w:ilvl w:val="0"/>
                <w:numId w:val="118"/>
              </w:numPr>
              <w:spacing w:before="60" w:after="60"/>
              <w:ind w:left="284" w:hanging="227"/>
            </w:pPr>
            <w:r w:rsidRPr="008E7770">
              <w:t>ИВФДБ;</w:t>
            </w:r>
          </w:p>
          <w:p w14:paraId="650EBDF4" w14:textId="77777777" w:rsidR="008E7770" w:rsidRPr="008E7770" w:rsidRDefault="008E7770" w:rsidP="008E7770">
            <w:pPr>
              <w:pStyle w:val="GOSTTablenorm"/>
              <w:numPr>
                <w:ilvl w:val="0"/>
                <w:numId w:val="118"/>
              </w:numPr>
              <w:spacing w:before="60" w:after="60"/>
              <w:ind w:left="284" w:hanging="227"/>
            </w:pPr>
            <w:r w:rsidRPr="008E7770">
              <w:t>ИВнФДБ.</w:t>
            </w:r>
          </w:p>
        </w:tc>
      </w:tr>
    </w:tbl>
    <w:p w14:paraId="10D1617A" w14:textId="77777777" w:rsidR="008E7770" w:rsidRPr="00104F7D" w:rsidRDefault="008E7770" w:rsidP="008E7770">
      <w:pPr>
        <w:pStyle w:val="32"/>
      </w:pPr>
      <w:bookmarkStart w:id="137" w:name="_Toc776942"/>
      <w:bookmarkStart w:id="138" w:name="_Toc1469448"/>
      <w:bookmarkStart w:id="139" w:name="_Toc89883043"/>
      <w:bookmarkStart w:id="140" w:name="_Toc95148977"/>
      <w:r w:rsidRPr="008E7770">
        <w:t>Описание комплексного типа «tMSC_SrcTypeComplex</w:t>
      </w:r>
      <w:r w:rsidRPr="005116A9">
        <w:t>2</w:t>
      </w:r>
      <w:r w:rsidRPr="00104F7D">
        <w:t>»</w:t>
      </w:r>
      <w:bookmarkEnd w:id="137"/>
      <w:bookmarkEnd w:id="138"/>
      <w:bookmarkEnd w:id="139"/>
      <w:bookmarkEnd w:id="140"/>
    </w:p>
    <w:p w14:paraId="4B9533DA" w14:textId="77777777" w:rsidR="008E7770" w:rsidRPr="00104F7D" w:rsidRDefault="008E7770" w:rsidP="008E7770">
      <w:pPr>
        <w:pStyle w:val="ASFKNormal"/>
        <w:spacing w:before="60" w:after="120"/>
        <w:jc w:val="both"/>
        <w:rPr>
          <w:sz w:val="24"/>
        </w:rPr>
      </w:pPr>
      <w:r w:rsidRPr="008E7770">
        <w:rPr>
          <w:sz w:val="24"/>
        </w:rPr>
        <w:t>Описание комплексного типа «tMSC_SrcTypeComplex</w:t>
      </w:r>
      <w:r w:rsidRPr="005116A9">
        <w:rPr>
          <w:sz w:val="24"/>
        </w:rPr>
        <w:t>2</w:t>
      </w:r>
      <w:r w:rsidRPr="00104F7D">
        <w:rPr>
          <w:sz w:val="24"/>
        </w:rPr>
        <w:t>» блока «Вид средств для осуществления возврата».</w:t>
      </w:r>
    </w:p>
    <w:p w14:paraId="35F30FD2" w14:textId="77777777" w:rsidR="008E7770" w:rsidRPr="00104F7D" w:rsidRDefault="008E7770" w:rsidP="008E7770">
      <w:pPr>
        <w:pStyle w:val="ASFKNameTable"/>
        <w:numPr>
          <w:ilvl w:val="0"/>
          <w:numId w:val="1"/>
        </w:numPr>
        <w:tabs>
          <w:tab w:val="clear" w:pos="567"/>
        </w:tabs>
        <w:spacing w:before="120" w:after="0"/>
        <w:ind w:left="425" w:hanging="357"/>
        <w:rPr>
          <w:rFonts w:eastAsia="Calibri"/>
        </w:rPr>
      </w:pPr>
      <w:r w:rsidRPr="00DA0923">
        <w:rPr>
          <w:rFonts w:eastAsia="Calibri"/>
        </w:rPr>
        <w:fldChar w:fldCharType="begin"/>
      </w:r>
      <w:r w:rsidRPr="008E7770">
        <w:rPr>
          <w:rFonts w:eastAsia="Calibri"/>
        </w:rPr>
        <w:instrText xml:space="preserve"> SEQ Таблица \* ARABIC </w:instrText>
      </w:r>
      <w:r w:rsidRPr="00DA0923">
        <w:rPr>
          <w:rFonts w:eastAsia="Calibri"/>
        </w:rPr>
        <w:fldChar w:fldCharType="separate"/>
      </w:r>
      <w:bookmarkStart w:id="141" w:name="_Ref524686046"/>
      <w:bookmarkStart w:id="142" w:name="_Toc776492"/>
      <w:r w:rsidR="005116A9">
        <w:rPr>
          <w:rFonts w:eastAsia="Calibri"/>
          <w:noProof/>
        </w:rPr>
        <w:t>17</w:t>
      </w:r>
      <w:bookmarkEnd w:id="141"/>
      <w:r w:rsidRPr="00DA0923">
        <w:rPr>
          <w:rFonts w:eastAsia="Calibri"/>
        </w:rPr>
        <w:fldChar w:fldCharType="end"/>
      </w:r>
      <w:r w:rsidRPr="008E7770">
        <w:rPr>
          <w:rFonts w:eastAsia="Calibri"/>
          <w:szCs w:val="24"/>
        </w:rPr>
        <w:t xml:space="preserve"> – </w:t>
      </w:r>
      <w:r w:rsidRPr="008E7770">
        <w:rPr>
          <w:rFonts w:eastAsia="Calibri"/>
        </w:rPr>
        <w:t>Описание комплексного типа «</w:t>
      </w:r>
      <w:r w:rsidRPr="008E7770">
        <w:t>tMSC_SrcTypeComplex</w:t>
      </w:r>
      <w:r w:rsidRPr="005116A9">
        <w:t>2</w:t>
      </w:r>
      <w:r w:rsidRPr="00104F7D">
        <w:rPr>
          <w:rFonts w:eastAsia="Calibri"/>
        </w:rPr>
        <w:t>»</w:t>
      </w:r>
      <w:bookmarkEnd w:id="142"/>
    </w:p>
    <w:tbl>
      <w:tblPr>
        <w:tblW w:w="5000" w:type="pct"/>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63"/>
        <w:gridCol w:w="1778"/>
        <w:gridCol w:w="714"/>
        <w:gridCol w:w="1283"/>
        <w:gridCol w:w="1038"/>
        <w:gridCol w:w="3093"/>
      </w:tblGrid>
      <w:tr w:rsidR="008E7770" w:rsidRPr="008E7770" w14:paraId="0E242DB0" w14:textId="77777777" w:rsidTr="00DF7015">
        <w:trPr>
          <w:tblHeader/>
        </w:trPr>
        <w:tc>
          <w:tcPr>
            <w:tcW w:w="1811" w:type="dxa"/>
            <w:shd w:val="clear" w:color="auto" w:fill="B6B6B6"/>
            <w:tcMar>
              <w:left w:w="28" w:type="dxa"/>
              <w:right w:w="28" w:type="dxa"/>
            </w:tcMar>
            <w:vAlign w:val="center"/>
          </w:tcPr>
          <w:p w14:paraId="48B2B05F" w14:textId="77777777" w:rsidR="008E7770" w:rsidRPr="008E7770" w:rsidRDefault="008E7770" w:rsidP="008E7770">
            <w:pPr>
              <w:pStyle w:val="GOSTTableHead"/>
              <w:ind w:left="57" w:right="57"/>
              <w:rPr>
                <w:b w:val="0"/>
              </w:rPr>
            </w:pPr>
            <w:r w:rsidRPr="008E7770">
              <w:t>Наименование элемента</w:t>
            </w:r>
          </w:p>
        </w:tc>
        <w:tc>
          <w:tcPr>
            <w:tcW w:w="1729" w:type="dxa"/>
            <w:shd w:val="clear" w:color="auto" w:fill="B6B6B6"/>
            <w:tcMar>
              <w:left w:w="28" w:type="dxa"/>
              <w:right w:w="28" w:type="dxa"/>
            </w:tcMar>
            <w:vAlign w:val="center"/>
          </w:tcPr>
          <w:p w14:paraId="0A25187D" w14:textId="77777777" w:rsidR="008E7770" w:rsidRPr="008E7770" w:rsidRDefault="008E7770" w:rsidP="008E7770">
            <w:pPr>
              <w:pStyle w:val="GOSTTableHead"/>
              <w:ind w:left="57" w:right="57"/>
              <w:rPr>
                <w:b w:val="0"/>
              </w:rPr>
            </w:pPr>
            <w:r w:rsidRPr="008E7770">
              <w:t>Сокращенное наименование (код) элемента</w:t>
            </w:r>
          </w:p>
        </w:tc>
        <w:tc>
          <w:tcPr>
            <w:tcW w:w="694" w:type="dxa"/>
            <w:shd w:val="clear" w:color="auto" w:fill="B6B6B6"/>
            <w:tcMar>
              <w:left w:w="28" w:type="dxa"/>
              <w:right w:w="28" w:type="dxa"/>
            </w:tcMar>
            <w:vAlign w:val="center"/>
          </w:tcPr>
          <w:p w14:paraId="4C291D12" w14:textId="77777777" w:rsidR="008E7770" w:rsidRPr="008E7770" w:rsidRDefault="008E7770" w:rsidP="008E7770">
            <w:pPr>
              <w:pStyle w:val="GOSTTableHead"/>
              <w:ind w:left="57" w:right="57"/>
              <w:rPr>
                <w:b w:val="0"/>
              </w:rPr>
            </w:pPr>
            <w:r w:rsidRPr="008E7770">
              <w:t>Тип</w:t>
            </w:r>
          </w:p>
        </w:tc>
        <w:tc>
          <w:tcPr>
            <w:tcW w:w="1248" w:type="dxa"/>
            <w:shd w:val="clear" w:color="auto" w:fill="B6B6B6"/>
            <w:tcMar>
              <w:left w:w="28" w:type="dxa"/>
              <w:right w:w="28" w:type="dxa"/>
            </w:tcMar>
            <w:vAlign w:val="center"/>
          </w:tcPr>
          <w:p w14:paraId="604D1514" w14:textId="77777777" w:rsidR="008E7770" w:rsidRPr="008E7770" w:rsidRDefault="008E7770" w:rsidP="008E7770">
            <w:pPr>
              <w:pStyle w:val="GOSTTableHead"/>
              <w:ind w:left="57" w:right="57"/>
              <w:rPr>
                <w:b w:val="0"/>
              </w:rPr>
            </w:pPr>
            <w:r w:rsidRPr="008E7770">
              <w:t>Формат элемента</w:t>
            </w:r>
          </w:p>
        </w:tc>
        <w:tc>
          <w:tcPr>
            <w:tcW w:w="1009" w:type="dxa"/>
            <w:shd w:val="clear" w:color="auto" w:fill="B6B6B6"/>
            <w:tcMar>
              <w:left w:w="28" w:type="dxa"/>
              <w:right w:w="28" w:type="dxa"/>
            </w:tcMar>
            <w:vAlign w:val="center"/>
          </w:tcPr>
          <w:p w14:paraId="082E7C6E" w14:textId="77777777" w:rsidR="008E7770" w:rsidRPr="008E7770" w:rsidRDefault="008E7770" w:rsidP="008E7770">
            <w:pPr>
              <w:pStyle w:val="GOSTTableHead"/>
              <w:ind w:left="57" w:right="57"/>
              <w:rPr>
                <w:b w:val="0"/>
              </w:rPr>
            </w:pPr>
            <w:r w:rsidRPr="008E7770">
              <w:t>Обязательность</w:t>
            </w:r>
          </w:p>
        </w:tc>
        <w:tc>
          <w:tcPr>
            <w:tcW w:w="3008" w:type="dxa"/>
            <w:shd w:val="clear" w:color="auto" w:fill="B6B6B6"/>
            <w:tcMar>
              <w:left w:w="28" w:type="dxa"/>
              <w:right w:w="28" w:type="dxa"/>
            </w:tcMar>
            <w:vAlign w:val="center"/>
          </w:tcPr>
          <w:p w14:paraId="7A684B78" w14:textId="77777777" w:rsidR="008E7770" w:rsidRPr="008E7770" w:rsidRDefault="008E7770" w:rsidP="008E7770">
            <w:pPr>
              <w:pStyle w:val="GOSTTableHead"/>
              <w:ind w:left="57" w:right="57"/>
              <w:rPr>
                <w:b w:val="0"/>
                <w:szCs w:val="22"/>
              </w:rPr>
            </w:pPr>
            <w:r w:rsidRPr="008E7770">
              <w:rPr>
                <w:szCs w:val="22"/>
              </w:rPr>
              <w:t>Дополнительная информация</w:t>
            </w:r>
          </w:p>
        </w:tc>
      </w:tr>
      <w:tr w:rsidR="008E7770" w:rsidRPr="008E7770" w14:paraId="436DE451" w14:textId="77777777" w:rsidTr="00DF7015">
        <w:tc>
          <w:tcPr>
            <w:tcW w:w="1811" w:type="dxa"/>
          </w:tcPr>
          <w:p w14:paraId="1CF96C6A" w14:textId="77777777" w:rsidR="008E7770" w:rsidRPr="008E7770" w:rsidRDefault="008E7770" w:rsidP="008E7770">
            <w:pPr>
              <w:pStyle w:val="GOSTTablenorm"/>
            </w:pPr>
            <w:r w:rsidRPr="008E7770">
              <w:t>Код</w:t>
            </w:r>
          </w:p>
        </w:tc>
        <w:tc>
          <w:tcPr>
            <w:tcW w:w="1729" w:type="dxa"/>
            <w:tcMar>
              <w:left w:w="28" w:type="dxa"/>
              <w:right w:w="28" w:type="dxa"/>
            </w:tcMar>
          </w:tcPr>
          <w:p w14:paraId="27C0F02E" w14:textId="77777777" w:rsidR="008E7770" w:rsidRPr="008E7770" w:rsidRDefault="008E7770" w:rsidP="008E7770">
            <w:pPr>
              <w:pStyle w:val="GOSTTablenorm"/>
              <w:rPr>
                <w:lang w:val="en-US"/>
              </w:rPr>
            </w:pPr>
            <w:r w:rsidRPr="008E7770">
              <w:rPr>
                <w:lang w:val="en-US"/>
              </w:rPr>
              <w:t>code</w:t>
            </w:r>
          </w:p>
        </w:tc>
        <w:tc>
          <w:tcPr>
            <w:tcW w:w="694" w:type="dxa"/>
            <w:tcMar>
              <w:left w:w="28" w:type="dxa"/>
              <w:right w:w="28" w:type="dxa"/>
            </w:tcMar>
          </w:tcPr>
          <w:p w14:paraId="2FCAEE1A" w14:textId="77777777" w:rsidR="008E7770" w:rsidRPr="008E7770" w:rsidRDefault="008E7770" w:rsidP="008E7770">
            <w:pPr>
              <w:pStyle w:val="GOSTTablenorm"/>
              <w:jc w:val="center"/>
            </w:pPr>
            <w:r w:rsidRPr="008E7770">
              <w:t>А</w:t>
            </w:r>
          </w:p>
        </w:tc>
        <w:tc>
          <w:tcPr>
            <w:tcW w:w="1248" w:type="dxa"/>
            <w:tcMar>
              <w:left w:w="28" w:type="dxa"/>
              <w:right w:w="28" w:type="dxa"/>
            </w:tcMar>
          </w:tcPr>
          <w:p w14:paraId="171D29AC" w14:textId="77777777" w:rsidR="008E7770" w:rsidRPr="008E7770" w:rsidRDefault="008E7770" w:rsidP="008E7770">
            <w:pPr>
              <w:pStyle w:val="GOSTTablenorm"/>
            </w:pPr>
            <w:r w:rsidRPr="008E7770">
              <w:t>-</w:t>
            </w:r>
          </w:p>
        </w:tc>
        <w:tc>
          <w:tcPr>
            <w:tcW w:w="1009" w:type="dxa"/>
            <w:tcMar>
              <w:left w:w="28" w:type="dxa"/>
              <w:right w:w="28" w:type="dxa"/>
            </w:tcMar>
          </w:tcPr>
          <w:p w14:paraId="54D4773C" w14:textId="77777777" w:rsidR="008E7770" w:rsidRPr="008E7770" w:rsidRDefault="008E7770" w:rsidP="008E7770">
            <w:pPr>
              <w:pStyle w:val="GOSTTablenorm"/>
              <w:jc w:val="center"/>
            </w:pPr>
            <w:r w:rsidRPr="008E7770">
              <w:t>О</w:t>
            </w:r>
          </w:p>
        </w:tc>
        <w:tc>
          <w:tcPr>
            <w:tcW w:w="3008" w:type="dxa"/>
            <w:tcMar>
              <w:left w:w="28" w:type="dxa"/>
              <w:right w:w="28" w:type="dxa"/>
            </w:tcMar>
          </w:tcPr>
          <w:p w14:paraId="75EF2B22" w14:textId="77777777" w:rsidR="008E7770" w:rsidRPr="008E7770" w:rsidRDefault="008E7770" w:rsidP="008E7770">
            <w:pPr>
              <w:pStyle w:val="GOSTTablenorm"/>
            </w:pPr>
            <w:r w:rsidRPr="008E7770">
              <w:t>Возможные значения:</w:t>
            </w:r>
          </w:p>
          <w:p w14:paraId="7356BE98" w14:textId="77777777" w:rsidR="008E7770" w:rsidRPr="008E7770" w:rsidRDefault="008E7770" w:rsidP="008E7770">
            <w:pPr>
              <w:pStyle w:val="GOSTTablenorm"/>
              <w:numPr>
                <w:ilvl w:val="0"/>
                <w:numId w:val="77"/>
              </w:numPr>
              <w:spacing w:before="60" w:after="60"/>
              <w:ind w:left="284" w:hanging="227"/>
            </w:pPr>
            <w:r w:rsidRPr="008E7770">
              <w:t>«1» – Средства бюджета;</w:t>
            </w:r>
          </w:p>
          <w:p w14:paraId="61DAC82D" w14:textId="77777777" w:rsidR="008E7770" w:rsidRPr="008E7770" w:rsidRDefault="008E7770" w:rsidP="008E7770">
            <w:pPr>
              <w:pStyle w:val="GOSTTablenorm"/>
              <w:numPr>
                <w:ilvl w:val="0"/>
                <w:numId w:val="77"/>
              </w:numPr>
              <w:spacing w:before="60" w:after="60"/>
              <w:ind w:left="284" w:hanging="227"/>
            </w:pPr>
            <w:r w:rsidRPr="008E7770">
              <w:t>«3» – Средства дополнительного бюджетного финансирования;</w:t>
            </w:r>
          </w:p>
          <w:p w14:paraId="213E4309" w14:textId="77777777" w:rsidR="008E7770" w:rsidRPr="008E7770" w:rsidRDefault="008E7770" w:rsidP="008E7770">
            <w:pPr>
              <w:pStyle w:val="GOSTTablenorm"/>
              <w:numPr>
                <w:ilvl w:val="0"/>
                <w:numId w:val="77"/>
              </w:numPr>
              <w:spacing w:before="60" w:after="60"/>
              <w:ind w:left="284" w:hanging="227"/>
            </w:pPr>
            <w:r w:rsidRPr="008E7770">
              <w:t>«4» – Средства для финансирования мероприятий по оперативно-розыскной деятельности;</w:t>
            </w:r>
          </w:p>
          <w:p w14:paraId="6C9E7E31" w14:textId="77777777" w:rsidR="008E7770" w:rsidRPr="008E7770" w:rsidRDefault="008E7770" w:rsidP="008E7770">
            <w:pPr>
              <w:pStyle w:val="GOSTTablenorm"/>
              <w:numPr>
                <w:ilvl w:val="0"/>
                <w:numId w:val="77"/>
              </w:numPr>
              <w:spacing w:before="60" w:after="60"/>
              <w:ind w:left="284" w:hanging="227"/>
              <w:rPr>
                <w:szCs w:val="22"/>
              </w:rPr>
            </w:pPr>
            <w:r w:rsidRPr="008E7770">
              <w:lastRenderedPageBreak/>
              <w:t xml:space="preserve">«5» – Средства, поступающие во временное распоряжение казенных </w:t>
            </w:r>
            <w:r w:rsidRPr="008E7770">
              <w:rPr>
                <w:szCs w:val="22"/>
              </w:rPr>
              <w:t>учреждений;</w:t>
            </w:r>
          </w:p>
          <w:p w14:paraId="175C1A69" w14:textId="77777777" w:rsidR="008E7770" w:rsidRPr="00104F7D" w:rsidRDefault="008E7770" w:rsidP="008E7770">
            <w:pPr>
              <w:pStyle w:val="GOSTTablenorm"/>
              <w:numPr>
                <w:ilvl w:val="0"/>
                <w:numId w:val="77"/>
              </w:numPr>
              <w:spacing w:before="60" w:after="60"/>
              <w:ind w:left="284" w:hanging="227"/>
            </w:pPr>
            <w:r w:rsidRPr="005116A9">
              <w:rPr>
                <w:szCs w:val="22"/>
              </w:rPr>
              <w:t>6 – Средства юридических лиц.</w:t>
            </w:r>
          </w:p>
        </w:tc>
      </w:tr>
      <w:tr w:rsidR="008E7770" w:rsidRPr="008E7770" w14:paraId="10AAAA2A" w14:textId="77777777" w:rsidTr="00DF7015">
        <w:tc>
          <w:tcPr>
            <w:tcW w:w="1811" w:type="dxa"/>
          </w:tcPr>
          <w:p w14:paraId="69DCDDC7" w14:textId="77777777" w:rsidR="008E7770" w:rsidRPr="008E7770" w:rsidRDefault="008E7770" w:rsidP="008E7770">
            <w:pPr>
              <w:pStyle w:val="GOSTTablenorm"/>
            </w:pPr>
            <w:r w:rsidRPr="008E7770">
              <w:lastRenderedPageBreak/>
              <w:t>Вид средств</w:t>
            </w:r>
          </w:p>
        </w:tc>
        <w:tc>
          <w:tcPr>
            <w:tcW w:w="1729" w:type="dxa"/>
            <w:tcMar>
              <w:left w:w="28" w:type="dxa"/>
              <w:right w:w="28" w:type="dxa"/>
            </w:tcMar>
          </w:tcPr>
          <w:p w14:paraId="5934F9C7" w14:textId="77777777" w:rsidR="008E7770" w:rsidRPr="008E7770" w:rsidRDefault="008E7770" w:rsidP="008E7770">
            <w:pPr>
              <w:pStyle w:val="GOSTTablenorm"/>
              <w:rPr>
                <w:lang w:val="en-US"/>
              </w:rPr>
            </w:pPr>
            <w:r w:rsidRPr="008E7770">
              <w:rPr>
                <w:lang w:val="en-US"/>
              </w:rPr>
              <w:t>value</w:t>
            </w:r>
          </w:p>
        </w:tc>
        <w:tc>
          <w:tcPr>
            <w:tcW w:w="694" w:type="dxa"/>
            <w:tcMar>
              <w:left w:w="28" w:type="dxa"/>
              <w:right w:w="28" w:type="dxa"/>
            </w:tcMar>
          </w:tcPr>
          <w:p w14:paraId="605F2301" w14:textId="77777777" w:rsidR="008E7770" w:rsidRPr="008E7770" w:rsidRDefault="008E7770" w:rsidP="008E7770">
            <w:pPr>
              <w:pStyle w:val="GOSTTablenorm"/>
              <w:jc w:val="center"/>
            </w:pPr>
            <w:r w:rsidRPr="008E7770">
              <w:t>А</w:t>
            </w:r>
          </w:p>
        </w:tc>
        <w:tc>
          <w:tcPr>
            <w:tcW w:w="1248" w:type="dxa"/>
            <w:tcMar>
              <w:left w:w="28" w:type="dxa"/>
              <w:right w:w="28" w:type="dxa"/>
            </w:tcMar>
          </w:tcPr>
          <w:p w14:paraId="3CCEC3CA" w14:textId="77777777" w:rsidR="008E7770" w:rsidRPr="008E7770" w:rsidRDefault="008E7770" w:rsidP="008E7770">
            <w:pPr>
              <w:pStyle w:val="GOSTTablenorm"/>
            </w:pPr>
            <w:r w:rsidRPr="008E7770">
              <w:t>-</w:t>
            </w:r>
          </w:p>
        </w:tc>
        <w:tc>
          <w:tcPr>
            <w:tcW w:w="1009" w:type="dxa"/>
            <w:tcMar>
              <w:left w:w="28" w:type="dxa"/>
              <w:right w:w="28" w:type="dxa"/>
            </w:tcMar>
          </w:tcPr>
          <w:p w14:paraId="633A01D5" w14:textId="77777777" w:rsidR="008E7770" w:rsidRPr="008E7770" w:rsidRDefault="008E7770" w:rsidP="008E7770">
            <w:pPr>
              <w:pStyle w:val="GOSTTablenorm"/>
              <w:jc w:val="center"/>
            </w:pPr>
            <w:r w:rsidRPr="008E7770">
              <w:t>Н</w:t>
            </w:r>
          </w:p>
        </w:tc>
        <w:tc>
          <w:tcPr>
            <w:tcW w:w="3008" w:type="dxa"/>
            <w:tcMar>
              <w:left w:w="28" w:type="dxa"/>
              <w:right w:w="28" w:type="dxa"/>
            </w:tcMar>
          </w:tcPr>
          <w:p w14:paraId="43654655" w14:textId="77777777" w:rsidR="008E7770" w:rsidRPr="008E7770" w:rsidRDefault="008E7770" w:rsidP="008E7770">
            <w:pPr>
              <w:pStyle w:val="GOSTTablenorm"/>
            </w:pPr>
            <w:r w:rsidRPr="008E7770">
              <w:t>Возможные значения:</w:t>
            </w:r>
          </w:p>
          <w:p w14:paraId="1F4811AF" w14:textId="77777777" w:rsidR="008E7770" w:rsidRPr="008E7770" w:rsidRDefault="008E7770" w:rsidP="008E7770">
            <w:pPr>
              <w:pStyle w:val="GOSTTablenorm"/>
              <w:numPr>
                <w:ilvl w:val="0"/>
                <w:numId w:val="77"/>
              </w:numPr>
              <w:spacing w:before="60" w:after="60"/>
              <w:ind w:left="284" w:hanging="227"/>
            </w:pPr>
            <w:r w:rsidRPr="008E7770">
              <w:t>Средства бюджета;</w:t>
            </w:r>
          </w:p>
          <w:p w14:paraId="2ADB2225" w14:textId="77777777" w:rsidR="008E7770" w:rsidRPr="008E7770" w:rsidRDefault="008E7770" w:rsidP="008E7770">
            <w:pPr>
              <w:pStyle w:val="GOSTTablenorm"/>
              <w:numPr>
                <w:ilvl w:val="0"/>
                <w:numId w:val="77"/>
              </w:numPr>
              <w:spacing w:before="60" w:after="60"/>
              <w:ind w:left="284" w:hanging="227"/>
            </w:pPr>
            <w:r w:rsidRPr="008E7770">
              <w:t>Средства дополнительного бюджетного финансирования;</w:t>
            </w:r>
          </w:p>
          <w:p w14:paraId="33B9A86E" w14:textId="77777777" w:rsidR="008E7770" w:rsidRPr="008E7770" w:rsidRDefault="008E7770" w:rsidP="008E7770">
            <w:pPr>
              <w:pStyle w:val="GOSTTablenorm"/>
              <w:numPr>
                <w:ilvl w:val="0"/>
                <w:numId w:val="77"/>
              </w:numPr>
              <w:spacing w:before="60" w:after="60"/>
              <w:ind w:left="284" w:hanging="227"/>
            </w:pPr>
            <w:r w:rsidRPr="008E7770">
              <w:t>Средства для финансирования мероприятий по оперативно-розыскной деятельности;</w:t>
            </w:r>
          </w:p>
          <w:p w14:paraId="747F4645" w14:textId="77777777" w:rsidR="008E7770" w:rsidRPr="008E7770" w:rsidRDefault="008E7770" w:rsidP="008E7770">
            <w:pPr>
              <w:pStyle w:val="GOSTTablenorm"/>
              <w:numPr>
                <w:ilvl w:val="0"/>
                <w:numId w:val="77"/>
              </w:numPr>
              <w:spacing w:before="60" w:after="60"/>
              <w:ind w:left="284" w:hanging="227"/>
              <w:rPr>
                <w:szCs w:val="22"/>
              </w:rPr>
            </w:pPr>
            <w:r w:rsidRPr="008E7770">
              <w:t>Средства, поступающие во временное распоряжение казенных учреждений;</w:t>
            </w:r>
          </w:p>
          <w:p w14:paraId="51B7BBC1" w14:textId="77777777" w:rsidR="008E7770" w:rsidRPr="00104F7D" w:rsidRDefault="008E7770" w:rsidP="008E7770">
            <w:pPr>
              <w:pStyle w:val="GOSTTablenorm"/>
              <w:numPr>
                <w:ilvl w:val="0"/>
                <w:numId w:val="77"/>
              </w:numPr>
              <w:spacing w:before="60" w:after="60"/>
              <w:ind w:left="284" w:hanging="227"/>
              <w:rPr>
                <w:szCs w:val="22"/>
              </w:rPr>
            </w:pPr>
            <w:r w:rsidRPr="005116A9">
              <w:t>Средства юридических лиц.</w:t>
            </w:r>
          </w:p>
        </w:tc>
      </w:tr>
    </w:tbl>
    <w:p w14:paraId="7E4ED8EF" w14:textId="77777777" w:rsidR="008E7770" w:rsidRPr="008E7770" w:rsidRDefault="008E7770" w:rsidP="008E7770">
      <w:pPr>
        <w:pStyle w:val="32"/>
      </w:pPr>
      <w:bookmarkStart w:id="143" w:name="_Toc776943"/>
      <w:bookmarkStart w:id="144" w:name="_Toc1469449"/>
      <w:bookmarkStart w:id="145" w:name="_Toc89883044"/>
      <w:bookmarkStart w:id="146" w:name="_Toc95148978"/>
      <w:r w:rsidRPr="008E7770">
        <w:t>Описание комплексного типа «tMSC_Pmnt»</w:t>
      </w:r>
      <w:bookmarkEnd w:id="143"/>
      <w:bookmarkEnd w:id="144"/>
      <w:bookmarkEnd w:id="145"/>
      <w:bookmarkEnd w:id="146"/>
    </w:p>
    <w:p w14:paraId="31E53433" w14:textId="77777777" w:rsidR="008E7770" w:rsidRPr="008E7770" w:rsidRDefault="008E7770" w:rsidP="008E7770">
      <w:pPr>
        <w:pStyle w:val="ASFKNormal"/>
        <w:spacing w:before="60" w:after="120"/>
        <w:jc w:val="both"/>
        <w:rPr>
          <w:sz w:val="24"/>
        </w:rPr>
      </w:pPr>
      <w:r w:rsidRPr="008E7770">
        <w:rPr>
          <w:sz w:val="24"/>
        </w:rPr>
        <w:t>Описание комплексного типа «tMSC_Pmnt» блока «Информация о платеже».</w:t>
      </w:r>
    </w:p>
    <w:bookmarkStart w:id="147" w:name="_Ref503567873"/>
    <w:p w14:paraId="4110473E" w14:textId="77777777" w:rsidR="008E7770" w:rsidRPr="008E7770" w:rsidRDefault="008E7770" w:rsidP="008E7770">
      <w:pPr>
        <w:pStyle w:val="GOSTNameTable"/>
        <w:tabs>
          <w:tab w:val="clear" w:pos="567"/>
          <w:tab w:val="num" w:pos="993"/>
        </w:tabs>
        <w:spacing w:before="120" w:after="0"/>
        <w:ind w:left="425" w:hanging="357"/>
        <w:rPr>
          <w:rFonts w:eastAsia="Calibri"/>
        </w:rPr>
      </w:pPr>
      <w:r w:rsidRPr="00DA0923">
        <w:rPr>
          <w:rFonts w:eastAsia="Calibri"/>
        </w:rPr>
        <w:fldChar w:fldCharType="begin"/>
      </w:r>
      <w:r w:rsidRPr="008E7770">
        <w:rPr>
          <w:rFonts w:eastAsia="Calibri"/>
        </w:rPr>
        <w:instrText xml:space="preserve"> SEQ Таблица \* ARABIC </w:instrText>
      </w:r>
      <w:r w:rsidRPr="00DA0923">
        <w:rPr>
          <w:rFonts w:eastAsia="Calibri"/>
        </w:rPr>
        <w:fldChar w:fldCharType="separate"/>
      </w:r>
      <w:bookmarkStart w:id="148" w:name="_Ref503567877"/>
      <w:bookmarkStart w:id="149" w:name="_Toc776493"/>
      <w:bookmarkStart w:id="150" w:name="_Toc89883468"/>
      <w:r w:rsidR="005116A9">
        <w:rPr>
          <w:rFonts w:eastAsia="Calibri"/>
          <w:noProof/>
        </w:rPr>
        <w:t>18</w:t>
      </w:r>
      <w:bookmarkEnd w:id="148"/>
      <w:r w:rsidRPr="00DA0923">
        <w:rPr>
          <w:rFonts w:eastAsia="Calibri"/>
        </w:rPr>
        <w:fldChar w:fldCharType="end"/>
      </w:r>
      <w:r w:rsidRPr="008E7770">
        <w:rPr>
          <w:rFonts w:eastAsia="Calibri"/>
          <w:szCs w:val="24"/>
        </w:rPr>
        <w:t xml:space="preserve"> – Описание</w:t>
      </w:r>
      <w:r w:rsidRPr="008E7770">
        <w:rPr>
          <w:rFonts w:eastAsia="Calibri"/>
        </w:rPr>
        <w:t xml:space="preserve"> комплексного </w:t>
      </w:r>
      <w:r w:rsidRPr="008E7770">
        <w:rPr>
          <w:rFonts w:eastAsia="Calibri"/>
          <w:szCs w:val="24"/>
        </w:rPr>
        <w:t>типа «</w:t>
      </w:r>
      <w:r w:rsidRPr="008E7770">
        <w:rPr>
          <w:szCs w:val="24"/>
        </w:rPr>
        <w:t>tMSC_Pmnt</w:t>
      </w:r>
      <w:r w:rsidRPr="008E7770">
        <w:rPr>
          <w:rFonts w:eastAsia="Calibri"/>
          <w:szCs w:val="24"/>
        </w:rPr>
        <w:t>»</w:t>
      </w:r>
      <w:bookmarkEnd w:id="147"/>
      <w:bookmarkEnd w:id="149"/>
      <w:bookmarkEnd w:id="150"/>
    </w:p>
    <w:tbl>
      <w:tblPr>
        <w:tblW w:w="5000" w:type="pct"/>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64"/>
        <w:gridCol w:w="1778"/>
        <w:gridCol w:w="714"/>
        <w:gridCol w:w="1283"/>
        <w:gridCol w:w="1037"/>
        <w:gridCol w:w="3093"/>
      </w:tblGrid>
      <w:tr w:rsidR="008E7770" w:rsidRPr="008E7770" w14:paraId="5778BB07" w14:textId="77777777" w:rsidTr="00DF7015">
        <w:trPr>
          <w:tblHeader/>
        </w:trPr>
        <w:tc>
          <w:tcPr>
            <w:tcW w:w="1812" w:type="dxa"/>
            <w:shd w:val="clear" w:color="auto" w:fill="B6B6B6"/>
            <w:tcMar>
              <w:left w:w="28" w:type="dxa"/>
              <w:right w:w="28" w:type="dxa"/>
            </w:tcMar>
            <w:vAlign w:val="center"/>
          </w:tcPr>
          <w:p w14:paraId="2889F0A3" w14:textId="77777777" w:rsidR="008E7770" w:rsidRPr="008E7770" w:rsidRDefault="008E7770" w:rsidP="008E7770">
            <w:pPr>
              <w:pStyle w:val="GOSTTableHead"/>
              <w:ind w:left="57" w:right="57"/>
              <w:rPr>
                <w:b w:val="0"/>
              </w:rPr>
            </w:pPr>
            <w:r w:rsidRPr="008E7770">
              <w:t>Наименование элемента</w:t>
            </w:r>
          </w:p>
        </w:tc>
        <w:tc>
          <w:tcPr>
            <w:tcW w:w="1729" w:type="dxa"/>
            <w:shd w:val="clear" w:color="auto" w:fill="B6B6B6"/>
            <w:tcMar>
              <w:left w:w="28" w:type="dxa"/>
              <w:right w:w="28" w:type="dxa"/>
            </w:tcMar>
            <w:vAlign w:val="center"/>
          </w:tcPr>
          <w:p w14:paraId="4EE17242" w14:textId="77777777" w:rsidR="008E7770" w:rsidRPr="008E7770" w:rsidRDefault="008E7770" w:rsidP="008E7770">
            <w:pPr>
              <w:pStyle w:val="GOSTTableHead"/>
              <w:ind w:left="57" w:right="57"/>
              <w:rPr>
                <w:b w:val="0"/>
              </w:rPr>
            </w:pPr>
            <w:r w:rsidRPr="008E7770">
              <w:t>Сокращенное наименование (код) элемента</w:t>
            </w:r>
          </w:p>
        </w:tc>
        <w:tc>
          <w:tcPr>
            <w:tcW w:w="694" w:type="dxa"/>
            <w:shd w:val="clear" w:color="auto" w:fill="B6B6B6"/>
            <w:tcMar>
              <w:left w:w="28" w:type="dxa"/>
              <w:right w:w="28" w:type="dxa"/>
            </w:tcMar>
            <w:vAlign w:val="center"/>
          </w:tcPr>
          <w:p w14:paraId="39E92E09" w14:textId="77777777" w:rsidR="008E7770" w:rsidRPr="008E7770" w:rsidRDefault="008E7770" w:rsidP="008E7770">
            <w:pPr>
              <w:pStyle w:val="GOSTTableHead"/>
              <w:ind w:left="57" w:right="57"/>
              <w:rPr>
                <w:b w:val="0"/>
              </w:rPr>
            </w:pPr>
            <w:r w:rsidRPr="008E7770">
              <w:t>Тип</w:t>
            </w:r>
          </w:p>
        </w:tc>
        <w:tc>
          <w:tcPr>
            <w:tcW w:w="1248" w:type="dxa"/>
            <w:shd w:val="clear" w:color="auto" w:fill="B6B6B6"/>
            <w:tcMar>
              <w:left w:w="28" w:type="dxa"/>
              <w:right w:w="28" w:type="dxa"/>
            </w:tcMar>
            <w:vAlign w:val="center"/>
          </w:tcPr>
          <w:p w14:paraId="4197E3DD" w14:textId="77777777" w:rsidR="008E7770" w:rsidRPr="008E7770" w:rsidRDefault="008E7770" w:rsidP="008E7770">
            <w:pPr>
              <w:pStyle w:val="GOSTTableHead"/>
              <w:ind w:left="57" w:right="57"/>
              <w:rPr>
                <w:b w:val="0"/>
              </w:rPr>
            </w:pPr>
            <w:r w:rsidRPr="008E7770">
              <w:t>Формат элемента</w:t>
            </w:r>
          </w:p>
        </w:tc>
        <w:tc>
          <w:tcPr>
            <w:tcW w:w="1008" w:type="dxa"/>
            <w:shd w:val="clear" w:color="auto" w:fill="B6B6B6"/>
            <w:tcMar>
              <w:left w:w="28" w:type="dxa"/>
              <w:right w:w="28" w:type="dxa"/>
            </w:tcMar>
            <w:vAlign w:val="center"/>
          </w:tcPr>
          <w:p w14:paraId="7B0D71E5" w14:textId="77777777" w:rsidR="008E7770" w:rsidRPr="008E7770" w:rsidRDefault="008E7770" w:rsidP="008E7770">
            <w:pPr>
              <w:pStyle w:val="GOSTTableHead"/>
              <w:ind w:left="57" w:right="57"/>
              <w:rPr>
                <w:b w:val="0"/>
              </w:rPr>
            </w:pPr>
            <w:r w:rsidRPr="008E7770">
              <w:t>Обязательность</w:t>
            </w:r>
          </w:p>
        </w:tc>
        <w:tc>
          <w:tcPr>
            <w:tcW w:w="3008" w:type="dxa"/>
            <w:shd w:val="clear" w:color="auto" w:fill="B6B6B6"/>
            <w:tcMar>
              <w:left w:w="28" w:type="dxa"/>
              <w:right w:w="28" w:type="dxa"/>
            </w:tcMar>
            <w:vAlign w:val="center"/>
          </w:tcPr>
          <w:p w14:paraId="4DD74B83" w14:textId="77777777" w:rsidR="008E7770" w:rsidRPr="008E7770" w:rsidRDefault="008E7770" w:rsidP="008E7770">
            <w:pPr>
              <w:pStyle w:val="GOSTTableHead"/>
              <w:ind w:left="57" w:right="57"/>
              <w:rPr>
                <w:b w:val="0"/>
                <w:szCs w:val="22"/>
              </w:rPr>
            </w:pPr>
            <w:r w:rsidRPr="008E7770">
              <w:rPr>
                <w:szCs w:val="22"/>
              </w:rPr>
              <w:t>Дополнительная информация</w:t>
            </w:r>
          </w:p>
        </w:tc>
      </w:tr>
      <w:tr w:rsidR="008E7770" w:rsidRPr="008E7770" w14:paraId="75DCD1D0" w14:textId="77777777" w:rsidTr="00DF7015">
        <w:tc>
          <w:tcPr>
            <w:tcW w:w="1812" w:type="dxa"/>
          </w:tcPr>
          <w:p w14:paraId="4DABDE99" w14:textId="77777777" w:rsidR="008E7770" w:rsidRPr="008E7770" w:rsidRDefault="008E7770" w:rsidP="008E7770">
            <w:pPr>
              <w:pStyle w:val="GOSTTablenorm"/>
            </w:pPr>
            <w:r w:rsidRPr="008E7770">
              <w:t>Очередность платежа</w:t>
            </w:r>
          </w:p>
        </w:tc>
        <w:tc>
          <w:tcPr>
            <w:tcW w:w="1729" w:type="dxa"/>
            <w:tcMar>
              <w:left w:w="28" w:type="dxa"/>
              <w:right w:w="28" w:type="dxa"/>
            </w:tcMar>
          </w:tcPr>
          <w:p w14:paraId="5587725E" w14:textId="77777777" w:rsidR="008E7770" w:rsidRPr="008E7770" w:rsidRDefault="008E7770" w:rsidP="008E7770">
            <w:pPr>
              <w:pStyle w:val="GOSTTablenorm"/>
            </w:pPr>
            <w:r w:rsidRPr="008E7770">
              <w:t>Prt</w:t>
            </w:r>
          </w:p>
        </w:tc>
        <w:tc>
          <w:tcPr>
            <w:tcW w:w="694" w:type="dxa"/>
            <w:tcMar>
              <w:left w:w="28" w:type="dxa"/>
              <w:right w:w="28" w:type="dxa"/>
            </w:tcMar>
          </w:tcPr>
          <w:p w14:paraId="483B515F" w14:textId="77777777" w:rsidR="008E7770" w:rsidRPr="008E7770" w:rsidRDefault="008E7770" w:rsidP="008E7770">
            <w:pPr>
              <w:pStyle w:val="GOSTTablenorm"/>
              <w:jc w:val="center"/>
            </w:pPr>
            <w:r w:rsidRPr="008E7770">
              <w:t>П</w:t>
            </w:r>
          </w:p>
        </w:tc>
        <w:tc>
          <w:tcPr>
            <w:tcW w:w="1248" w:type="dxa"/>
            <w:tcMar>
              <w:left w:w="28" w:type="dxa"/>
              <w:right w:w="28" w:type="dxa"/>
            </w:tcMar>
          </w:tcPr>
          <w:p w14:paraId="26AD7F75" w14:textId="77777777" w:rsidR="008E7770" w:rsidRPr="008E7770" w:rsidRDefault="008E7770" w:rsidP="008E7770">
            <w:pPr>
              <w:pStyle w:val="GOSTTablenorm"/>
            </w:pPr>
            <w:r w:rsidRPr="008E7770">
              <w:rPr>
                <w:lang w:val="en-US"/>
              </w:rPr>
              <w:t>Т(1)</w:t>
            </w:r>
          </w:p>
        </w:tc>
        <w:tc>
          <w:tcPr>
            <w:tcW w:w="1008" w:type="dxa"/>
            <w:tcMar>
              <w:left w:w="28" w:type="dxa"/>
              <w:right w:w="28" w:type="dxa"/>
            </w:tcMar>
          </w:tcPr>
          <w:p w14:paraId="68FF6C17" w14:textId="77777777" w:rsidR="008E7770" w:rsidRPr="008E7770" w:rsidRDefault="008E7770" w:rsidP="008E7770">
            <w:pPr>
              <w:pStyle w:val="GOSTTablenorm"/>
              <w:jc w:val="center"/>
              <w:rPr>
                <w:lang w:val="en-US"/>
              </w:rPr>
            </w:pPr>
            <w:r w:rsidRPr="008E7770">
              <w:t>О</w:t>
            </w:r>
          </w:p>
        </w:tc>
        <w:tc>
          <w:tcPr>
            <w:tcW w:w="3008" w:type="dxa"/>
            <w:tcMar>
              <w:left w:w="28" w:type="dxa"/>
              <w:right w:w="28" w:type="dxa"/>
            </w:tcMar>
          </w:tcPr>
          <w:p w14:paraId="29E29E3A" w14:textId="77777777" w:rsidR="008E7770" w:rsidRPr="008E7770" w:rsidRDefault="008E7770" w:rsidP="008E7770">
            <w:pPr>
              <w:pStyle w:val="GOSTTablenorm"/>
            </w:pPr>
            <w:r w:rsidRPr="008E7770">
              <w:t>Принимает значение от 1 до 5.</w:t>
            </w:r>
          </w:p>
        </w:tc>
      </w:tr>
      <w:tr w:rsidR="008E7770" w:rsidRPr="008E7770" w14:paraId="6DC01903" w14:textId="77777777" w:rsidTr="00DF7015">
        <w:tc>
          <w:tcPr>
            <w:tcW w:w="1812" w:type="dxa"/>
          </w:tcPr>
          <w:p w14:paraId="336A01FD" w14:textId="77777777" w:rsidR="008E7770" w:rsidRPr="008E7770" w:rsidRDefault="008E7770" w:rsidP="008E7770">
            <w:pPr>
              <w:pStyle w:val="GOSTTablenorm"/>
            </w:pPr>
            <w:r w:rsidRPr="008E7770">
              <w:t>Вид платежа</w:t>
            </w:r>
          </w:p>
        </w:tc>
        <w:tc>
          <w:tcPr>
            <w:tcW w:w="1729" w:type="dxa"/>
            <w:tcMar>
              <w:left w:w="28" w:type="dxa"/>
              <w:right w:w="28" w:type="dxa"/>
            </w:tcMar>
          </w:tcPr>
          <w:p w14:paraId="04DB1045" w14:textId="77777777" w:rsidR="008E7770" w:rsidRPr="008E7770" w:rsidRDefault="008E7770" w:rsidP="008E7770">
            <w:pPr>
              <w:pStyle w:val="GOSTTablenorm"/>
              <w:rPr>
                <w:lang w:val="en-US"/>
              </w:rPr>
            </w:pPr>
            <w:r w:rsidRPr="008E7770">
              <w:rPr>
                <w:lang w:val="en-US"/>
              </w:rPr>
              <w:t>Knd</w:t>
            </w:r>
          </w:p>
        </w:tc>
        <w:tc>
          <w:tcPr>
            <w:tcW w:w="694" w:type="dxa"/>
            <w:tcMar>
              <w:left w:w="28" w:type="dxa"/>
              <w:right w:w="28" w:type="dxa"/>
            </w:tcMar>
          </w:tcPr>
          <w:p w14:paraId="630BD3DF" w14:textId="77777777" w:rsidR="008E7770" w:rsidRPr="008E7770" w:rsidRDefault="008E7770" w:rsidP="008E7770">
            <w:pPr>
              <w:pStyle w:val="GOSTTablenorm"/>
              <w:jc w:val="center"/>
            </w:pPr>
            <w:r w:rsidRPr="008E7770">
              <w:t>С</w:t>
            </w:r>
          </w:p>
        </w:tc>
        <w:tc>
          <w:tcPr>
            <w:tcW w:w="1248" w:type="dxa"/>
            <w:tcMar>
              <w:left w:w="28" w:type="dxa"/>
              <w:right w:w="28" w:type="dxa"/>
            </w:tcMar>
          </w:tcPr>
          <w:p w14:paraId="57CC03AD" w14:textId="77777777" w:rsidR="008E7770" w:rsidRPr="008E7770" w:rsidRDefault="008E7770" w:rsidP="008E7770">
            <w:pPr>
              <w:pStyle w:val="GOSTTablenorm"/>
            </w:pPr>
            <w:r w:rsidRPr="008E7770">
              <w:t>tMSC_ShrtPyKndComplex</w:t>
            </w:r>
          </w:p>
        </w:tc>
        <w:tc>
          <w:tcPr>
            <w:tcW w:w="1008" w:type="dxa"/>
            <w:tcMar>
              <w:left w:w="28" w:type="dxa"/>
              <w:right w:w="28" w:type="dxa"/>
            </w:tcMar>
          </w:tcPr>
          <w:p w14:paraId="48B5F2BE" w14:textId="77777777" w:rsidR="008E7770" w:rsidRPr="008E7770" w:rsidRDefault="008E7770" w:rsidP="008E7770">
            <w:pPr>
              <w:pStyle w:val="GOSTTablenorm"/>
              <w:jc w:val="center"/>
            </w:pPr>
            <w:r w:rsidRPr="008E7770">
              <w:t>О</w:t>
            </w:r>
          </w:p>
        </w:tc>
        <w:tc>
          <w:tcPr>
            <w:tcW w:w="3008" w:type="dxa"/>
            <w:tcMar>
              <w:left w:w="28" w:type="dxa"/>
              <w:right w:w="28" w:type="dxa"/>
            </w:tcMar>
          </w:tcPr>
          <w:p w14:paraId="072E3646" w14:textId="77777777" w:rsidR="008E7770" w:rsidRPr="008E7770" w:rsidRDefault="008E7770" w:rsidP="008E7770">
            <w:pPr>
              <w:pStyle w:val="GOSTTablenorm"/>
            </w:pPr>
            <w:r w:rsidRPr="008E7770">
              <w:t>Вид платежа.</w:t>
            </w:r>
          </w:p>
          <w:p w14:paraId="12E4C757" w14:textId="77777777" w:rsidR="008E7770" w:rsidRPr="008E7770" w:rsidRDefault="008E7770" w:rsidP="008E7770">
            <w:pPr>
              <w:pStyle w:val="GOSTTablenorm"/>
            </w:pPr>
            <w:r w:rsidRPr="008E7770">
              <w:t xml:space="preserve">Состав элемента представлен в таблице </w:t>
            </w:r>
            <w:r w:rsidRPr="00DA0923">
              <w:rPr>
                <w:b/>
              </w:rPr>
              <w:fldChar w:fldCharType="begin"/>
            </w:r>
            <w:r w:rsidRPr="008E7770">
              <w:rPr>
                <w:b/>
              </w:rPr>
              <w:instrText xml:space="preserve"> REF _Ref524686905 \h  \* MERGEFORMAT </w:instrText>
            </w:r>
            <w:r w:rsidRPr="00DA0923">
              <w:rPr>
                <w:b/>
              </w:rPr>
            </w:r>
            <w:r w:rsidRPr="00DA0923">
              <w:rPr>
                <w:b/>
              </w:rPr>
              <w:fldChar w:fldCharType="separate"/>
            </w:r>
            <w:r w:rsidR="005116A9" w:rsidRPr="005116A9">
              <w:rPr>
                <w:b/>
                <w:noProof/>
              </w:rPr>
              <w:t>22</w:t>
            </w:r>
            <w:r w:rsidRPr="00DA0923">
              <w:rPr>
                <w:b/>
              </w:rPr>
              <w:fldChar w:fldCharType="end"/>
            </w:r>
            <w:r w:rsidRPr="008E7770">
              <w:t>.</w:t>
            </w:r>
          </w:p>
        </w:tc>
      </w:tr>
      <w:tr w:rsidR="008E7770" w:rsidRPr="008E7770" w14:paraId="4F26D21E" w14:textId="77777777" w:rsidTr="00DF7015">
        <w:tc>
          <w:tcPr>
            <w:tcW w:w="1812" w:type="dxa"/>
          </w:tcPr>
          <w:p w14:paraId="7D8C8212" w14:textId="77777777" w:rsidR="008E7770" w:rsidRPr="008E7770" w:rsidRDefault="008E7770" w:rsidP="008E7770">
            <w:pPr>
              <w:pStyle w:val="GOSTTablenorm"/>
            </w:pPr>
            <w:r w:rsidRPr="008E7770">
              <w:t>Назначение платежа</w:t>
            </w:r>
          </w:p>
        </w:tc>
        <w:tc>
          <w:tcPr>
            <w:tcW w:w="1729" w:type="dxa"/>
            <w:tcMar>
              <w:left w:w="28" w:type="dxa"/>
              <w:right w:w="28" w:type="dxa"/>
            </w:tcMar>
          </w:tcPr>
          <w:p w14:paraId="1266E1A8" w14:textId="77777777" w:rsidR="008E7770" w:rsidRPr="008E7770" w:rsidRDefault="008E7770" w:rsidP="008E7770">
            <w:pPr>
              <w:pStyle w:val="GOSTTablenorm"/>
            </w:pPr>
            <w:r w:rsidRPr="008E7770">
              <w:t>Prps</w:t>
            </w:r>
          </w:p>
        </w:tc>
        <w:tc>
          <w:tcPr>
            <w:tcW w:w="694" w:type="dxa"/>
            <w:tcMar>
              <w:left w:w="28" w:type="dxa"/>
              <w:right w:w="28" w:type="dxa"/>
            </w:tcMar>
          </w:tcPr>
          <w:p w14:paraId="0FEB99EA" w14:textId="77777777" w:rsidR="008E7770" w:rsidRPr="008E7770" w:rsidRDefault="008E7770" w:rsidP="008E7770">
            <w:pPr>
              <w:pStyle w:val="GOSTTablenorm"/>
              <w:jc w:val="center"/>
            </w:pPr>
            <w:r w:rsidRPr="008E7770">
              <w:t>П</w:t>
            </w:r>
          </w:p>
        </w:tc>
        <w:tc>
          <w:tcPr>
            <w:tcW w:w="1248" w:type="dxa"/>
            <w:tcMar>
              <w:left w:w="28" w:type="dxa"/>
              <w:right w:w="28" w:type="dxa"/>
            </w:tcMar>
          </w:tcPr>
          <w:p w14:paraId="5C7C5C1B" w14:textId="77777777" w:rsidR="008E7770" w:rsidRPr="008E7770" w:rsidRDefault="008E7770" w:rsidP="008E7770">
            <w:pPr>
              <w:pStyle w:val="GOSTTablenorm"/>
              <w:rPr>
                <w:lang w:val="en-US"/>
              </w:rPr>
            </w:pPr>
            <w:r w:rsidRPr="008E7770">
              <w:rPr>
                <w:lang w:val="en-US"/>
              </w:rPr>
              <w:t>Т(1-</w:t>
            </w:r>
            <w:r w:rsidRPr="008E7770">
              <w:t>210</w:t>
            </w:r>
            <w:r w:rsidRPr="008E7770">
              <w:rPr>
                <w:lang w:val="en-US"/>
              </w:rPr>
              <w:t>)</w:t>
            </w:r>
          </w:p>
        </w:tc>
        <w:tc>
          <w:tcPr>
            <w:tcW w:w="1008" w:type="dxa"/>
            <w:tcMar>
              <w:left w:w="28" w:type="dxa"/>
              <w:right w:w="28" w:type="dxa"/>
            </w:tcMar>
          </w:tcPr>
          <w:p w14:paraId="29E65732" w14:textId="77777777" w:rsidR="008E7770" w:rsidRPr="008E7770" w:rsidRDefault="008E7770" w:rsidP="008E7770">
            <w:pPr>
              <w:pStyle w:val="GOSTTablenorm"/>
              <w:jc w:val="center"/>
              <w:rPr>
                <w:lang w:val="en-US"/>
              </w:rPr>
            </w:pPr>
            <w:r w:rsidRPr="008E7770">
              <w:t>О</w:t>
            </w:r>
          </w:p>
        </w:tc>
        <w:tc>
          <w:tcPr>
            <w:tcW w:w="3008" w:type="dxa"/>
            <w:tcMar>
              <w:left w:w="28" w:type="dxa"/>
              <w:right w:w="28" w:type="dxa"/>
            </w:tcMar>
          </w:tcPr>
          <w:p w14:paraId="04ABD569" w14:textId="77777777" w:rsidR="008E7770" w:rsidRPr="008E7770" w:rsidRDefault="008E7770" w:rsidP="008E7770">
            <w:pPr>
              <w:pStyle w:val="GOSTTablenorm"/>
            </w:pPr>
            <w:r w:rsidRPr="008E7770">
              <w:t>Указывается назначение платежа.</w:t>
            </w:r>
          </w:p>
        </w:tc>
      </w:tr>
    </w:tbl>
    <w:p w14:paraId="1F57B2D9" w14:textId="77777777" w:rsidR="008E7770" w:rsidRPr="008E7770" w:rsidRDefault="008E7770" w:rsidP="008E7770">
      <w:pPr>
        <w:pStyle w:val="32"/>
      </w:pPr>
      <w:bookmarkStart w:id="151" w:name="_Toc776944"/>
      <w:bookmarkStart w:id="152" w:name="_Toc1469450"/>
      <w:bookmarkStart w:id="153" w:name="_Toc89883045"/>
      <w:bookmarkStart w:id="154" w:name="_Toc95148979"/>
      <w:r w:rsidRPr="008E7770">
        <w:t>Описание комплексного типа «tMSC_ShrtDcBs»</w:t>
      </w:r>
      <w:bookmarkEnd w:id="151"/>
      <w:bookmarkEnd w:id="152"/>
      <w:bookmarkEnd w:id="153"/>
      <w:bookmarkEnd w:id="154"/>
    </w:p>
    <w:p w14:paraId="02750288" w14:textId="77777777" w:rsidR="008E7770" w:rsidRPr="008E7770" w:rsidRDefault="008E7770" w:rsidP="008E7770">
      <w:pPr>
        <w:pStyle w:val="ASFKNormal"/>
        <w:spacing w:before="60" w:after="120"/>
        <w:jc w:val="both"/>
        <w:rPr>
          <w:sz w:val="24"/>
        </w:rPr>
      </w:pPr>
      <w:r w:rsidRPr="008E7770">
        <w:rPr>
          <w:sz w:val="24"/>
        </w:rPr>
        <w:t>Описание комплексного типа «tMSC_ShrtDcBs» блока «Документ-основание».</w:t>
      </w:r>
    </w:p>
    <w:p w14:paraId="5DEECAC2" w14:textId="77777777" w:rsidR="008E7770" w:rsidRPr="008E7770" w:rsidRDefault="008E7770" w:rsidP="008E7770">
      <w:pPr>
        <w:pStyle w:val="GOSTNameTable"/>
        <w:tabs>
          <w:tab w:val="clear" w:pos="567"/>
          <w:tab w:val="num" w:pos="993"/>
        </w:tabs>
        <w:spacing w:before="120" w:after="0"/>
        <w:ind w:left="425" w:hanging="357"/>
      </w:pPr>
      <w:r w:rsidRPr="005116A9">
        <w:lastRenderedPageBreak/>
        <w:fldChar w:fldCharType="begin"/>
      </w:r>
      <w:r w:rsidRPr="008E7770">
        <w:instrText>SEQ Таблица \* ARABIC</w:instrText>
      </w:r>
      <w:r w:rsidRPr="005116A9">
        <w:fldChar w:fldCharType="separate"/>
      </w:r>
      <w:bookmarkStart w:id="155" w:name="_Ref770692"/>
      <w:bookmarkStart w:id="156" w:name="_Toc776494"/>
      <w:bookmarkStart w:id="157" w:name="_Toc89883469"/>
      <w:r w:rsidR="005116A9">
        <w:rPr>
          <w:noProof/>
        </w:rPr>
        <w:t>19</w:t>
      </w:r>
      <w:bookmarkEnd w:id="155"/>
      <w:r w:rsidRPr="005116A9">
        <w:rPr>
          <w:noProof/>
        </w:rPr>
        <w:fldChar w:fldCharType="end"/>
      </w:r>
      <w:r w:rsidRPr="008E7770">
        <w:rPr>
          <w:rFonts w:eastAsia="Calibri"/>
          <w:szCs w:val="24"/>
        </w:rPr>
        <w:t xml:space="preserve"> – </w:t>
      </w:r>
      <w:r w:rsidRPr="008E7770">
        <w:t>Описание комплексного типа «tMSC_ShrtDcBs»</w:t>
      </w:r>
      <w:bookmarkEnd w:id="156"/>
      <w:bookmarkEnd w:id="1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893"/>
        <w:gridCol w:w="1610"/>
        <w:gridCol w:w="868"/>
        <w:gridCol w:w="1312"/>
        <w:gridCol w:w="1026"/>
        <w:gridCol w:w="3060"/>
      </w:tblGrid>
      <w:tr w:rsidR="008E7770" w:rsidRPr="008E7770" w14:paraId="15A2F974" w14:textId="77777777" w:rsidTr="001E3746">
        <w:trPr>
          <w:tblHeader/>
          <w:jc w:val="center"/>
        </w:trPr>
        <w:tc>
          <w:tcPr>
            <w:tcW w:w="1843" w:type="dxa"/>
            <w:shd w:val="clear" w:color="auto" w:fill="B6B6B6"/>
            <w:vAlign w:val="center"/>
          </w:tcPr>
          <w:p w14:paraId="2CE56CE4" w14:textId="77777777" w:rsidR="008E7770" w:rsidRPr="008E7770" w:rsidRDefault="008E7770" w:rsidP="001E3746">
            <w:pPr>
              <w:spacing w:before="60" w:after="60"/>
              <w:ind w:left="57" w:right="57" w:firstLine="70"/>
              <w:jc w:val="center"/>
              <w:rPr>
                <w:b/>
                <w:bCs/>
                <w:sz w:val="22"/>
                <w:szCs w:val="22"/>
                <w:lang w:val="en-US"/>
              </w:rPr>
            </w:pPr>
            <w:r w:rsidRPr="008E7770">
              <w:rPr>
                <w:b/>
                <w:bCs/>
                <w:sz w:val="22"/>
                <w:szCs w:val="22"/>
              </w:rPr>
              <w:t>Наименование комплексного типа</w:t>
            </w:r>
          </w:p>
        </w:tc>
        <w:tc>
          <w:tcPr>
            <w:tcW w:w="1566" w:type="dxa"/>
            <w:shd w:val="clear" w:color="auto" w:fill="B6B6B6"/>
            <w:vAlign w:val="center"/>
          </w:tcPr>
          <w:p w14:paraId="788F2D55" w14:textId="77777777" w:rsidR="008E7770" w:rsidRPr="008E7770" w:rsidRDefault="008E7770" w:rsidP="001E3746">
            <w:pPr>
              <w:spacing w:before="60" w:after="60"/>
              <w:ind w:left="57" w:right="57" w:firstLine="70"/>
              <w:jc w:val="center"/>
              <w:rPr>
                <w:b/>
                <w:bCs/>
                <w:sz w:val="22"/>
                <w:szCs w:val="22"/>
              </w:rPr>
            </w:pPr>
            <w:r w:rsidRPr="008E7770">
              <w:rPr>
                <w:b/>
                <w:bCs/>
                <w:sz w:val="22"/>
                <w:szCs w:val="22"/>
              </w:rPr>
              <w:t>Текущий элемент/</w:t>
            </w:r>
            <w:r w:rsidRPr="008E7770">
              <w:rPr>
                <w:b/>
                <w:bCs/>
                <w:sz w:val="22"/>
                <w:szCs w:val="22"/>
                <w:lang w:val="en-US"/>
              </w:rPr>
              <w:t xml:space="preserve"> </w:t>
            </w:r>
            <w:r w:rsidRPr="008E7770">
              <w:rPr>
                <w:b/>
                <w:bCs/>
                <w:sz w:val="22"/>
                <w:szCs w:val="22"/>
              </w:rPr>
              <w:t>атрибут</w:t>
            </w:r>
          </w:p>
        </w:tc>
        <w:tc>
          <w:tcPr>
            <w:tcW w:w="844" w:type="dxa"/>
            <w:shd w:val="clear" w:color="auto" w:fill="B6B6B6"/>
            <w:vAlign w:val="center"/>
          </w:tcPr>
          <w:p w14:paraId="27CB1329" w14:textId="77777777" w:rsidR="008E7770" w:rsidRPr="008E7770" w:rsidRDefault="008E7770" w:rsidP="001E3746">
            <w:pPr>
              <w:spacing w:before="60" w:after="60"/>
              <w:ind w:left="57" w:right="57" w:firstLine="70"/>
              <w:jc w:val="center"/>
              <w:rPr>
                <w:b/>
                <w:sz w:val="22"/>
                <w:szCs w:val="22"/>
              </w:rPr>
            </w:pPr>
            <w:r w:rsidRPr="008E7770">
              <w:rPr>
                <w:b/>
                <w:bCs/>
                <w:sz w:val="22"/>
                <w:szCs w:val="22"/>
              </w:rPr>
              <w:t>Тип</w:t>
            </w:r>
          </w:p>
        </w:tc>
        <w:tc>
          <w:tcPr>
            <w:tcW w:w="1276" w:type="dxa"/>
            <w:shd w:val="clear" w:color="auto" w:fill="B6B6B6"/>
            <w:vAlign w:val="center"/>
          </w:tcPr>
          <w:p w14:paraId="34AADA58" w14:textId="77777777" w:rsidR="008E7770" w:rsidRPr="008E7770" w:rsidRDefault="008E7770" w:rsidP="001E3746">
            <w:pPr>
              <w:spacing w:before="60" w:after="60"/>
              <w:ind w:left="57" w:right="57" w:firstLine="70"/>
              <w:jc w:val="center"/>
              <w:rPr>
                <w:b/>
                <w:sz w:val="22"/>
                <w:szCs w:val="22"/>
              </w:rPr>
            </w:pPr>
            <w:r w:rsidRPr="008E7770">
              <w:rPr>
                <w:b/>
                <w:bCs/>
                <w:sz w:val="22"/>
                <w:szCs w:val="22"/>
              </w:rPr>
              <w:t>Формат элемента</w:t>
            </w:r>
          </w:p>
        </w:tc>
        <w:tc>
          <w:tcPr>
            <w:tcW w:w="998" w:type="dxa"/>
            <w:shd w:val="clear" w:color="auto" w:fill="B6B6B6"/>
            <w:vAlign w:val="center"/>
          </w:tcPr>
          <w:p w14:paraId="198742A1" w14:textId="77777777" w:rsidR="008E7770" w:rsidRPr="008E7770" w:rsidRDefault="008E7770" w:rsidP="001E3746">
            <w:pPr>
              <w:spacing w:before="60" w:after="60"/>
              <w:ind w:left="57" w:right="57" w:firstLine="70"/>
              <w:jc w:val="center"/>
              <w:rPr>
                <w:b/>
                <w:sz w:val="22"/>
                <w:szCs w:val="22"/>
              </w:rPr>
            </w:pPr>
            <w:r w:rsidRPr="008E7770">
              <w:rPr>
                <w:b/>
                <w:bCs/>
                <w:sz w:val="22"/>
                <w:szCs w:val="22"/>
              </w:rPr>
              <w:t>Обязательность</w:t>
            </w:r>
          </w:p>
        </w:tc>
        <w:tc>
          <w:tcPr>
            <w:tcW w:w="2977" w:type="dxa"/>
            <w:shd w:val="clear" w:color="auto" w:fill="B6B6B6"/>
            <w:vAlign w:val="center"/>
          </w:tcPr>
          <w:p w14:paraId="7513DA19" w14:textId="77777777" w:rsidR="008E7770" w:rsidRPr="008E7770" w:rsidRDefault="008E7770" w:rsidP="001E3746">
            <w:pPr>
              <w:spacing w:before="60" w:after="60"/>
              <w:ind w:left="57" w:right="57" w:firstLine="70"/>
              <w:jc w:val="center"/>
              <w:rPr>
                <w:b/>
                <w:bCs/>
                <w:sz w:val="22"/>
                <w:szCs w:val="22"/>
              </w:rPr>
            </w:pPr>
            <w:r w:rsidRPr="008E7770">
              <w:rPr>
                <w:b/>
                <w:bCs/>
                <w:sz w:val="22"/>
                <w:szCs w:val="22"/>
              </w:rPr>
              <w:t>Дополнительная информация</w:t>
            </w:r>
          </w:p>
        </w:tc>
      </w:tr>
      <w:tr w:rsidR="008E7770" w:rsidRPr="008E7770" w14:paraId="33F02003" w14:textId="77777777" w:rsidTr="001E3746">
        <w:trPr>
          <w:jc w:val="center"/>
        </w:trPr>
        <w:tc>
          <w:tcPr>
            <w:tcW w:w="1843" w:type="dxa"/>
          </w:tcPr>
          <w:p w14:paraId="2848A119" w14:textId="77777777" w:rsidR="008E7770" w:rsidRPr="008E7770" w:rsidRDefault="008E7770" w:rsidP="008E7770">
            <w:pPr>
              <w:pStyle w:val="GOSTTablenorm"/>
            </w:pPr>
            <w:r w:rsidRPr="008E7770">
              <w:t>tMSC_ShrtDcBs</w:t>
            </w:r>
          </w:p>
        </w:tc>
        <w:tc>
          <w:tcPr>
            <w:tcW w:w="1566" w:type="dxa"/>
          </w:tcPr>
          <w:p w14:paraId="0558FA47" w14:textId="77777777" w:rsidR="008E7770" w:rsidRPr="008E7770" w:rsidRDefault="008E7770" w:rsidP="008E7770">
            <w:pPr>
              <w:pStyle w:val="GOSTTablenorm"/>
            </w:pPr>
            <w:r w:rsidRPr="008E7770">
              <w:t>MSC_ShrtDcBs_ITEM</w:t>
            </w:r>
          </w:p>
        </w:tc>
        <w:tc>
          <w:tcPr>
            <w:tcW w:w="844" w:type="dxa"/>
          </w:tcPr>
          <w:p w14:paraId="41862021" w14:textId="77777777" w:rsidR="008E7770" w:rsidRPr="008E7770" w:rsidRDefault="008E7770" w:rsidP="008E7770">
            <w:pPr>
              <w:pStyle w:val="GOSTTablenorm"/>
              <w:jc w:val="center"/>
            </w:pPr>
            <w:r w:rsidRPr="008E7770">
              <w:t>С</w:t>
            </w:r>
          </w:p>
        </w:tc>
        <w:tc>
          <w:tcPr>
            <w:tcW w:w="1276" w:type="dxa"/>
          </w:tcPr>
          <w:p w14:paraId="518B5D84" w14:textId="77777777" w:rsidR="008E7770" w:rsidRPr="008E7770" w:rsidRDefault="008E7770" w:rsidP="008E7770">
            <w:pPr>
              <w:pStyle w:val="GOSTTablenorm"/>
            </w:pPr>
            <w:r w:rsidRPr="008E7770">
              <w:t>tMSC_ShrtDcBs_ITEM</w:t>
            </w:r>
          </w:p>
        </w:tc>
        <w:tc>
          <w:tcPr>
            <w:tcW w:w="998" w:type="dxa"/>
          </w:tcPr>
          <w:p w14:paraId="6A8F6E63" w14:textId="77777777" w:rsidR="008E7770" w:rsidRPr="008E7770" w:rsidRDefault="008E7770" w:rsidP="008E7770">
            <w:pPr>
              <w:pStyle w:val="GOSTTablenorm"/>
              <w:jc w:val="center"/>
            </w:pPr>
            <w:r w:rsidRPr="008E7770">
              <w:t>ОМ</w:t>
            </w:r>
          </w:p>
        </w:tc>
        <w:tc>
          <w:tcPr>
            <w:tcW w:w="2977" w:type="dxa"/>
          </w:tcPr>
          <w:p w14:paraId="1B8AB936" w14:textId="77777777" w:rsidR="008E7770" w:rsidRPr="008E7770" w:rsidRDefault="008E7770" w:rsidP="008E7770">
            <w:pPr>
              <w:pStyle w:val="GOSTTablenorm"/>
            </w:pPr>
            <w:r w:rsidRPr="008E7770">
              <w:t xml:space="preserve">Состав элемента представлен в таблице </w:t>
            </w:r>
            <w:r w:rsidRPr="00DA0923">
              <w:rPr>
                <w:b/>
              </w:rPr>
              <w:fldChar w:fldCharType="begin"/>
            </w:r>
            <w:r w:rsidRPr="008E7770">
              <w:rPr>
                <w:b/>
              </w:rPr>
              <w:instrText xml:space="preserve"> REF _Ref503559148 \h  \* MERGEFORMAT </w:instrText>
            </w:r>
            <w:r w:rsidRPr="00DA0923">
              <w:rPr>
                <w:b/>
              </w:rPr>
            </w:r>
            <w:r w:rsidRPr="00DA0923">
              <w:rPr>
                <w:b/>
              </w:rPr>
              <w:fldChar w:fldCharType="separate"/>
            </w:r>
            <w:r w:rsidR="005116A9" w:rsidRPr="005116A9">
              <w:rPr>
                <w:rFonts w:eastAsia="Calibri"/>
                <w:b/>
                <w:noProof/>
              </w:rPr>
              <w:t>20</w:t>
            </w:r>
            <w:r w:rsidRPr="00DA0923">
              <w:rPr>
                <w:b/>
              </w:rPr>
              <w:fldChar w:fldCharType="end"/>
            </w:r>
            <w:r w:rsidRPr="008E7770">
              <w:t>.</w:t>
            </w:r>
          </w:p>
        </w:tc>
      </w:tr>
    </w:tbl>
    <w:p w14:paraId="1E08F34D" w14:textId="77777777" w:rsidR="008E7770" w:rsidRPr="00AE425D" w:rsidRDefault="008E7770" w:rsidP="008E7770">
      <w:pPr>
        <w:pStyle w:val="32"/>
        <w:rPr>
          <w:highlight w:val="green"/>
        </w:rPr>
      </w:pPr>
      <w:bookmarkStart w:id="158" w:name="_Toc776945"/>
      <w:bookmarkStart w:id="159" w:name="_Toc1469451"/>
      <w:bookmarkStart w:id="160" w:name="_Toc89883046"/>
      <w:bookmarkStart w:id="161" w:name="_Toc95148980"/>
      <w:r w:rsidRPr="00AE425D">
        <w:rPr>
          <w:highlight w:val="green"/>
        </w:rPr>
        <w:t>Описание комплексного типа «tMSC_ShrtDcBs_ITEM»</w:t>
      </w:r>
      <w:bookmarkEnd w:id="158"/>
      <w:bookmarkEnd w:id="159"/>
      <w:bookmarkEnd w:id="160"/>
      <w:bookmarkEnd w:id="161"/>
    </w:p>
    <w:p w14:paraId="586A8D24" w14:textId="77777777" w:rsidR="008E7770" w:rsidRPr="008E7770" w:rsidRDefault="008E7770" w:rsidP="008E7770">
      <w:pPr>
        <w:pStyle w:val="ASFKNormal"/>
        <w:spacing w:before="60" w:after="120"/>
        <w:jc w:val="both"/>
        <w:rPr>
          <w:sz w:val="24"/>
        </w:rPr>
      </w:pPr>
      <w:r w:rsidRPr="008E7770">
        <w:rPr>
          <w:sz w:val="24"/>
        </w:rPr>
        <w:t>Описание комплексного типа «tMSC_ShrtDcBs_ITEM» строк блока «Документ-основание».</w:t>
      </w:r>
    </w:p>
    <w:p w14:paraId="0AB57273" w14:textId="77777777" w:rsidR="008E7770" w:rsidRPr="00AE425D" w:rsidRDefault="008E7770" w:rsidP="008E7770">
      <w:pPr>
        <w:pStyle w:val="GOSTNameTable"/>
        <w:tabs>
          <w:tab w:val="clear" w:pos="567"/>
          <w:tab w:val="num" w:pos="993"/>
        </w:tabs>
        <w:spacing w:before="120" w:after="0"/>
        <w:ind w:left="425" w:hanging="357"/>
        <w:rPr>
          <w:rFonts w:eastAsia="Calibri"/>
          <w:szCs w:val="24"/>
          <w:highlight w:val="green"/>
        </w:rPr>
      </w:pPr>
      <w:r w:rsidRPr="00DA0923">
        <w:rPr>
          <w:rFonts w:eastAsia="Calibri"/>
          <w:highlight w:val="green"/>
        </w:rPr>
        <w:fldChar w:fldCharType="begin"/>
      </w:r>
      <w:r w:rsidRPr="00AE425D">
        <w:rPr>
          <w:rFonts w:eastAsia="Calibri"/>
          <w:highlight w:val="green"/>
        </w:rPr>
        <w:instrText xml:space="preserve"> SEQ Таблица \* ARABIC </w:instrText>
      </w:r>
      <w:r w:rsidRPr="00DA0923">
        <w:rPr>
          <w:rFonts w:eastAsia="Calibri"/>
          <w:highlight w:val="green"/>
        </w:rPr>
        <w:fldChar w:fldCharType="separate"/>
      </w:r>
      <w:bookmarkStart w:id="162" w:name="_Ref503559148"/>
      <w:bookmarkStart w:id="163" w:name="_Toc776495"/>
      <w:bookmarkStart w:id="164" w:name="_Toc89883470"/>
      <w:r w:rsidR="005116A9">
        <w:rPr>
          <w:rFonts w:eastAsia="Calibri"/>
          <w:noProof/>
          <w:highlight w:val="green"/>
        </w:rPr>
        <w:t>20</w:t>
      </w:r>
      <w:bookmarkEnd w:id="162"/>
      <w:r w:rsidRPr="00DA0923">
        <w:rPr>
          <w:rFonts w:eastAsia="Calibri"/>
          <w:highlight w:val="green"/>
        </w:rPr>
        <w:fldChar w:fldCharType="end"/>
      </w:r>
      <w:r w:rsidRPr="00AE425D">
        <w:rPr>
          <w:rFonts w:eastAsia="Calibri"/>
          <w:szCs w:val="24"/>
          <w:highlight w:val="green"/>
        </w:rPr>
        <w:t xml:space="preserve"> – </w:t>
      </w:r>
      <w:r w:rsidRPr="00AE425D">
        <w:rPr>
          <w:rFonts w:eastAsia="Calibri"/>
          <w:highlight w:val="green"/>
        </w:rPr>
        <w:t xml:space="preserve">Описание </w:t>
      </w:r>
      <w:r w:rsidRPr="00AE425D">
        <w:rPr>
          <w:rFonts w:eastAsia="Calibri"/>
          <w:szCs w:val="24"/>
          <w:highlight w:val="green"/>
        </w:rPr>
        <w:t>комплексного типа «</w:t>
      </w:r>
      <w:r w:rsidRPr="00AE425D">
        <w:rPr>
          <w:highlight w:val="green"/>
        </w:rPr>
        <w:t>tMSC_ShrtDcBs_ITEM</w:t>
      </w:r>
      <w:r w:rsidRPr="00AE425D">
        <w:rPr>
          <w:rFonts w:eastAsia="Calibri"/>
          <w:szCs w:val="24"/>
          <w:highlight w:val="green"/>
        </w:rPr>
        <w:t>»</w:t>
      </w:r>
      <w:bookmarkEnd w:id="163"/>
      <w:bookmarkEnd w:id="164"/>
    </w:p>
    <w:tbl>
      <w:tblPr>
        <w:tblW w:w="5000" w:type="pct"/>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64"/>
        <w:gridCol w:w="1778"/>
        <w:gridCol w:w="714"/>
        <w:gridCol w:w="1283"/>
        <w:gridCol w:w="1037"/>
        <w:gridCol w:w="3093"/>
      </w:tblGrid>
      <w:tr w:rsidR="008E7770" w:rsidRPr="008E7770" w14:paraId="6BDF192A" w14:textId="77777777" w:rsidTr="001E3746">
        <w:trPr>
          <w:tblHeader/>
        </w:trPr>
        <w:tc>
          <w:tcPr>
            <w:tcW w:w="1812" w:type="dxa"/>
            <w:shd w:val="clear" w:color="auto" w:fill="B6B6B6"/>
            <w:tcMar>
              <w:left w:w="28" w:type="dxa"/>
              <w:right w:w="28" w:type="dxa"/>
            </w:tcMar>
            <w:vAlign w:val="center"/>
          </w:tcPr>
          <w:p w14:paraId="6DF46D7B" w14:textId="77777777" w:rsidR="008E7770" w:rsidRPr="008E7770" w:rsidRDefault="008E7770" w:rsidP="008E7770">
            <w:pPr>
              <w:pStyle w:val="GOSTTableHead"/>
              <w:ind w:left="57" w:right="57"/>
              <w:rPr>
                <w:b w:val="0"/>
              </w:rPr>
            </w:pPr>
            <w:r w:rsidRPr="008E7770">
              <w:t>Наименование элемента</w:t>
            </w:r>
          </w:p>
        </w:tc>
        <w:tc>
          <w:tcPr>
            <w:tcW w:w="1729" w:type="dxa"/>
            <w:shd w:val="clear" w:color="auto" w:fill="B6B6B6"/>
            <w:tcMar>
              <w:left w:w="28" w:type="dxa"/>
              <w:right w:w="28" w:type="dxa"/>
            </w:tcMar>
            <w:vAlign w:val="center"/>
          </w:tcPr>
          <w:p w14:paraId="5519015E" w14:textId="77777777" w:rsidR="008E7770" w:rsidRPr="008E7770" w:rsidRDefault="008E7770" w:rsidP="008E7770">
            <w:pPr>
              <w:pStyle w:val="GOSTTableHead"/>
              <w:ind w:left="57" w:right="57"/>
              <w:rPr>
                <w:b w:val="0"/>
              </w:rPr>
            </w:pPr>
            <w:r w:rsidRPr="008E7770">
              <w:t>Сокращенное наименование (код) элемента</w:t>
            </w:r>
          </w:p>
        </w:tc>
        <w:tc>
          <w:tcPr>
            <w:tcW w:w="694" w:type="dxa"/>
            <w:shd w:val="clear" w:color="auto" w:fill="B6B6B6"/>
            <w:tcMar>
              <w:left w:w="28" w:type="dxa"/>
              <w:right w:w="28" w:type="dxa"/>
            </w:tcMar>
            <w:vAlign w:val="center"/>
          </w:tcPr>
          <w:p w14:paraId="3B564C63" w14:textId="77777777" w:rsidR="008E7770" w:rsidRPr="008E7770" w:rsidRDefault="008E7770" w:rsidP="008E7770">
            <w:pPr>
              <w:pStyle w:val="GOSTTableHead"/>
              <w:ind w:left="57" w:right="57"/>
              <w:rPr>
                <w:b w:val="0"/>
              </w:rPr>
            </w:pPr>
            <w:r w:rsidRPr="008E7770">
              <w:t>Тип</w:t>
            </w:r>
          </w:p>
        </w:tc>
        <w:tc>
          <w:tcPr>
            <w:tcW w:w="1248" w:type="dxa"/>
            <w:shd w:val="clear" w:color="auto" w:fill="B6B6B6"/>
            <w:tcMar>
              <w:left w:w="28" w:type="dxa"/>
              <w:right w:w="28" w:type="dxa"/>
            </w:tcMar>
            <w:vAlign w:val="center"/>
          </w:tcPr>
          <w:p w14:paraId="78BD589D" w14:textId="77777777" w:rsidR="008E7770" w:rsidRPr="008E7770" w:rsidRDefault="008E7770" w:rsidP="008E7770">
            <w:pPr>
              <w:pStyle w:val="GOSTTableHead"/>
              <w:ind w:left="57" w:right="57"/>
              <w:rPr>
                <w:b w:val="0"/>
              </w:rPr>
            </w:pPr>
            <w:r w:rsidRPr="008E7770">
              <w:t>Формат элемента</w:t>
            </w:r>
          </w:p>
        </w:tc>
        <w:tc>
          <w:tcPr>
            <w:tcW w:w="1008" w:type="dxa"/>
            <w:shd w:val="clear" w:color="auto" w:fill="B6B6B6"/>
            <w:tcMar>
              <w:left w:w="28" w:type="dxa"/>
              <w:right w:w="28" w:type="dxa"/>
            </w:tcMar>
            <w:vAlign w:val="center"/>
          </w:tcPr>
          <w:p w14:paraId="12FD7965" w14:textId="77777777" w:rsidR="008E7770" w:rsidRPr="008E7770" w:rsidRDefault="008E7770" w:rsidP="008E7770">
            <w:pPr>
              <w:pStyle w:val="GOSTTableHead"/>
              <w:ind w:left="57" w:right="57"/>
              <w:rPr>
                <w:b w:val="0"/>
              </w:rPr>
            </w:pPr>
            <w:r w:rsidRPr="008E7770">
              <w:t>Обязательность</w:t>
            </w:r>
          </w:p>
        </w:tc>
        <w:tc>
          <w:tcPr>
            <w:tcW w:w="3008" w:type="dxa"/>
            <w:shd w:val="clear" w:color="auto" w:fill="B6B6B6"/>
            <w:tcMar>
              <w:left w:w="28" w:type="dxa"/>
              <w:right w:w="28" w:type="dxa"/>
            </w:tcMar>
            <w:vAlign w:val="center"/>
          </w:tcPr>
          <w:p w14:paraId="2126E2FF" w14:textId="77777777" w:rsidR="008E7770" w:rsidRPr="008E7770" w:rsidRDefault="008E7770" w:rsidP="008E7770">
            <w:pPr>
              <w:pStyle w:val="GOSTTableHead"/>
              <w:ind w:left="57" w:right="57"/>
              <w:rPr>
                <w:b w:val="0"/>
                <w:szCs w:val="22"/>
              </w:rPr>
            </w:pPr>
            <w:r w:rsidRPr="008E7770">
              <w:rPr>
                <w:szCs w:val="22"/>
              </w:rPr>
              <w:t>Дополнительная информация</w:t>
            </w:r>
          </w:p>
        </w:tc>
      </w:tr>
      <w:tr w:rsidR="008E7770" w:rsidRPr="008E7770" w14:paraId="659B8915" w14:textId="77777777" w:rsidTr="001E3746">
        <w:tc>
          <w:tcPr>
            <w:tcW w:w="1812" w:type="dxa"/>
          </w:tcPr>
          <w:p w14:paraId="68D559DD" w14:textId="77777777" w:rsidR="008E7770" w:rsidRPr="008E7770" w:rsidRDefault="008E7770" w:rsidP="008E7770">
            <w:pPr>
              <w:pStyle w:val="GOSTTablenorm"/>
              <w:rPr>
                <w:szCs w:val="22"/>
              </w:rPr>
            </w:pPr>
            <w:r w:rsidRPr="008E7770">
              <w:t>№ п/п</w:t>
            </w:r>
          </w:p>
        </w:tc>
        <w:tc>
          <w:tcPr>
            <w:tcW w:w="1729" w:type="dxa"/>
            <w:tcMar>
              <w:left w:w="28" w:type="dxa"/>
              <w:right w:w="28" w:type="dxa"/>
            </w:tcMar>
          </w:tcPr>
          <w:p w14:paraId="5BE56BFE" w14:textId="77777777" w:rsidR="008E7770" w:rsidRPr="008E7770" w:rsidRDefault="008E7770" w:rsidP="008E7770">
            <w:pPr>
              <w:pStyle w:val="GOSTTablenorm"/>
              <w:rPr>
                <w:szCs w:val="22"/>
                <w:lang w:val="en-US"/>
              </w:rPr>
            </w:pPr>
            <w:r w:rsidRPr="008E7770">
              <w:rPr>
                <w:szCs w:val="22"/>
                <w:lang w:val="en-US"/>
              </w:rPr>
              <w:t>RcrdNm</w:t>
            </w:r>
          </w:p>
        </w:tc>
        <w:tc>
          <w:tcPr>
            <w:tcW w:w="694" w:type="dxa"/>
            <w:tcMar>
              <w:left w:w="28" w:type="dxa"/>
              <w:right w:w="28" w:type="dxa"/>
            </w:tcMar>
          </w:tcPr>
          <w:p w14:paraId="0B6CE105" w14:textId="77777777" w:rsidR="008E7770" w:rsidRPr="008E7770" w:rsidRDefault="008E7770" w:rsidP="008E7770">
            <w:pPr>
              <w:pStyle w:val="GOSTTablenorm"/>
              <w:jc w:val="center"/>
              <w:rPr>
                <w:szCs w:val="22"/>
              </w:rPr>
            </w:pPr>
            <w:r w:rsidRPr="008E7770">
              <w:rPr>
                <w:szCs w:val="22"/>
              </w:rPr>
              <w:t>П</w:t>
            </w:r>
          </w:p>
        </w:tc>
        <w:tc>
          <w:tcPr>
            <w:tcW w:w="1248" w:type="dxa"/>
            <w:tcMar>
              <w:left w:w="28" w:type="dxa"/>
              <w:right w:w="28" w:type="dxa"/>
            </w:tcMar>
          </w:tcPr>
          <w:p w14:paraId="6B0125F3" w14:textId="77777777" w:rsidR="008E7770" w:rsidRPr="008E7770" w:rsidRDefault="008E7770" w:rsidP="008E7770">
            <w:pPr>
              <w:pStyle w:val="GOSTTablenorm"/>
              <w:rPr>
                <w:szCs w:val="22"/>
                <w:lang w:val="en-US"/>
              </w:rPr>
            </w:pPr>
            <w:r w:rsidRPr="008E7770">
              <w:rPr>
                <w:szCs w:val="22"/>
                <w:lang w:val="en-US"/>
              </w:rPr>
              <w:t>Т(1-</w:t>
            </w:r>
            <w:r w:rsidRPr="008E7770">
              <w:rPr>
                <w:szCs w:val="22"/>
              </w:rPr>
              <w:t>4</w:t>
            </w:r>
            <w:r w:rsidRPr="008E7770">
              <w:rPr>
                <w:szCs w:val="22"/>
                <w:lang w:val="en-US"/>
              </w:rPr>
              <w:t>)</w:t>
            </w:r>
          </w:p>
        </w:tc>
        <w:tc>
          <w:tcPr>
            <w:tcW w:w="1008" w:type="dxa"/>
            <w:tcMar>
              <w:left w:w="28" w:type="dxa"/>
              <w:right w:w="28" w:type="dxa"/>
            </w:tcMar>
          </w:tcPr>
          <w:p w14:paraId="2619D0C4" w14:textId="77777777" w:rsidR="008E7770" w:rsidRPr="008E7770" w:rsidRDefault="008E7770" w:rsidP="008E7770">
            <w:pPr>
              <w:pStyle w:val="GOSTTablenorm"/>
              <w:jc w:val="center"/>
              <w:rPr>
                <w:szCs w:val="22"/>
              </w:rPr>
            </w:pPr>
            <w:r w:rsidRPr="008E7770">
              <w:rPr>
                <w:szCs w:val="22"/>
              </w:rPr>
              <w:t>О</w:t>
            </w:r>
          </w:p>
        </w:tc>
        <w:tc>
          <w:tcPr>
            <w:tcW w:w="3008" w:type="dxa"/>
            <w:tcMar>
              <w:left w:w="28" w:type="dxa"/>
              <w:right w:w="28" w:type="dxa"/>
            </w:tcMar>
          </w:tcPr>
          <w:p w14:paraId="476AC1D9" w14:textId="77777777" w:rsidR="008E7770" w:rsidRPr="008E7770" w:rsidRDefault="008E7770" w:rsidP="008E7770">
            <w:pPr>
              <w:pStyle w:val="OTRTableListMark"/>
              <w:numPr>
                <w:ilvl w:val="0"/>
                <w:numId w:val="0"/>
              </w:numPr>
              <w:ind w:left="57" w:right="57"/>
              <w:jc w:val="both"/>
              <w:rPr>
                <w:szCs w:val="22"/>
              </w:rPr>
            </w:pPr>
            <w:r w:rsidRPr="008E7770">
              <w:rPr>
                <w:szCs w:val="22"/>
              </w:rPr>
              <w:t>Порядковый номер записи.</w:t>
            </w:r>
          </w:p>
        </w:tc>
      </w:tr>
      <w:tr w:rsidR="008E7770" w:rsidRPr="008E7770" w14:paraId="60ED5968" w14:textId="77777777" w:rsidTr="001E3746">
        <w:tc>
          <w:tcPr>
            <w:tcW w:w="1812" w:type="dxa"/>
          </w:tcPr>
          <w:p w14:paraId="1AE6D002" w14:textId="77777777" w:rsidR="008E7770" w:rsidRPr="008E7770" w:rsidRDefault="008E7770" w:rsidP="008E7770">
            <w:pPr>
              <w:pStyle w:val="GOSTTablenorm"/>
              <w:rPr>
                <w:szCs w:val="22"/>
              </w:rPr>
            </w:pPr>
            <w:r w:rsidRPr="008E7770">
              <w:t>Глобальный уникальный идентификатор распоряжения</w:t>
            </w:r>
          </w:p>
        </w:tc>
        <w:tc>
          <w:tcPr>
            <w:tcW w:w="1729" w:type="dxa"/>
            <w:tcMar>
              <w:left w:w="28" w:type="dxa"/>
              <w:right w:w="28" w:type="dxa"/>
            </w:tcMar>
          </w:tcPr>
          <w:p w14:paraId="23C6AD5A" w14:textId="77777777" w:rsidR="008E7770" w:rsidRPr="008E7770" w:rsidRDefault="008E7770" w:rsidP="008E7770">
            <w:pPr>
              <w:pStyle w:val="GOSTTablenorm"/>
              <w:rPr>
                <w:szCs w:val="22"/>
                <w:lang w:val="en-US"/>
              </w:rPr>
            </w:pPr>
            <w:r w:rsidRPr="008E7770">
              <w:t>ZVDOCOSN_GUID</w:t>
            </w:r>
          </w:p>
        </w:tc>
        <w:tc>
          <w:tcPr>
            <w:tcW w:w="694" w:type="dxa"/>
            <w:tcMar>
              <w:left w:w="28" w:type="dxa"/>
              <w:right w:w="28" w:type="dxa"/>
            </w:tcMar>
          </w:tcPr>
          <w:p w14:paraId="17F51A42" w14:textId="77777777" w:rsidR="008E7770" w:rsidRPr="008E7770" w:rsidRDefault="008E7770" w:rsidP="008E7770">
            <w:pPr>
              <w:pStyle w:val="GOSTTablenorm"/>
              <w:jc w:val="center"/>
              <w:rPr>
                <w:szCs w:val="22"/>
              </w:rPr>
            </w:pPr>
            <w:r w:rsidRPr="008E7770">
              <w:t>П</w:t>
            </w:r>
          </w:p>
        </w:tc>
        <w:tc>
          <w:tcPr>
            <w:tcW w:w="1248" w:type="dxa"/>
            <w:tcMar>
              <w:left w:w="28" w:type="dxa"/>
              <w:right w:w="28" w:type="dxa"/>
            </w:tcMar>
          </w:tcPr>
          <w:p w14:paraId="30FD112C" w14:textId="77777777" w:rsidR="008E7770" w:rsidRPr="008E7770" w:rsidRDefault="008E7770" w:rsidP="008E7770">
            <w:pPr>
              <w:pStyle w:val="GOSTTablenorm"/>
              <w:rPr>
                <w:szCs w:val="22"/>
                <w:lang w:val="en-US"/>
              </w:rPr>
            </w:pPr>
            <w:r w:rsidRPr="008E7770">
              <w:rPr>
                <w:lang w:val="en-US"/>
              </w:rPr>
              <w:t>GUID</w:t>
            </w:r>
          </w:p>
        </w:tc>
        <w:tc>
          <w:tcPr>
            <w:tcW w:w="1008" w:type="dxa"/>
            <w:tcMar>
              <w:left w:w="28" w:type="dxa"/>
              <w:right w:w="28" w:type="dxa"/>
            </w:tcMar>
          </w:tcPr>
          <w:p w14:paraId="77888B7D" w14:textId="77777777" w:rsidR="008E7770" w:rsidRPr="008E7770" w:rsidRDefault="008E7770" w:rsidP="008E7770">
            <w:pPr>
              <w:pStyle w:val="GOSTTablenorm"/>
              <w:jc w:val="center"/>
              <w:rPr>
                <w:szCs w:val="22"/>
              </w:rPr>
            </w:pPr>
            <w:r w:rsidRPr="008E7770">
              <w:t>Н</w:t>
            </w:r>
          </w:p>
        </w:tc>
        <w:tc>
          <w:tcPr>
            <w:tcW w:w="3008" w:type="dxa"/>
            <w:tcMar>
              <w:left w:w="28" w:type="dxa"/>
              <w:right w:w="28" w:type="dxa"/>
            </w:tcMar>
          </w:tcPr>
          <w:p w14:paraId="4C5C37B1" w14:textId="77777777" w:rsidR="008E7770" w:rsidRPr="008E7770" w:rsidRDefault="008E7770" w:rsidP="008E7770">
            <w:pPr>
              <w:pStyle w:val="GOSTTablenorm"/>
            </w:pPr>
            <w:r w:rsidRPr="008E7770">
              <w:t xml:space="preserve">Указывается глобальный уникальный идентификатор платежного документа. </w:t>
            </w:r>
          </w:p>
          <w:p w14:paraId="08D14FC1" w14:textId="77777777" w:rsidR="008E7770" w:rsidRPr="008E7770" w:rsidRDefault="008E7770" w:rsidP="008E7770">
            <w:pPr>
              <w:pStyle w:val="GOSTTablenorm"/>
              <w:rPr>
                <w:szCs w:val="22"/>
              </w:rPr>
            </w:pPr>
            <w:r w:rsidRPr="008E7770">
              <w:t>В случае возврата из бюджетов бюджетной системы Российской Федерации сумм платежей, порядок возврата которых не установлен федеральными законами, указывается уникальный электронный номер распоряжения-основания для осуществления возврата (документа, которым зачислен возвращаемый платеж), присвоенный ТОФК.</w:t>
            </w:r>
          </w:p>
        </w:tc>
      </w:tr>
      <w:tr w:rsidR="008E7770" w:rsidRPr="008E7770" w14:paraId="2B2CA373" w14:textId="77777777" w:rsidTr="001E3746">
        <w:tc>
          <w:tcPr>
            <w:tcW w:w="1812" w:type="dxa"/>
          </w:tcPr>
          <w:p w14:paraId="0C8BD0C3" w14:textId="77777777" w:rsidR="008E7770" w:rsidRPr="008E7770" w:rsidRDefault="008E7770" w:rsidP="008E7770">
            <w:pPr>
              <w:pStyle w:val="GOSTTablenorm"/>
              <w:rPr>
                <w:b/>
                <w:szCs w:val="22"/>
              </w:rPr>
            </w:pPr>
            <w:r w:rsidRPr="008E7770">
              <w:rPr>
                <w:szCs w:val="22"/>
              </w:rPr>
              <w:t>Вид документа - основания</w:t>
            </w:r>
          </w:p>
        </w:tc>
        <w:tc>
          <w:tcPr>
            <w:tcW w:w="1729" w:type="dxa"/>
            <w:tcMar>
              <w:left w:w="28" w:type="dxa"/>
              <w:right w:w="28" w:type="dxa"/>
            </w:tcMar>
          </w:tcPr>
          <w:p w14:paraId="6AD4847B" w14:textId="77777777" w:rsidR="008E7770" w:rsidRPr="008E7770" w:rsidRDefault="008E7770" w:rsidP="008E7770">
            <w:pPr>
              <w:pStyle w:val="GOSTTablenorm"/>
              <w:rPr>
                <w:szCs w:val="22"/>
              </w:rPr>
            </w:pPr>
            <w:r w:rsidRPr="008E7770">
              <w:rPr>
                <w:szCs w:val="22"/>
                <w:lang w:val="en-US"/>
              </w:rPr>
              <w:t>Knd</w:t>
            </w:r>
          </w:p>
        </w:tc>
        <w:tc>
          <w:tcPr>
            <w:tcW w:w="694" w:type="dxa"/>
            <w:tcMar>
              <w:left w:w="28" w:type="dxa"/>
              <w:right w:w="28" w:type="dxa"/>
            </w:tcMar>
          </w:tcPr>
          <w:p w14:paraId="75EB5300" w14:textId="77777777" w:rsidR="008E7770" w:rsidRPr="008E7770" w:rsidRDefault="008E7770" w:rsidP="008E7770">
            <w:pPr>
              <w:pStyle w:val="GOSTTablenorm"/>
              <w:jc w:val="center"/>
              <w:rPr>
                <w:szCs w:val="22"/>
              </w:rPr>
            </w:pPr>
            <w:r w:rsidRPr="008E7770">
              <w:rPr>
                <w:szCs w:val="22"/>
              </w:rPr>
              <w:t>П</w:t>
            </w:r>
          </w:p>
        </w:tc>
        <w:tc>
          <w:tcPr>
            <w:tcW w:w="1248" w:type="dxa"/>
            <w:tcMar>
              <w:left w:w="28" w:type="dxa"/>
              <w:right w:w="28" w:type="dxa"/>
            </w:tcMar>
          </w:tcPr>
          <w:p w14:paraId="5FDC0BA1" w14:textId="77777777" w:rsidR="008E7770" w:rsidRPr="008E7770" w:rsidRDefault="008E7770" w:rsidP="008E7770">
            <w:pPr>
              <w:pStyle w:val="GOSTTablenorm"/>
              <w:rPr>
                <w:szCs w:val="22"/>
              </w:rPr>
            </w:pPr>
            <w:r w:rsidRPr="008E7770">
              <w:rPr>
                <w:szCs w:val="22"/>
                <w:lang w:val="en-US"/>
              </w:rPr>
              <w:t>Т(1-</w:t>
            </w:r>
            <w:r w:rsidRPr="008E7770">
              <w:rPr>
                <w:szCs w:val="22"/>
              </w:rPr>
              <w:t>160</w:t>
            </w:r>
            <w:r w:rsidRPr="008E7770">
              <w:rPr>
                <w:szCs w:val="22"/>
                <w:lang w:val="en-US"/>
              </w:rPr>
              <w:t>)</w:t>
            </w:r>
          </w:p>
        </w:tc>
        <w:tc>
          <w:tcPr>
            <w:tcW w:w="1008" w:type="dxa"/>
            <w:tcMar>
              <w:left w:w="28" w:type="dxa"/>
              <w:right w:w="28" w:type="dxa"/>
            </w:tcMar>
          </w:tcPr>
          <w:p w14:paraId="17B6F73B" w14:textId="77777777" w:rsidR="008E7770" w:rsidRPr="008E7770" w:rsidRDefault="008E7770" w:rsidP="008E7770">
            <w:pPr>
              <w:pStyle w:val="GOSTTablenorm"/>
              <w:jc w:val="center"/>
              <w:rPr>
                <w:szCs w:val="22"/>
              </w:rPr>
            </w:pPr>
            <w:r w:rsidRPr="008E7770">
              <w:rPr>
                <w:szCs w:val="22"/>
              </w:rPr>
              <w:t>О</w:t>
            </w:r>
          </w:p>
        </w:tc>
        <w:tc>
          <w:tcPr>
            <w:tcW w:w="3008" w:type="dxa"/>
            <w:tcMar>
              <w:left w:w="28" w:type="dxa"/>
              <w:right w:w="28" w:type="dxa"/>
            </w:tcMar>
          </w:tcPr>
          <w:p w14:paraId="613760CF" w14:textId="362702FB" w:rsidR="008E7770" w:rsidRPr="00104F7D" w:rsidRDefault="008E7770" w:rsidP="008E7770">
            <w:pPr>
              <w:pStyle w:val="GOSTTablenorm"/>
              <w:rPr>
                <w:szCs w:val="22"/>
              </w:rPr>
            </w:pPr>
            <w:r w:rsidRPr="008E7770">
              <w:rPr>
                <w:szCs w:val="22"/>
              </w:rPr>
              <w:t>Указывается вид документа-основания для осуществления возврата</w:t>
            </w:r>
            <w:r w:rsidR="00AE425D">
              <w:rPr>
                <w:szCs w:val="22"/>
              </w:rPr>
              <w:t xml:space="preserve"> </w:t>
            </w:r>
            <w:r w:rsidR="00AE425D" w:rsidRPr="005116A9">
              <w:rPr>
                <w:szCs w:val="22"/>
                <w:highlight w:val="green"/>
              </w:rPr>
              <w:t>или вид документа, на основании которого был зачислен платеж</w:t>
            </w:r>
            <w:r w:rsidRPr="005116A9">
              <w:rPr>
                <w:szCs w:val="22"/>
                <w:highlight w:val="green"/>
              </w:rPr>
              <w:t>.</w:t>
            </w:r>
            <w:r w:rsidRPr="00104F7D">
              <w:rPr>
                <w:szCs w:val="22"/>
              </w:rPr>
              <w:t xml:space="preserve"> </w:t>
            </w:r>
          </w:p>
          <w:p w14:paraId="2489BEE4" w14:textId="0C5D5C20" w:rsidR="008E7770" w:rsidRPr="00104F7D" w:rsidRDefault="008E7770" w:rsidP="001E3746">
            <w:pPr>
              <w:spacing w:before="60" w:after="60"/>
              <w:ind w:left="57" w:right="57" w:firstLine="0"/>
              <w:rPr>
                <w:sz w:val="22"/>
                <w:szCs w:val="22"/>
              </w:rPr>
            </w:pPr>
            <w:r w:rsidRPr="008E7770">
              <w:rPr>
                <w:sz w:val="22"/>
                <w:szCs w:val="22"/>
              </w:rPr>
              <w:t xml:space="preserve">В случае возврата из бюджетов бюджетной системы Российской Федерации сумм платежей, порядок возврата которых не установлен федеральными законами, указывается наименование </w:t>
            </w:r>
            <w:r w:rsidR="00AE425D" w:rsidRPr="005116A9">
              <w:rPr>
                <w:sz w:val="22"/>
                <w:highlight w:val="green"/>
              </w:rPr>
              <w:lastRenderedPageBreak/>
              <w:t>документа, на основании которого был зачислен платеж:</w:t>
            </w:r>
          </w:p>
          <w:p w14:paraId="536CF490" w14:textId="77777777" w:rsidR="008E7770" w:rsidRPr="008E7770" w:rsidRDefault="008E7770" w:rsidP="008E7770">
            <w:pPr>
              <w:pStyle w:val="OTRTableListMark"/>
              <w:numPr>
                <w:ilvl w:val="0"/>
                <w:numId w:val="119"/>
              </w:numPr>
              <w:ind w:left="284" w:right="57" w:hanging="227"/>
              <w:jc w:val="both"/>
              <w:rPr>
                <w:szCs w:val="22"/>
              </w:rPr>
            </w:pPr>
            <w:r w:rsidRPr="008E7770">
              <w:rPr>
                <w:szCs w:val="22"/>
              </w:rPr>
              <w:t xml:space="preserve">наименование расчетного документа плательщика </w:t>
            </w:r>
            <w:r w:rsidRPr="008E7770">
              <w:t>или значение «Поручение о перечислении на счет»</w:t>
            </w:r>
            <w:r w:rsidRPr="008E7770">
              <w:rPr>
                <w:szCs w:val="22"/>
              </w:rPr>
              <w:t>;</w:t>
            </w:r>
          </w:p>
          <w:p w14:paraId="15EF19F2" w14:textId="77777777" w:rsidR="008E7770" w:rsidRPr="008E7770" w:rsidRDefault="008E7770" w:rsidP="008E7770">
            <w:pPr>
              <w:pStyle w:val="OTRTableListMark"/>
              <w:numPr>
                <w:ilvl w:val="0"/>
                <w:numId w:val="119"/>
              </w:numPr>
              <w:ind w:left="284" w:right="57" w:hanging="227"/>
              <w:jc w:val="both"/>
              <w:rPr>
                <w:szCs w:val="22"/>
              </w:rPr>
            </w:pPr>
            <w:r w:rsidRPr="008E7770">
              <w:rPr>
                <w:szCs w:val="22"/>
              </w:rPr>
              <w:t xml:space="preserve">значение «Заявка на возврат (ф. 0531803)» в случае перечисления (взыскания)/поступления </w:t>
            </w:r>
            <w:r w:rsidRPr="008E7770">
              <w:t xml:space="preserve">до 01.01.2021 </w:t>
            </w:r>
            <w:r w:rsidRPr="008E7770">
              <w:rPr>
                <w:szCs w:val="22"/>
              </w:rPr>
              <w:t>денежных средств в бюджетную систему в рамках одного счета территориального органа Федерального казначейства;</w:t>
            </w:r>
          </w:p>
          <w:p w14:paraId="10C32665" w14:textId="77777777" w:rsidR="008E7770" w:rsidRPr="008E7770" w:rsidRDefault="008E7770" w:rsidP="008E7770">
            <w:pPr>
              <w:pStyle w:val="OTRTableListMark"/>
              <w:numPr>
                <w:ilvl w:val="0"/>
                <w:numId w:val="119"/>
              </w:numPr>
              <w:ind w:left="284" w:right="57" w:hanging="227"/>
              <w:jc w:val="both"/>
              <w:rPr>
                <w:szCs w:val="22"/>
              </w:rPr>
            </w:pPr>
            <w:r w:rsidRPr="008E7770">
              <w:rPr>
                <w:szCs w:val="22"/>
              </w:rPr>
              <w:t xml:space="preserve">значение «Справка </w:t>
            </w:r>
            <w:r w:rsidRPr="008E7770">
              <w:t>территориального</w:t>
            </w:r>
            <w:r w:rsidRPr="008E7770">
              <w:rPr>
                <w:szCs w:val="22"/>
              </w:rPr>
              <w:t xml:space="preserve"> органа Федерального казначейства (ф. 0531453)» в случае взыскания </w:t>
            </w:r>
            <w:r w:rsidRPr="008E7770">
              <w:t xml:space="preserve">до 01.01.2021 </w:t>
            </w:r>
            <w:r w:rsidRPr="008E7770">
              <w:rPr>
                <w:szCs w:val="22"/>
              </w:rPr>
              <w:t>без оформления Заявки на возврат.</w:t>
            </w:r>
          </w:p>
          <w:p w14:paraId="29A49D20" w14:textId="16B9C8A0" w:rsidR="008E7770" w:rsidRPr="00104F7D" w:rsidRDefault="008E7770" w:rsidP="00104F7D">
            <w:pPr>
              <w:pStyle w:val="OTRTableListMark"/>
              <w:numPr>
                <w:ilvl w:val="0"/>
                <w:numId w:val="0"/>
              </w:numPr>
              <w:ind w:left="57" w:right="57"/>
              <w:jc w:val="both"/>
              <w:rPr>
                <w:szCs w:val="22"/>
              </w:rPr>
            </w:pPr>
            <w:r w:rsidRPr="005116A9">
              <w:t xml:space="preserve">При осуществлении платежей на № «03212», при отсутствии указания </w:t>
            </w:r>
            <w:r w:rsidR="00AE425D" w:rsidRPr="005116A9">
              <w:rPr>
                <w:highlight w:val="green"/>
              </w:rPr>
              <w:t>документа, на основании которого был зачислен платеж</w:t>
            </w:r>
            <w:r w:rsidRPr="005116A9">
              <w:t>, указывается значение «УИН».</w:t>
            </w:r>
          </w:p>
        </w:tc>
      </w:tr>
      <w:tr w:rsidR="008E7770" w:rsidRPr="008E7770" w14:paraId="5B5FF10F" w14:textId="77777777" w:rsidTr="001E3746">
        <w:tc>
          <w:tcPr>
            <w:tcW w:w="1812" w:type="dxa"/>
          </w:tcPr>
          <w:p w14:paraId="6A874FE9" w14:textId="77777777" w:rsidR="008E7770" w:rsidRPr="008E7770" w:rsidRDefault="008E7770" w:rsidP="008E7770">
            <w:pPr>
              <w:pStyle w:val="GOSTTablenorm"/>
              <w:rPr>
                <w:szCs w:val="22"/>
              </w:rPr>
            </w:pPr>
            <w:r w:rsidRPr="008E7770">
              <w:rPr>
                <w:szCs w:val="22"/>
              </w:rPr>
              <w:lastRenderedPageBreak/>
              <w:t>Номер документа-основания</w:t>
            </w:r>
          </w:p>
        </w:tc>
        <w:tc>
          <w:tcPr>
            <w:tcW w:w="1729" w:type="dxa"/>
            <w:tcMar>
              <w:left w:w="28" w:type="dxa"/>
              <w:right w:w="28" w:type="dxa"/>
            </w:tcMar>
          </w:tcPr>
          <w:p w14:paraId="64119561" w14:textId="77777777" w:rsidR="008E7770" w:rsidRPr="008E7770" w:rsidRDefault="008E7770" w:rsidP="008E7770">
            <w:pPr>
              <w:pStyle w:val="GOSTTablenorm"/>
              <w:rPr>
                <w:szCs w:val="22"/>
              </w:rPr>
            </w:pPr>
            <w:r w:rsidRPr="008E7770">
              <w:rPr>
                <w:szCs w:val="22"/>
              </w:rPr>
              <w:t>DcNmbr</w:t>
            </w:r>
          </w:p>
        </w:tc>
        <w:tc>
          <w:tcPr>
            <w:tcW w:w="694" w:type="dxa"/>
            <w:tcMar>
              <w:left w:w="28" w:type="dxa"/>
              <w:right w:w="28" w:type="dxa"/>
            </w:tcMar>
          </w:tcPr>
          <w:p w14:paraId="119C8E1F" w14:textId="77777777" w:rsidR="008E7770" w:rsidRPr="008E7770" w:rsidRDefault="008E7770" w:rsidP="008E7770">
            <w:pPr>
              <w:pStyle w:val="GOSTTablenorm"/>
              <w:jc w:val="center"/>
              <w:rPr>
                <w:szCs w:val="22"/>
              </w:rPr>
            </w:pPr>
            <w:r w:rsidRPr="008E7770">
              <w:rPr>
                <w:szCs w:val="22"/>
              </w:rPr>
              <w:t>П</w:t>
            </w:r>
          </w:p>
        </w:tc>
        <w:tc>
          <w:tcPr>
            <w:tcW w:w="1248" w:type="dxa"/>
            <w:tcMar>
              <w:left w:w="28" w:type="dxa"/>
              <w:right w:w="28" w:type="dxa"/>
            </w:tcMar>
          </w:tcPr>
          <w:p w14:paraId="3E04F39C" w14:textId="77777777" w:rsidR="008E7770" w:rsidRPr="008E7770" w:rsidRDefault="008E7770" w:rsidP="008E7770">
            <w:pPr>
              <w:pStyle w:val="GOSTTablenorm"/>
              <w:rPr>
                <w:szCs w:val="22"/>
                <w:lang w:val="en-US"/>
              </w:rPr>
            </w:pPr>
            <w:r w:rsidRPr="008E7770">
              <w:rPr>
                <w:szCs w:val="22"/>
                <w:lang w:val="en-US"/>
              </w:rPr>
              <w:t>Т(1-</w:t>
            </w:r>
            <w:r w:rsidRPr="008E7770">
              <w:rPr>
                <w:szCs w:val="22"/>
              </w:rPr>
              <w:t>20</w:t>
            </w:r>
            <w:r w:rsidRPr="008E7770">
              <w:rPr>
                <w:szCs w:val="22"/>
                <w:lang w:val="en-US"/>
              </w:rPr>
              <w:t>)</w:t>
            </w:r>
          </w:p>
        </w:tc>
        <w:tc>
          <w:tcPr>
            <w:tcW w:w="1008" w:type="dxa"/>
            <w:tcMar>
              <w:left w:w="28" w:type="dxa"/>
              <w:right w:w="28" w:type="dxa"/>
            </w:tcMar>
          </w:tcPr>
          <w:p w14:paraId="5F0271ED" w14:textId="77777777" w:rsidR="008E7770" w:rsidRPr="008E7770" w:rsidRDefault="008E7770" w:rsidP="008E7770">
            <w:pPr>
              <w:pStyle w:val="GOSTTablenorm"/>
              <w:jc w:val="center"/>
              <w:rPr>
                <w:szCs w:val="22"/>
              </w:rPr>
            </w:pPr>
            <w:r w:rsidRPr="008E7770">
              <w:rPr>
                <w:szCs w:val="22"/>
              </w:rPr>
              <w:t>О</w:t>
            </w:r>
          </w:p>
        </w:tc>
        <w:tc>
          <w:tcPr>
            <w:tcW w:w="3008" w:type="dxa"/>
            <w:tcMar>
              <w:left w:w="28" w:type="dxa"/>
              <w:right w:w="28" w:type="dxa"/>
            </w:tcMar>
          </w:tcPr>
          <w:p w14:paraId="7BD96B28" w14:textId="0187DEF3" w:rsidR="008E7770" w:rsidRPr="00104F7D" w:rsidRDefault="008E7770" w:rsidP="008E7770">
            <w:pPr>
              <w:pStyle w:val="GOSTTablenorm"/>
              <w:rPr>
                <w:szCs w:val="22"/>
              </w:rPr>
            </w:pPr>
            <w:r w:rsidRPr="008E7770">
              <w:rPr>
                <w:szCs w:val="22"/>
              </w:rPr>
              <w:t>Указывается номер документа-основания для осуществления возврата</w:t>
            </w:r>
            <w:r w:rsidR="00AE425D">
              <w:rPr>
                <w:szCs w:val="22"/>
              </w:rPr>
              <w:t xml:space="preserve"> </w:t>
            </w:r>
            <w:r w:rsidR="00AE425D" w:rsidRPr="00104F7D">
              <w:rPr>
                <w:szCs w:val="22"/>
                <w:highlight w:val="green"/>
              </w:rPr>
              <w:t xml:space="preserve">или </w:t>
            </w:r>
            <w:r w:rsidR="00AE425D" w:rsidRPr="005116A9">
              <w:rPr>
                <w:szCs w:val="22"/>
                <w:highlight w:val="green"/>
              </w:rPr>
              <w:t>документа, на основании которого был зачислен платеж</w:t>
            </w:r>
            <w:r w:rsidRPr="005116A9">
              <w:rPr>
                <w:szCs w:val="22"/>
                <w:highlight w:val="green"/>
              </w:rPr>
              <w:t>.</w:t>
            </w:r>
            <w:r w:rsidRPr="00104F7D">
              <w:rPr>
                <w:szCs w:val="22"/>
              </w:rPr>
              <w:t xml:space="preserve"> </w:t>
            </w:r>
          </w:p>
          <w:p w14:paraId="5EF0EA78" w14:textId="77777777" w:rsidR="008E7770" w:rsidRPr="008E7770" w:rsidRDefault="008E7770" w:rsidP="008E7770">
            <w:pPr>
              <w:pStyle w:val="GOSTTablenorm"/>
              <w:rPr>
                <w:szCs w:val="22"/>
              </w:rPr>
            </w:pPr>
            <w:r w:rsidRPr="008E7770">
              <w:rPr>
                <w:szCs w:val="22"/>
              </w:rPr>
              <w:t xml:space="preserve">Заполняется значением кода НПА при указании в поле «Вид документа-основания» текстового значения «УИН». Количество символов реквизита УИН должно быть равно 4 цифрам (до 01.07.2021 указывается код НПА размерностью 20 знаков, где 1 </w:t>
            </w:r>
            <w:r w:rsidRPr="008E7770">
              <w:rPr>
                <w:szCs w:val="22"/>
              </w:rPr>
              <w:lastRenderedPageBreak/>
              <w:t>- 16 знаки принимают значение ноль «0», а с 17 по 20 знаки указывается код нормативного правового акта). Не может быть указано 4 или 20 цифр ноль («0»).</w:t>
            </w:r>
          </w:p>
        </w:tc>
      </w:tr>
      <w:tr w:rsidR="008E7770" w:rsidRPr="008E7770" w14:paraId="25C8E818" w14:textId="77777777" w:rsidTr="001E3746">
        <w:tc>
          <w:tcPr>
            <w:tcW w:w="1812" w:type="dxa"/>
          </w:tcPr>
          <w:p w14:paraId="0AAFA2C5" w14:textId="77777777" w:rsidR="008E7770" w:rsidRPr="008E7770" w:rsidRDefault="008E7770" w:rsidP="008E7770">
            <w:pPr>
              <w:pStyle w:val="GOSTTablenorm"/>
              <w:rPr>
                <w:szCs w:val="22"/>
              </w:rPr>
            </w:pPr>
            <w:r w:rsidRPr="008E7770">
              <w:rPr>
                <w:szCs w:val="22"/>
              </w:rPr>
              <w:lastRenderedPageBreak/>
              <w:t>Дата документа-основания</w:t>
            </w:r>
          </w:p>
        </w:tc>
        <w:tc>
          <w:tcPr>
            <w:tcW w:w="1729" w:type="dxa"/>
            <w:tcMar>
              <w:left w:w="28" w:type="dxa"/>
              <w:right w:w="28" w:type="dxa"/>
            </w:tcMar>
          </w:tcPr>
          <w:p w14:paraId="0F041CA3" w14:textId="77777777" w:rsidR="008E7770" w:rsidRPr="008E7770" w:rsidRDefault="008E7770" w:rsidP="008E7770">
            <w:pPr>
              <w:pStyle w:val="GOSTTablenorm"/>
              <w:rPr>
                <w:szCs w:val="22"/>
              </w:rPr>
            </w:pPr>
            <w:r w:rsidRPr="008E7770">
              <w:rPr>
                <w:szCs w:val="22"/>
              </w:rPr>
              <w:t>DctDt</w:t>
            </w:r>
          </w:p>
        </w:tc>
        <w:tc>
          <w:tcPr>
            <w:tcW w:w="694" w:type="dxa"/>
            <w:tcMar>
              <w:left w:w="28" w:type="dxa"/>
              <w:right w:w="28" w:type="dxa"/>
            </w:tcMar>
          </w:tcPr>
          <w:p w14:paraId="2BCB4E1E" w14:textId="77777777" w:rsidR="008E7770" w:rsidRPr="008E7770" w:rsidRDefault="008E7770" w:rsidP="008E7770">
            <w:pPr>
              <w:pStyle w:val="GOSTTablenorm"/>
              <w:jc w:val="center"/>
              <w:rPr>
                <w:szCs w:val="22"/>
              </w:rPr>
            </w:pPr>
            <w:r w:rsidRPr="008E7770">
              <w:rPr>
                <w:szCs w:val="22"/>
              </w:rPr>
              <w:t>П</w:t>
            </w:r>
          </w:p>
        </w:tc>
        <w:tc>
          <w:tcPr>
            <w:tcW w:w="1248" w:type="dxa"/>
            <w:tcMar>
              <w:left w:w="28" w:type="dxa"/>
              <w:right w:w="28" w:type="dxa"/>
            </w:tcMar>
          </w:tcPr>
          <w:p w14:paraId="31809184" w14:textId="77777777" w:rsidR="008E7770" w:rsidRPr="008E7770" w:rsidRDefault="008E7770" w:rsidP="008E7770">
            <w:pPr>
              <w:pStyle w:val="GOSTTablenorm"/>
              <w:rPr>
                <w:szCs w:val="22"/>
                <w:lang w:val="en-US"/>
              </w:rPr>
            </w:pPr>
            <w:r w:rsidRPr="008E7770">
              <w:rPr>
                <w:szCs w:val="22"/>
                <w:lang w:val="en-US"/>
              </w:rPr>
              <w:t>Date</w:t>
            </w:r>
          </w:p>
        </w:tc>
        <w:tc>
          <w:tcPr>
            <w:tcW w:w="1008" w:type="dxa"/>
            <w:tcMar>
              <w:left w:w="28" w:type="dxa"/>
              <w:right w:w="28" w:type="dxa"/>
            </w:tcMar>
          </w:tcPr>
          <w:p w14:paraId="2C5B4CC5" w14:textId="77777777" w:rsidR="008E7770" w:rsidRPr="00104F7D" w:rsidRDefault="008E7770" w:rsidP="008E7770">
            <w:pPr>
              <w:pStyle w:val="GOSTTablenorm"/>
              <w:jc w:val="center"/>
              <w:rPr>
                <w:szCs w:val="22"/>
              </w:rPr>
            </w:pPr>
            <w:r w:rsidRPr="005116A9">
              <w:rPr>
                <w:szCs w:val="22"/>
              </w:rPr>
              <w:t>Н</w:t>
            </w:r>
          </w:p>
        </w:tc>
        <w:tc>
          <w:tcPr>
            <w:tcW w:w="3008" w:type="dxa"/>
            <w:tcMar>
              <w:left w:w="28" w:type="dxa"/>
              <w:right w:w="28" w:type="dxa"/>
            </w:tcMar>
          </w:tcPr>
          <w:p w14:paraId="459CF6E9" w14:textId="36F37EE6" w:rsidR="008E7770" w:rsidRPr="00104F7D" w:rsidRDefault="008E7770" w:rsidP="008E7770">
            <w:pPr>
              <w:pStyle w:val="OTRTableListMark"/>
              <w:numPr>
                <w:ilvl w:val="0"/>
                <w:numId w:val="0"/>
              </w:numPr>
              <w:ind w:left="57" w:right="57"/>
              <w:jc w:val="both"/>
              <w:rPr>
                <w:szCs w:val="22"/>
              </w:rPr>
            </w:pPr>
            <w:r w:rsidRPr="008E7770">
              <w:t>Указывается дата документа-</w:t>
            </w:r>
            <w:r w:rsidRPr="008E7770">
              <w:rPr>
                <w:szCs w:val="22"/>
              </w:rPr>
              <w:t>основания для осуществления возврата</w:t>
            </w:r>
            <w:r w:rsidR="00AE425D">
              <w:rPr>
                <w:szCs w:val="22"/>
              </w:rPr>
              <w:t xml:space="preserve"> </w:t>
            </w:r>
            <w:r w:rsidR="00AE425D" w:rsidRPr="005116A9">
              <w:rPr>
                <w:szCs w:val="22"/>
                <w:highlight w:val="green"/>
              </w:rPr>
              <w:t>или документа, на основании которого был зачислен платеж</w:t>
            </w:r>
            <w:r w:rsidRPr="005116A9">
              <w:rPr>
                <w:szCs w:val="22"/>
                <w:highlight w:val="green"/>
              </w:rPr>
              <w:t>.</w:t>
            </w:r>
          </w:p>
          <w:p w14:paraId="31B91E37" w14:textId="77777777" w:rsidR="008E7770" w:rsidRPr="00104F7D" w:rsidRDefault="008E7770" w:rsidP="008E7770">
            <w:pPr>
              <w:pStyle w:val="OTRTableListMark"/>
              <w:numPr>
                <w:ilvl w:val="0"/>
                <w:numId w:val="0"/>
              </w:numPr>
              <w:ind w:left="57" w:right="57"/>
              <w:jc w:val="both"/>
              <w:rPr>
                <w:szCs w:val="22"/>
              </w:rPr>
            </w:pPr>
            <w:r w:rsidRPr="005116A9">
              <w:rPr>
                <w:szCs w:val="22"/>
              </w:rPr>
              <w:t>Не заполняется при указании в поле «Вид» текстового значения «УИН».</w:t>
            </w:r>
          </w:p>
        </w:tc>
      </w:tr>
      <w:tr w:rsidR="008E7770" w:rsidRPr="008E7770" w14:paraId="03978A58" w14:textId="77777777" w:rsidTr="001E3746">
        <w:tc>
          <w:tcPr>
            <w:tcW w:w="1812" w:type="dxa"/>
          </w:tcPr>
          <w:p w14:paraId="277C9878" w14:textId="77777777" w:rsidR="008E7770" w:rsidRPr="008E7770" w:rsidRDefault="008E7770" w:rsidP="008E7770">
            <w:pPr>
              <w:pStyle w:val="GOSTTablenorm"/>
              <w:rPr>
                <w:szCs w:val="22"/>
              </w:rPr>
            </w:pPr>
            <w:r w:rsidRPr="008E7770">
              <w:rPr>
                <w:szCs w:val="22"/>
              </w:rPr>
              <w:t>Сумма документа-основания</w:t>
            </w:r>
          </w:p>
        </w:tc>
        <w:tc>
          <w:tcPr>
            <w:tcW w:w="1729" w:type="dxa"/>
            <w:tcMar>
              <w:left w:w="28" w:type="dxa"/>
              <w:right w:w="28" w:type="dxa"/>
            </w:tcMar>
          </w:tcPr>
          <w:p w14:paraId="71F1EC76" w14:textId="77777777" w:rsidR="008E7770" w:rsidRPr="008E7770" w:rsidRDefault="008E7770" w:rsidP="008E7770">
            <w:pPr>
              <w:pStyle w:val="GOSTTablenorm"/>
              <w:rPr>
                <w:szCs w:val="22"/>
              </w:rPr>
            </w:pPr>
            <w:r w:rsidRPr="008E7770">
              <w:rPr>
                <w:szCs w:val="22"/>
                <w:lang w:val="en-US"/>
              </w:rPr>
              <w:t>DcSum</w:t>
            </w:r>
          </w:p>
        </w:tc>
        <w:tc>
          <w:tcPr>
            <w:tcW w:w="694" w:type="dxa"/>
            <w:tcMar>
              <w:left w:w="28" w:type="dxa"/>
              <w:right w:w="28" w:type="dxa"/>
            </w:tcMar>
          </w:tcPr>
          <w:p w14:paraId="690965E6" w14:textId="77777777" w:rsidR="008E7770" w:rsidRPr="008E7770" w:rsidRDefault="008E7770" w:rsidP="008E7770">
            <w:pPr>
              <w:pStyle w:val="GOSTTablenorm"/>
              <w:jc w:val="center"/>
              <w:rPr>
                <w:szCs w:val="22"/>
              </w:rPr>
            </w:pPr>
            <w:r w:rsidRPr="008E7770">
              <w:rPr>
                <w:szCs w:val="22"/>
              </w:rPr>
              <w:t>П</w:t>
            </w:r>
          </w:p>
        </w:tc>
        <w:tc>
          <w:tcPr>
            <w:tcW w:w="1248" w:type="dxa"/>
            <w:tcMar>
              <w:left w:w="28" w:type="dxa"/>
              <w:right w:w="28" w:type="dxa"/>
            </w:tcMar>
          </w:tcPr>
          <w:p w14:paraId="28970C49" w14:textId="77777777" w:rsidR="008E7770" w:rsidRPr="008E7770" w:rsidRDefault="008E7770" w:rsidP="008E7770">
            <w:pPr>
              <w:pStyle w:val="GOSTTablenorm"/>
              <w:rPr>
                <w:szCs w:val="22"/>
                <w:lang w:val="en-US"/>
              </w:rPr>
            </w:pPr>
            <w:r w:rsidRPr="008E7770">
              <w:rPr>
                <w:szCs w:val="22"/>
              </w:rPr>
              <w:t>N(20.2)</w:t>
            </w:r>
          </w:p>
        </w:tc>
        <w:tc>
          <w:tcPr>
            <w:tcW w:w="1008" w:type="dxa"/>
            <w:tcMar>
              <w:left w:w="28" w:type="dxa"/>
              <w:right w:w="28" w:type="dxa"/>
            </w:tcMar>
          </w:tcPr>
          <w:p w14:paraId="45BF1D4B" w14:textId="77777777" w:rsidR="008E7770" w:rsidRPr="008E7770" w:rsidRDefault="008E7770" w:rsidP="008E7770">
            <w:pPr>
              <w:pStyle w:val="GOSTTablenorm"/>
              <w:jc w:val="center"/>
              <w:rPr>
                <w:szCs w:val="22"/>
              </w:rPr>
            </w:pPr>
            <w:r w:rsidRPr="008E7770">
              <w:rPr>
                <w:szCs w:val="22"/>
              </w:rPr>
              <w:t>Н</w:t>
            </w:r>
          </w:p>
        </w:tc>
        <w:tc>
          <w:tcPr>
            <w:tcW w:w="3008" w:type="dxa"/>
            <w:tcMar>
              <w:left w:w="28" w:type="dxa"/>
              <w:right w:w="28" w:type="dxa"/>
            </w:tcMar>
          </w:tcPr>
          <w:p w14:paraId="4FD398BE" w14:textId="77777777" w:rsidR="008E7770" w:rsidRPr="008E7770" w:rsidRDefault="008E7770" w:rsidP="008E7770">
            <w:pPr>
              <w:pStyle w:val="OTRTableListMark"/>
              <w:numPr>
                <w:ilvl w:val="0"/>
                <w:numId w:val="0"/>
              </w:numPr>
              <w:ind w:left="57" w:right="57"/>
              <w:jc w:val="both"/>
              <w:rPr>
                <w:szCs w:val="22"/>
              </w:rPr>
            </w:pPr>
            <w:r w:rsidRPr="008E7770">
              <w:rPr>
                <w:szCs w:val="22"/>
              </w:rPr>
              <w:t>Указывается сумма документа-основания для осуществления возврата.</w:t>
            </w:r>
          </w:p>
        </w:tc>
      </w:tr>
    </w:tbl>
    <w:p w14:paraId="67A2F2DC" w14:textId="77777777" w:rsidR="008E7770" w:rsidRPr="008E7770" w:rsidRDefault="008E7770" w:rsidP="008E7770">
      <w:pPr>
        <w:pStyle w:val="32"/>
      </w:pPr>
      <w:bookmarkStart w:id="165" w:name="_Toc776946"/>
      <w:bookmarkStart w:id="166" w:name="_Toc1469452"/>
      <w:bookmarkStart w:id="167" w:name="_Toc89883047"/>
      <w:bookmarkStart w:id="168" w:name="_Toc95148981"/>
      <w:r w:rsidRPr="008E7770">
        <w:t>Описание комплексного типа «tMSC_Cntrctr»</w:t>
      </w:r>
      <w:bookmarkEnd w:id="165"/>
      <w:bookmarkEnd w:id="166"/>
      <w:bookmarkEnd w:id="167"/>
      <w:bookmarkEnd w:id="168"/>
    </w:p>
    <w:p w14:paraId="714BD828" w14:textId="77777777" w:rsidR="008E7770" w:rsidRPr="008E7770" w:rsidRDefault="008E7770" w:rsidP="008E7770">
      <w:pPr>
        <w:pStyle w:val="ASFKNormal"/>
        <w:spacing w:before="60" w:after="120"/>
        <w:jc w:val="both"/>
        <w:rPr>
          <w:sz w:val="24"/>
        </w:rPr>
      </w:pPr>
      <w:r w:rsidRPr="008E7770">
        <w:rPr>
          <w:sz w:val="24"/>
        </w:rPr>
        <w:t>Описание комплексного типа «tMSC_Cntrctr» блока «Получатель».</w:t>
      </w:r>
    </w:p>
    <w:p w14:paraId="05B06880" w14:textId="77777777" w:rsidR="008E7770" w:rsidRPr="008E7770" w:rsidRDefault="008E7770" w:rsidP="008E7770">
      <w:pPr>
        <w:pStyle w:val="GOSTNameTable"/>
        <w:tabs>
          <w:tab w:val="clear" w:pos="567"/>
          <w:tab w:val="num" w:pos="993"/>
        </w:tabs>
        <w:spacing w:before="120" w:after="0"/>
        <w:ind w:left="425" w:hanging="357"/>
        <w:rPr>
          <w:rFonts w:eastAsia="Calibri"/>
        </w:rPr>
      </w:pPr>
      <w:r w:rsidRPr="00DA0923">
        <w:rPr>
          <w:rFonts w:eastAsia="Calibri"/>
        </w:rPr>
        <w:fldChar w:fldCharType="begin"/>
      </w:r>
      <w:r w:rsidRPr="008E7770">
        <w:rPr>
          <w:rFonts w:eastAsia="Calibri"/>
        </w:rPr>
        <w:instrText xml:space="preserve"> SEQ Таблица \* ARABIC </w:instrText>
      </w:r>
      <w:r w:rsidRPr="00DA0923">
        <w:rPr>
          <w:rFonts w:eastAsia="Calibri"/>
        </w:rPr>
        <w:fldChar w:fldCharType="separate"/>
      </w:r>
      <w:bookmarkStart w:id="169" w:name="_Ref503465527"/>
      <w:bookmarkStart w:id="170" w:name="_Toc776496"/>
      <w:bookmarkStart w:id="171" w:name="_Toc89883471"/>
      <w:r w:rsidR="005116A9">
        <w:rPr>
          <w:rFonts w:eastAsia="Calibri"/>
          <w:noProof/>
        </w:rPr>
        <w:t>21</w:t>
      </w:r>
      <w:bookmarkEnd w:id="169"/>
      <w:r w:rsidRPr="00DA0923">
        <w:rPr>
          <w:rFonts w:eastAsia="Calibri"/>
        </w:rPr>
        <w:fldChar w:fldCharType="end"/>
      </w:r>
      <w:r w:rsidRPr="008E7770">
        <w:rPr>
          <w:rFonts w:eastAsia="Calibri"/>
          <w:szCs w:val="24"/>
        </w:rPr>
        <w:t xml:space="preserve"> – </w:t>
      </w:r>
      <w:r w:rsidRPr="008E7770">
        <w:rPr>
          <w:rFonts w:eastAsia="Calibri"/>
        </w:rPr>
        <w:t>Описание комплексного типа «tMSC_Cntrctr»</w:t>
      </w:r>
      <w:bookmarkEnd w:id="170"/>
      <w:bookmarkEnd w:id="1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63"/>
        <w:gridCol w:w="1778"/>
        <w:gridCol w:w="714"/>
        <w:gridCol w:w="1301"/>
        <w:gridCol w:w="1020"/>
        <w:gridCol w:w="3093"/>
      </w:tblGrid>
      <w:tr w:rsidR="008E7770" w:rsidRPr="008E7770" w14:paraId="771311D5" w14:textId="77777777" w:rsidTr="001E3746">
        <w:trPr>
          <w:tblHeader/>
        </w:trPr>
        <w:tc>
          <w:tcPr>
            <w:tcW w:w="1811" w:type="dxa"/>
            <w:shd w:val="clear" w:color="auto" w:fill="B6B6B6"/>
            <w:tcMar>
              <w:left w:w="28" w:type="dxa"/>
              <w:right w:w="28" w:type="dxa"/>
            </w:tcMar>
            <w:vAlign w:val="center"/>
          </w:tcPr>
          <w:p w14:paraId="5BA5B49D" w14:textId="77777777" w:rsidR="008E7770" w:rsidRPr="008E7770" w:rsidRDefault="008E7770" w:rsidP="008E7770">
            <w:pPr>
              <w:pStyle w:val="GOSTTableHead"/>
              <w:ind w:left="57" w:right="57"/>
              <w:rPr>
                <w:b w:val="0"/>
              </w:rPr>
            </w:pPr>
            <w:r w:rsidRPr="008E7770">
              <w:t>Наименование элемента</w:t>
            </w:r>
          </w:p>
        </w:tc>
        <w:tc>
          <w:tcPr>
            <w:tcW w:w="1729" w:type="dxa"/>
            <w:shd w:val="clear" w:color="auto" w:fill="B6B6B6"/>
            <w:tcMar>
              <w:left w:w="28" w:type="dxa"/>
              <w:right w:w="28" w:type="dxa"/>
            </w:tcMar>
            <w:vAlign w:val="center"/>
          </w:tcPr>
          <w:p w14:paraId="7F0EDB20" w14:textId="77777777" w:rsidR="008E7770" w:rsidRPr="008E7770" w:rsidRDefault="008E7770" w:rsidP="008E7770">
            <w:pPr>
              <w:pStyle w:val="GOSTTableHead"/>
              <w:ind w:left="57" w:right="57"/>
              <w:rPr>
                <w:b w:val="0"/>
              </w:rPr>
            </w:pPr>
            <w:r w:rsidRPr="008E7770">
              <w:t>Сокращенное наименование (код) элемента</w:t>
            </w:r>
          </w:p>
        </w:tc>
        <w:tc>
          <w:tcPr>
            <w:tcW w:w="694" w:type="dxa"/>
            <w:shd w:val="clear" w:color="auto" w:fill="B6B6B6"/>
            <w:tcMar>
              <w:left w:w="28" w:type="dxa"/>
              <w:right w:w="28" w:type="dxa"/>
            </w:tcMar>
            <w:vAlign w:val="center"/>
          </w:tcPr>
          <w:p w14:paraId="77F950A2" w14:textId="77777777" w:rsidR="008E7770" w:rsidRPr="008E7770" w:rsidRDefault="008E7770" w:rsidP="008E7770">
            <w:pPr>
              <w:pStyle w:val="GOSTTableHead"/>
              <w:ind w:left="57" w:right="57"/>
              <w:rPr>
                <w:b w:val="0"/>
              </w:rPr>
            </w:pPr>
            <w:r w:rsidRPr="008E7770">
              <w:t>Тип</w:t>
            </w:r>
          </w:p>
        </w:tc>
        <w:tc>
          <w:tcPr>
            <w:tcW w:w="1265" w:type="dxa"/>
            <w:shd w:val="clear" w:color="auto" w:fill="B6B6B6"/>
            <w:tcMar>
              <w:left w:w="28" w:type="dxa"/>
              <w:right w:w="28" w:type="dxa"/>
            </w:tcMar>
            <w:vAlign w:val="center"/>
          </w:tcPr>
          <w:p w14:paraId="32975A5A" w14:textId="77777777" w:rsidR="008E7770" w:rsidRPr="008E7770" w:rsidRDefault="008E7770" w:rsidP="008E7770">
            <w:pPr>
              <w:pStyle w:val="GOSTTableHead"/>
              <w:ind w:left="57" w:right="57"/>
              <w:rPr>
                <w:b w:val="0"/>
              </w:rPr>
            </w:pPr>
            <w:r w:rsidRPr="008E7770">
              <w:t>Формат элемента</w:t>
            </w:r>
          </w:p>
        </w:tc>
        <w:tc>
          <w:tcPr>
            <w:tcW w:w="992" w:type="dxa"/>
            <w:shd w:val="clear" w:color="auto" w:fill="B6B6B6"/>
            <w:tcMar>
              <w:left w:w="28" w:type="dxa"/>
              <w:right w:w="28" w:type="dxa"/>
            </w:tcMar>
            <w:vAlign w:val="center"/>
          </w:tcPr>
          <w:p w14:paraId="73720024" w14:textId="77777777" w:rsidR="008E7770" w:rsidRPr="008E7770" w:rsidRDefault="008E7770" w:rsidP="008E7770">
            <w:pPr>
              <w:pStyle w:val="GOSTTableHead"/>
              <w:ind w:left="57" w:right="57"/>
              <w:rPr>
                <w:b w:val="0"/>
              </w:rPr>
            </w:pPr>
            <w:r w:rsidRPr="008E7770">
              <w:t>Обязательность</w:t>
            </w:r>
          </w:p>
        </w:tc>
        <w:tc>
          <w:tcPr>
            <w:tcW w:w="3008" w:type="dxa"/>
            <w:shd w:val="clear" w:color="auto" w:fill="B6B6B6"/>
            <w:tcMar>
              <w:left w:w="28" w:type="dxa"/>
              <w:right w:w="28" w:type="dxa"/>
            </w:tcMar>
            <w:vAlign w:val="center"/>
          </w:tcPr>
          <w:p w14:paraId="777C4FEC" w14:textId="77777777" w:rsidR="008E7770" w:rsidRPr="008E7770" w:rsidRDefault="008E7770" w:rsidP="008E7770">
            <w:pPr>
              <w:pStyle w:val="GOSTTableHead"/>
              <w:ind w:left="57" w:right="57"/>
              <w:rPr>
                <w:b w:val="0"/>
                <w:szCs w:val="22"/>
              </w:rPr>
            </w:pPr>
            <w:r w:rsidRPr="008E7770">
              <w:rPr>
                <w:szCs w:val="22"/>
              </w:rPr>
              <w:t>Дополнительная информация</w:t>
            </w:r>
          </w:p>
        </w:tc>
      </w:tr>
      <w:tr w:rsidR="008E7770" w:rsidRPr="008E7770" w14:paraId="02CF8C0E" w14:textId="77777777" w:rsidTr="001E3746">
        <w:tc>
          <w:tcPr>
            <w:tcW w:w="1811" w:type="dxa"/>
          </w:tcPr>
          <w:p w14:paraId="31A01762" w14:textId="77777777" w:rsidR="008E7770" w:rsidRPr="008E7770" w:rsidRDefault="008E7770" w:rsidP="008E7770">
            <w:pPr>
              <w:pStyle w:val="GOSTTablenorm"/>
              <w:rPr>
                <w:szCs w:val="22"/>
              </w:rPr>
            </w:pPr>
            <w:r w:rsidRPr="008E7770">
              <w:t>Наименование получателя</w:t>
            </w:r>
          </w:p>
        </w:tc>
        <w:tc>
          <w:tcPr>
            <w:tcW w:w="1729" w:type="dxa"/>
            <w:tcMar>
              <w:left w:w="28" w:type="dxa"/>
              <w:right w:w="28" w:type="dxa"/>
            </w:tcMar>
          </w:tcPr>
          <w:p w14:paraId="65ADDFF1" w14:textId="77777777" w:rsidR="008E7770" w:rsidRPr="008E7770" w:rsidRDefault="008E7770" w:rsidP="008E7770">
            <w:pPr>
              <w:pStyle w:val="GOSTTablenorm"/>
              <w:rPr>
                <w:lang w:val="en-US"/>
              </w:rPr>
            </w:pPr>
            <w:r w:rsidRPr="008E7770">
              <w:rPr>
                <w:lang w:val="en-US"/>
              </w:rPr>
              <w:t>Nm</w:t>
            </w:r>
          </w:p>
        </w:tc>
        <w:tc>
          <w:tcPr>
            <w:tcW w:w="694" w:type="dxa"/>
            <w:tcMar>
              <w:left w:w="28" w:type="dxa"/>
              <w:right w:w="28" w:type="dxa"/>
            </w:tcMar>
          </w:tcPr>
          <w:p w14:paraId="5A751C7B" w14:textId="77777777" w:rsidR="008E7770" w:rsidRPr="008E7770" w:rsidRDefault="008E7770" w:rsidP="008E7770">
            <w:pPr>
              <w:pStyle w:val="GOSTTablenorm"/>
              <w:jc w:val="center"/>
            </w:pPr>
            <w:r w:rsidRPr="008E7770">
              <w:t>П</w:t>
            </w:r>
          </w:p>
        </w:tc>
        <w:tc>
          <w:tcPr>
            <w:tcW w:w="1265" w:type="dxa"/>
            <w:tcMar>
              <w:left w:w="28" w:type="dxa"/>
              <w:right w:w="28" w:type="dxa"/>
            </w:tcMar>
          </w:tcPr>
          <w:p w14:paraId="59D28528" w14:textId="77777777" w:rsidR="008E7770" w:rsidRPr="008E7770" w:rsidRDefault="008E7770" w:rsidP="008E7770">
            <w:pPr>
              <w:pStyle w:val="GOSTTablenorm"/>
            </w:pPr>
            <w:r w:rsidRPr="008E7770">
              <w:t>Т(1-160)</w:t>
            </w:r>
          </w:p>
        </w:tc>
        <w:tc>
          <w:tcPr>
            <w:tcW w:w="992" w:type="dxa"/>
            <w:tcMar>
              <w:left w:w="28" w:type="dxa"/>
              <w:right w:w="28" w:type="dxa"/>
            </w:tcMar>
          </w:tcPr>
          <w:p w14:paraId="7C4B2DA3" w14:textId="77777777" w:rsidR="008E7770" w:rsidRPr="008E7770" w:rsidRDefault="008E7770" w:rsidP="008E7770">
            <w:pPr>
              <w:pStyle w:val="GOSTTablenorm"/>
              <w:jc w:val="center"/>
            </w:pPr>
            <w:r w:rsidRPr="008E7770">
              <w:t>О</w:t>
            </w:r>
          </w:p>
        </w:tc>
        <w:tc>
          <w:tcPr>
            <w:tcW w:w="3008" w:type="dxa"/>
            <w:tcMar>
              <w:left w:w="28" w:type="dxa"/>
              <w:right w:w="28" w:type="dxa"/>
            </w:tcMar>
          </w:tcPr>
          <w:p w14:paraId="6B22CBCF" w14:textId="77777777" w:rsidR="008E7770" w:rsidRPr="008E7770" w:rsidRDefault="008E7770" w:rsidP="008E7770">
            <w:pPr>
              <w:pStyle w:val="GOSTTablenorm"/>
            </w:pPr>
            <w:r w:rsidRPr="008E7770">
              <w:t>Указывается наименование (фамилия, имя, отчество – для физического лица) получателя.</w:t>
            </w:r>
          </w:p>
          <w:p w14:paraId="30F1BF4F" w14:textId="77777777" w:rsidR="008E7770" w:rsidRPr="008E7770" w:rsidRDefault="008E7770" w:rsidP="008E7770">
            <w:pPr>
              <w:pStyle w:val="GOSTTablenorm"/>
            </w:pPr>
            <w:r w:rsidRPr="008E7770">
              <w:t>При перечислении на казначейский счет, отличный от казначейского счета отправителя, значение указывается в соответствии с требованиями ЦБ России и Минфина России к реквизиту «Наименование получателя» расчетного документа.</w:t>
            </w:r>
          </w:p>
          <w:p w14:paraId="4544FDF5" w14:textId="77777777" w:rsidR="008E7770" w:rsidRPr="008E7770" w:rsidRDefault="008E7770" w:rsidP="008E7770">
            <w:pPr>
              <w:pStyle w:val="GOSTTablenorm"/>
            </w:pPr>
            <w:r w:rsidRPr="008E7770">
              <w:t xml:space="preserve">При перечислении на казначейский счет, равный казначейскому счету отправителя, указывается </w:t>
            </w:r>
            <w:r w:rsidRPr="008E7770">
              <w:lastRenderedPageBreak/>
              <w:t>наименование УБП, АУ, БУ, ФГУП, ГУП, МУП, НУБП.</w:t>
            </w:r>
          </w:p>
        </w:tc>
      </w:tr>
      <w:tr w:rsidR="008E7770" w:rsidRPr="008E7770" w14:paraId="00A34554" w14:textId="77777777" w:rsidTr="001E3746">
        <w:trPr>
          <w:trHeight w:val="512"/>
        </w:trPr>
        <w:tc>
          <w:tcPr>
            <w:tcW w:w="1811" w:type="dxa"/>
          </w:tcPr>
          <w:p w14:paraId="6F3CA5B6" w14:textId="77777777" w:rsidR="008E7770" w:rsidRPr="008E7770" w:rsidRDefault="008E7770" w:rsidP="008E7770">
            <w:pPr>
              <w:pStyle w:val="GOSTTablenorm"/>
              <w:rPr>
                <w:szCs w:val="22"/>
              </w:rPr>
            </w:pPr>
            <w:r w:rsidRPr="008E7770">
              <w:lastRenderedPageBreak/>
              <w:t>ИНН получателя</w:t>
            </w:r>
          </w:p>
        </w:tc>
        <w:tc>
          <w:tcPr>
            <w:tcW w:w="1729" w:type="dxa"/>
            <w:tcMar>
              <w:left w:w="28" w:type="dxa"/>
              <w:right w:w="28" w:type="dxa"/>
            </w:tcMar>
          </w:tcPr>
          <w:p w14:paraId="04AE32E8" w14:textId="77777777" w:rsidR="008E7770" w:rsidRPr="008E7770" w:rsidRDefault="008E7770" w:rsidP="008E7770">
            <w:pPr>
              <w:pStyle w:val="GOSTTablenorm"/>
              <w:rPr>
                <w:lang w:val="en-US"/>
              </w:rPr>
            </w:pPr>
            <w:r w:rsidRPr="008E7770">
              <w:rPr>
                <w:lang w:val="en-US"/>
              </w:rPr>
              <w:t>INN</w:t>
            </w:r>
          </w:p>
        </w:tc>
        <w:tc>
          <w:tcPr>
            <w:tcW w:w="694" w:type="dxa"/>
            <w:tcMar>
              <w:left w:w="28" w:type="dxa"/>
              <w:right w:w="28" w:type="dxa"/>
            </w:tcMar>
          </w:tcPr>
          <w:p w14:paraId="29E3952C" w14:textId="77777777" w:rsidR="008E7770" w:rsidRPr="008E7770" w:rsidRDefault="008E7770" w:rsidP="008E7770">
            <w:pPr>
              <w:pStyle w:val="GOSTTablenorm"/>
              <w:jc w:val="center"/>
            </w:pPr>
            <w:r w:rsidRPr="008E7770">
              <w:t>П</w:t>
            </w:r>
          </w:p>
        </w:tc>
        <w:tc>
          <w:tcPr>
            <w:tcW w:w="1265" w:type="dxa"/>
            <w:tcMar>
              <w:left w:w="28" w:type="dxa"/>
              <w:right w:w="28" w:type="dxa"/>
            </w:tcMar>
          </w:tcPr>
          <w:p w14:paraId="1ADE76E1" w14:textId="77777777" w:rsidR="008E7770" w:rsidRPr="008E7770" w:rsidRDefault="008E7770" w:rsidP="008E7770">
            <w:pPr>
              <w:pStyle w:val="GOSTTablenorm"/>
            </w:pPr>
            <w:r w:rsidRPr="008E7770">
              <w:t>Т(1-12)</w:t>
            </w:r>
          </w:p>
        </w:tc>
        <w:tc>
          <w:tcPr>
            <w:tcW w:w="992" w:type="dxa"/>
            <w:tcMar>
              <w:left w:w="28" w:type="dxa"/>
              <w:right w:w="28" w:type="dxa"/>
            </w:tcMar>
          </w:tcPr>
          <w:p w14:paraId="63834A90" w14:textId="77777777" w:rsidR="008E7770" w:rsidRPr="008E7770" w:rsidRDefault="008E7770" w:rsidP="008E7770">
            <w:pPr>
              <w:pStyle w:val="GOSTTablenorm"/>
              <w:jc w:val="center"/>
            </w:pPr>
            <w:r w:rsidRPr="008E7770">
              <w:t>О</w:t>
            </w:r>
          </w:p>
        </w:tc>
        <w:tc>
          <w:tcPr>
            <w:tcW w:w="3008" w:type="dxa"/>
            <w:tcMar>
              <w:left w:w="28" w:type="dxa"/>
              <w:right w:w="28" w:type="dxa"/>
            </w:tcMar>
          </w:tcPr>
          <w:p w14:paraId="3ED05253" w14:textId="77777777" w:rsidR="008E7770" w:rsidRPr="008E7770" w:rsidRDefault="008E7770" w:rsidP="008E7770">
            <w:pPr>
              <w:pStyle w:val="GOSTTablenorm"/>
              <w:rPr>
                <w:szCs w:val="22"/>
              </w:rPr>
            </w:pPr>
            <w:r w:rsidRPr="008E7770">
              <w:t xml:space="preserve">Указывается ИНН получателя платежа. При отсутствии у получателя – физического лица ИНН, проставляется </w:t>
            </w:r>
            <w:r w:rsidRPr="008E7770">
              <w:rPr>
                <w:szCs w:val="22"/>
              </w:rPr>
              <w:t>значение ноль («0»).</w:t>
            </w:r>
          </w:p>
          <w:p w14:paraId="58F31617" w14:textId="77777777" w:rsidR="008E7770" w:rsidRPr="008E7770" w:rsidRDefault="008E7770" w:rsidP="008E7770">
            <w:pPr>
              <w:pStyle w:val="GOSTTableListMark1"/>
              <w:spacing w:before="60" w:after="60"/>
              <w:ind w:left="57" w:firstLine="0"/>
              <w:jc w:val="both"/>
            </w:pPr>
            <w:r w:rsidRPr="008E7770">
              <w:rPr>
                <w:szCs w:val="22"/>
              </w:rPr>
              <w:t xml:space="preserve">Если указан счет: №№ 03100, 03212, 03222; 03232; 03242; 03252; 03262; 03272; 03214; 03224; 03234; 03254 или соответствует балансовому счету № 40503/40603/40703 с признаком «4» в 14 разряде, </w:t>
            </w:r>
            <w:r w:rsidRPr="008E7770">
              <w:t>то длина поля должна быть = 10 цифрам, при этом первый и второй знаки (цифры) не могут одновременно принимать значение ноль («0»).</w:t>
            </w:r>
          </w:p>
        </w:tc>
      </w:tr>
      <w:tr w:rsidR="008E7770" w:rsidRPr="008E7770" w14:paraId="3FE58D39" w14:textId="77777777" w:rsidTr="001E3746">
        <w:tc>
          <w:tcPr>
            <w:tcW w:w="1811" w:type="dxa"/>
          </w:tcPr>
          <w:p w14:paraId="12A75A3F" w14:textId="77777777" w:rsidR="008E7770" w:rsidRPr="008E7770" w:rsidRDefault="008E7770" w:rsidP="008E7770">
            <w:pPr>
              <w:pStyle w:val="GOSTTablenorm"/>
              <w:rPr>
                <w:szCs w:val="22"/>
              </w:rPr>
            </w:pPr>
            <w:r w:rsidRPr="008E7770">
              <w:t>КПП получателя</w:t>
            </w:r>
          </w:p>
        </w:tc>
        <w:tc>
          <w:tcPr>
            <w:tcW w:w="1729" w:type="dxa"/>
            <w:tcMar>
              <w:left w:w="28" w:type="dxa"/>
              <w:right w:w="28" w:type="dxa"/>
            </w:tcMar>
          </w:tcPr>
          <w:p w14:paraId="393DD53E" w14:textId="77777777" w:rsidR="008E7770" w:rsidRPr="008E7770" w:rsidRDefault="008E7770" w:rsidP="008E7770">
            <w:pPr>
              <w:pStyle w:val="GOSTTablenorm"/>
              <w:rPr>
                <w:lang w:val="en-US"/>
              </w:rPr>
            </w:pPr>
            <w:r w:rsidRPr="008E7770">
              <w:rPr>
                <w:lang w:val="en-US"/>
              </w:rPr>
              <w:t>KPP</w:t>
            </w:r>
          </w:p>
        </w:tc>
        <w:tc>
          <w:tcPr>
            <w:tcW w:w="694" w:type="dxa"/>
            <w:tcMar>
              <w:left w:w="28" w:type="dxa"/>
              <w:right w:w="28" w:type="dxa"/>
            </w:tcMar>
          </w:tcPr>
          <w:p w14:paraId="142A6CE7" w14:textId="77777777" w:rsidR="008E7770" w:rsidRPr="008E7770" w:rsidRDefault="008E7770" w:rsidP="008E7770">
            <w:pPr>
              <w:pStyle w:val="GOSTTablenorm"/>
              <w:jc w:val="center"/>
            </w:pPr>
            <w:r w:rsidRPr="008E7770">
              <w:t>П</w:t>
            </w:r>
          </w:p>
        </w:tc>
        <w:tc>
          <w:tcPr>
            <w:tcW w:w="1265" w:type="dxa"/>
            <w:tcMar>
              <w:left w:w="28" w:type="dxa"/>
              <w:right w:w="28" w:type="dxa"/>
            </w:tcMar>
          </w:tcPr>
          <w:p w14:paraId="3AA08CB8" w14:textId="77777777" w:rsidR="008E7770" w:rsidRPr="008E7770" w:rsidRDefault="008E7770" w:rsidP="008E7770">
            <w:pPr>
              <w:pStyle w:val="GOSTTablenorm"/>
            </w:pPr>
            <w:r w:rsidRPr="008E7770">
              <w:t>Т(1-9)</w:t>
            </w:r>
          </w:p>
        </w:tc>
        <w:tc>
          <w:tcPr>
            <w:tcW w:w="992" w:type="dxa"/>
            <w:tcMar>
              <w:left w:w="28" w:type="dxa"/>
              <w:right w:w="28" w:type="dxa"/>
            </w:tcMar>
          </w:tcPr>
          <w:p w14:paraId="3C434E87" w14:textId="77777777" w:rsidR="008E7770" w:rsidRPr="008E7770" w:rsidRDefault="008E7770" w:rsidP="008E7770">
            <w:pPr>
              <w:pStyle w:val="GOSTTablenorm"/>
              <w:jc w:val="center"/>
            </w:pPr>
            <w:r w:rsidRPr="008E7770">
              <w:t>О</w:t>
            </w:r>
          </w:p>
        </w:tc>
        <w:tc>
          <w:tcPr>
            <w:tcW w:w="3008" w:type="dxa"/>
            <w:tcMar>
              <w:left w:w="28" w:type="dxa"/>
              <w:right w:w="28" w:type="dxa"/>
            </w:tcMar>
          </w:tcPr>
          <w:p w14:paraId="7D286928" w14:textId="77777777" w:rsidR="008E7770" w:rsidRPr="008E7770" w:rsidRDefault="008E7770" w:rsidP="008E7770">
            <w:pPr>
              <w:pStyle w:val="GOSTTablenorm"/>
            </w:pPr>
            <w:r w:rsidRPr="008E7770">
              <w:t xml:space="preserve">Указывается КПП получателя платежа. </w:t>
            </w:r>
          </w:p>
          <w:p w14:paraId="125714C0" w14:textId="77777777" w:rsidR="008E7770" w:rsidRPr="008E7770" w:rsidRDefault="008E7770" w:rsidP="008E7770">
            <w:pPr>
              <w:pStyle w:val="GOSTTablenorm"/>
            </w:pPr>
            <w:r w:rsidRPr="008E7770">
              <w:t>При отсутствии у получателя – физического лица КПП, проставляется значение ноль («0»).</w:t>
            </w:r>
          </w:p>
          <w:p w14:paraId="31C3CEE9" w14:textId="77777777" w:rsidR="008E7770" w:rsidRPr="008E7770" w:rsidRDefault="008E7770" w:rsidP="008E7770">
            <w:pPr>
              <w:pStyle w:val="GOSTTablenorm"/>
            </w:pPr>
            <w:r w:rsidRPr="008E7770">
              <w:rPr>
                <w:szCs w:val="22"/>
              </w:rPr>
              <w:t>Если указан счет: №№ 03100, 03212, 03222; 03232; 03242; 03252; 03262; 03272; 03214; 03224; 03234; 03254  или соответствует балансовому счету № 40503/40603/40703 с признаком «4» в 14 разряде, то</w:t>
            </w:r>
            <w:r w:rsidRPr="008E7770">
              <w:t xml:space="preserve"> длина поля должна быть = 9 символов, при этом: первый-четвертый и седьмой-девятый знаки (цифры) должны принимать цифровое значение, пятый и шестой знаки - могут соответствовать цифре или заглавной букве латинского алфавита, первый и второй знаки (цифры) не могут </w:t>
            </w:r>
            <w:r w:rsidRPr="008E7770">
              <w:lastRenderedPageBreak/>
              <w:t>одновременно принимать значение ноль («0»).</w:t>
            </w:r>
          </w:p>
        </w:tc>
      </w:tr>
      <w:tr w:rsidR="008E7770" w:rsidRPr="008E7770" w14:paraId="3F4B8190" w14:textId="77777777" w:rsidTr="001E3746">
        <w:tc>
          <w:tcPr>
            <w:tcW w:w="1811" w:type="dxa"/>
          </w:tcPr>
          <w:p w14:paraId="64678F9C" w14:textId="77777777" w:rsidR="008E7770" w:rsidRPr="008E7770" w:rsidRDefault="008E7770" w:rsidP="008E7770">
            <w:pPr>
              <w:pStyle w:val="GOSTTablenorm"/>
              <w:rPr>
                <w:szCs w:val="22"/>
              </w:rPr>
            </w:pPr>
            <w:r w:rsidRPr="008E7770">
              <w:lastRenderedPageBreak/>
              <w:t>Лицевой счет</w:t>
            </w:r>
          </w:p>
        </w:tc>
        <w:tc>
          <w:tcPr>
            <w:tcW w:w="1729" w:type="dxa"/>
            <w:tcMar>
              <w:left w:w="28" w:type="dxa"/>
              <w:right w:w="28" w:type="dxa"/>
            </w:tcMar>
          </w:tcPr>
          <w:p w14:paraId="73FD2D95" w14:textId="77777777" w:rsidR="008E7770" w:rsidRPr="008E7770" w:rsidRDefault="008E7770" w:rsidP="008E7770">
            <w:pPr>
              <w:pStyle w:val="GOSTTablenorm"/>
              <w:rPr>
                <w:lang w:val="en-US"/>
              </w:rPr>
            </w:pPr>
            <w:r w:rsidRPr="008E7770">
              <w:rPr>
                <w:lang w:val="en-US"/>
              </w:rPr>
              <w:t>AcntNm</w:t>
            </w:r>
          </w:p>
        </w:tc>
        <w:tc>
          <w:tcPr>
            <w:tcW w:w="694" w:type="dxa"/>
            <w:tcMar>
              <w:left w:w="28" w:type="dxa"/>
              <w:right w:w="28" w:type="dxa"/>
            </w:tcMar>
          </w:tcPr>
          <w:p w14:paraId="52CAAC22" w14:textId="77777777" w:rsidR="008E7770" w:rsidRPr="008E7770" w:rsidRDefault="008E7770" w:rsidP="008E7770">
            <w:pPr>
              <w:pStyle w:val="GOSTTablenorm"/>
              <w:jc w:val="center"/>
            </w:pPr>
            <w:r w:rsidRPr="008E7770">
              <w:t>П</w:t>
            </w:r>
          </w:p>
        </w:tc>
        <w:tc>
          <w:tcPr>
            <w:tcW w:w="1265" w:type="dxa"/>
            <w:tcMar>
              <w:left w:w="28" w:type="dxa"/>
              <w:right w:w="28" w:type="dxa"/>
            </w:tcMar>
          </w:tcPr>
          <w:p w14:paraId="443A69B2" w14:textId="77777777" w:rsidR="008E7770" w:rsidRPr="008E7770" w:rsidRDefault="008E7770" w:rsidP="008E7770">
            <w:pPr>
              <w:pStyle w:val="GOSTTablenorm"/>
            </w:pPr>
            <w:r w:rsidRPr="008E7770">
              <w:t>Т(11)</w:t>
            </w:r>
          </w:p>
        </w:tc>
        <w:tc>
          <w:tcPr>
            <w:tcW w:w="992" w:type="dxa"/>
            <w:tcMar>
              <w:left w:w="28" w:type="dxa"/>
              <w:right w:w="28" w:type="dxa"/>
            </w:tcMar>
          </w:tcPr>
          <w:p w14:paraId="0FF5A73C" w14:textId="77777777" w:rsidR="008E7770" w:rsidRPr="008E7770" w:rsidRDefault="008E7770" w:rsidP="008E7770">
            <w:pPr>
              <w:pStyle w:val="GOSTTablenorm"/>
              <w:jc w:val="center"/>
            </w:pPr>
            <w:r w:rsidRPr="008E7770">
              <w:t>Н</w:t>
            </w:r>
          </w:p>
        </w:tc>
        <w:tc>
          <w:tcPr>
            <w:tcW w:w="3008" w:type="dxa"/>
            <w:tcMar>
              <w:left w:w="28" w:type="dxa"/>
              <w:right w:w="28" w:type="dxa"/>
            </w:tcMar>
          </w:tcPr>
          <w:p w14:paraId="5E1D6CE8" w14:textId="05D7CF6E" w:rsidR="008E7770" w:rsidRPr="008E7770" w:rsidRDefault="008E7770" w:rsidP="008E7770">
            <w:pPr>
              <w:pStyle w:val="GOSTTablenorm"/>
            </w:pPr>
            <w:r w:rsidRPr="008E7770">
              <w:t xml:space="preserve">Указывается л/с получателя, в случае, если документ исполняется внутриказначейской </w:t>
            </w:r>
            <w:r w:rsidR="00A15BBA" w:rsidRPr="008E7770">
              <w:t>операцией на казначейских счетах,</w:t>
            </w:r>
            <w:r w:rsidRPr="008E7770">
              <w:t xml:space="preserve"> и получатель не является АДБ.</w:t>
            </w:r>
          </w:p>
          <w:p w14:paraId="29E7DE65" w14:textId="77777777" w:rsidR="008E7770" w:rsidRPr="008E7770" w:rsidRDefault="008E7770" w:rsidP="008E7770">
            <w:pPr>
              <w:pStyle w:val="GOSTTablenorm"/>
            </w:pPr>
            <w:r w:rsidRPr="008E7770">
              <w:t>Не заполняется в иных случаях.</w:t>
            </w:r>
          </w:p>
        </w:tc>
      </w:tr>
      <w:tr w:rsidR="008E7770" w:rsidRPr="008E7770" w14:paraId="6B5B4465" w14:textId="77777777" w:rsidTr="001E3746">
        <w:tc>
          <w:tcPr>
            <w:tcW w:w="1811" w:type="dxa"/>
          </w:tcPr>
          <w:p w14:paraId="4EB645FB" w14:textId="77777777" w:rsidR="008E7770" w:rsidRPr="008E7770" w:rsidRDefault="008E7770" w:rsidP="008E7770">
            <w:pPr>
              <w:pStyle w:val="GOSTTablenorm"/>
            </w:pPr>
            <w:r w:rsidRPr="008E7770">
              <w:t>Банк/ТОФК</w:t>
            </w:r>
          </w:p>
        </w:tc>
        <w:tc>
          <w:tcPr>
            <w:tcW w:w="1729" w:type="dxa"/>
            <w:tcMar>
              <w:left w:w="28" w:type="dxa"/>
              <w:right w:w="28" w:type="dxa"/>
            </w:tcMar>
          </w:tcPr>
          <w:p w14:paraId="41A791C3" w14:textId="77777777" w:rsidR="008E7770" w:rsidRPr="008E7770" w:rsidRDefault="008E7770" w:rsidP="008E7770">
            <w:pPr>
              <w:pStyle w:val="GOSTTablenorm"/>
              <w:rPr>
                <w:lang w:val="en-US"/>
              </w:rPr>
            </w:pPr>
            <w:r w:rsidRPr="008E7770">
              <w:rPr>
                <w:lang w:val="en-US"/>
              </w:rPr>
              <w:t>MSC_Bnk</w:t>
            </w:r>
          </w:p>
        </w:tc>
        <w:tc>
          <w:tcPr>
            <w:tcW w:w="694" w:type="dxa"/>
            <w:tcMar>
              <w:left w:w="28" w:type="dxa"/>
              <w:right w:w="28" w:type="dxa"/>
            </w:tcMar>
          </w:tcPr>
          <w:p w14:paraId="548FCF0A" w14:textId="77777777" w:rsidR="008E7770" w:rsidRPr="008E7770" w:rsidRDefault="008E7770" w:rsidP="008E7770">
            <w:pPr>
              <w:pStyle w:val="GOSTTablenorm"/>
              <w:jc w:val="center"/>
            </w:pPr>
            <w:r w:rsidRPr="008E7770">
              <w:t>С</w:t>
            </w:r>
          </w:p>
        </w:tc>
        <w:tc>
          <w:tcPr>
            <w:tcW w:w="1265" w:type="dxa"/>
            <w:tcMar>
              <w:left w:w="28" w:type="dxa"/>
              <w:right w:w="28" w:type="dxa"/>
            </w:tcMar>
          </w:tcPr>
          <w:p w14:paraId="2C068D5F" w14:textId="77777777" w:rsidR="008E7770" w:rsidRPr="008E7770" w:rsidRDefault="008E7770" w:rsidP="008E7770">
            <w:pPr>
              <w:pStyle w:val="GOSTTablenorm"/>
            </w:pPr>
            <w:r w:rsidRPr="008E7770">
              <w:t>tMSC_Bnk</w:t>
            </w:r>
          </w:p>
        </w:tc>
        <w:tc>
          <w:tcPr>
            <w:tcW w:w="992" w:type="dxa"/>
            <w:tcMar>
              <w:left w:w="28" w:type="dxa"/>
              <w:right w:w="28" w:type="dxa"/>
            </w:tcMar>
          </w:tcPr>
          <w:p w14:paraId="126A4E14" w14:textId="77777777" w:rsidR="008E7770" w:rsidRPr="008E7770" w:rsidRDefault="008E7770" w:rsidP="008E7770">
            <w:pPr>
              <w:pStyle w:val="GOSTTablenorm"/>
              <w:jc w:val="center"/>
            </w:pPr>
            <w:r w:rsidRPr="008E7770">
              <w:t>О</w:t>
            </w:r>
          </w:p>
        </w:tc>
        <w:tc>
          <w:tcPr>
            <w:tcW w:w="3008" w:type="dxa"/>
            <w:tcMar>
              <w:left w:w="28" w:type="dxa"/>
              <w:right w:w="28" w:type="dxa"/>
            </w:tcMar>
          </w:tcPr>
          <w:p w14:paraId="13422392" w14:textId="77777777" w:rsidR="008E7770" w:rsidRPr="008E7770" w:rsidRDefault="008E7770" w:rsidP="008E7770">
            <w:pPr>
              <w:pStyle w:val="GOSTTablenorm"/>
            </w:pPr>
            <w:r w:rsidRPr="008E7770">
              <w:t xml:space="preserve">Состав элемента представлен в таблице </w:t>
            </w:r>
            <w:r w:rsidRPr="00DA0923">
              <w:rPr>
                <w:b/>
              </w:rPr>
              <w:fldChar w:fldCharType="begin"/>
            </w:r>
            <w:r w:rsidRPr="008E7770">
              <w:rPr>
                <w:b/>
              </w:rPr>
              <w:instrText xml:space="preserve"> REF _Ref524686974 \h  \* MERGEFORMAT </w:instrText>
            </w:r>
            <w:r w:rsidRPr="00DA0923">
              <w:rPr>
                <w:b/>
              </w:rPr>
            </w:r>
            <w:r w:rsidRPr="00DA0923">
              <w:rPr>
                <w:b/>
              </w:rPr>
              <w:fldChar w:fldCharType="separate"/>
            </w:r>
            <w:r w:rsidR="005116A9" w:rsidRPr="005116A9">
              <w:rPr>
                <w:b/>
                <w:noProof/>
              </w:rPr>
              <w:t>23</w:t>
            </w:r>
            <w:r w:rsidRPr="00DA0923">
              <w:rPr>
                <w:b/>
              </w:rPr>
              <w:fldChar w:fldCharType="end"/>
            </w:r>
            <w:r w:rsidRPr="008E7770">
              <w:t>.</w:t>
            </w:r>
          </w:p>
        </w:tc>
      </w:tr>
    </w:tbl>
    <w:p w14:paraId="275BC4EA" w14:textId="77777777" w:rsidR="008E7770" w:rsidRPr="008E7770" w:rsidRDefault="008E7770" w:rsidP="008E7770">
      <w:pPr>
        <w:pStyle w:val="32"/>
      </w:pPr>
      <w:bookmarkStart w:id="172" w:name="_Toc776947"/>
      <w:bookmarkStart w:id="173" w:name="_Toc1469453"/>
      <w:bookmarkStart w:id="174" w:name="_Toc89883048"/>
      <w:bookmarkStart w:id="175" w:name="_Toc95148982"/>
      <w:r w:rsidRPr="008E7770">
        <w:t>Описание комплексного типа «tMSC_ShrtPyKndComplex»</w:t>
      </w:r>
      <w:bookmarkEnd w:id="172"/>
      <w:bookmarkEnd w:id="173"/>
      <w:bookmarkEnd w:id="174"/>
      <w:bookmarkEnd w:id="175"/>
    </w:p>
    <w:p w14:paraId="069DFFFB" w14:textId="77777777" w:rsidR="008E7770" w:rsidRPr="008E7770" w:rsidRDefault="008E7770" w:rsidP="008E7770">
      <w:pPr>
        <w:pStyle w:val="ASFKNormal"/>
        <w:spacing w:before="60" w:after="120"/>
        <w:jc w:val="both"/>
        <w:rPr>
          <w:sz w:val="24"/>
        </w:rPr>
      </w:pPr>
      <w:r w:rsidRPr="008E7770">
        <w:rPr>
          <w:sz w:val="24"/>
        </w:rPr>
        <w:t>Описание комплексного типа «tMSC_ShrtPyKndComplex» блока «Вид платежа».</w:t>
      </w:r>
    </w:p>
    <w:p w14:paraId="7671F1C8" w14:textId="77777777" w:rsidR="008E7770" w:rsidRPr="008E7770" w:rsidRDefault="008E7770" w:rsidP="008E7770">
      <w:pPr>
        <w:pStyle w:val="GOSTNameTable"/>
        <w:tabs>
          <w:tab w:val="clear" w:pos="567"/>
          <w:tab w:val="num" w:pos="993"/>
        </w:tabs>
        <w:spacing w:before="120" w:after="0"/>
        <w:ind w:left="425" w:hanging="357"/>
        <w:rPr>
          <w:szCs w:val="24"/>
        </w:rPr>
      </w:pPr>
      <w:r w:rsidRPr="00DA0923">
        <w:fldChar w:fldCharType="begin"/>
      </w:r>
      <w:r w:rsidRPr="008E7770">
        <w:instrText>SEQ Таблица \* ARABIC</w:instrText>
      </w:r>
      <w:r w:rsidRPr="00DA0923">
        <w:fldChar w:fldCharType="separate"/>
      </w:r>
      <w:bookmarkStart w:id="176" w:name="_Ref524686905"/>
      <w:bookmarkStart w:id="177" w:name="_Toc776497"/>
      <w:bookmarkStart w:id="178" w:name="_Toc89883472"/>
      <w:r w:rsidR="005116A9">
        <w:rPr>
          <w:noProof/>
        </w:rPr>
        <w:t>22</w:t>
      </w:r>
      <w:bookmarkEnd w:id="176"/>
      <w:r w:rsidRPr="00DA0923">
        <w:fldChar w:fldCharType="end"/>
      </w:r>
      <w:r w:rsidRPr="008E7770">
        <w:rPr>
          <w:rFonts w:eastAsia="Calibri"/>
          <w:szCs w:val="24"/>
        </w:rPr>
        <w:t xml:space="preserve"> – </w:t>
      </w:r>
      <w:r w:rsidRPr="008E7770">
        <w:t>Описание комплексного тип</w:t>
      </w:r>
      <w:r w:rsidRPr="008E7770">
        <w:rPr>
          <w:szCs w:val="24"/>
        </w:rPr>
        <w:t>а «tMSC_ShrtPyKndComplex»</w:t>
      </w:r>
      <w:bookmarkEnd w:id="177"/>
      <w:bookmarkEnd w:id="1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891"/>
        <w:gridCol w:w="1750"/>
        <w:gridCol w:w="729"/>
        <w:gridCol w:w="1312"/>
        <w:gridCol w:w="1025"/>
        <w:gridCol w:w="3062"/>
      </w:tblGrid>
      <w:tr w:rsidR="008E7770" w:rsidRPr="008E7770" w14:paraId="14D8B11A" w14:textId="77777777" w:rsidTr="00A15BBA">
        <w:trPr>
          <w:tblHeader/>
          <w:jc w:val="center"/>
        </w:trPr>
        <w:tc>
          <w:tcPr>
            <w:tcW w:w="1838" w:type="dxa"/>
            <w:shd w:val="clear" w:color="auto" w:fill="B6B6B6"/>
            <w:vAlign w:val="center"/>
          </w:tcPr>
          <w:p w14:paraId="0C558F4E" w14:textId="77777777" w:rsidR="008E7770" w:rsidRPr="008E7770" w:rsidRDefault="008E7770" w:rsidP="008E7770">
            <w:pPr>
              <w:pStyle w:val="GOSTTableHead"/>
              <w:ind w:left="57" w:right="57"/>
              <w:rPr>
                <w:b w:val="0"/>
              </w:rPr>
            </w:pPr>
            <w:r w:rsidRPr="008E7770">
              <w:t>Наименование элемента</w:t>
            </w:r>
          </w:p>
        </w:tc>
        <w:tc>
          <w:tcPr>
            <w:tcW w:w="1701" w:type="dxa"/>
            <w:shd w:val="clear" w:color="auto" w:fill="B6B6B6"/>
            <w:vAlign w:val="center"/>
          </w:tcPr>
          <w:p w14:paraId="49674A60" w14:textId="77777777" w:rsidR="008E7770" w:rsidRPr="008E7770" w:rsidRDefault="008E7770" w:rsidP="008E7770">
            <w:pPr>
              <w:pStyle w:val="GOSTTableHead"/>
              <w:ind w:left="57" w:right="57"/>
              <w:rPr>
                <w:b w:val="0"/>
              </w:rPr>
            </w:pPr>
            <w:r w:rsidRPr="008E7770">
              <w:t>Сокращенное наименование (код) элемента</w:t>
            </w:r>
          </w:p>
        </w:tc>
        <w:tc>
          <w:tcPr>
            <w:tcW w:w="709" w:type="dxa"/>
            <w:shd w:val="clear" w:color="auto" w:fill="B6B6B6"/>
            <w:vAlign w:val="center"/>
          </w:tcPr>
          <w:p w14:paraId="1A9D10B4" w14:textId="77777777" w:rsidR="008E7770" w:rsidRPr="008E7770" w:rsidRDefault="008E7770" w:rsidP="008E7770">
            <w:pPr>
              <w:pStyle w:val="GOSTTableHead"/>
              <w:ind w:left="57" w:right="57"/>
              <w:rPr>
                <w:b w:val="0"/>
              </w:rPr>
            </w:pPr>
            <w:r w:rsidRPr="008E7770">
              <w:t>Тип</w:t>
            </w:r>
          </w:p>
        </w:tc>
        <w:tc>
          <w:tcPr>
            <w:tcW w:w="1276" w:type="dxa"/>
            <w:shd w:val="clear" w:color="auto" w:fill="B6B6B6"/>
            <w:vAlign w:val="center"/>
          </w:tcPr>
          <w:p w14:paraId="16969C57" w14:textId="77777777" w:rsidR="008E7770" w:rsidRPr="008E7770" w:rsidRDefault="008E7770" w:rsidP="008E7770">
            <w:pPr>
              <w:pStyle w:val="GOSTTableHead"/>
              <w:ind w:left="57" w:right="57"/>
              <w:rPr>
                <w:b w:val="0"/>
              </w:rPr>
            </w:pPr>
            <w:r w:rsidRPr="008E7770">
              <w:t>Формат элемента</w:t>
            </w:r>
          </w:p>
        </w:tc>
        <w:tc>
          <w:tcPr>
            <w:tcW w:w="997" w:type="dxa"/>
            <w:shd w:val="clear" w:color="auto" w:fill="B6B6B6"/>
            <w:vAlign w:val="center"/>
          </w:tcPr>
          <w:p w14:paraId="2AF86C01" w14:textId="77777777" w:rsidR="008E7770" w:rsidRPr="008E7770" w:rsidRDefault="008E7770" w:rsidP="008E7770">
            <w:pPr>
              <w:pStyle w:val="GOSTTableHead"/>
              <w:ind w:left="57" w:right="57"/>
              <w:rPr>
                <w:b w:val="0"/>
              </w:rPr>
            </w:pPr>
            <w:r w:rsidRPr="008E7770">
              <w:t>Обязательность</w:t>
            </w:r>
          </w:p>
        </w:tc>
        <w:tc>
          <w:tcPr>
            <w:tcW w:w="2977" w:type="dxa"/>
            <w:shd w:val="clear" w:color="auto" w:fill="B6B6B6"/>
            <w:vAlign w:val="center"/>
          </w:tcPr>
          <w:p w14:paraId="17543743" w14:textId="77777777" w:rsidR="008E7770" w:rsidRPr="008E7770" w:rsidRDefault="008E7770" w:rsidP="008E7770">
            <w:pPr>
              <w:pStyle w:val="GOSTTableHead"/>
              <w:ind w:left="57" w:right="57"/>
              <w:rPr>
                <w:b w:val="0"/>
              </w:rPr>
            </w:pPr>
            <w:r w:rsidRPr="008E7770">
              <w:t>Дополнительная информация</w:t>
            </w:r>
          </w:p>
        </w:tc>
      </w:tr>
      <w:tr w:rsidR="008E7770" w:rsidRPr="008E7770" w14:paraId="32F865C3" w14:textId="77777777" w:rsidTr="00A15BBA">
        <w:trPr>
          <w:jc w:val="center"/>
        </w:trPr>
        <w:tc>
          <w:tcPr>
            <w:tcW w:w="1838" w:type="dxa"/>
          </w:tcPr>
          <w:p w14:paraId="580EE8EB" w14:textId="77777777" w:rsidR="008E7770" w:rsidRPr="008E7770" w:rsidRDefault="008E7770" w:rsidP="008E7770">
            <w:pPr>
              <w:pStyle w:val="GOSTTablenorm"/>
            </w:pPr>
            <w:r w:rsidRPr="008E7770">
              <w:t>Код</w:t>
            </w:r>
          </w:p>
        </w:tc>
        <w:tc>
          <w:tcPr>
            <w:tcW w:w="1701" w:type="dxa"/>
          </w:tcPr>
          <w:p w14:paraId="4F0A5B3C" w14:textId="77777777" w:rsidR="008E7770" w:rsidRPr="008E7770" w:rsidRDefault="008E7770" w:rsidP="008E7770">
            <w:pPr>
              <w:pStyle w:val="GOSTTablenorm"/>
              <w:rPr>
                <w:lang w:val="en-US"/>
              </w:rPr>
            </w:pPr>
            <w:r w:rsidRPr="008E7770">
              <w:t>с</w:t>
            </w:r>
            <w:r w:rsidRPr="008E7770">
              <w:rPr>
                <w:lang w:val="en-US"/>
              </w:rPr>
              <w:t>ode</w:t>
            </w:r>
          </w:p>
        </w:tc>
        <w:tc>
          <w:tcPr>
            <w:tcW w:w="709" w:type="dxa"/>
          </w:tcPr>
          <w:p w14:paraId="5B5ADACC" w14:textId="77777777" w:rsidR="008E7770" w:rsidRPr="008E7770" w:rsidRDefault="008E7770" w:rsidP="008E7770">
            <w:pPr>
              <w:pStyle w:val="GOSTTablenorm"/>
              <w:jc w:val="center"/>
            </w:pPr>
            <w:r w:rsidRPr="008E7770">
              <w:t>А</w:t>
            </w:r>
          </w:p>
        </w:tc>
        <w:tc>
          <w:tcPr>
            <w:tcW w:w="1276" w:type="dxa"/>
          </w:tcPr>
          <w:p w14:paraId="4788A152" w14:textId="77777777" w:rsidR="008E7770" w:rsidRPr="008E7770" w:rsidRDefault="008E7770" w:rsidP="008E7770">
            <w:pPr>
              <w:pStyle w:val="GOSTTablenorm"/>
            </w:pPr>
            <w:r w:rsidRPr="008E7770">
              <w:t>-</w:t>
            </w:r>
          </w:p>
        </w:tc>
        <w:tc>
          <w:tcPr>
            <w:tcW w:w="997" w:type="dxa"/>
          </w:tcPr>
          <w:p w14:paraId="5FA19F21" w14:textId="77777777" w:rsidR="008E7770" w:rsidRPr="008E7770" w:rsidRDefault="008E7770" w:rsidP="008E7770">
            <w:pPr>
              <w:pStyle w:val="GOSTTablenorm"/>
              <w:jc w:val="center"/>
            </w:pPr>
            <w:r w:rsidRPr="008E7770">
              <w:t>О</w:t>
            </w:r>
          </w:p>
        </w:tc>
        <w:tc>
          <w:tcPr>
            <w:tcW w:w="2977" w:type="dxa"/>
          </w:tcPr>
          <w:p w14:paraId="566294BF" w14:textId="77777777" w:rsidR="008E7770" w:rsidRPr="008E7770" w:rsidRDefault="008E7770" w:rsidP="008E7770">
            <w:pPr>
              <w:pStyle w:val="GOSTTablenorm"/>
            </w:pPr>
            <w:r w:rsidRPr="008E7770">
              <w:t>Возможные значения:</w:t>
            </w:r>
          </w:p>
          <w:p w14:paraId="1EF14279" w14:textId="77777777" w:rsidR="008E7770" w:rsidRPr="008E7770" w:rsidRDefault="008E7770" w:rsidP="008E7770">
            <w:pPr>
              <w:pStyle w:val="GOSTTablenorm"/>
              <w:numPr>
                <w:ilvl w:val="0"/>
                <w:numId w:val="121"/>
              </w:numPr>
              <w:spacing w:before="60" w:after="60"/>
              <w:ind w:left="284" w:hanging="227"/>
            </w:pPr>
            <w:r w:rsidRPr="008E7770">
              <w:t>«0» – Пусто;</w:t>
            </w:r>
          </w:p>
          <w:p w14:paraId="288FE2B1" w14:textId="77777777" w:rsidR="008E7770" w:rsidRPr="008E7770" w:rsidRDefault="008E7770" w:rsidP="008E7770">
            <w:pPr>
              <w:pStyle w:val="GOSTTablenorm"/>
              <w:numPr>
                <w:ilvl w:val="0"/>
                <w:numId w:val="121"/>
              </w:numPr>
              <w:spacing w:before="60" w:after="60"/>
              <w:ind w:left="284" w:hanging="227"/>
            </w:pPr>
            <w:r w:rsidRPr="008E7770">
              <w:t>«4» – Срочно.</w:t>
            </w:r>
          </w:p>
        </w:tc>
      </w:tr>
      <w:tr w:rsidR="008E7770" w:rsidRPr="008E7770" w14:paraId="22751A01" w14:textId="77777777" w:rsidTr="00A15BBA">
        <w:trPr>
          <w:jc w:val="center"/>
        </w:trPr>
        <w:tc>
          <w:tcPr>
            <w:tcW w:w="1838" w:type="dxa"/>
          </w:tcPr>
          <w:p w14:paraId="7E64ABEC" w14:textId="77777777" w:rsidR="008E7770" w:rsidRPr="008E7770" w:rsidRDefault="008E7770" w:rsidP="008E7770">
            <w:pPr>
              <w:pStyle w:val="GOSTTablenorm"/>
            </w:pPr>
            <w:r w:rsidRPr="008E7770">
              <w:t>Вид платежа</w:t>
            </w:r>
          </w:p>
        </w:tc>
        <w:tc>
          <w:tcPr>
            <w:tcW w:w="1701" w:type="dxa"/>
          </w:tcPr>
          <w:p w14:paraId="772484E0" w14:textId="77777777" w:rsidR="008E7770" w:rsidRPr="008E7770" w:rsidRDefault="008E7770" w:rsidP="008E7770">
            <w:pPr>
              <w:pStyle w:val="GOSTTablenorm"/>
            </w:pPr>
            <w:r w:rsidRPr="008E7770">
              <w:rPr>
                <w:lang w:val="en-US"/>
              </w:rPr>
              <w:t>value</w:t>
            </w:r>
          </w:p>
        </w:tc>
        <w:tc>
          <w:tcPr>
            <w:tcW w:w="709" w:type="dxa"/>
          </w:tcPr>
          <w:p w14:paraId="4F0A873A" w14:textId="77777777" w:rsidR="008E7770" w:rsidRPr="008E7770" w:rsidRDefault="008E7770" w:rsidP="008E7770">
            <w:pPr>
              <w:pStyle w:val="GOSTTablenorm"/>
              <w:jc w:val="center"/>
            </w:pPr>
            <w:r w:rsidRPr="008E7770">
              <w:t>А</w:t>
            </w:r>
          </w:p>
        </w:tc>
        <w:tc>
          <w:tcPr>
            <w:tcW w:w="1276" w:type="dxa"/>
          </w:tcPr>
          <w:p w14:paraId="61F28DAA" w14:textId="77777777" w:rsidR="008E7770" w:rsidRPr="008E7770" w:rsidRDefault="008E7770" w:rsidP="008E7770">
            <w:pPr>
              <w:pStyle w:val="GOSTTablenorm"/>
            </w:pPr>
            <w:r w:rsidRPr="008E7770">
              <w:t>-</w:t>
            </w:r>
          </w:p>
        </w:tc>
        <w:tc>
          <w:tcPr>
            <w:tcW w:w="997" w:type="dxa"/>
          </w:tcPr>
          <w:p w14:paraId="3131AB8B" w14:textId="77777777" w:rsidR="008E7770" w:rsidRPr="008E7770" w:rsidRDefault="008E7770" w:rsidP="008E7770">
            <w:pPr>
              <w:pStyle w:val="GOSTTablenorm"/>
              <w:jc w:val="center"/>
            </w:pPr>
            <w:r w:rsidRPr="008E7770">
              <w:t>Н</w:t>
            </w:r>
          </w:p>
        </w:tc>
        <w:tc>
          <w:tcPr>
            <w:tcW w:w="2977" w:type="dxa"/>
          </w:tcPr>
          <w:p w14:paraId="598EC5D7" w14:textId="77777777" w:rsidR="008E7770" w:rsidRPr="008E7770" w:rsidRDefault="008E7770" w:rsidP="008E7770">
            <w:pPr>
              <w:pStyle w:val="GOSTTablenorm"/>
            </w:pPr>
            <w:r w:rsidRPr="008E7770">
              <w:t>Возможные значения:</w:t>
            </w:r>
          </w:p>
          <w:p w14:paraId="5548BAD8" w14:textId="77777777" w:rsidR="008E7770" w:rsidRPr="008E7770" w:rsidRDefault="008E7770" w:rsidP="008E7770">
            <w:pPr>
              <w:pStyle w:val="GOSTTablenorm"/>
              <w:numPr>
                <w:ilvl w:val="0"/>
                <w:numId w:val="121"/>
              </w:numPr>
              <w:spacing w:before="60" w:after="60"/>
              <w:ind w:left="284" w:hanging="227"/>
            </w:pPr>
            <w:r w:rsidRPr="008E7770">
              <w:t>Пусто;</w:t>
            </w:r>
          </w:p>
          <w:p w14:paraId="6234E654" w14:textId="77777777" w:rsidR="008E7770" w:rsidRPr="008E7770" w:rsidRDefault="008E7770" w:rsidP="008E7770">
            <w:pPr>
              <w:pStyle w:val="GOSTTableListMark1"/>
              <w:numPr>
                <w:ilvl w:val="0"/>
                <w:numId w:val="121"/>
              </w:numPr>
              <w:spacing w:before="60" w:after="60"/>
              <w:ind w:left="284" w:hanging="227"/>
              <w:jc w:val="both"/>
            </w:pPr>
            <w:r w:rsidRPr="008E7770">
              <w:t>Срочно.</w:t>
            </w:r>
          </w:p>
        </w:tc>
      </w:tr>
    </w:tbl>
    <w:p w14:paraId="01736B03" w14:textId="77777777" w:rsidR="008E7770" w:rsidRPr="005116A9" w:rsidRDefault="008E7770" w:rsidP="008E7770">
      <w:pPr>
        <w:pStyle w:val="32"/>
      </w:pPr>
      <w:bookmarkStart w:id="179" w:name="_Toc776948"/>
      <w:bookmarkStart w:id="180" w:name="_Toc1469454"/>
      <w:bookmarkStart w:id="181" w:name="_Toc89883049"/>
      <w:bookmarkStart w:id="182" w:name="_Toc95148983"/>
      <w:r w:rsidRPr="005116A9">
        <w:t>Описание комплексного типа «tMSC_Bnk»</w:t>
      </w:r>
      <w:bookmarkEnd w:id="179"/>
      <w:bookmarkEnd w:id="180"/>
      <w:bookmarkEnd w:id="181"/>
      <w:bookmarkEnd w:id="182"/>
    </w:p>
    <w:p w14:paraId="43DD12FA" w14:textId="77777777" w:rsidR="008E7770" w:rsidRPr="008E7770" w:rsidRDefault="008E7770" w:rsidP="008E7770">
      <w:pPr>
        <w:pStyle w:val="ASFKNormal"/>
        <w:spacing w:before="60" w:after="120"/>
        <w:jc w:val="both"/>
        <w:rPr>
          <w:sz w:val="24"/>
        </w:rPr>
      </w:pPr>
      <w:r w:rsidRPr="00104F7D">
        <w:rPr>
          <w:sz w:val="24"/>
        </w:rPr>
        <w:t>Описание комплексного типа «tMSC_</w:t>
      </w:r>
      <w:r w:rsidRPr="008E7770">
        <w:rPr>
          <w:sz w:val="24"/>
          <w:lang w:val="en-US"/>
        </w:rPr>
        <w:t>Bnk</w:t>
      </w:r>
      <w:r w:rsidRPr="008E7770">
        <w:rPr>
          <w:sz w:val="24"/>
        </w:rPr>
        <w:t>» блока «</w:t>
      </w:r>
      <w:r w:rsidRPr="008E7770">
        <w:rPr>
          <w:sz w:val="24"/>
          <w:szCs w:val="24"/>
        </w:rPr>
        <w:t>Банк/ТОФК</w:t>
      </w:r>
      <w:r w:rsidRPr="008E7770">
        <w:rPr>
          <w:sz w:val="24"/>
        </w:rPr>
        <w:t>».</w:t>
      </w:r>
    </w:p>
    <w:p w14:paraId="132DE634" w14:textId="77777777" w:rsidR="008E7770" w:rsidRPr="005116A9" w:rsidRDefault="008E7770" w:rsidP="008E7770">
      <w:pPr>
        <w:pStyle w:val="GOSTNameTable"/>
        <w:tabs>
          <w:tab w:val="clear" w:pos="567"/>
          <w:tab w:val="num" w:pos="993"/>
        </w:tabs>
        <w:spacing w:before="120" w:after="0"/>
        <w:ind w:left="425" w:hanging="357"/>
      </w:pPr>
      <w:r w:rsidRPr="005116A9">
        <w:fldChar w:fldCharType="begin"/>
      </w:r>
      <w:r w:rsidRPr="005116A9">
        <w:instrText>SEQ Таблица \* ARABIC</w:instrText>
      </w:r>
      <w:r w:rsidRPr="005116A9">
        <w:fldChar w:fldCharType="separate"/>
      </w:r>
      <w:bookmarkStart w:id="183" w:name="_Ref524686974"/>
      <w:bookmarkStart w:id="184" w:name="_Toc776498"/>
      <w:bookmarkStart w:id="185" w:name="_Toc89883473"/>
      <w:r w:rsidR="005116A9">
        <w:rPr>
          <w:noProof/>
        </w:rPr>
        <w:t>23</w:t>
      </w:r>
      <w:bookmarkEnd w:id="183"/>
      <w:r w:rsidRPr="005116A9">
        <w:fldChar w:fldCharType="end"/>
      </w:r>
      <w:r w:rsidRPr="005116A9">
        <w:rPr>
          <w:rFonts w:eastAsia="Calibri"/>
          <w:szCs w:val="24"/>
        </w:rPr>
        <w:t xml:space="preserve"> – </w:t>
      </w:r>
      <w:r w:rsidRPr="005116A9">
        <w:t>Описание комплексного типа «tMSC_</w:t>
      </w:r>
      <w:r w:rsidRPr="005116A9">
        <w:rPr>
          <w:lang w:val="en-US"/>
        </w:rPr>
        <w:t>Bnk</w:t>
      </w:r>
      <w:r w:rsidRPr="005116A9">
        <w:t>»</w:t>
      </w:r>
      <w:bookmarkEnd w:id="184"/>
      <w:bookmarkEnd w:id="185"/>
    </w:p>
    <w:tbl>
      <w:tblPr>
        <w:tblW w:w="5000" w:type="pct"/>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82"/>
        <w:gridCol w:w="1844"/>
        <w:gridCol w:w="710"/>
        <w:gridCol w:w="1276"/>
        <w:gridCol w:w="1032"/>
        <w:gridCol w:w="3125"/>
      </w:tblGrid>
      <w:tr w:rsidR="008E7770" w:rsidRPr="008E7770" w14:paraId="2F82220F" w14:textId="77777777" w:rsidTr="00A15BBA">
        <w:trPr>
          <w:tblHeader/>
        </w:trPr>
        <w:tc>
          <w:tcPr>
            <w:tcW w:w="1729" w:type="dxa"/>
            <w:tcBorders>
              <w:bottom w:val="single" w:sz="4" w:space="0" w:color="auto"/>
            </w:tcBorders>
            <w:shd w:val="clear" w:color="auto" w:fill="B6B6B6"/>
            <w:tcMar>
              <w:left w:w="28" w:type="dxa"/>
              <w:right w:w="28" w:type="dxa"/>
            </w:tcMar>
            <w:vAlign w:val="center"/>
          </w:tcPr>
          <w:p w14:paraId="62E50E9D" w14:textId="77777777" w:rsidR="008E7770" w:rsidRPr="008E7770" w:rsidRDefault="008E7770" w:rsidP="008E7770">
            <w:pPr>
              <w:pStyle w:val="GOSTTableHead"/>
              <w:ind w:left="57" w:right="57"/>
              <w:rPr>
                <w:b w:val="0"/>
              </w:rPr>
            </w:pPr>
            <w:r w:rsidRPr="00104F7D">
              <w:t>Наименование элемента</w:t>
            </w:r>
          </w:p>
        </w:tc>
        <w:tc>
          <w:tcPr>
            <w:tcW w:w="1789" w:type="dxa"/>
            <w:shd w:val="clear" w:color="auto" w:fill="B6B6B6"/>
            <w:tcMar>
              <w:left w:w="28" w:type="dxa"/>
              <w:right w:w="28" w:type="dxa"/>
            </w:tcMar>
            <w:vAlign w:val="center"/>
          </w:tcPr>
          <w:p w14:paraId="086E7FF2" w14:textId="77777777" w:rsidR="008E7770" w:rsidRPr="008E7770" w:rsidRDefault="008E7770" w:rsidP="008E7770">
            <w:pPr>
              <w:pStyle w:val="GOSTTableHead"/>
              <w:ind w:left="57" w:right="57"/>
              <w:rPr>
                <w:b w:val="0"/>
              </w:rPr>
            </w:pPr>
            <w:r w:rsidRPr="008E7770">
              <w:t>Сокращенное наименование (код) элемента</w:t>
            </w:r>
          </w:p>
        </w:tc>
        <w:tc>
          <w:tcPr>
            <w:tcW w:w="689" w:type="dxa"/>
            <w:shd w:val="clear" w:color="auto" w:fill="B6B6B6"/>
            <w:tcMar>
              <w:left w:w="28" w:type="dxa"/>
              <w:right w:w="28" w:type="dxa"/>
            </w:tcMar>
            <w:vAlign w:val="center"/>
          </w:tcPr>
          <w:p w14:paraId="122F1167" w14:textId="77777777" w:rsidR="008E7770" w:rsidRPr="008E7770" w:rsidRDefault="008E7770" w:rsidP="008E7770">
            <w:pPr>
              <w:pStyle w:val="GOSTTableHead"/>
              <w:ind w:left="57" w:right="57"/>
              <w:rPr>
                <w:b w:val="0"/>
              </w:rPr>
            </w:pPr>
            <w:r w:rsidRPr="008E7770">
              <w:t>Тип</w:t>
            </w:r>
          </w:p>
        </w:tc>
        <w:tc>
          <w:tcPr>
            <w:tcW w:w="1238" w:type="dxa"/>
            <w:shd w:val="clear" w:color="auto" w:fill="B6B6B6"/>
            <w:tcMar>
              <w:left w:w="28" w:type="dxa"/>
              <w:right w:w="28" w:type="dxa"/>
            </w:tcMar>
            <w:vAlign w:val="center"/>
          </w:tcPr>
          <w:p w14:paraId="32BB4F85" w14:textId="77777777" w:rsidR="008E7770" w:rsidRPr="008E7770" w:rsidRDefault="008E7770" w:rsidP="008E7770">
            <w:pPr>
              <w:pStyle w:val="GOSTTableHead"/>
              <w:ind w:left="57" w:right="57"/>
              <w:rPr>
                <w:b w:val="0"/>
              </w:rPr>
            </w:pPr>
            <w:r w:rsidRPr="008E7770">
              <w:t>Формат элемента</w:t>
            </w:r>
          </w:p>
        </w:tc>
        <w:tc>
          <w:tcPr>
            <w:tcW w:w="1001" w:type="dxa"/>
            <w:tcBorders>
              <w:bottom w:val="single" w:sz="4" w:space="0" w:color="auto"/>
            </w:tcBorders>
            <w:shd w:val="clear" w:color="auto" w:fill="B6B6B6"/>
            <w:tcMar>
              <w:left w:w="28" w:type="dxa"/>
              <w:right w:w="28" w:type="dxa"/>
            </w:tcMar>
            <w:vAlign w:val="center"/>
          </w:tcPr>
          <w:p w14:paraId="56E67682" w14:textId="77777777" w:rsidR="008E7770" w:rsidRPr="008E7770" w:rsidRDefault="008E7770" w:rsidP="008E7770">
            <w:pPr>
              <w:pStyle w:val="GOSTTableHead"/>
              <w:ind w:left="57" w:right="57"/>
              <w:rPr>
                <w:b w:val="0"/>
                <w:szCs w:val="22"/>
              </w:rPr>
            </w:pPr>
            <w:r w:rsidRPr="008E7770">
              <w:rPr>
                <w:szCs w:val="22"/>
              </w:rPr>
              <w:t>Обязательнсть</w:t>
            </w:r>
          </w:p>
        </w:tc>
        <w:tc>
          <w:tcPr>
            <w:tcW w:w="3032" w:type="dxa"/>
            <w:shd w:val="clear" w:color="auto" w:fill="B6B6B6"/>
            <w:tcMar>
              <w:left w:w="28" w:type="dxa"/>
              <w:right w:w="28" w:type="dxa"/>
            </w:tcMar>
            <w:vAlign w:val="center"/>
          </w:tcPr>
          <w:p w14:paraId="625D4738" w14:textId="77777777" w:rsidR="008E7770" w:rsidRPr="008E7770" w:rsidRDefault="008E7770" w:rsidP="008E7770">
            <w:pPr>
              <w:pStyle w:val="GOSTTableHead"/>
              <w:ind w:left="57" w:right="57"/>
              <w:rPr>
                <w:b w:val="0"/>
                <w:szCs w:val="22"/>
              </w:rPr>
            </w:pPr>
            <w:r w:rsidRPr="008E7770">
              <w:rPr>
                <w:szCs w:val="22"/>
              </w:rPr>
              <w:t>Дополнительная информация</w:t>
            </w:r>
          </w:p>
        </w:tc>
      </w:tr>
      <w:tr w:rsidR="008E7770" w:rsidRPr="008E7770" w14:paraId="0034AF4B" w14:textId="77777777" w:rsidTr="00A15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00"/>
        </w:trPr>
        <w:tc>
          <w:tcPr>
            <w:tcW w:w="1729" w:type="dxa"/>
            <w:tcBorders>
              <w:top w:val="single" w:sz="4" w:space="0" w:color="auto"/>
              <w:left w:val="single" w:sz="4" w:space="0" w:color="auto"/>
              <w:bottom w:val="single" w:sz="4" w:space="0" w:color="auto"/>
              <w:right w:val="single" w:sz="4" w:space="0" w:color="auto"/>
            </w:tcBorders>
            <w:noWrap/>
          </w:tcPr>
          <w:p w14:paraId="2E6176D0" w14:textId="77777777" w:rsidR="008E7770" w:rsidRPr="008E7770" w:rsidRDefault="008E7770" w:rsidP="008E7770">
            <w:pPr>
              <w:pStyle w:val="GOSTTablenorm"/>
              <w:rPr>
                <w:szCs w:val="22"/>
              </w:rPr>
            </w:pPr>
            <w:r w:rsidRPr="008E7770">
              <w:rPr>
                <w:szCs w:val="22"/>
              </w:rPr>
              <w:t>Счет получателя</w:t>
            </w:r>
          </w:p>
        </w:tc>
        <w:tc>
          <w:tcPr>
            <w:tcW w:w="1789" w:type="dxa"/>
            <w:tcBorders>
              <w:top w:val="single" w:sz="4" w:space="0" w:color="auto"/>
              <w:left w:val="nil"/>
              <w:bottom w:val="single" w:sz="4" w:space="0" w:color="auto"/>
              <w:right w:val="single" w:sz="4" w:space="0" w:color="auto"/>
            </w:tcBorders>
            <w:noWrap/>
          </w:tcPr>
          <w:p w14:paraId="6C17C979" w14:textId="77777777" w:rsidR="008E7770" w:rsidRPr="008E7770" w:rsidRDefault="008E7770" w:rsidP="008E7770">
            <w:pPr>
              <w:pStyle w:val="GOSTTablenorm"/>
              <w:rPr>
                <w:szCs w:val="22"/>
              </w:rPr>
            </w:pPr>
            <w:r w:rsidRPr="008E7770">
              <w:rPr>
                <w:szCs w:val="22"/>
              </w:rPr>
              <w:t>AcNm</w:t>
            </w:r>
          </w:p>
        </w:tc>
        <w:tc>
          <w:tcPr>
            <w:tcW w:w="689" w:type="dxa"/>
            <w:tcBorders>
              <w:top w:val="single" w:sz="4" w:space="0" w:color="auto"/>
              <w:left w:val="nil"/>
              <w:bottom w:val="single" w:sz="4" w:space="0" w:color="auto"/>
              <w:right w:val="single" w:sz="4" w:space="0" w:color="auto"/>
            </w:tcBorders>
            <w:noWrap/>
          </w:tcPr>
          <w:p w14:paraId="679924D6" w14:textId="77777777" w:rsidR="008E7770" w:rsidRPr="008E7770" w:rsidRDefault="008E7770" w:rsidP="008E7770">
            <w:pPr>
              <w:pStyle w:val="GOSTTablenorm"/>
              <w:jc w:val="center"/>
              <w:rPr>
                <w:szCs w:val="22"/>
              </w:rPr>
            </w:pPr>
            <w:r w:rsidRPr="008E7770">
              <w:rPr>
                <w:szCs w:val="22"/>
              </w:rPr>
              <w:t>П</w:t>
            </w:r>
          </w:p>
        </w:tc>
        <w:tc>
          <w:tcPr>
            <w:tcW w:w="1238" w:type="dxa"/>
            <w:tcBorders>
              <w:top w:val="single" w:sz="4" w:space="0" w:color="auto"/>
              <w:left w:val="nil"/>
              <w:bottom w:val="single" w:sz="4" w:space="0" w:color="auto"/>
              <w:right w:val="single" w:sz="4" w:space="0" w:color="auto"/>
            </w:tcBorders>
            <w:noWrap/>
          </w:tcPr>
          <w:p w14:paraId="79270593" w14:textId="77777777" w:rsidR="008E7770" w:rsidRPr="008E7770" w:rsidRDefault="008E7770" w:rsidP="008E7770">
            <w:pPr>
              <w:pStyle w:val="GOSTTablenorm"/>
              <w:rPr>
                <w:szCs w:val="22"/>
                <w:lang w:val="en-US"/>
              </w:rPr>
            </w:pPr>
            <w:r w:rsidRPr="008E7770">
              <w:rPr>
                <w:szCs w:val="22"/>
                <w:lang w:val="en-US"/>
              </w:rPr>
              <w:t>Т(1-3</w:t>
            </w:r>
            <w:r w:rsidRPr="008E7770">
              <w:rPr>
                <w:szCs w:val="22"/>
              </w:rPr>
              <w:t>4</w:t>
            </w:r>
            <w:r w:rsidRPr="008E7770">
              <w:rPr>
                <w:szCs w:val="22"/>
                <w:lang w:val="en-US"/>
              </w:rPr>
              <w:t>)</w:t>
            </w:r>
          </w:p>
        </w:tc>
        <w:tc>
          <w:tcPr>
            <w:tcW w:w="1001" w:type="dxa"/>
            <w:tcBorders>
              <w:top w:val="single" w:sz="4" w:space="0" w:color="auto"/>
              <w:left w:val="nil"/>
              <w:bottom w:val="single" w:sz="4" w:space="0" w:color="auto"/>
              <w:right w:val="single" w:sz="4" w:space="0" w:color="auto"/>
            </w:tcBorders>
          </w:tcPr>
          <w:p w14:paraId="690DBE74" w14:textId="77777777" w:rsidR="008E7770" w:rsidRPr="008E7770" w:rsidRDefault="008E7770" w:rsidP="008E7770">
            <w:pPr>
              <w:pStyle w:val="GOSTTablenorm"/>
              <w:jc w:val="center"/>
              <w:rPr>
                <w:szCs w:val="22"/>
              </w:rPr>
            </w:pPr>
            <w:r w:rsidRPr="008E7770">
              <w:rPr>
                <w:szCs w:val="22"/>
              </w:rPr>
              <w:t>Н</w:t>
            </w:r>
          </w:p>
        </w:tc>
        <w:tc>
          <w:tcPr>
            <w:tcW w:w="3032" w:type="dxa"/>
            <w:tcBorders>
              <w:top w:val="single" w:sz="4" w:space="0" w:color="auto"/>
              <w:left w:val="single" w:sz="4" w:space="0" w:color="auto"/>
              <w:bottom w:val="single" w:sz="4" w:space="0" w:color="auto"/>
              <w:right w:val="single" w:sz="4" w:space="0" w:color="auto"/>
            </w:tcBorders>
            <w:noWrap/>
          </w:tcPr>
          <w:p w14:paraId="4F505144" w14:textId="77777777" w:rsidR="008E7770" w:rsidRPr="008E7770" w:rsidRDefault="008E7770" w:rsidP="00A15BBA">
            <w:pPr>
              <w:spacing w:before="60" w:after="60"/>
              <w:ind w:firstLine="0"/>
              <w:rPr>
                <w:sz w:val="22"/>
                <w:szCs w:val="22"/>
              </w:rPr>
            </w:pPr>
            <w:r w:rsidRPr="008E7770">
              <w:rPr>
                <w:sz w:val="22"/>
                <w:szCs w:val="22"/>
              </w:rPr>
              <w:t>Указывается:</w:t>
            </w:r>
          </w:p>
          <w:p w14:paraId="574A7179" w14:textId="77777777" w:rsidR="008E7770" w:rsidRPr="008E7770" w:rsidRDefault="008E7770" w:rsidP="008E7770">
            <w:pPr>
              <w:pStyle w:val="afffffb"/>
              <w:numPr>
                <w:ilvl w:val="0"/>
                <w:numId w:val="128"/>
              </w:numPr>
              <w:ind w:left="357" w:hanging="357"/>
              <w:rPr>
                <w:sz w:val="22"/>
                <w:szCs w:val="22"/>
              </w:rPr>
            </w:pPr>
            <w:r w:rsidRPr="008E7770">
              <w:rPr>
                <w:sz w:val="22"/>
                <w:szCs w:val="22"/>
              </w:rPr>
              <w:t>казначейский счет, если получатель денежных средств обслуживается в ТОФК;</w:t>
            </w:r>
          </w:p>
          <w:p w14:paraId="5DF00BA4" w14:textId="77777777" w:rsidR="008E7770" w:rsidRPr="008E7770" w:rsidRDefault="008E7770" w:rsidP="008E7770">
            <w:pPr>
              <w:pStyle w:val="afffffb"/>
              <w:numPr>
                <w:ilvl w:val="0"/>
                <w:numId w:val="128"/>
              </w:numPr>
              <w:ind w:left="357" w:hanging="357"/>
              <w:rPr>
                <w:sz w:val="22"/>
                <w:szCs w:val="22"/>
              </w:rPr>
            </w:pPr>
            <w:r w:rsidRPr="008E7770">
              <w:rPr>
                <w:sz w:val="22"/>
                <w:szCs w:val="22"/>
              </w:rPr>
              <w:lastRenderedPageBreak/>
              <w:t xml:space="preserve">расчетный счет - в иных случаях. </w:t>
            </w:r>
          </w:p>
          <w:p w14:paraId="5CFB86DE" w14:textId="77777777" w:rsidR="008E7770" w:rsidRPr="008E7770" w:rsidRDefault="008E7770" w:rsidP="008E7770">
            <w:pPr>
              <w:pStyle w:val="GOSTTablenorm"/>
              <w:rPr>
                <w:szCs w:val="22"/>
              </w:rPr>
            </w:pPr>
            <w:r w:rsidRPr="008E7770">
              <w:rPr>
                <w:szCs w:val="22"/>
              </w:rPr>
              <w:t xml:space="preserve">В случае, когда получателем выступает кредитная организация, расчетный счет может не указываться. </w:t>
            </w:r>
          </w:p>
          <w:p w14:paraId="3871C8E4" w14:textId="77777777" w:rsidR="008E7770" w:rsidRPr="008E7770" w:rsidRDefault="008E7770" w:rsidP="008E7770">
            <w:pPr>
              <w:pStyle w:val="GOSTTablenorm"/>
              <w:rPr>
                <w:szCs w:val="22"/>
              </w:rPr>
            </w:pPr>
            <w:r w:rsidRPr="008E7770">
              <w:rPr>
                <w:szCs w:val="22"/>
              </w:rPr>
              <w:t>Если реквизит «Код валюты» имеет значение равное «643», то длина поля =20.</w:t>
            </w:r>
          </w:p>
        </w:tc>
      </w:tr>
      <w:tr w:rsidR="008E7770" w:rsidRPr="008E7770" w14:paraId="07287E6D" w14:textId="77777777" w:rsidTr="00A15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00"/>
        </w:trPr>
        <w:tc>
          <w:tcPr>
            <w:tcW w:w="1729" w:type="dxa"/>
            <w:tcBorders>
              <w:top w:val="single" w:sz="4" w:space="0" w:color="auto"/>
              <w:left w:val="single" w:sz="4" w:space="0" w:color="auto"/>
              <w:bottom w:val="single" w:sz="4" w:space="0" w:color="auto"/>
              <w:right w:val="single" w:sz="4" w:space="0" w:color="auto"/>
            </w:tcBorders>
            <w:noWrap/>
          </w:tcPr>
          <w:p w14:paraId="00358945" w14:textId="77777777" w:rsidR="008E7770" w:rsidRPr="00104F7D" w:rsidRDefault="008E7770" w:rsidP="008E7770">
            <w:pPr>
              <w:pStyle w:val="GOSTTablenorm"/>
              <w:rPr>
                <w:szCs w:val="22"/>
              </w:rPr>
            </w:pPr>
            <w:r w:rsidRPr="005116A9">
              <w:rPr>
                <w:szCs w:val="22"/>
              </w:rPr>
              <w:lastRenderedPageBreak/>
              <w:t>Наименование банка</w:t>
            </w:r>
          </w:p>
        </w:tc>
        <w:tc>
          <w:tcPr>
            <w:tcW w:w="1789" w:type="dxa"/>
            <w:tcBorders>
              <w:top w:val="single" w:sz="4" w:space="0" w:color="auto"/>
              <w:left w:val="nil"/>
              <w:bottom w:val="single" w:sz="4" w:space="0" w:color="auto"/>
              <w:right w:val="single" w:sz="4" w:space="0" w:color="auto"/>
            </w:tcBorders>
            <w:noWrap/>
          </w:tcPr>
          <w:p w14:paraId="20DFD850" w14:textId="77777777" w:rsidR="008E7770" w:rsidRPr="008E7770" w:rsidRDefault="008E7770" w:rsidP="008E7770">
            <w:pPr>
              <w:pStyle w:val="GOSTTablenorm"/>
              <w:rPr>
                <w:szCs w:val="22"/>
              </w:rPr>
            </w:pPr>
            <w:r w:rsidRPr="008E7770">
              <w:rPr>
                <w:szCs w:val="22"/>
                <w:lang w:val="en-US"/>
              </w:rPr>
              <w:t>Nm</w:t>
            </w:r>
          </w:p>
        </w:tc>
        <w:tc>
          <w:tcPr>
            <w:tcW w:w="689" w:type="dxa"/>
            <w:tcBorders>
              <w:top w:val="single" w:sz="4" w:space="0" w:color="auto"/>
              <w:left w:val="nil"/>
              <w:bottom w:val="single" w:sz="4" w:space="0" w:color="auto"/>
              <w:right w:val="single" w:sz="4" w:space="0" w:color="auto"/>
            </w:tcBorders>
            <w:noWrap/>
          </w:tcPr>
          <w:p w14:paraId="467A3869" w14:textId="77777777" w:rsidR="008E7770" w:rsidRPr="008E7770" w:rsidRDefault="008E7770" w:rsidP="008E7770">
            <w:pPr>
              <w:pStyle w:val="GOSTTablenorm"/>
              <w:jc w:val="center"/>
              <w:rPr>
                <w:szCs w:val="22"/>
              </w:rPr>
            </w:pPr>
            <w:r w:rsidRPr="008E7770">
              <w:rPr>
                <w:szCs w:val="22"/>
              </w:rPr>
              <w:t>П</w:t>
            </w:r>
          </w:p>
        </w:tc>
        <w:tc>
          <w:tcPr>
            <w:tcW w:w="1238" w:type="dxa"/>
            <w:tcBorders>
              <w:top w:val="single" w:sz="4" w:space="0" w:color="auto"/>
              <w:left w:val="nil"/>
              <w:bottom w:val="single" w:sz="4" w:space="0" w:color="auto"/>
              <w:right w:val="single" w:sz="4" w:space="0" w:color="auto"/>
            </w:tcBorders>
            <w:noWrap/>
          </w:tcPr>
          <w:p w14:paraId="59D2F3A4" w14:textId="77777777" w:rsidR="008E7770" w:rsidRPr="008E7770" w:rsidRDefault="008E7770" w:rsidP="008E7770">
            <w:pPr>
              <w:pStyle w:val="GOSTTablenorm"/>
              <w:rPr>
                <w:szCs w:val="22"/>
                <w:lang w:val="en-US"/>
              </w:rPr>
            </w:pPr>
            <w:r w:rsidRPr="008E7770">
              <w:rPr>
                <w:szCs w:val="22"/>
                <w:lang w:val="en-US"/>
              </w:rPr>
              <w:t>Т(1-</w:t>
            </w:r>
            <w:r w:rsidRPr="008E7770">
              <w:rPr>
                <w:szCs w:val="22"/>
              </w:rPr>
              <w:t>160</w:t>
            </w:r>
            <w:r w:rsidRPr="008E7770">
              <w:rPr>
                <w:szCs w:val="22"/>
                <w:lang w:val="en-US"/>
              </w:rPr>
              <w:t>)</w:t>
            </w:r>
          </w:p>
        </w:tc>
        <w:tc>
          <w:tcPr>
            <w:tcW w:w="1001" w:type="dxa"/>
            <w:tcBorders>
              <w:top w:val="single" w:sz="4" w:space="0" w:color="auto"/>
              <w:left w:val="nil"/>
              <w:bottom w:val="single" w:sz="4" w:space="0" w:color="auto"/>
              <w:right w:val="single" w:sz="4" w:space="0" w:color="auto"/>
            </w:tcBorders>
          </w:tcPr>
          <w:p w14:paraId="0CD9B47F" w14:textId="77777777" w:rsidR="008E7770" w:rsidRPr="008E7770" w:rsidRDefault="008E7770" w:rsidP="008E7770">
            <w:pPr>
              <w:pStyle w:val="GOSTTablenorm"/>
              <w:jc w:val="center"/>
              <w:rPr>
                <w:szCs w:val="22"/>
              </w:rPr>
            </w:pPr>
            <w:r w:rsidRPr="008E7770">
              <w:rPr>
                <w:szCs w:val="22"/>
              </w:rPr>
              <w:t>О</w:t>
            </w:r>
          </w:p>
        </w:tc>
        <w:tc>
          <w:tcPr>
            <w:tcW w:w="3032" w:type="dxa"/>
            <w:tcBorders>
              <w:top w:val="single" w:sz="4" w:space="0" w:color="auto"/>
              <w:left w:val="single" w:sz="4" w:space="0" w:color="auto"/>
              <w:bottom w:val="single" w:sz="4" w:space="0" w:color="auto"/>
              <w:right w:val="single" w:sz="4" w:space="0" w:color="auto"/>
            </w:tcBorders>
            <w:noWrap/>
          </w:tcPr>
          <w:p w14:paraId="16EE1E6B" w14:textId="77777777" w:rsidR="008E7770" w:rsidRPr="008E7770" w:rsidRDefault="008E7770" w:rsidP="008E7770">
            <w:pPr>
              <w:pStyle w:val="GOSTTablenorm"/>
              <w:rPr>
                <w:szCs w:val="22"/>
              </w:rPr>
            </w:pPr>
            <w:r w:rsidRPr="008E7770">
              <w:rPr>
                <w:szCs w:val="22"/>
              </w:rPr>
              <w:t>Указывается:</w:t>
            </w:r>
          </w:p>
          <w:p w14:paraId="48119DC7" w14:textId="77777777" w:rsidR="008E7770" w:rsidRPr="005116A9" w:rsidRDefault="008E7770" w:rsidP="008E7770">
            <w:pPr>
              <w:pStyle w:val="GOSTTablenorm"/>
              <w:numPr>
                <w:ilvl w:val="0"/>
                <w:numId w:val="128"/>
              </w:numPr>
              <w:ind w:left="284" w:hanging="227"/>
              <w:rPr>
                <w:szCs w:val="22"/>
              </w:rPr>
            </w:pPr>
            <w:r w:rsidRPr="005116A9">
              <w:rPr>
                <w:szCs w:val="22"/>
              </w:rPr>
              <w:t>наименование 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14:paraId="66DEA9E4" w14:textId="77777777" w:rsidR="008E7770" w:rsidRPr="00104F7D" w:rsidRDefault="008E7770" w:rsidP="008E7770">
            <w:pPr>
              <w:pStyle w:val="afffffb"/>
              <w:numPr>
                <w:ilvl w:val="0"/>
                <w:numId w:val="128"/>
              </w:numPr>
              <w:ind w:left="284" w:right="57" w:hanging="227"/>
              <w:rPr>
                <w:sz w:val="22"/>
                <w:szCs w:val="22"/>
              </w:rPr>
            </w:pPr>
            <w:r w:rsidRPr="00104F7D">
              <w:rPr>
                <w:sz w:val="22"/>
                <w:szCs w:val="22"/>
              </w:rPr>
              <w:t xml:space="preserve"> наименование банка, в котором открыт счет получателя платежа.</w:t>
            </w:r>
          </w:p>
        </w:tc>
      </w:tr>
      <w:tr w:rsidR="008E7770" w:rsidRPr="008E7770" w14:paraId="143C190C" w14:textId="77777777" w:rsidTr="00A15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00"/>
        </w:trPr>
        <w:tc>
          <w:tcPr>
            <w:tcW w:w="1729" w:type="dxa"/>
            <w:tcBorders>
              <w:top w:val="single" w:sz="4" w:space="0" w:color="auto"/>
              <w:left w:val="single" w:sz="4" w:space="0" w:color="auto"/>
              <w:bottom w:val="single" w:sz="4" w:space="0" w:color="auto"/>
              <w:right w:val="single" w:sz="4" w:space="0" w:color="auto"/>
            </w:tcBorders>
            <w:noWrap/>
          </w:tcPr>
          <w:p w14:paraId="3786D2F8" w14:textId="77777777" w:rsidR="008E7770" w:rsidRPr="00104F7D" w:rsidRDefault="008E7770" w:rsidP="008E7770">
            <w:pPr>
              <w:pStyle w:val="GOSTTablenorm"/>
              <w:rPr>
                <w:szCs w:val="22"/>
              </w:rPr>
            </w:pPr>
            <w:r w:rsidRPr="005116A9">
              <w:rPr>
                <w:szCs w:val="22"/>
              </w:rPr>
              <w:t>БИК банка/ТОФК</w:t>
            </w:r>
          </w:p>
        </w:tc>
        <w:tc>
          <w:tcPr>
            <w:tcW w:w="1789" w:type="dxa"/>
            <w:tcBorders>
              <w:top w:val="single" w:sz="4" w:space="0" w:color="auto"/>
              <w:left w:val="nil"/>
              <w:bottom w:val="single" w:sz="4" w:space="0" w:color="auto"/>
              <w:right w:val="single" w:sz="4" w:space="0" w:color="auto"/>
            </w:tcBorders>
            <w:noWrap/>
          </w:tcPr>
          <w:p w14:paraId="4A5856D9" w14:textId="77777777" w:rsidR="008E7770" w:rsidRPr="008E7770" w:rsidRDefault="008E7770" w:rsidP="008E7770">
            <w:pPr>
              <w:pStyle w:val="GOSTTablenorm"/>
              <w:rPr>
                <w:szCs w:val="22"/>
              </w:rPr>
            </w:pPr>
            <w:r w:rsidRPr="008E7770">
              <w:rPr>
                <w:szCs w:val="22"/>
              </w:rPr>
              <w:t>BIK</w:t>
            </w:r>
          </w:p>
        </w:tc>
        <w:tc>
          <w:tcPr>
            <w:tcW w:w="689" w:type="dxa"/>
            <w:tcBorders>
              <w:top w:val="single" w:sz="4" w:space="0" w:color="auto"/>
              <w:left w:val="nil"/>
              <w:bottom w:val="single" w:sz="4" w:space="0" w:color="auto"/>
              <w:right w:val="single" w:sz="4" w:space="0" w:color="auto"/>
            </w:tcBorders>
            <w:noWrap/>
          </w:tcPr>
          <w:p w14:paraId="3A08AC1B" w14:textId="77777777" w:rsidR="008E7770" w:rsidRPr="008E7770" w:rsidRDefault="008E7770" w:rsidP="008E7770">
            <w:pPr>
              <w:pStyle w:val="GOSTTablenorm"/>
              <w:jc w:val="center"/>
              <w:rPr>
                <w:szCs w:val="22"/>
              </w:rPr>
            </w:pPr>
            <w:r w:rsidRPr="008E7770">
              <w:rPr>
                <w:szCs w:val="22"/>
              </w:rPr>
              <w:t>П</w:t>
            </w:r>
          </w:p>
        </w:tc>
        <w:tc>
          <w:tcPr>
            <w:tcW w:w="1238" w:type="dxa"/>
            <w:tcBorders>
              <w:top w:val="single" w:sz="4" w:space="0" w:color="auto"/>
              <w:left w:val="nil"/>
              <w:bottom w:val="single" w:sz="4" w:space="0" w:color="auto"/>
              <w:right w:val="single" w:sz="4" w:space="0" w:color="auto"/>
            </w:tcBorders>
            <w:noWrap/>
          </w:tcPr>
          <w:p w14:paraId="79BF6983" w14:textId="77777777" w:rsidR="008E7770" w:rsidRPr="008E7770" w:rsidRDefault="008E7770" w:rsidP="008E7770">
            <w:pPr>
              <w:pStyle w:val="GOSTTablenorm"/>
              <w:rPr>
                <w:szCs w:val="22"/>
                <w:lang w:val="en-US"/>
              </w:rPr>
            </w:pPr>
            <w:r w:rsidRPr="008E7770">
              <w:rPr>
                <w:szCs w:val="22"/>
                <w:lang w:val="en-US"/>
              </w:rPr>
              <w:t>Т(</w:t>
            </w:r>
            <w:r w:rsidRPr="008E7770">
              <w:rPr>
                <w:szCs w:val="22"/>
              </w:rPr>
              <w:t>9</w:t>
            </w:r>
            <w:r w:rsidRPr="008E7770">
              <w:rPr>
                <w:szCs w:val="22"/>
                <w:lang w:val="en-US"/>
              </w:rPr>
              <w:t>)</w:t>
            </w:r>
          </w:p>
        </w:tc>
        <w:tc>
          <w:tcPr>
            <w:tcW w:w="1001" w:type="dxa"/>
            <w:tcBorders>
              <w:top w:val="single" w:sz="4" w:space="0" w:color="auto"/>
              <w:left w:val="nil"/>
              <w:bottom w:val="single" w:sz="4" w:space="0" w:color="auto"/>
              <w:right w:val="single" w:sz="4" w:space="0" w:color="auto"/>
            </w:tcBorders>
          </w:tcPr>
          <w:p w14:paraId="3F3FC166" w14:textId="77777777" w:rsidR="008E7770" w:rsidRPr="008E7770" w:rsidRDefault="008E7770" w:rsidP="008E7770">
            <w:pPr>
              <w:pStyle w:val="GOSTTablenorm"/>
              <w:jc w:val="center"/>
              <w:rPr>
                <w:szCs w:val="22"/>
              </w:rPr>
            </w:pPr>
            <w:r w:rsidRPr="008E7770">
              <w:rPr>
                <w:szCs w:val="22"/>
              </w:rPr>
              <w:t>Н</w:t>
            </w:r>
          </w:p>
        </w:tc>
        <w:tc>
          <w:tcPr>
            <w:tcW w:w="3032" w:type="dxa"/>
            <w:tcBorders>
              <w:top w:val="single" w:sz="4" w:space="0" w:color="auto"/>
              <w:left w:val="single" w:sz="4" w:space="0" w:color="auto"/>
              <w:bottom w:val="single" w:sz="4" w:space="0" w:color="auto"/>
              <w:right w:val="single" w:sz="4" w:space="0" w:color="auto"/>
            </w:tcBorders>
            <w:noWrap/>
          </w:tcPr>
          <w:p w14:paraId="0BEB34CF" w14:textId="77777777" w:rsidR="008E7770" w:rsidRPr="008E7770" w:rsidRDefault="008E7770" w:rsidP="008E7770">
            <w:pPr>
              <w:spacing w:before="60" w:after="60"/>
              <w:rPr>
                <w:sz w:val="22"/>
                <w:szCs w:val="22"/>
              </w:rPr>
            </w:pPr>
            <w:r w:rsidRPr="008E7770">
              <w:rPr>
                <w:sz w:val="22"/>
                <w:szCs w:val="22"/>
              </w:rPr>
              <w:t>Указывается:</w:t>
            </w:r>
          </w:p>
          <w:p w14:paraId="59559901" w14:textId="77777777" w:rsidR="008E7770" w:rsidRPr="005116A9" w:rsidRDefault="008E7770" w:rsidP="008E7770">
            <w:pPr>
              <w:pStyle w:val="GOSTTablenorm"/>
              <w:numPr>
                <w:ilvl w:val="0"/>
                <w:numId w:val="128"/>
              </w:numPr>
              <w:ind w:left="284" w:hanging="227"/>
              <w:rPr>
                <w:szCs w:val="22"/>
              </w:rPr>
            </w:pPr>
            <w:r w:rsidRPr="005116A9">
              <w:rPr>
                <w:szCs w:val="22"/>
              </w:rPr>
              <w:t>БИК ТОФК, если получатель денежных средств обслуживается в ТОФК;</w:t>
            </w:r>
          </w:p>
          <w:p w14:paraId="43DB90DB" w14:textId="77777777" w:rsidR="008E7770" w:rsidRPr="00104F7D" w:rsidRDefault="008E7770" w:rsidP="008E7770">
            <w:pPr>
              <w:pStyle w:val="afffffb"/>
              <w:keepNext/>
              <w:numPr>
                <w:ilvl w:val="0"/>
                <w:numId w:val="128"/>
              </w:numPr>
              <w:spacing w:before="60" w:after="60"/>
              <w:ind w:left="357" w:hanging="357"/>
              <w:rPr>
                <w:sz w:val="22"/>
                <w:szCs w:val="22"/>
              </w:rPr>
            </w:pPr>
            <w:r w:rsidRPr="00104F7D">
              <w:rPr>
                <w:sz w:val="22"/>
                <w:szCs w:val="22"/>
              </w:rPr>
              <w:t>БИК банка, в котором открыт счет получателя платежа, в иных случаях.</w:t>
            </w:r>
          </w:p>
          <w:p w14:paraId="59510510" w14:textId="77777777" w:rsidR="008E7770" w:rsidRPr="008E7770" w:rsidRDefault="008E7770" w:rsidP="008E7770">
            <w:pPr>
              <w:pStyle w:val="GOSTTablenorm"/>
              <w:rPr>
                <w:szCs w:val="22"/>
              </w:rPr>
            </w:pPr>
            <w:r w:rsidRPr="008E7770">
              <w:rPr>
                <w:szCs w:val="22"/>
              </w:rPr>
              <w:t>Обязательно для заполнения при оформлении Заявки в валюте РФ (рублях).</w:t>
            </w:r>
          </w:p>
        </w:tc>
      </w:tr>
      <w:tr w:rsidR="008E7770" w:rsidRPr="008E7770" w14:paraId="4DAF3960" w14:textId="77777777" w:rsidTr="00A15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00"/>
        </w:trPr>
        <w:tc>
          <w:tcPr>
            <w:tcW w:w="1729" w:type="dxa"/>
            <w:tcBorders>
              <w:top w:val="single" w:sz="4" w:space="0" w:color="auto"/>
              <w:left w:val="single" w:sz="4" w:space="0" w:color="auto"/>
              <w:bottom w:val="single" w:sz="4" w:space="0" w:color="auto"/>
              <w:right w:val="single" w:sz="4" w:space="0" w:color="auto"/>
            </w:tcBorders>
            <w:noWrap/>
          </w:tcPr>
          <w:p w14:paraId="609999DB" w14:textId="77777777" w:rsidR="008E7770" w:rsidRPr="00104F7D" w:rsidRDefault="008E7770" w:rsidP="008E7770">
            <w:pPr>
              <w:pStyle w:val="GOSTTablenorm"/>
              <w:rPr>
                <w:szCs w:val="22"/>
              </w:rPr>
            </w:pPr>
            <w:r w:rsidRPr="005116A9">
              <w:rPr>
                <w:szCs w:val="22"/>
              </w:rPr>
              <w:t>Корсчет банка контрагента/ТОФК</w:t>
            </w:r>
          </w:p>
        </w:tc>
        <w:tc>
          <w:tcPr>
            <w:tcW w:w="1789" w:type="dxa"/>
            <w:tcBorders>
              <w:top w:val="nil"/>
              <w:left w:val="nil"/>
              <w:bottom w:val="single" w:sz="4" w:space="0" w:color="auto"/>
              <w:right w:val="single" w:sz="4" w:space="0" w:color="auto"/>
            </w:tcBorders>
            <w:noWrap/>
          </w:tcPr>
          <w:p w14:paraId="7FB03EBF" w14:textId="77777777" w:rsidR="008E7770" w:rsidRPr="008E7770" w:rsidRDefault="008E7770" w:rsidP="008E7770">
            <w:pPr>
              <w:pStyle w:val="GOSTTablenorm"/>
              <w:rPr>
                <w:szCs w:val="22"/>
              </w:rPr>
            </w:pPr>
            <w:r w:rsidRPr="008E7770">
              <w:rPr>
                <w:szCs w:val="22"/>
              </w:rPr>
              <w:t>CrAccNm</w:t>
            </w:r>
          </w:p>
        </w:tc>
        <w:tc>
          <w:tcPr>
            <w:tcW w:w="689" w:type="dxa"/>
            <w:tcBorders>
              <w:top w:val="nil"/>
              <w:left w:val="nil"/>
              <w:bottom w:val="single" w:sz="4" w:space="0" w:color="auto"/>
              <w:right w:val="single" w:sz="4" w:space="0" w:color="auto"/>
            </w:tcBorders>
            <w:noWrap/>
          </w:tcPr>
          <w:p w14:paraId="27641D93" w14:textId="77777777" w:rsidR="008E7770" w:rsidRPr="008E7770" w:rsidRDefault="008E7770" w:rsidP="008E7770">
            <w:pPr>
              <w:pStyle w:val="GOSTTablenorm"/>
              <w:jc w:val="center"/>
              <w:rPr>
                <w:szCs w:val="22"/>
              </w:rPr>
            </w:pPr>
            <w:r w:rsidRPr="008E7770">
              <w:rPr>
                <w:szCs w:val="22"/>
              </w:rPr>
              <w:t>П</w:t>
            </w:r>
          </w:p>
        </w:tc>
        <w:tc>
          <w:tcPr>
            <w:tcW w:w="1238" w:type="dxa"/>
            <w:tcBorders>
              <w:top w:val="nil"/>
              <w:left w:val="nil"/>
              <w:bottom w:val="single" w:sz="4" w:space="0" w:color="auto"/>
              <w:right w:val="single" w:sz="4" w:space="0" w:color="auto"/>
            </w:tcBorders>
            <w:noWrap/>
          </w:tcPr>
          <w:p w14:paraId="46CF515D" w14:textId="77777777" w:rsidR="008E7770" w:rsidRPr="008E7770" w:rsidRDefault="008E7770" w:rsidP="008E7770">
            <w:pPr>
              <w:pStyle w:val="GOSTTablenorm"/>
              <w:rPr>
                <w:szCs w:val="22"/>
                <w:lang w:val="en-US"/>
              </w:rPr>
            </w:pPr>
            <w:r w:rsidRPr="008E7770">
              <w:rPr>
                <w:szCs w:val="22"/>
                <w:lang w:val="en-US"/>
              </w:rPr>
              <w:t>Т(1-3</w:t>
            </w:r>
            <w:r w:rsidRPr="008E7770">
              <w:rPr>
                <w:szCs w:val="22"/>
              </w:rPr>
              <w:t>4</w:t>
            </w:r>
            <w:r w:rsidRPr="008E7770">
              <w:rPr>
                <w:szCs w:val="22"/>
                <w:lang w:val="en-US"/>
              </w:rPr>
              <w:t>)</w:t>
            </w:r>
          </w:p>
        </w:tc>
        <w:tc>
          <w:tcPr>
            <w:tcW w:w="1001" w:type="dxa"/>
            <w:tcBorders>
              <w:top w:val="single" w:sz="4" w:space="0" w:color="auto"/>
              <w:left w:val="nil"/>
              <w:bottom w:val="single" w:sz="4" w:space="0" w:color="auto"/>
              <w:right w:val="single" w:sz="4" w:space="0" w:color="auto"/>
            </w:tcBorders>
          </w:tcPr>
          <w:p w14:paraId="1A714922" w14:textId="77777777" w:rsidR="008E7770" w:rsidRPr="008E7770" w:rsidRDefault="008E7770" w:rsidP="008E7770">
            <w:pPr>
              <w:pStyle w:val="GOSTTablenorm"/>
              <w:jc w:val="center"/>
              <w:rPr>
                <w:szCs w:val="22"/>
              </w:rPr>
            </w:pPr>
            <w:r w:rsidRPr="008E7770">
              <w:rPr>
                <w:szCs w:val="22"/>
              </w:rPr>
              <w:t>Н</w:t>
            </w:r>
          </w:p>
        </w:tc>
        <w:tc>
          <w:tcPr>
            <w:tcW w:w="3032" w:type="dxa"/>
            <w:tcBorders>
              <w:top w:val="nil"/>
              <w:left w:val="single" w:sz="4" w:space="0" w:color="auto"/>
              <w:bottom w:val="single" w:sz="4" w:space="0" w:color="auto"/>
              <w:right w:val="single" w:sz="4" w:space="0" w:color="auto"/>
            </w:tcBorders>
            <w:noWrap/>
          </w:tcPr>
          <w:p w14:paraId="070F69DB" w14:textId="77777777" w:rsidR="008E7770" w:rsidRPr="00DA0923" w:rsidRDefault="008E7770" w:rsidP="00104F7D">
            <w:pPr>
              <w:pStyle w:val="GOSTTablenorm"/>
            </w:pPr>
            <w:r w:rsidRPr="00DA0923">
              <w:t>Указывается:</w:t>
            </w:r>
          </w:p>
          <w:p w14:paraId="755CBB7D" w14:textId="77777777" w:rsidR="008E7770" w:rsidRPr="008E7770" w:rsidRDefault="008E7770" w:rsidP="008E7770">
            <w:pPr>
              <w:pStyle w:val="afffffb"/>
              <w:numPr>
                <w:ilvl w:val="0"/>
                <w:numId w:val="128"/>
              </w:numPr>
              <w:spacing w:before="60" w:after="60"/>
              <w:ind w:left="357" w:hanging="357"/>
              <w:rPr>
                <w:sz w:val="22"/>
                <w:szCs w:val="22"/>
              </w:rPr>
            </w:pPr>
            <w:r w:rsidRPr="005116A9">
              <w:rPr>
                <w:sz w:val="22"/>
                <w:szCs w:val="22"/>
              </w:rPr>
              <w:t>корсчет ТОФК</w:t>
            </w:r>
            <w:r w:rsidRPr="00104F7D">
              <w:rPr>
                <w:sz w:val="22"/>
                <w:szCs w:val="22"/>
              </w:rPr>
              <w:t xml:space="preserve">, в котором обслуживается </w:t>
            </w:r>
            <w:r w:rsidRPr="008E7770">
              <w:rPr>
                <w:sz w:val="22"/>
                <w:szCs w:val="22"/>
              </w:rPr>
              <w:t>получатель денежных средств;</w:t>
            </w:r>
          </w:p>
          <w:p w14:paraId="0191AED0" w14:textId="77777777" w:rsidR="008E7770" w:rsidRPr="008E7770" w:rsidRDefault="008E7770" w:rsidP="008E7770">
            <w:pPr>
              <w:pStyle w:val="afffffb"/>
              <w:numPr>
                <w:ilvl w:val="0"/>
                <w:numId w:val="128"/>
              </w:numPr>
              <w:spacing w:before="60" w:after="60"/>
              <w:ind w:left="357" w:hanging="357"/>
              <w:rPr>
                <w:sz w:val="22"/>
                <w:szCs w:val="22"/>
              </w:rPr>
            </w:pPr>
            <w:r w:rsidRPr="008E7770">
              <w:rPr>
                <w:sz w:val="22"/>
                <w:szCs w:val="22"/>
              </w:rPr>
              <w:t xml:space="preserve">корсчет банка получателя платежа, в иных случаях. </w:t>
            </w:r>
          </w:p>
          <w:p w14:paraId="4CEC138A" w14:textId="77777777" w:rsidR="008E7770" w:rsidRPr="008E7770" w:rsidRDefault="008E7770" w:rsidP="008E7770">
            <w:pPr>
              <w:pStyle w:val="GOSTTablenorm"/>
              <w:rPr>
                <w:szCs w:val="22"/>
              </w:rPr>
            </w:pPr>
            <w:r w:rsidRPr="008E7770">
              <w:rPr>
                <w:szCs w:val="22"/>
              </w:rPr>
              <w:t xml:space="preserve">Поле заполняется, если банк Получателя не является ГРКЦ/РКЦ. </w:t>
            </w:r>
          </w:p>
          <w:p w14:paraId="17B674E5" w14:textId="77777777" w:rsidR="008E7770" w:rsidRPr="008E7770" w:rsidRDefault="008E7770" w:rsidP="008E7770">
            <w:pPr>
              <w:pStyle w:val="GOSTTablenorm"/>
              <w:rPr>
                <w:szCs w:val="22"/>
              </w:rPr>
            </w:pPr>
            <w:r w:rsidRPr="008E7770">
              <w:rPr>
                <w:szCs w:val="22"/>
              </w:rPr>
              <w:lastRenderedPageBreak/>
              <w:t>Если реквизит «Код валюты» имеет значение равное «643», то длина поля =20.</w:t>
            </w:r>
          </w:p>
        </w:tc>
      </w:tr>
    </w:tbl>
    <w:p w14:paraId="5638FCF4" w14:textId="77777777" w:rsidR="008E7770" w:rsidRPr="008E7770" w:rsidRDefault="008E7770" w:rsidP="008E7770">
      <w:pPr>
        <w:pStyle w:val="32"/>
      </w:pPr>
      <w:bookmarkStart w:id="186" w:name="_Toc776857"/>
      <w:bookmarkStart w:id="187" w:name="_Toc1469455"/>
      <w:bookmarkStart w:id="188" w:name="_Toc89883050"/>
      <w:bookmarkStart w:id="189" w:name="_Toc95148984"/>
      <w:r w:rsidRPr="008E7770">
        <w:lastRenderedPageBreak/>
        <w:t>Описание комплексного типа «tMSC_Infrmtn»</w:t>
      </w:r>
      <w:bookmarkEnd w:id="186"/>
      <w:bookmarkEnd w:id="187"/>
      <w:bookmarkEnd w:id="188"/>
      <w:bookmarkEnd w:id="189"/>
    </w:p>
    <w:p w14:paraId="634CF7C0" w14:textId="77777777" w:rsidR="008E7770" w:rsidRPr="008E7770" w:rsidRDefault="008E7770" w:rsidP="008E7770">
      <w:pPr>
        <w:pStyle w:val="ASFKNormal"/>
        <w:spacing w:before="60" w:after="120"/>
        <w:jc w:val="both"/>
        <w:rPr>
          <w:sz w:val="24"/>
        </w:rPr>
      </w:pPr>
      <w:r w:rsidRPr="008E7770">
        <w:rPr>
          <w:sz w:val="24"/>
        </w:rPr>
        <w:t>Описание комплексного типа «tMSC_Infrmtn» блока «Системная информация документа».</w:t>
      </w:r>
    </w:p>
    <w:p w14:paraId="1AC97C29" w14:textId="77777777" w:rsidR="008E7770" w:rsidRPr="008E7770" w:rsidRDefault="008E7770" w:rsidP="008E7770">
      <w:pPr>
        <w:pStyle w:val="GOSTNameTable"/>
        <w:tabs>
          <w:tab w:val="clear" w:pos="567"/>
          <w:tab w:val="num" w:pos="993"/>
        </w:tabs>
        <w:spacing w:before="120" w:after="0"/>
        <w:ind w:left="425" w:hanging="357"/>
        <w:rPr>
          <w:rFonts w:eastAsia="Calibri"/>
        </w:rPr>
      </w:pPr>
      <w:r w:rsidRPr="00DA0923">
        <w:rPr>
          <w:rFonts w:eastAsia="Calibri"/>
        </w:rPr>
        <w:fldChar w:fldCharType="begin"/>
      </w:r>
      <w:r w:rsidRPr="008E7770">
        <w:rPr>
          <w:rFonts w:eastAsia="Calibri"/>
        </w:rPr>
        <w:instrText xml:space="preserve"> SEQ Таблица \* ARABIC </w:instrText>
      </w:r>
      <w:r w:rsidRPr="00DA0923">
        <w:rPr>
          <w:rFonts w:eastAsia="Calibri"/>
        </w:rPr>
        <w:fldChar w:fldCharType="separate"/>
      </w:r>
      <w:bookmarkStart w:id="190" w:name="_Ref529351121"/>
      <w:bookmarkStart w:id="191" w:name="_Toc776414"/>
      <w:bookmarkStart w:id="192" w:name="_Toc89883474"/>
      <w:r w:rsidR="005116A9">
        <w:rPr>
          <w:rFonts w:eastAsia="Calibri"/>
          <w:noProof/>
        </w:rPr>
        <w:t>24</w:t>
      </w:r>
      <w:bookmarkEnd w:id="190"/>
      <w:r w:rsidRPr="00DA0923">
        <w:rPr>
          <w:rFonts w:eastAsia="Calibri"/>
        </w:rPr>
        <w:fldChar w:fldCharType="end"/>
      </w:r>
      <w:r w:rsidRPr="008E7770">
        <w:rPr>
          <w:rFonts w:eastAsia="Calibri"/>
          <w:szCs w:val="24"/>
        </w:rPr>
        <w:t xml:space="preserve"> – </w:t>
      </w:r>
      <w:r w:rsidRPr="008E7770">
        <w:rPr>
          <w:rFonts w:eastAsia="Calibri"/>
        </w:rPr>
        <w:t xml:space="preserve">Описание комплексного типа </w:t>
      </w:r>
      <w:r w:rsidRPr="008E7770">
        <w:rPr>
          <w:rFonts w:eastAsia="Calibri"/>
          <w:szCs w:val="24"/>
        </w:rPr>
        <w:t>«</w:t>
      </w:r>
      <w:r w:rsidRPr="008E7770">
        <w:rPr>
          <w:szCs w:val="24"/>
        </w:rPr>
        <w:t>tMSC_Infrmtn</w:t>
      </w:r>
      <w:r w:rsidRPr="008E7770">
        <w:rPr>
          <w:rFonts w:eastAsia="Calibri"/>
          <w:szCs w:val="24"/>
        </w:rPr>
        <w:t>»</w:t>
      </w:r>
      <w:bookmarkEnd w:id="191"/>
      <w:bookmarkEnd w:id="192"/>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35"/>
        <w:gridCol w:w="1862"/>
        <w:gridCol w:w="720"/>
        <w:gridCol w:w="1295"/>
        <w:gridCol w:w="1044"/>
        <w:gridCol w:w="3113"/>
      </w:tblGrid>
      <w:tr w:rsidR="008E7770" w:rsidRPr="008E7770" w14:paraId="0557D259" w14:textId="77777777" w:rsidTr="008E7770">
        <w:trPr>
          <w:tblHeader/>
        </w:trPr>
        <w:tc>
          <w:tcPr>
            <w:tcW w:w="1670" w:type="dxa"/>
            <w:shd w:val="clear" w:color="auto" w:fill="B6B6B6"/>
            <w:tcMar>
              <w:left w:w="28" w:type="dxa"/>
              <w:right w:w="28" w:type="dxa"/>
            </w:tcMar>
            <w:vAlign w:val="center"/>
          </w:tcPr>
          <w:p w14:paraId="3EACEA97" w14:textId="77777777" w:rsidR="008E7770" w:rsidRPr="008E7770" w:rsidRDefault="008E7770" w:rsidP="008E7770">
            <w:pPr>
              <w:pStyle w:val="GOSTTableHead"/>
              <w:ind w:left="57" w:right="57"/>
              <w:rPr>
                <w:b w:val="0"/>
              </w:rPr>
            </w:pPr>
            <w:r w:rsidRPr="008E7770">
              <w:t>Наименование элемента</w:t>
            </w:r>
          </w:p>
        </w:tc>
        <w:tc>
          <w:tcPr>
            <w:tcW w:w="1794" w:type="dxa"/>
            <w:shd w:val="clear" w:color="auto" w:fill="B6B6B6"/>
            <w:tcMar>
              <w:left w:w="28" w:type="dxa"/>
              <w:right w:w="28" w:type="dxa"/>
            </w:tcMar>
            <w:vAlign w:val="center"/>
          </w:tcPr>
          <w:p w14:paraId="0AB07774" w14:textId="77777777" w:rsidR="008E7770" w:rsidRPr="008E7770" w:rsidRDefault="008E7770" w:rsidP="008E7770">
            <w:pPr>
              <w:pStyle w:val="GOSTTableHead"/>
              <w:ind w:left="57" w:right="57"/>
              <w:rPr>
                <w:b w:val="0"/>
              </w:rPr>
            </w:pPr>
            <w:r w:rsidRPr="008E7770">
              <w:t>Сокращенное наименование (код) элемента</w:t>
            </w:r>
          </w:p>
        </w:tc>
        <w:tc>
          <w:tcPr>
            <w:tcW w:w="694" w:type="dxa"/>
            <w:shd w:val="clear" w:color="auto" w:fill="B6B6B6"/>
            <w:tcMar>
              <w:left w:w="28" w:type="dxa"/>
              <w:right w:w="28" w:type="dxa"/>
            </w:tcMar>
            <w:vAlign w:val="center"/>
          </w:tcPr>
          <w:p w14:paraId="2EE35364" w14:textId="77777777" w:rsidR="008E7770" w:rsidRPr="008E7770" w:rsidRDefault="008E7770" w:rsidP="008E7770">
            <w:pPr>
              <w:pStyle w:val="GOSTTableHead"/>
              <w:ind w:left="57" w:right="57"/>
              <w:rPr>
                <w:b w:val="0"/>
              </w:rPr>
            </w:pPr>
            <w:r w:rsidRPr="008E7770">
              <w:t>Тип</w:t>
            </w:r>
          </w:p>
        </w:tc>
        <w:tc>
          <w:tcPr>
            <w:tcW w:w="1248" w:type="dxa"/>
            <w:shd w:val="clear" w:color="auto" w:fill="B6B6B6"/>
            <w:tcMar>
              <w:left w:w="28" w:type="dxa"/>
              <w:right w:w="28" w:type="dxa"/>
            </w:tcMar>
            <w:vAlign w:val="center"/>
          </w:tcPr>
          <w:p w14:paraId="6202EA49" w14:textId="77777777" w:rsidR="008E7770" w:rsidRPr="008E7770" w:rsidRDefault="008E7770" w:rsidP="008E7770">
            <w:pPr>
              <w:pStyle w:val="GOSTTableHead"/>
              <w:ind w:left="57" w:right="57"/>
              <w:rPr>
                <w:b w:val="0"/>
              </w:rPr>
            </w:pPr>
            <w:r w:rsidRPr="008E7770">
              <w:t>Формат элемента</w:t>
            </w:r>
          </w:p>
        </w:tc>
        <w:tc>
          <w:tcPr>
            <w:tcW w:w="1006" w:type="dxa"/>
            <w:shd w:val="clear" w:color="auto" w:fill="B6B6B6"/>
            <w:tcMar>
              <w:left w:w="28" w:type="dxa"/>
              <w:right w:w="28" w:type="dxa"/>
            </w:tcMar>
            <w:vAlign w:val="center"/>
          </w:tcPr>
          <w:p w14:paraId="24E2CCE3" w14:textId="77777777" w:rsidR="008E7770" w:rsidRPr="008E7770" w:rsidRDefault="008E7770" w:rsidP="008E7770">
            <w:pPr>
              <w:pStyle w:val="GOSTTableHead"/>
              <w:ind w:left="57" w:right="57"/>
              <w:rPr>
                <w:b w:val="0"/>
              </w:rPr>
            </w:pPr>
            <w:r w:rsidRPr="008E7770">
              <w:t>Обязательность</w:t>
            </w:r>
          </w:p>
        </w:tc>
        <w:tc>
          <w:tcPr>
            <w:tcW w:w="2999" w:type="dxa"/>
            <w:shd w:val="clear" w:color="auto" w:fill="B6B6B6"/>
            <w:tcMar>
              <w:left w:w="28" w:type="dxa"/>
              <w:right w:w="28" w:type="dxa"/>
            </w:tcMar>
            <w:vAlign w:val="center"/>
          </w:tcPr>
          <w:p w14:paraId="2BDAD631" w14:textId="77777777" w:rsidR="008E7770" w:rsidRPr="008E7770" w:rsidRDefault="008E7770" w:rsidP="008E7770">
            <w:pPr>
              <w:pStyle w:val="GOSTTableHead"/>
              <w:ind w:left="57" w:right="57"/>
              <w:rPr>
                <w:b w:val="0"/>
              </w:rPr>
            </w:pPr>
            <w:r w:rsidRPr="008E7770">
              <w:t>Дополнительная информация</w:t>
            </w:r>
          </w:p>
        </w:tc>
      </w:tr>
      <w:tr w:rsidR="008E7770" w:rsidRPr="008E7770" w14:paraId="5E2954ED" w14:textId="77777777" w:rsidTr="008E7770">
        <w:tc>
          <w:tcPr>
            <w:tcW w:w="1670" w:type="dxa"/>
            <w:tcMar>
              <w:left w:w="28" w:type="dxa"/>
              <w:right w:w="28" w:type="dxa"/>
            </w:tcMar>
          </w:tcPr>
          <w:p w14:paraId="152D4AD2" w14:textId="77777777" w:rsidR="008E7770" w:rsidRPr="008E7770" w:rsidRDefault="008E7770" w:rsidP="008E7770">
            <w:pPr>
              <w:pStyle w:val="GOSTTablenorm"/>
            </w:pPr>
            <w:r w:rsidRPr="008E7770">
              <w:t>Глобальный уникальный идентификатор</w:t>
            </w:r>
          </w:p>
        </w:tc>
        <w:tc>
          <w:tcPr>
            <w:tcW w:w="1794" w:type="dxa"/>
            <w:tcMar>
              <w:left w:w="28" w:type="dxa"/>
              <w:right w:w="28" w:type="dxa"/>
            </w:tcMar>
          </w:tcPr>
          <w:p w14:paraId="059C0D65" w14:textId="77777777" w:rsidR="008E7770" w:rsidRPr="008E7770" w:rsidRDefault="008E7770" w:rsidP="008E7770">
            <w:pPr>
              <w:pStyle w:val="GOSTTablenorm"/>
            </w:pPr>
            <w:r w:rsidRPr="008E7770">
              <w:t xml:space="preserve"> GUID</w:t>
            </w:r>
          </w:p>
        </w:tc>
        <w:tc>
          <w:tcPr>
            <w:tcW w:w="694" w:type="dxa"/>
            <w:tcMar>
              <w:left w:w="28" w:type="dxa"/>
              <w:right w:w="28" w:type="dxa"/>
            </w:tcMar>
          </w:tcPr>
          <w:p w14:paraId="4EBA8A85" w14:textId="77777777" w:rsidR="008E7770" w:rsidRPr="008E7770" w:rsidRDefault="008E7770" w:rsidP="008E7770">
            <w:pPr>
              <w:pStyle w:val="GOSTTablenorm"/>
              <w:jc w:val="center"/>
            </w:pPr>
            <w:r w:rsidRPr="008E7770">
              <w:t>П</w:t>
            </w:r>
          </w:p>
        </w:tc>
        <w:tc>
          <w:tcPr>
            <w:tcW w:w="1248" w:type="dxa"/>
            <w:tcMar>
              <w:left w:w="28" w:type="dxa"/>
              <w:right w:w="28" w:type="dxa"/>
            </w:tcMar>
          </w:tcPr>
          <w:p w14:paraId="6560FE4F" w14:textId="77777777" w:rsidR="008E7770" w:rsidRPr="008E7770" w:rsidRDefault="008E7770" w:rsidP="008E7770">
            <w:pPr>
              <w:pStyle w:val="GOSTTablenorm"/>
              <w:rPr>
                <w:lang w:val="en-US"/>
              </w:rPr>
            </w:pPr>
            <w:r w:rsidRPr="008E7770">
              <w:t>GUID</w:t>
            </w:r>
          </w:p>
        </w:tc>
        <w:tc>
          <w:tcPr>
            <w:tcW w:w="1006" w:type="dxa"/>
            <w:tcMar>
              <w:left w:w="28" w:type="dxa"/>
              <w:right w:w="28" w:type="dxa"/>
            </w:tcMar>
          </w:tcPr>
          <w:p w14:paraId="55090F6A" w14:textId="77777777" w:rsidR="008E7770" w:rsidRPr="008E7770" w:rsidRDefault="008E7770" w:rsidP="008E7770">
            <w:pPr>
              <w:pStyle w:val="GOSTTablenorm"/>
              <w:jc w:val="center"/>
              <w:rPr>
                <w:lang w:val="en-US"/>
              </w:rPr>
            </w:pPr>
            <w:r w:rsidRPr="008E7770">
              <w:t>О</w:t>
            </w:r>
          </w:p>
        </w:tc>
        <w:tc>
          <w:tcPr>
            <w:tcW w:w="2999" w:type="dxa"/>
            <w:tcMar>
              <w:left w:w="28" w:type="dxa"/>
              <w:right w:w="28" w:type="dxa"/>
            </w:tcMar>
          </w:tcPr>
          <w:p w14:paraId="57A132DE" w14:textId="77777777" w:rsidR="008E7770" w:rsidRPr="008E7770" w:rsidRDefault="008E7770" w:rsidP="008E7770">
            <w:pPr>
              <w:pStyle w:val="GOSTTablenorm"/>
            </w:pPr>
            <w:r w:rsidRPr="008E7770">
              <w:t>Служебное поле, заполняется в ТОФК.</w:t>
            </w:r>
          </w:p>
        </w:tc>
      </w:tr>
      <w:tr w:rsidR="008E7770" w:rsidRPr="008E7770" w14:paraId="46FF8B22" w14:textId="77777777" w:rsidTr="008E7770">
        <w:trPr>
          <w:trHeight w:val="77"/>
        </w:trPr>
        <w:tc>
          <w:tcPr>
            <w:tcW w:w="1670" w:type="dxa"/>
            <w:tcMar>
              <w:left w:w="28" w:type="dxa"/>
              <w:right w:w="28" w:type="dxa"/>
            </w:tcMar>
          </w:tcPr>
          <w:p w14:paraId="72ABDF9C" w14:textId="77777777" w:rsidR="008E7770" w:rsidRPr="008E7770" w:rsidRDefault="008E7770" w:rsidP="008E7770">
            <w:pPr>
              <w:pStyle w:val="GOSTTablenorm"/>
            </w:pPr>
            <w:r w:rsidRPr="008E7770">
              <w:t>Дата документа</w:t>
            </w:r>
          </w:p>
        </w:tc>
        <w:tc>
          <w:tcPr>
            <w:tcW w:w="1794" w:type="dxa"/>
            <w:tcMar>
              <w:left w:w="28" w:type="dxa"/>
              <w:right w:w="28" w:type="dxa"/>
            </w:tcMar>
          </w:tcPr>
          <w:p w14:paraId="46AE69DE" w14:textId="77777777" w:rsidR="008E7770" w:rsidRPr="008E7770" w:rsidRDefault="008E7770" w:rsidP="008E7770">
            <w:pPr>
              <w:pStyle w:val="GOSTTablenorm"/>
            </w:pPr>
            <w:r w:rsidRPr="008E7770">
              <w:rPr>
                <w:lang w:val="en-US"/>
              </w:rPr>
              <w:t>CrtnDt</w:t>
            </w:r>
          </w:p>
        </w:tc>
        <w:tc>
          <w:tcPr>
            <w:tcW w:w="694" w:type="dxa"/>
            <w:tcMar>
              <w:left w:w="28" w:type="dxa"/>
              <w:right w:w="28" w:type="dxa"/>
            </w:tcMar>
          </w:tcPr>
          <w:p w14:paraId="2C204FC7" w14:textId="77777777" w:rsidR="008E7770" w:rsidRPr="008E7770" w:rsidRDefault="008E7770" w:rsidP="008E7770">
            <w:pPr>
              <w:pStyle w:val="GOSTTablenorm"/>
              <w:jc w:val="center"/>
            </w:pPr>
            <w:r w:rsidRPr="008E7770">
              <w:t>П</w:t>
            </w:r>
          </w:p>
        </w:tc>
        <w:tc>
          <w:tcPr>
            <w:tcW w:w="1248" w:type="dxa"/>
            <w:tcMar>
              <w:left w:w="28" w:type="dxa"/>
              <w:right w:w="28" w:type="dxa"/>
            </w:tcMar>
          </w:tcPr>
          <w:p w14:paraId="6EA14EDF" w14:textId="77777777" w:rsidR="008E7770" w:rsidRPr="008E7770" w:rsidRDefault="008E7770" w:rsidP="008E7770">
            <w:pPr>
              <w:pStyle w:val="GOSTTablenorm"/>
            </w:pPr>
            <w:r w:rsidRPr="008E7770">
              <w:rPr>
                <w:szCs w:val="22"/>
                <w:lang w:val="en-US"/>
              </w:rPr>
              <w:t>Date</w:t>
            </w:r>
          </w:p>
        </w:tc>
        <w:tc>
          <w:tcPr>
            <w:tcW w:w="1006" w:type="dxa"/>
            <w:tcMar>
              <w:left w:w="28" w:type="dxa"/>
              <w:right w:w="28" w:type="dxa"/>
            </w:tcMar>
          </w:tcPr>
          <w:p w14:paraId="3D5BA916" w14:textId="77777777" w:rsidR="008E7770" w:rsidRPr="008E7770" w:rsidRDefault="008E7770" w:rsidP="008E7770">
            <w:pPr>
              <w:pStyle w:val="GOSTTablenorm"/>
              <w:jc w:val="center"/>
            </w:pPr>
            <w:r w:rsidRPr="008E7770">
              <w:t>О</w:t>
            </w:r>
          </w:p>
        </w:tc>
        <w:tc>
          <w:tcPr>
            <w:tcW w:w="2999" w:type="dxa"/>
            <w:tcMar>
              <w:left w:w="28" w:type="dxa"/>
              <w:right w:w="28" w:type="dxa"/>
            </w:tcMar>
          </w:tcPr>
          <w:p w14:paraId="00729660" w14:textId="77777777" w:rsidR="008E7770" w:rsidRPr="008E7770" w:rsidRDefault="008E7770" w:rsidP="008E7770">
            <w:pPr>
              <w:pStyle w:val="GOSTTablenorm"/>
            </w:pPr>
            <w:r w:rsidRPr="008E7770">
              <w:t>Дата документа.</w:t>
            </w:r>
          </w:p>
        </w:tc>
      </w:tr>
    </w:tbl>
    <w:p w14:paraId="54898246" w14:textId="77777777" w:rsidR="008E7770" w:rsidRPr="005116A9" w:rsidRDefault="008E7770" w:rsidP="008E7770">
      <w:pPr>
        <w:pStyle w:val="32"/>
      </w:pPr>
      <w:bookmarkStart w:id="193" w:name="_Toc1469456"/>
      <w:bookmarkStart w:id="194" w:name="_Toc89883051"/>
      <w:bookmarkStart w:id="195" w:name="_Toc95148985"/>
      <w:r w:rsidRPr="005116A9">
        <w:t>Пример XML</w:t>
      </w:r>
      <w:bookmarkEnd w:id="193"/>
      <w:bookmarkEnd w:id="194"/>
      <w:bookmarkEnd w:id="195"/>
    </w:p>
    <w:p w14:paraId="3A57A473" w14:textId="77777777" w:rsidR="008E7770" w:rsidRPr="00104F7D" w:rsidRDefault="008E7770" w:rsidP="008E7770">
      <w:pPr>
        <w:pStyle w:val="EBScript"/>
      </w:pPr>
      <w:r w:rsidRPr="00104F7D">
        <w:t>&lt;?xml version="1.0" encoding="UTF-8"?&gt;</w:t>
      </w:r>
    </w:p>
    <w:p w14:paraId="4F4CB4A1" w14:textId="77777777" w:rsidR="008E7770" w:rsidRPr="008E7770" w:rsidRDefault="008E7770" w:rsidP="008E7770">
      <w:pPr>
        <w:pStyle w:val="EBScript"/>
      </w:pPr>
      <w:r w:rsidRPr="008E7770">
        <w:t>&lt;self:MSC_ApplRfnd metaType="formular" versionID="2.0" xsi:schemaLocation="http://www.roskazna.ru/eb/domain/MSC_ApplRfnd/formular formulars.xsd" xmlns:self="http://www.roskazna.ru/eb/domain/MSC_ApplRfnd/formular" xmlns:xsi="http://www.w3.org/2001/XMLSchema-instance"&gt;</w:t>
      </w:r>
    </w:p>
    <w:p w14:paraId="4CBA710F" w14:textId="77777777" w:rsidR="008E7770" w:rsidRPr="008E7770" w:rsidRDefault="008E7770" w:rsidP="008E7770">
      <w:pPr>
        <w:pStyle w:val="EBScript"/>
        <w:ind w:firstLine="141"/>
      </w:pPr>
      <w:r w:rsidRPr="008E7770">
        <w:t>&lt;ZV_ApplctnNm&gt;2435463&lt;/ZV_ApplctnNm&gt;</w:t>
      </w:r>
    </w:p>
    <w:p w14:paraId="27902DDC" w14:textId="77777777" w:rsidR="008E7770" w:rsidRPr="008E7770" w:rsidRDefault="008E7770" w:rsidP="008E7770">
      <w:pPr>
        <w:pStyle w:val="EBScript"/>
        <w:ind w:firstLine="141"/>
      </w:pPr>
      <w:r w:rsidRPr="008E7770">
        <w:t>&lt;ZV_MSC_Cstmr&gt;</w:t>
      </w:r>
    </w:p>
    <w:p w14:paraId="613C097E" w14:textId="77777777" w:rsidR="008E7770" w:rsidRPr="008E7770" w:rsidRDefault="008E7770" w:rsidP="008E7770">
      <w:pPr>
        <w:pStyle w:val="EBScript"/>
        <w:ind w:firstLine="141"/>
        <w:rPr>
          <w:lang w:val="ru-RU"/>
        </w:rPr>
      </w:pPr>
      <w:r w:rsidRPr="008E7770">
        <w:tab/>
      </w:r>
      <w:r w:rsidRPr="008E7770">
        <w:rPr>
          <w:lang w:val="ru-RU"/>
        </w:rPr>
        <w:t>&lt;</w:t>
      </w:r>
      <w:r w:rsidRPr="008E7770">
        <w:t>Cd</w:t>
      </w:r>
      <w:r w:rsidRPr="008E7770">
        <w:rPr>
          <w:lang w:val="ru-RU"/>
        </w:rPr>
        <w:t>&gt;00437578&lt;/</w:t>
      </w:r>
      <w:r w:rsidRPr="008E7770">
        <w:t>Cd</w:t>
      </w:r>
      <w:r w:rsidRPr="008E7770">
        <w:rPr>
          <w:lang w:val="ru-RU"/>
        </w:rPr>
        <w:t>&gt;</w:t>
      </w:r>
    </w:p>
    <w:p w14:paraId="574505EE" w14:textId="77777777" w:rsidR="008E7770" w:rsidRPr="008E7770" w:rsidRDefault="008E7770" w:rsidP="008E7770">
      <w:pPr>
        <w:pStyle w:val="EBScript"/>
        <w:ind w:firstLine="141"/>
        <w:rPr>
          <w:lang w:val="ru-RU"/>
        </w:rPr>
      </w:pPr>
      <w:r w:rsidRPr="008E7770">
        <w:rPr>
          <w:lang w:val="ru-RU"/>
        </w:rPr>
        <w:tab/>
        <w:t>&lt;</w:t>
      </w:r>
      <w:r w:rsidRPr="008E7770">
        <w:t>FullNm</w:t>
      </w:r>
      <w:r w:rsidRPr="008E7770">
        <w:rPr>
          <w:lang w:val="ru-RU"/>
        </w:rPr>
        <w:t>&gt;Верховный Суд Российской Федераци&lt;/</w:t>
      </w:r>
      <w:r w:rsidRPr="008E7770">
        <w:t>FullNm</w:t>
      </w:r>
      <w:r w:rsidRPr="008E7770">
        <w:rPr>
          <w:lang w:val="ru-RU"/>
        </w:rPr>
        <w:t>&gt;</w:t>
      </w:r>
    </w:p>
    <w:p w14:paraId="0E016F87" w14:textId="77777777" w:rsidR="008E7770" w:rsidRPr="008E7770" w:rsidRDefault="008E7770" w:rsidP="008E7770">
      <w:pPr>
        <w:pStyle w:val="EBScript"/>
        <w:ind w:firstLine="141"/>
      </w:pPr>
      <w:r w:rsidRPr="008E7770">
        <w:rPr>
          <w:lang w:val="ru-RU"/>
        </w:rPr>
        <w:tab/>
      </w:r>
      <w:r w:rsidRPr="008E7770">
        <w:t>&lt;AcntNmbr&gt;03951004370&lt;/AcntNmbr&gt;</w:t>
      </w:r>
    </w:p>
    <w:p w14:paraId="68204F61" w14:textId="77777777" w:rsidR="008E7770" w:rsidRPr="008E7770" w:rsidRDefault="008E7770" w:rsidP="008E7770">
      <w:pPr>
        <w:pStyle w:val="EBScript"/>
        <w:ind w:firstLine="141"/>
      </w:pPr>
      <w:r w:rsidRPr="008E7770">
        <w:tab/>
        <w:t>&lt;INN&gt;3400000001&lt;/INN&gt;</w:t>
      </w:r>
    </w:p>
    <w:p w14:paraId="3A922510" w14:textId="77777777" w:rsidR="008E7770" w:rsidRPr="008E7770" w:rsidRDefault="008E7770" w:rsidP="008E7770">
      <w:pPr>
        <w:pStyle w:val="EBScript"/>
        <w:ind w:firstLine="141"/>
      </w:pPr>
      <w:r w:rsidRPr="008E7770">
        <w:tab/>
        <w:t>&lt;KPP&gt;770401001&lt;/KPP&gt;</w:t>
      </w:r>
    </w:p>
    <w:p w14:paraId="13A4B513" w14:textId="77777777" w:rsidR="008E7770" w:rsidRPr="008E7770" w:rsidRDefault="008E7770" w:rsidP="008E7770">
      <w:pPr>
        <w:pStyle w:val="EBScript"/>
        <w:ind w:firstLine="141"/>
      </w:pPr>
      <w:r w:rsidRPr="008E7770">
        <w:t>&lt;/ZV_MSC_Cstmr&gt;</w:t>
      </w:r>
    </w:p>
    <w:p w14:paraId="30C360B6" w14:textId="77777777" w:rsidR="008E7770" w:rsidRPr="008E7770" w:rsidRDefault="008E7770" w:rsidP="008E7770">
      <w:pPr>
        <w:pStyle w:val="EBScript"/>
        <w:ind w:firstLine="141"/>
      </w:pPr>
      <w:r w:rsidRPr="008E7770">
        <w:t>&lt;ZV_MSC_Orgnztn&gt;</w:t>
      </w:r>
    </w:p>
    <w:p w14:paraId="5261F28B" w14:textId="77777777" w:rsidR="008E7770" w:rsidRPr="008E7770" w:rsidRDefault="008E7770" w:rsidP="008E7770">
      <w:pPr>
        <w:pStyle w:val="EBScript"/>
        <w:ind w:firstLine="426"/>
        <w:rPr>
          <w:lang w:val="ru-RU"/>
        </w:rPr>
      </w:pPr>
      <w:r w:rsidRPr="008E7770">
        <w:rPr>
          <w:lang w:val="ru-RU"/>
        </w:rPr>
        <w:t>&lt;</w:t>
      </w:r>
      <w:r w:rsidRPr="008E7770">
        <w:t>MSC</w:t>
      </w:r>
      <w:r w:rsidRPr="008E7770">
        <w:rPr>
          <w:lang w:val="ru-RU"/>
        </w:rPr>
        <w:t>_</w:t>
      </w:r>
      <w:r w:rsidRPr="008E7770">
        <w:t>OrFK</w:t>
      </w:r>
      <w:r w:rsidRPr="008E7770">
        <w:rPr>
          <w:lang w:val="ru-RU"/>
        </w:rPr>
        <w:t>&gt;</w:t>
      </w:r>
    </w:p>
    <w:p w14:paraId="12A2A2D4" w14:textId="77777777" w:rsidR="008E7770" w:rsidRPr="008E7770" w:rsidRDefault="008E7770" w:rsidP="008E7770">
      <w:pPr>
        <w:pStyle w:val="EBScript"/>
        <w:ind w:firstLine="141"/>
        <w:rPr>
          <w:lang w:val="ru-RU"/>
        </w:rPr>
      </w:pPr>
      <w:r w:rsidRPr="008E7770">
        <w:rPr>
          <w:lang w:val="ru-RU"/>
        </w:rPr>
        <w:tab/>
        <w:t>&lt;</w:t>
      </w:r>
      <w:r w:rsidRPr="008E7770">
        <w:t>Nm</w:t>
      </w:r>
      <w:r w:rsidRPr="008E7770">
        <w:rPr>
          <w:lang w:val="ru-RU"/>
        </w:rPr>
        <w:t>&gt;Межрегиональное операционное управление Федерального казначейства&lt;/</w:t>
      </w:r>
      <w:r w:rsidRPr="008E7770">
        <w:t>Nm</w:t>
      </w:r>
      <w:r w:rsidRPr="008E7770">
        <w:rPr>
          <w:lang w:val="ru-RU"/>
        </w:rPr>
        <w:t>&gt;</w:t>
      </w:r>
    </w:p>
    <w:p w14:paraId="044D5AD0" w14:textId="77777777" w:rsidR="008E7770" w:rsidRPr="008E7770" w:rsidRDefault="008E7770" w:rsidP="008E7770">
      <w:pPr>
        <w:pStyle w:val="EBScript"/>
        <w:ind w:firstLine="141"/>
        <w:rPr>
          <w:lang w:val="ru-RU"/>
        </w:rPr>
      </w:pPr>
      <w:r w:rsidRPr="008E7770">
        <w:rPr>
          <w:lang w:val="ru-RU"/>
        </w:rPr>
        <w:tab/>
        <w:t>&lt;</w:t>
      </w:r>
      <w:r w:rsidRPr="008E7770">
        <w:t>Cd</w:t>
      </w:r>
      <w:r w:rsidRPr="008E7770">
        <w:rPr>
          <w:lang w:val="ru-RU"/>
        </w:rPr>
        <w:t>&gt;9500&lt;/</w:t>
      </w:r>
      <w:r w:rsidRPr="008E7770">
        <w:t>Cd</w:t>
      </w:r>
      <w:r w:rsidRPr="008E7770">
        <w:rPr>
          <w:lang w:val="ru-RU"/>
        </w:rPr>
        <w:t>&gt;</w:t>
      </w:r>
    </w:p>
    <w:p w14:paraId="26A18F18" w14:textId="77777777" w:rsidR="008E7770" w:rsidRPr="008E7770" w:rsidRDefault="008E7770" w:rsidP="008E7770">
      <w:pPr>
        <w:pStyle w:val="EBScript"/>
        <w:ind w:firstLine="426"/>
        <w:rPr>
          <w:lang w:val="ru-RU"/>
        </w:rPr>
      </w:pPr>
      <w:r w:rsidRPr="008E7770">
        <w:rPr>
          <w:lang w:val="ru-RU"/>
        </w:rPr>
        <w:lastRenderedPageBreak/>
        <w:t>&lt;/</w:t>
      </w:r>
      <w:r w:rsidRPr="008E7770">
        <w:t>MSC</w:t>
      </w:r>
      <w:r w:rsidRPr="008E7770">
        <w:rPr>
          <w:lang w:val="ru-RU"/>
        </w:rPr>
        <w:t>_</w:t>
      </w:r>
      <w:r w:rsidRPr="008E7770">
        <w:t>OrFK</w:t>
      </w:r>
      <w:r w:rsidRPr="008E7770">
        <w:rPr>
          <w:lang w:val="ru-RU"/>
        </w:rPr>
        <w:t>&gt;</w:t>
      </w:r>
    </w:p>
    <w:p w14:paraId="1EFB41AB" w14:textId="77777777" w:rsidR="008E7770" w:rsidRPr="008E7770" w:rsidRDefault="008E7770" w:rsidP="008E7770">
      <w:pPr>
        <w:pStyle w:val="EBScript"/>
        <w:ind w:firstLine="426"/>
        <w:rPr>
          <w:lang w:val="ru-RU"/>
        </w:rPr>
      </w:pPr>
      <w:r w:rsidRPr="008E7770">
        <w:rPr>
          <w:lang w:val="ru-RU"/>
        </w:rPr>
        <w:t>&lt;</w:t>
      </w:r>
      <w:r w:rsidRPr="008E7770">
        <w:t>NmBdgt</w:t>
      </w:r>
      <w:r w:rsidRPr="008E7770">
        <w:rPr>
          <w:lang w:val="ru-RU"/>
        </w:rPr>
        <w:t>&gt;Федеральный бюджет&lt;/</w:t>
      </w:r>
      <w:r w:rsidRPr="008E7770">
        <w:t>NmBdgt</w:t>
      </w:r>
      <w:r w:rsidRPr="008E7770">
        <w:rPr>
          <w:lang w:val="ru-RU"/>
        </w:rPr>
        <w:t>&gt;</w:t>
      </w:r>
    </w:p>
    <w:p w14:paraId="28130E92" w14:textId="77777777" w:rsidR="008E7770" w:rsidRPr="008E7770" w:rsidRDefault="008E7770" w:rsidP="008E7770">
      <w:pPr>
        <w:pStyle w:val="EBScript"/>
        <w:ind w:firstLine="426"/>
        <w:rPr>
          <w:lang w:val="ru-RU"/>
        </w:rPr>
      </w:pPr>
      <w:r w:rsidRPr="008E7770">
        <w:rPr>
          <w:lang w:val="ru-RU"/>
        </w:rPr>
        <w:t>&lt;</w:t>
      </w:r>
      <w:r w:rsidRPr="008E7770">
        <w:t>FnclInst</w:t>
      </w:r>
      <w:r w:rsidRPr="008E7770">
        <w:rPr>
          <w:lang w:val="ru-RU"/>
        </w:rPr>
        <w:t>&gt;</w:t>
      </w:r>
    </w:p>
    <w:p w14:paraId="7E22BB85" w14:textId="77777777" w:rsidR="008E7770" w:rsidRPr="008E7770" w:rsidRDefault="008E7770" w:rsidP="008E7770">
      <w:pPr>
        <w:pStyle w:val="EBScript"/>
        <w:ind w:firstLine="426"/>
        <w:rPr>
          <w:lang w:val="ru-RU"/>
        </w:rPr>
      </w:pPr>
      <w:r w:rsidRPr="008E7770">
        <w:rPr>
          <w:lang w:val="ru-RU"/>
        </w:rPr>
        <w:tab/>
        <w:t>&lt;</w:t>
      </w:r>
      <w:r w:rsidRPr="008E7770">
        <w:t>FnclInst</w:t>
      </w:r>
      <w:r w:rsidRPr="008E7770">
        <w:rPr>
          <w:lang w:val="ru-RU"/>
        </w:rPr>
        <w:t>&gt;Министерство финансов Российской Федерации&lt;/</w:t>
      </w:r>
      <w:r w:rsidRPr="008E7770">
        <w:t>FnclInst</w:t>
      </w:r>
      <w:r w:rsidRPr="008E7770">
        <w:rPr>
          <w:lang w:val="ru-RU"/>
        </w:rPr>
        <w:t>&gt;</w:t>
      </w:r>
    </w:p>
    <w:p w14:paraId="1580DE45" w14:textId="77777777" w:rsidR="008E7770" w:rsidRPr="008E7770" w:rsidRDefault="008E7770" w:rsidP="008E7770">
      <w:pPr>
        <w:pStyle w:val="EBScript"/>
        <w:ind w:firstLine="426"/>
        <w:rPr>
          <w:lang w:val="ru-RU"/>
        </w:rPr>
      </w:pPr>
      <w:r w:rsidRPr="008E7770">
        <w:rPr>
          <w:lang w:val="ru-RU"/>
        </w:rPr>
        <w:tab/>
        <w:t>&lt;</w:t>
      </w:r>
      <w:r w:rsidRPr="008E7770">
        <w:t>OKPOCd</w:t>
      </w:r>
      <w:r w:rsidRPr="008E7770">
        <w:rPr>
          <w:lang w:val="ru-RU"/>
        </w:rPr>
        <w:t>&gt;00013474&lt;/</w:t>
      </w:r>
      <w:r w:rsidRPr="008E7770">
        <w:t>OKPOCd</w:t>
      </w:r>
      <w:r w:rsidRPr="008E7770">
        <w:rPr>
          <w:lang w:val="ru-RU"/>
        </w:rPr>
        <w:t>&gt;</w:t>
      </w:r>
    </w:p>
    <w:p w14:paraId="0BDBC7C6" w14:textId="77777777" w:rsidR="008E7770" w:rsidRPr="008E7770" w:rsidRDefault="008E7770" w:rsidP="008E7770">
      <w:pPr>
        <w:pStyle w:val="EBScript"/>
        <w:ind w:firstLine="426"/>
        <w:rPr>
          <w:lang w:val="ru-RU"/>
        </w:rPr>
      </w:pPr>
      <w:r w:rsidRPr="008E7770">
        <w:rPr>
          <w:lang w:val="ru-RU"/>
        </w:rPr>
        <w:t>&lt;/</w:t>
      </w:r>
      <w:r w:rsidRPr="008E7770">
        <w:t>FnclInst</w:t>
      </w:r>
      <w:r w:rsidRPr="008E7770">
        <w:rPr>
          <w:lang w:val="ru-RU"/>
        </w:rPr>
        <w:t>&gt;</w:t>
      </w:r>
    </w:p>
    <w:p w14:paraId="098BAE15" w14:textId="77777777" w:rsidR="008E7770" w:rsidRPr="008E7770" w:rsidRDefault="008E7770" w:rsidP="008E7770">
      <w:pPr>
        <w:pStyle w:val="EBScript"/>
        <w:ind w:firstLine="141"/>
        <w:rPr>
          <w:lang w:val="ru-RU"/>
        </w:rPr>
      </w:pPr>
      <w:r w:rsidRPr="008E7770">
        <w:rPr>
          <w:lang w:val="ru-RU"/>
        </w:rPr>
        <w:t>&lt;/</w:t>
      </w:r>
      <w:r w:rsidRPr="008E7770">
        <w:t>ZV</w:t>
      </w:r>
      <w:r w:rsidRPr="008E7770">
        <w:rPr>
          <w:lang w:val="ru-RU"/>
        </w:rPr>
        <w:t>_</w:t>
      </w:r>
      <w:r w:rsidRPr="008E7770">
        <w:t>MSC</w:t>
      </w:r>
      <w:r w:rsidRPr="008E7770">
        <w:rPr>
          <w:lang w:val="ru-RU"/>
        </w:rPr>
        <w:t>_</w:t>
      </w:r>
      <w:r w:rsidRPr="008E7770">
        <w:t>Orgnztn</w:t>
      </w:r>
      <w:r w:rsidRPr="008E7770">
        <w:rPr>
          <w:lang w:val="ru-RU"/>
        </w:rPr>
        <w:t>&gt;</w:t>
      </w:r>
    </w:p>
    <w:p w14:paraId="4EA2031E" w14:textId="77777777" w:rsidR="008E7770" w:rsidRPr="008E7770" w:rsidRDefault="008E7770" w:rsidP="008E7770">
      <w:pPr>
        <w:pStyle w:val="EBScript"/>
        <w:ind w:firstLine="141"/>
      </w:pPr>
      <w:r w:rsidRPr="008E7770">
        <w:t>&lt;ZV_MSC_GRBS&gt;</w:t>
      </w:r>
    </w:p>
    <w:p w14:paraId="385E652C" w14:textId="77777777" w:rsidR="008E7770" w:rsidRPr="008E7770" w:rsidRDefault="008E7770" w:rsidP="008E7770">
      <w:pPr>
        <w:pStyle w:val="EBScript"/>
        <w:ind w:firstLine="141"/>
      </w:pPr>
      <w:r w:rsidRPr="008E7770">
        <w:tab/>
        <w:t>&lt;Cd&gt;437&lt;/Cd&gt;</w:t>
      </w:r>
    </w:p>
    <w:p w14:paraId="185C2992" w14:textId="77777777" w:rsidR="008E7770" w:rsidRPr="008E7770" w:rsidRDefault="008E7770" w:rsidP="008E7770">
      <w:pPr>
        <w:pStyle w:val="EBScript"/>
        <w:ind w:firstLine="141"/>
        <w:rPr>
          <w:lang w:val="ru-RU"/>
        </w:rPr>
      </w:pPr>
      <w:r w:rsidRPr="008E7770">
        <w:tab/>
      </w:r>
      <w:r w:rsidRPr="008E7770">
        <w:rPr>
          <w:lang w:val="ru-RU"/>
        </w:rPr>
        <w:t>&lt;</w:t>
      </w:r>
      <w:r w:rsidRPr="008E7770">
        <w:t>Nm</w:t>
      </w:r>
      <w:r w:rsidRPr="008E7770">
        <w:rPr>
          <w:lang w:val="ru-RU"/>
        </w:rPr>
        <w:t>&gt;Верховный Суд Российской Федерации&lt;/</w:t>
      </w:r>
      <w:r w:rsidRPr="008E7770">
        <w:t>Nm</w:t>
      </w:r>
      <w:r w:rsidRPr="008E7770">
        <w:rPr>
          <w:lang w:val="ru-RU"/>
        </w:rPr>
        <w:t>&gt;</w:t>
      </w:r>
    </w:p>
    <w:p w14:paraId="22B37EB0" w14:textId="77777777" w:rsidR="008E7770" w:rsidRPr="008E7770" w:rsidRDefault="008E7770" w:rsidP="008E7770">
      <w:pPr>
        <w:pStyle w:val="EBScript"/>
        <w:ind w:firstLine="141"/>
      </w:pPr>
      <w:r w:rsidRPr="008E7770">
        <w:t>&lt;/ZV_MSC_GRBS&gt;</w:t>
      </w:r>
    </w:p>
    <w:p w14:paraId="5B0FE5B3" w14:textId="77777777" w:rsidR="008E7770" w:rsidRPr="008E7770" w:rsidRDefault="008E7770" w:rsidP="008E7770">
      <w:pPr>
        <w:pStyle w:val="EBScript"/>
        <w:ind w:firstLine="141"/>
      </w:pPr>
      <w:r w:rsidRPr="008E7770">
        <w:t>&lt;ZV_MSC_Hd&gt;</w:t>
      </w:r>
    </w:p>
    <w:p w14:paraId="0BEBF3F9" w14:textId="77777777" w:rsidR="008E7770" w:rsidRPr="008E7770" w:rsidRDefault="008E7770" w:rsidP="008E7770">
      <w:pPr>
        <w:pStyle w:val="EBScript"/>
        <w:ind w:firstLine="141"/>
        <w:rPr>
          <w:lang w:val="ru-RU"/>
        </w:rPr>
      </w:pPr>
      <w:r w:rsidRPr="008E7770">
        <w:tab/>
      </w:r>
      <w:r w:rsidRPr="008E7770">
        <w:rPr>
          <w:lang w:val="ru-RU"/>
        </w:rPr>
        <w:t>&lt;</w:t>
      </w:r>
      <w:r w:rsidRPr="008E7770">
        <w:t>Pst</w:t>
      </w:r>
      <w:r w:rsidRPr="008E7770">
        <w:rPr>
          <w:lang w:val="ru-RU"/>
        </w:rPr>
        <w:t>&gt;Первый заместитель Председателя&lt;/</w:t>
      </w:r>
      <w:r w:rsidRPr="008E7770">
        <w:t>Pst</w:t>
      </w:r>
      <w:r w:rsidRPr="008E7770">
        <w:rPr>
          <w:lang w:val="ru-RU"/>
        </w:rPr>
        <w:t>&gt;</w:t>
      </w:r>
    </w:p>
    <w:p w14:paraId="75FB592B" w14:textId="77777777" w:rsidR="008E7770" w:rsidRPr="008E7770" w:rsidRDefault="008E7770" w:rsidP="008E7770">
      <w:pPr>
        <w:pStyle w:val="EBScript"/>
        <w:ind w:firstLine="141"/>
        <w:rPr>
          <w:lang w:val="ru-RU"/>
        </w:rPr>
      </w:pPr>
      <w:r w:rsidRPr="008E7770">
        <w:rPr>
          <w:lang w:val="ru-RU"/>
        </w:rPr>
        <w:tab/>
        <w:t>&lt;</w:t>
      </w:r>
      <w:r w:rsidRPr="008E7770">
        <w:t>FIO</w:t>
      </w:r>
      <w:r w:rsidRPr="008E7770">
        <w:rPr>
          <w:lang w:val="ru-RU"/>
        </w:rPr>
        <w:t>&gt;П.П. Серков&lt;/</w:t>
      </w:r>
      <w:r w:rsidRPr="008E7770">
        <w:t>FIO</w:t>
      </w:r>
      <w:r w:rsidRPr="008E7770">
        <w:rPr>
          <w:lang w:val="ru-RU"/>
        </w:rPr>
        <w:t>&gt;</w:t>
      </w:r>
    </w:p>
    <w:p w14:paraId="4698ABED" w14:textId="77777777" w:rsidR="008E7770" w:rsidRPr="008E7770" w:rsidRDefault="008E7770" w:rsidP="008E7770">
      <w:pPr>
        <w:pStyle w:val="EBScript"/>
        <w:ind w:firstLine="141"/>
      </w:pPr>
      <w:r w:rsidRPr="008E7770">
        <w:t>&lt;/ZV_MSC_Hd&gt;</w:t>
      </w:r>
    </w:p>
    <w:p w14:paraId="6A086CC0" w14:textId="77777777" w:rsidR="008E7770" w:rsidRPr="008E7770" w:rsidRDefault="008E7770" w:rsidP="008E7770">
      <w:pPr>
        <w:pStyle w:val="EBScript"/>
        <w:ind w:firstLine="141"/>
      </w:pPr>
      <w:r w:rsidRPr="008E7770">
        <w:t>&lt;ZV_MSC_RspnExctr&gt;</w:t>
      </w:r>
    </w:p>
    <w:p w14:paraId="6040F0CB" w14:textId="77777777" w:rsidR="008E7770" w:rsidRPr="008E7770" w:rsidRDefault="008E7770" w:rsidP="008E7770">
      <w:pPr>
        <w:pStyle w:val="EBScript"/>
        <w:ind w:firstLine="141"/>
        <w:rPr>
          <w:lang w:val="ru-RU"/>
        </w:rPr>
      </w:pPr>
      <w:r w:rsidRPr="008E7770">
        <w:tab/>
      </w:r>
      <w:r w:rsidRPr="008E7770">
        <w:rPr>
          <w:lang w:val="ru-RU"/>
        </w:rPr>
        <w:t>&lt;</w:t>
      </w:r>
      <w:r w:rsidRPr="008E7770">
        <w:t>Pst</w:t>
      </w:r>
      <w:r w:rsidRPr="008E7770">
        <w:rPr>
          <w:lang w:val="ru-RU"/>
        </w:rPr>
        <w:t>&gt;Начальник управления&lt;/</w:t>
      </w:r>
      <w:r w:rsidRPr="008E7770">
        <w:t>Pst</w:t>
      </w:r>
      <w:r w:rsidRPr="008E7770">
        <w:rPr>
          <w:lang w:val="ru-RU"/>
        </w:rPr>
        <w:t>&gt;</w:t>
      </w:r>
    </w:p>
    <w:p w14:paraId="36627CEE" w14:textId="77777777" w:rsidR="008E7770" w:rsidRPr="008E7770" w:rsidRDefault="008E7770" w:rsidP="008E7770">
      <w:pPr>
        <w:pStyle w:val="EBScript"/>
        <w:ind w:firstLine="141"/>
        <w:rPr>
          <w:lang w:val="ru-RU"/>
        </w:rPr>
      </w:pPr>
      <w:r w:rsidRPr="008E7770">
        <w:rPr>
          <w:lang w:val="ru-RU"/>
        </w:rPr>
        <w:tab/>
        <w:t>&lt;</w:t>
      </w:r>
      <w:r w:rsidRPr="008E7770">
        <w:t>FIO</w:t>
      </w:r>
      <w:r w:rsidRPr="008E7770">
        <w:rPr>
          <w:lang w:val="ru-RU"/>
        </w:rPr>
        <w:t>&gt;А.Б. Воронин&lt;/</w:t>
      </w:r>
      <w:r w:rsidRPr="008E7770">
        <w:t>FIO</w:t>
      </w:r>
      <w:r w:rsidRPr="008E7770">
        <w:rPr>
          <w:lang w:val="ru-RU"/>
        </w:rPr>
        <w:t>&gt;</w:t>
      </w:r>
    </w:p>
    <w:p w14:paraId="7B5F807D" w14:textId="77777777" w:rsidR="008E7770" w:rsidRPr="008E7770" w:rsidRDefault="008E7770" w:rsidP="008E7770">
      <w:pPr>
        <w:pStyle w:val="EBScript"/>
        <w:ind w:firstLine="141"/>
        <w:rPr>
          <w:lang w:val="ru-RU"/>
        </w:rPr>
      </w:pPr>
      <w:r w:rsidRPr="008E7770">
        <w:rPr>
          <w:lang w:val="ru-RU"/>
        </w:rPr>
        <w:t>&lt;/</w:t>
      </w:r>
      <w:r w:rsidRPr="008E7770">
        <w:t>ZV</w:t>
      </w:r>
      <w:r w:rsidRPr="008E7770">
        <w:rPr>
          <w:lang w:val="ru-RU"/>
        </w:rPr>
        <w:t>_</w:t>
      </w:r>
      <w:r w:rsidRPr="008E7770">
        <w:t>MSC</w:t>
      </w:r>
      <w:r w:rsidRPr="008E7770">
        <w:rPr>
          <w:lang w:val="ru-RU"/>
        </w:rPr>
        <w:t>_</w:t>
      </w:r>
      <w:r w:rsidRPr="008E7770">
        <w:t>RspnExctr</w:t>
      </w:r>
      <w:r w:rsidRPr="008E7770">
        <w:rPr>
          <w:lang w:val="ru-RU"/>
        </w:rPr>
        <w:t>&gt;</w:t>
      </w:r>
    </w:p>
    <w:p w14:paraId="19D126EF" w14:textId="77777777" w:rsidR="008E7770" w:rsidRPr="008E7770" w:rsidRDefault="008E7770" w:rsidP="008E7770">
      <w:pPr>
        <w:pStyle w:val="EBScript"/>
        <w:ind w:firstLine="141"/>
        <w:rPr>
          <w:lang w:val="ru-RU"/>
        </w:rPr>
      </w:pPr>
      <w:r w:rsidRPr="008E7770">
        <w:rPr>
          <w:lang w:val="ru-RU"/>
        </w:rPr>
        <w:t>&lt;</w:t>
      </w:r>
      <w:r w:rsidRPr="008E7770">
        <w:t>ZV</w:t>
      </w:r>
      <w:r w:rsidRPr="008E7770">
        <w:rPr>
          <w:lang w:val="ru-RU"/>
        </w:rPr>
        <w:t>_</w:t>
      </w:r>
      <w:r w:rsidRPr="008E7770">
        <w:t>DtfSgn</w:t>
      </w:r>
      <w:r w:rsidRPr="008E7770">
        <w:rPr>
          <w:lang w:val="ru-RU"/>
        </w:rPr>
        <w:t>&gt;2021-01-03&lt;/</w:t>
      </w:r>
      <w:r w:rsidRPr="008E7770">
        <w:t>ZV</w:t>
      </w:r>
      <w:r w:rsidRPr="008E7770">
        <w:rPr>
          <w:lang w:val="ru-RU"/>
        </w:rPr>
        <w:t>_</w:t>
      </w:r>
      <w:r w:rsidRPr="008E7770">
        <w:t>DtfSgn</w:t>
      </w:r>
      <w:r w:rsidRPr="008E7770">
        <w:rPr>
          <w:lang w:val="ru-RU"/>
        </w:rPr>
        <w:t>&gt;</w:t>
      </w:r>
    </w:p>
    <w:p w14:paraId="07CF6B7B" w14:textId="77777777" w:rsidR="008E7770" w:rsidRPr="008E7770" w:rsidRDefault="008E7770" w:rsidP="008E7770">
      <w:pPr>
        <w:pStyle w:val="EBScript"/>
        <w:ind w:firstLine="141"/>
        <w:rPr>
          <w:lang w:val="ru-RU"/>
        </w:rPr>
      </w:pPr>
      <w:r w:rsidRPr="008E7770">
        <w:rPr>
          <w:lang w:val="ru-RU"/>
        </w:rPr>
        <w:t>&lt;</w:t>
      </w:r>
      <w:r w:rsidRPr="008E7770">
        <w:t>ZV</w:t>
      </w:r>
      <w:r w:rsidRPr="008E7770">
        <w:rPr>
          <w:lang w:val="ru-RU"/>
        </w:rPr>
        <w:t>_</w:t>
      </w:r>
      <w:r w:rsidRPr="008E7770">
        <w:t>MSC</w:t>
      </w:r>
      <w:r w:rsidRPr="008E7770">
        <w:rPr>
          <w:lang w:val="ru-RU"/>
        </w:rPr>
        <w:t>_</w:t>
      </w:r>
      <w:r w:rsidRPr="008E7770">
        <w:t>MrkOrFK</w:t>
      </w:r>
      <w:r w:rsidRPr="008E7770">
        <w:rPr>
          <w:lang w:val="ru-RU"/>
        </w:rPr>
        <w:t>&gt;</w:t>
      </w:r>
    </w:p>
    <w:p w14:paraId="3B5AFA31" w14:textId="77777777" w:rsidR="008E7770" w:rsidRPr="008E7770" w:rsidRDefault="008E7770" w:rsidP="008E7770">
      <w:pPr>
        <w:pStyle w:val="EBScript"/>
        <w:ind w:firstLine="141"/>
        <w:rPr>
          <w:lang w:val="ru-RU"/>
        </w:rPr>
      </w:pPr>
      <w:r w:rsidRPr="008E7770">
        <w:rPr>
          <w:lang w:val="ru-RU"/>
        </w:rPr>
        <w:tab/>
        <w:t>&lt;</w:t>
      </w:r>
      <w:r w:rsidRPr="008E7770">
        <w:t>RqstNm</w:t>
      </w:r>
      <w:r w:rsidRPr="008E7770">
        <w:rPr>
          <w:lang w:val="ru-RU"/>
        </w:rPr>
        <w:t>&gt;ЗКР9500/16-4520&lt;/</w:t>
      </w:r>
      <w:r w:rsidRPr="008E7770">
        <w:t>RqstNm</w:t>
      </w:r>
      <w:r w:rsidRPr="008E7770">
        <w:rPr>
          <w:lang w:val="ru-RU"/>
        </w:rPr>
        <w:t>&gt;</w:t>
      </w:r>
    </w:p>
    <w:p w14:paraId="2C3CFF98" w14:textId="77777777" w:rsidR="008E7770" w:rsidRPr="008E7770" w:rsidRDefault="008E7770" w:rsidP="008E7770">
      <w:pPr>
        <w:pStyle w:val="EBScript"/>
        <w:ind w:firstLine="141"/>
        <w:rPr>
          <w:lang w:val="ru-RU"/>
        </w:rPr>
      </w:pPr>
      <w:r w:rsidRPr="008E7770">
        <w:rPr>
          <w:lang w:val="ru-RU"/>
        </w:rPr>
        <w:tab/>
        <w:t>&lt;</w:t>
      </w:r>
      <w:r w:rsidRPr="008E7770">
        <w:t>RgsDt</w:t>
      </w:r>
      <w:r w:rsidRPr="008E7770">
        <w:rPr>
          <w:lang w:val="ru-RU"/>
        </w:rPr>
        <w:t>&gt;2021-01-03&lt;/</w:t>
      </w:r>
      <w:r w:rsidRPr="008E7770">
        <w:t>RgsDt</w:t>
      </w:r>
      <w:r w:rsidRPr="008E7770">
        <w:rPr>
          <w:lang w:val="ru-RU"/>
        </w:rPr>
        <w:t>&gt;</w:t>
      </w:r>
    </w:p>
    <w:p w14:paraId="3B26433C" w14:textId="77777777" w:rsidR="008E7770" w:rsidRPr="008E7770" w:rsidRDefault="008E7770" w:rsidP="008E7770">
      <w:pPr>
        <w:pStyle w:val="EBScript"/>
        <w:ind w:firstLine="141"/>
        <w:rPr>
          <w:lang w:val="ru-RU"/>
        </w:rPr>
      </w:pPr>
      <w:r w:rsidRPr="008E7770">
        <w:rPr>
          <w:lang w:val="ru-RU"/>
        </w:rPr>
        <w:tab/>
        <w:t>&lt;</w:t>
      </w:r>
      <w:r w:rsidRPr="008E7770">
        <w:t>Pstn</w:t>
      </w:r>
      <w:r w:rsidRPr="008E7770">
        <w:rPr>
          <w:lang w:val="ru-RU"/>
        </w:rPr>
        <w:t>&gt;Главный специалист эксперт&lt;/</w:t>
      </w:r>
      <w:r w:rsidRPr="008E7770">
        <w:t>Pstn</w:t>
      </w:r>
      <w:r w:rsidRPr="008E7770">
        <w:rPr>
          <w:lang w:val="ru-RU"/>
        </w:rPr>
        <w:t>&gt;</w:t>
      </w:r>
    </w:p>
    <w:p w14:paraId="45EE268B" w14:textId="77777777" w:rsidR="008E7770" w:rsidRPr="008E7770" w:rsidRDefault="008E7770" w:rsidP="008E7770">
      <w:pPr>
        <w:pStyle w:val="EBScript"/>
        <w:ind w:firstLine="141"/>
        <w:rPr>
          <w:lang w:val="ru-RU"/>
        </w:rPr>
      </w:pPr>
      <w:r w:rsidRPr="008E7770">
        <w:rPr>
          <w:lang w:val="ru-RU"/>
        </w:rPr>
        <w:tab/>
        <w:t>&lt;</w:t>
      </w:r>
      <w:r w:rsidRPr="008E7770">
        <w:t>FllNm</w:t>
      </w:r>
      <w:r w:rsidRPr="008E7770">
        <w:rPr>
          <w:lang w:val="ru-RU"/>
        </w:rPr>
        <w:t>&gt;В.К. Иванова&lt;/</w:t>
      </w:r>
      <w:r w:rsidRPr="008E7770">
        <w:t>FllNm</w:t>
      </w:r>
      <w:r w:rsidRPr="008E7770">
        <w:rPr>
          <w:lang w:val="ru-RU"/>
        </w:rPr>
        <w:t>&gt;</w:t>
      </w:r>
    </w:p>
    <w:p w14:paraId="5C4982DA" w14:textId="77777777" w:rsidR="008E7770" w:rsidRPr="008E7770" w:rsidRDefault="008E7770" w:rsidP="008E7770">
      <w:pPr>
        <w:pStyle w:val="EBScript"/>
        <w:ind w:firstLine="141"/>
      </w:pPr>
      <w:r w:rsidRPr="008E7770">
        <w:rPr>
          <w:lang w:val="ru-RU"/>
        </w:rPr>
        <w:tab/>
      </w:r>
      <w:r w:rsidRPr="008E7770">
        <w:t>&lt;Tlphn&gt;915-23-66&lt;/Tlphn&gt;</w:t>
      </w:r>
    </w:p>
    <w:p w14:paraId="0B2DD5AB" w14:textId="77777777" w:rsidR="008E7770" w:rsidRPr="008E7770" w:rsidRDefault="008E7770" w:rsidP="008E7770">
      <w:pPr>
        <w:pStyle w:val="EBScript"/>
        <w:ind w:firstLine="141"/>
      </w:pPr>
      <w:r w:rsidRPr="008E7770">
        <w:t>&lt;/ZV_MSC_MrkOrFK&gt;</w:t>
      </w:r>
    </w:p>
    <w:p w14:paraId="786AA6E2" w14:textId="77777777" w:rsidR="008E7770" w:rsidRPr="008E7770" w:rsidRDefault="008E7770" w:rsidP="008E7770">
      <w:pPr>
        <w:pStyle w:val="EBScript"/>
        <w:ind w:firstLine="141"/>
      </w:pPr>
      <w:r w:rsidRPr="008E7770">
        <w:t>&lt;ZVDOC_KndMns code="1"/&gt;</w:t>
      </w:r>
    </w:p>
    <w:p w14:paraId="2E911AEC" w14:textId="77777777" w:rsidR="008E7770" w:rsidRPr="008E7770" w:rsidRDefault="008E7770" w:rsidP="008E7770">
      <w:pPr>
        <w:pStyle w:val="EBScript"/>
        <w:ind w:firstLine="141"/>
      </w:pPr>
      <w:r w:rsidRPr="008E7770">
        <w:t>&lt;ZVDOC_OKTMO&gt;45382000&lt;/ZVDOC_OKTMO&gt;</w:t>
      </w:r>
    </w:p>
    <w:p w14:paraId="0FC29C17" w14:textId="77777777" w:rsidR="008E7770" w:rsidRPr="008E7770" w:rsidRDefault="008E7770" w:rsidP="008E7770">
      <w:pPr>
        <w:pStyle w:val="EBScript"/>
        <w:ind w:firstLine="141"/>
      </w:pPr>
      <w:r w:rsidRPr="008E7770">
        <w:t>&lt;ZVDOC_SmVl&gt;1000.00&lt;/ZVDOC_SmVl&gt;</w:t>
      </w:r>
    </w:p>
    <w:p w14:paraId="37EAD55B" w14:textId="77777777" w:rsidR="008E7770" w:rsidRPr="008E7770" w:rsidRDefault="008E7770" w:rsidP="008E7770">
      <w:pPr>
        <w:pStyle w:val="EBScript"/>
        <w:ind w:firstLine="141"/>
      </w:pPr>
      <w:r w:rsidRPr="008E7770">
        <w:t>&lt;ZVDOC_CdOKV&gt;840&lt;/ZVDOC_CdOKV&gt;</w:t>
      </w:r>
    </w:p>
    <w:p w14:paraId="4707C3F9" w14:textId="77777777" w:rsidR="008E7770" w:rsidRPr="008E7770" w:rsidRDefault="008E7770" w:rsidP="008E7770">
      <w:pPr>
        <w:pStyle w:val="EBScript"/>
        <w:ind w:firstLine="141"/>
      </w:pPr>
      <w:r w:rsidRPr="008E7770">
        <w:t>&lt;ZVDOC_MSC_Pmnt&gt;</w:t>
      </w:r>
    </w:p>
    <w:p w14:paraId="0FF5FEFA" w14:textId="77777777" w:rsidR="008E7770" w:rsidRPr="008E7770" w:rsidRDefault="008E7770" w:rsidP="008E7770">
      <w:pPr>
        <w:pStyle w:val="EBScript"/>
        <w:ind w:firstLine="141"/>
      </w:pPr>
      <w:r w:rsidRPr="008E7770">
        <w:lastRenderedPageBreak/>
        <w:tab/>
        <w:t>&lt;Prt&gt;5&lt;/Prt&gt;</w:t>
      </w:r>
    </w:p>
    <w:p w14:paraId="6B43764A" w14:textId="77777777" w:rsidR="008E7770" w:rsidRPr="008E7770" w:rsidRDefault="008E7770" w:rsidP="008E7770">
      <w:pPr>
        <w:pStyle w:val="EBScript"/>
        <w:ind w:firstLine="141"/>
        <w:rPr>
          <w:lang w:val="ru-RU"/>
        </w:rPr>
      </w:pPr>
      <w:r w:rsidRPr="008E7770">
        <w:tab/>
      </w:r>
      <w:r w:rsidRPr="008E7770">
        <w:rPr>
          <w:lang w:val="ru-RU"/>
        </w:rPr>
        <w:t>&lt;</w:t>
      </w:r>
      <w:r w:rsidRPr="008E7770">
        <w:t>Knd</w:t>
      </w:r>
      <w:r w:rsidRPr="008E7770">
        <w:rPr>
          <w:lang w:val="ru-RU"/>
        </w:rPr>
        <w:t xml:space="preserve"> </w:t>
      </w:r>
      <w:r w:rsidRPr="008E7770">
        <w:t>code</w:t>
      </w:r>
      <w:r w:rsidRPr="008E7770">
        <w:rPr>
          <w:lang w:val="ru-RU"/>
        </w:rPr>
        <w:t>="4"/&gt;</w:t>
      </w:r>
    </w:p>
    <w:p w14:paraId="161DDAF0" w14:textId="77777777" w:rsidR="008E7770" w:rsidRPr="008E7770" w:rsidRDefault="008E7770" w:rsidP="008E7770">
      <w:pPr>
        <w:pStyle w:val="EBScript"/>
        <w:ind w:firstLine="141"/>
        <w:rPr>
          <w:lang w:val="ru-RU"/>
        </w:rPr>
      </w:pPr>
      <w:r w:rsidRPr="008E7770">
        <w:rPr>
          <w:lang w:val="ru-RU"/>
        </w:rPr>
        <w:tab/>
        <w:t>&lt;</w:t>
      </w:r>
      <w:r w:rsidRPr="008E7770">
        <w:t>Prps</w:t>
      </w:r>
      <w:r w:rsidRPr="008E7770">
        <w:rPr>
          <w:lang w:val="ru-RU"/>
        </w:rPr>
        <w:t>&gt;Плата за негативное воздействие на окруж.среду&lt;/</w:t>
      </w:r>
      <w:r w:rsidRPr="008E7770">
        <w:t>Prps</w:t>
      </w:r>
      <w:r w:rsidRPr="008E7770">
        <w:rPr>
          <w:lang w:val="ru-RU"/>
        </w:rPr>
        <w:t>&gt;</w:t>
      </w:r>
    </w:p>
    <w:p w14:paraId="1264EBF4" w14:textId="77777777" w:rsidR="008E7770" w:rsidRPr="008E7770" w:rsidRDefault="008E7770" w:rsidP="008E7770">
      <w:pPr>
        <w:pStyle w:val="EBScript"/>
        <w:ind w:firstLine="141"/>
        <w:rPr>
          <w:lang w:val="ru-RU"/>
        </w:rPr>
      </w:pPr>
      <w:r w:rsidRPr="008E7770">
        <w:rPr>
          <w:lang w:val="ru-RU"/>
        </w:rPr>
        <w:t>&lt;/</w:t>
      </w:r>
      <w:r w:rsidRPr="008E7770">
        <w:t>ZVDOC</w:t>
      </w:r>
      <w:r w:rsidRPr="008E7770">
        <w:rPr>
          <w:lang w:val="ru-RU"/>
        </w:rPr>
        <w:t>_</w:t>
      </w:r>
      <w:r w:rsidRPr="008E7770">
        <w:t>MSC</w:t>
      </w:r>
      <w:r w:rsidRPr="008E7770">
        <w:rPr>
          <w:lang w:val="ru-RU"/>
        </w:rPr>
        <w:t>_</w:t>
      </w:r>
      <w:r w:rsidRPr="008E7770">
        <w:t>Pmnt</w:t>
      </w:r>
      <w:r w:rsidRPr="008E7770">
        <w:rPr>
          <w:lang w:val="ru-RU"/>
        </w:rPr>
        <w:t>&gt;</w:t>
      </w:r>
    </w:p>
    <w:p w14:paraId="44BC9D0C" w14:textId="77777777" w:rsidR="008E7770" w:rsidRPr="008E7770" w:rsidRDefault="008E7770" w:rsidP="008E7770">
      <w:pPr>
        <w:pStyle w:val="EBScript"/>
        <w:ind w:firstLine="141"/>
        <w:rPr>
          <w:lang w:val="ru-RU"/>
        </w:rPr>
      </w:pPr>
      <w:r w:rsidRPr="008E7770">
        <w:rPr>
          <w:lang w:val="ru-RU"/>
        </w:rPr>
        <w:t>&lt;</w:t>
      </w:r>
      <w:r w:rsidRPr="008E7770">
        <w:t>ZVDOCOSN</w:t>
      </w:r>
      <w:r w:rsidRPr="008E7770">
        <w:rPr>
          <w:lang w:val="ru-RU"/>
        </w:rPr>
        <w:t>_</w:t>
      </w:r>
      <w:r w:rsidRPr="008E7770">
        <w:t>MSC</w:t>
      </w:r>
      <w:r w:rsidRPr="008E7770">
        <w:rPr>
          <w:lang w:val="ru-RU"/>
        </w:rPr>
        <w:t>_</w:t>
      </w:r>
      <w:r w:rsidRPr="008E7770">
        <w:t>ShrtDcBs</w:t>
      </w:r>
      <w:r w:rsidRPr="008E7770">
        <w:rPr>
          <w:lang w:val="ru-RU"/>
        </w:rPr>
        <w:t>&gt;</w:t>
      </w:r>
    </w:p>
    <w:p w14:paraId="12E1B20C" w14:textId="77777777" w:rsidR="008E7770" w:rsidRPr="008E7770" w:rsidRDefault="008E7770" w:rsidP="008E7770">
      <w:pPr>
        <w:pStyle w:val="EBScript"/>
        <w:ind w:firstLine="426"/>
      </w:pPr>
      <w:r w:rsidRPr="008E7770">
        <w:t>&lt;MSC_ShrtDcBs_ITEM&gt;</w:t>
      </w:r>
    </w:p>
    <w:p w14:paraId="77784448" w14:textId="77777777" w:rsidR="008E7770" w:rsidRPr="008E7770" w:rsidRDefault="008E7770" w:rsidP="008E7770">
      <w:pPr>
        <w:pStyle w:val="EBScript"/>
        <w:ind w:firstLine="426"/>
      </w:pPr>
      <w:r w:rsidRPr="008E7770">
        <w:tab/>
        <w:t>&lt;RcrdNm&gt;1&lt;/RcrdNm&gt;</w:t>
      </w:r>
    </w:p>
    <w:p w14:paraId="5BE07AC3" w14:textId="77777777" w:rsidR="008E7770" w:rsidRPr="008E7770" w:rsidRDefault="008E7770" w:rsidP="008E7770">
      <w:pPr>
        <w:pStyle w:val="EBScript"/>
        <w:ind w:firstLine="426"/>
      </w:pPr>
      <w:r w:rsidRPr="008E7770">
        <w:tab/>
        <w:t>&lt;Knd&gt;ЗКР&lt;/Knd&gt;</w:t>
      </w:r>
    </w:p>
    <w:p w14:paraId="4DD26760" w14:textId="77777777" w:rsidR="008E7770" w:rsidRPr="008E7770" w:rsidRDefault="008E7770" w:rsidP="008E7770">
      <w:pPr>
        <w:pStyle w:val="EBScript"/>
        <w:ind w:firstLine="426"/>
      </w:pPr>
      <w:r w:rsidRPr="008E7770">
        <w:tab/>
        <w:t>&lt;DcNmbr&gt;140021&lt;/DcNmbr&gt;</w:t>
      </w:r>
    </w:p>
    <w:p w14:paraId="1BD4B43B" w14:textId="77777777" w:rsidR="008E7770" w:rsidRPr="008E7770" w:rsidRDefault="008E7770" w:rsidP="008E7770">
      <w:pPr>
        <w:pStyle w:val="EBScript"/>
        <w:ind w:firstLine="426"/>
      </w:pPr>
      <w:r w:rsidRPr="008E7770">
        <w:tab/>
        <w:t>&lt;DctDt&gt;2021-01-03&lt;/DctDt&gt;</w:t>
      </w:r>
    </w:p>
    <w:p w14:paraId="4A12F38E" w14:textId="77777777" w:rsidR="008E7770" w:rsidRPr="008E7770" w:rsidRDefault="008E7770" w:rsidP="008E7770">
      <w:pPr>
        <w:pStyle w:val="EBScript"/>
        <w:ind w:firstLine="426"/>
      </w:pPr>
      <w:r w:rsidRPr="008E7770">
        <w:t>&lt;/MSC_ShrtDcBs_ITEM&gt;</w:t>
      </w:r>
    </w:p>
    <w:p w14:paraId="54166A4C" w14:textId="77777777" w:rsidR="008E7770" w:rsidRPr="008E7770" w:rsidRDefault="008E7770" w:rsidP="008E7770">
      <w:pPr>
        <w:pStyle w:val="EBScript"/>
        <w:ind w:firstLine="141"/>
      </w:pPr>
      <w:r w:rsidRPr="008E7770">
        <w:t>&lt;/ZVDOCOSN_MSC_ShrtDcBs&gt;</w:t>
      </w:r>
    </w:p>
    <w:p w14:paraId="7AF8CC08" w14:textId="77777777" w:rsidR="008E7770" w:rsidRPr="008E7770" w:rsidRDefault="008E7770" w:rsidP="008E7770">
      <w:pPr>
        <w:pStyle w:val="EBScript"/>
        <w:ind w:firstLine="141"/>
      </w:pPr>
      <w:r w:rsidRPr="008E7770">
        <w:t>&lt;ZVDOCPOL_MSC_Cntrctr&gt;</w:t>
      </w:r>
    </w:p>
    <w:p w14:paraId="35B85AB9" w14:textId="77777777" w:rsidR="008E7770" w:rsidRPr="008E7770" w:rsidRDefault="008E7770" w:rsidP="008E7770">
      <w:pPr>
        <w:pStyle w:val="EBScript"/>
        <w:ind w:firstLine="426"/>
        <w:rPr>
          <w:lang w:val="ru-RU"/>
        </w:rPr>
      </w:pPr>
      <w:r w:rsidRPr="008E7770">
        <w:rPr>
          <w:lang w:val="ru-RU"/>
        </w:rPr>
        <w:t>&lt;</w:t>
      </w:r>
      <w:r w:rsidRPr="008E7770">
        <w:t>Nm</w:t>
      </w:r>
      <w:r w:rsidRPr="008E7770">
        <w:rPr>
          <w:lang w:val="ru-RU"/>
        </w:rPr>
        <w:t>&gt;УФК по Московской области (Департамент Росприроднадзора по Центральному федеральному округу л/с 04481819180)&lt;/</w:t>
      </w:r>
      <w:r w:rsidRPr="008E7770">
        <w:t>Nm</w:t>
      </w:r>
      <w:r w:rsidRPr="008E7770">
        <w:rPr>
          <w:lang w:val="ru-RU"/>
        </w:rPr>
        <w:t>&gt;</w:t>
      </w:r>
    </w:p>
    <w:p w14:paraId="7C7D42F2" w14:textId="77777777" w:rsidR="008E7770" w:rsidRPr="008E7770" w:rsidRDefault="008E7770" w:rsidP="008E7770">
      <w:pPr>
        <w:pStyle w:val="EBScript"/>
        <w:ind w:firstLine="426"/>
      </w:pPr>
      <w:r w:rsidRPr="008E7770">
        <w:t>&lt;INN&gt;7724559170&lt;/INN&gt;</w:t>
      </w:r>
    </w:p>
    <w:p w14:paraId="6C7E32A6" w14:textId="77777777" w:rsidR="008E7770" w:rsidRPr="008E7770" w:rsidRDefault="008E7770" w:rsidP="008E7770">
      <w:pPr>
        <w:pStyle w:val="EBScript"/>
        <w:ind w:firstLine="426"/>
      </w:pPr>
      <w:r w:rsidRPr="008E7770">
        <w:t>&lt;KPP&gt;772401001&lt;/KPP&gt;</w:t>
      </w:r>
    </w:p>
    <w:p w14:paraId="406A0A82" w14:textId="77777777" w:rsidR="008E7770" w:rsidRPr="008E7770" w:rsidRDefault="008E7770" w:rsidP="008E7770">
      <w:pPr>
        <w:pStyle w:val="EBScript"/>
        <w:ind w:firstLine="426"/>
      </w:pPr>
      <w:r w:rsidRPr="008E7770">
        <w:t>&lt;AcntNm&gt;04481819180&lt;/AcntNm&gt;</w:t>
      </w:r>
    </w:p>
    <w:p w14:paraId="3F21EEF9" w14:textId="77777777" w:rsidR="008E7770" w:rsidRPr="008E7770" w:rsidRDefault="008E7770" w:rsidP="008E7770">
      <w:pPr>
        <w:pStyle w:val="EBScript"/>
        <w:ind w:firstLine="426"/>
        <w:rPr>
          <w:lang w:val="ru-RU"/>
        </w:rPr>
      </w:pPr>
      <w:r w:rsidRPr="008E7770">
        <w:rPr>
          <w:lang w:val="ru-RU"/>
        </w:rPr>
        <w:t>&lt;</w:t>
      </w:r>
      <w:r w:rsidRPr="008E7770">
        <w:t>MSC</w:t>
      </w:r>
      <w:r w:rsidRPr="008E7770">
        <w:rPr>
          <w:lang w:val="ru-RU"/>
        </w:rPr>
        <w:t>_</w:t>
      </w:r>
      <w:r w:rsidRPr="008E7770">
        <w:t>Bnk</w:t>
      </w:r>
      <w:r w:rsidRPr="008E7770">
        <w:rPr>
          <w:lang w:val="ru-RU"/>
        </w:rPr>
        <w:t>&gt;</w:t>
      </w:r>
    </w:p>
    <w:p w14:paraId="13D9A6D1" w14:textId="77777777" w:rsidR="008E7770" w:rsidRPr="008E7770" w:rsidRDefault="008E7770" w:rsidP="008E7770">
      <w:pPr>
        <w:pStyle w:val="EBScript"/>
        <w:ind w:firstLine="426"/>
        <w:rPr>
          <w:lang w:val="ru-RU"/>
        </w:rPr>
      </w:pPr>
      <w:r w:rsidRPr="008E7770">
        <w:rPr>
          <w:lang w:val="ru-RU"/>
        </w:rPr>
        <w:tab/>
        <w:t>&lt;</w:t>
      </w:r>
      <w:r w:rsidRPr="008E7770">
        <w:t>AcNm</w:t>
      </w:r>
      <w:r w:rsidRPr="008E7770">
        <w:rPr>
          <w:lang w:val="ru-RU"/>
        </w:rPr>
        <w:t>&gt;03100643600000010102&lt;/</w:t>
      </w:r>
      <w:r w:rsidRPr="008E7770">
        <w:t>AcNm</w:t>
      </w:r>
      <w:r w:rsidRPr="008E7770">
        <w:rPr>
          <w:lang w:val="ru-RU"/>
        </w:rPr>
        <w:t>&gt;</w:t>
      </w:r>
    </w:p>
    <w:p w14:paraId="1FE16A08" w14:textId="77777777" w:rsidR="008E7770" w:rsidRPr="008E7770" w:rsidRDefault="008E7770" w:rsidP="008E7770">
      <w:pPr>
        <w:pStyle w:val="EBScript"/>
        <w:ind w:firstLine="426"/>
        <w:rPr>
          <w:lang w:val="ru-RU"/>
        </w:rPr>
      </w:pPr>
      <w:r w:rsidRPr="008E7770">
        <w:rPr>
          <w:lang w:val="ru-RU"/>
        </w:rPr>
        <w:tab/>
        <w:t>&lt;</w:t>
      </w:r>
      <w:r w:rsidRPr="008E7770">
        <w:t>Nm</w:t>
      </w:r>
      <w:r w:rsidRPr="008E7770">
        <w:rPr>
          <w:lang w:val="ru-RU"/>
        </w:rPr>
        <w:t>&gt;ОТДЕЛЕНИЕ 1 МОСКВА Отделение 1 Москва Банка России//УФК по Московской, г. Москва&lt;/</w:t>
      </w:r>
      <w:r w:rsidRPr="008E7770">
        <w:t>Nm</w:t>
      </w:r>
      <w:r w:rsidRPr="008E7770">
        <w:rPr>
          <w:lang w:val="ru-RU"/>
        </w:rPr>
        <w:t>&gt;</w:t>
      </w:r>
    </w:p>
    <w:p w14:paraId="25AD8109" w14:textId="77777777" w:rsidR="008E7770" w:rsidRPr="008E7770" w:rsidRDefault="008E7770" w:rsidP="008E7770">
      <w:pPr>
        <w:pStyle w:val="EBScript"/>
        <w:ind w:firstLine="426"/>
      </w:pPr>
      <w:r w:rsidRPr="008E7770">
        <w:rPr>
          <w:lang w:val="ru-RU"/>
        </w:rPr>
        <w:tab/>
      </w:r>
      <w:r w:rsidRPr="008E7770">
        <w:t>&lt;BIK&gt;044583001&lt;/BIK&gt;</w:t>
      </w:r>
    </w:p>
    <w:p w14:paraId="0C3BFEBB" w14:textId="77777777" w:rsidR="008E7770" w:rsidRPr="008E7770" w:rsidRDefault="008E7770" w:rsidP="008E7770">
      <w:pPr>
        <w:pStyle w:val="EBScript"/>
        <w:ind w:firstLine="426"/>
      </w:pPr>
      <w:r w:rsidRPr="008E7770">
        <w:tab/>
        <w:t>&lt;CrAccNm&gt;40102810600000010102&lt;/CrAccNm&gt;</w:t>
      </w:r>
    </w:p>
    <w:p w14:paraId="74A7F1D8" w14:textId="77777777" w:rsidR="008E7770" w:rsidRPr="008E7770" w:rsidRDefault="008E7770" w:rsidP="008E7770">
      <w:pPr>
        <w:pStyle w:val="EBScript"/>
        <w:ind w:firstLine="426"/>
      </w:pPr>
      <w:r w:rsidRPr="008E7770">
        <w:t>&lt;/MSC_Bnk&gt;</w:t>
      </w:r>
    </w:p>
    <w:p w14:paraId="69F5E839" w14:textId="77777777" w:rsidR="008E7770" w:rsidRPr="008E7770" w:rsidRDefault="008E7770" w:rsidP="008E7770">
      <w:pPr>
        <w:pStyle w:val="EBScript"/>
        <w:ind w:firstLine="141"/>
      </w:pPr>
      <w:r w:rsidRPr="008E7770">
        <w:t>&lt;/ZVDOCPOL_MSC_Cntrctr&gt;</w:t>
      </w:r>
    </w:p>
    <w:p w14:paraId="19DABD2F" w14:textId="77777777" w:rsidR="008E7770" w:rsidRPr="008E7770" w:rsidRDefault="008E7770" w:rsidP="008E7770">
      <w:pPr>
        <w:pStyle w:val="EBScript"/>
        <w:ind w:firstLine="141"/>
      </w:pPr>
      <w:r w:rsidRPr="008E7770">
        <w:t>&lt;ZVDOCPOL_OKTMO&gt;45382000&lt;/ZVDOCPOL_OKTMO&gt;</w:t>
      </w:r>
    </w:p>
    <w:p w14:paraId="77986BD1" w14:textId="77777777" w:rsidR="008E7770" w:rsidRPr="00104F7D" w:rsidRDefault="008E7770" w:rsidP="008E7770">
      <w:pPr>
        <w:pStyle w:val="EBScript"/>
        <w:ind w:firstLine="141"/>
      </w:pPr>
      <w:r w:rsidRPr="005116A9">
        <w:t>&lt;TtlPrt_SECRECY&gt;0&lt;/TtlPrt_SECRECY&gt;</w:t>
      </w:r>
    </w:p>
    <w:p w14:paraId="2D6D3686" w14:textId="77777777" w:rsidR="008E7770" w:rsidRPr="008E7770" w:rsidRDefault="008E7770" w:rsidP="008E7770">
      <w:pPr>
        <w:pStyle w:val="EBScript"/>
        <w:ind w:firstLine="141"/>
      </w:pPr>
      <w:r w:rsidRPr="008E7770">
        <w:t>&lt;ZV_MSC_Infrmtn&gt;</w:t>
      </w:r>
    </w:p>
    <w:p w14:paraId="51D1876C" w14:textId="77777777" w:rsidR="008E7770" w:rsidRPr="008E7770" w:rsidRDefault="008E7770" w:rsidP="008E7770">
      <w:pPr>
        <w:pStyle w:val="EBScript"/>
        <w:ind w:firstLine="141"/>
      </w:pPr>
      <w:r w:rsidRPr="008E7770">
        <w:tab/>
        <w:t>&lt;GUID&gt;f861b623-f376-еe31-901f-0044b1562e11&lt;/GUID&gt;</w:t>
      </w:r>
    </w:p>
    <w:p w14:paraId="6E4524C8" w14:textId="77777777" w:rsidR="008E7770" w:rsidRPr="008E7770" w:rsidRDefault="008E7770" w:rsidP="008E7770">
      <w:pPr>
        <w:pStyle w:val="EBScript"/>
        <w:ind w:firstLine="141"/>
      </w:pPr>
      <w:r w:rsidRPr="008E7770">
        <w:tab/>
        <w:t>&lt;CrtnDt&gt;2021-01-03&lt;/CrtnDt&gt;</w:t>
      </w:r>
    </w:p>
    <w:p w14:paraId="6DA0F1BB" w14:textId="77777777" w:rsidR="008E7770" w:rsidRPr="008E7770" w:rsidRDefault="008E7770" w:rsidP="008E7770">
      <w:pPr>
        <w:pStyle w:val="EBScript"/>
        <w:ind w:firstLine="141"/>
      </w:pPr>
      <w:r w:rsidRPr="008E7770">
        <w:t>&lt;/ZV_MSC_Infrmtn&gt;</w:t>
      </w:r>
    </w:p>
    <w:p w14:paraId="5266947C" w14:textId="77777777" w:rsidR="008E7770" w:rsidRPr="008E7770" w:rsidRDefault="008E7770" w:rsidP="008E7770">
      <w:pPr>
        <w:pStyle w:val="EBScript"/>
        <w:rPr>
          <w:lang w:val="ru-RU"/>
        </w:rPr>
      </w:pPr>
      <w:r w:rsidRPr="008E7770">
        <w:rPr>
          <w:lang w:val="ru-RU"/>
        </w:rPr>
        <w:t>&lt;/</w:t>
      </w:r>
      <w:r w:rsidRPr="008E7770">
        <w:t>self</w:t>
      </w:r>
      <w:r w:rsidRPr="008E7770">
        <w:rPr>
          <w:lang w:val="ru-RU"/>
        </w:rPr>
        <w:t>:</w:t>
      </w:r>
      <w:r w:rsidRPr="008E7770">
        <w:t>MSC</w:t>
      </w:r>
      <w:r w:rsidRPr="008E7770">
        <w:rPr>
          <w:lang w:val="ru-RU"/>
        </w:rPr>
        <w:t>_</w:t>
      </w:r>
      <w:r w:rsidRPr="008E7770">
        <w:t>ApplRfnd</w:t>
      </w:r>
      <w:r w:rsidRPr="008E7770">
        <w:rPr>
          <w:lang w:val="ru-RU"/>
        </w:rPr>
        <w:t>&gt;</w:t>
      </w:r>
    </w:p>
    <w:p w14:paraId="445B3522" w14:textId="77777777" w:rsidR="008E7770" w:rsidRPr="005116A9" w:rsidRDefault="008E7770" w:rsidP="008E7770">
      <w:pPr>
        <w:pStyle w:val="32"/>
      </w:pPr>
      <w:bookmarkStart w:id="196" w:name="_Toc27401402"/>
      <w:bookmarkStart w:id="197" w:name="_Toc89883052"/>
      <w:bookmarkStart w:id="198" w:name="_Toc95148986"/>
      <w:r w:rsidRPr="005116A9">
        <w:lastRenderedPageBreak/>
        <w:t>Пример XML (ЕСМВ)</w:t>
      </w:r>
      <w:bookmarkEnd w:id="196"/>
      <w:bookmarkEnd w:id="197"/>
      <w:bookmarkEnd w:id="198"/>
    </w:p>
    <w:p w14:paraId="7A123C41" w14:textId="77777777" w:rsidR="008E7770" w:rsidRPr="00104F7D" w:rsidRDefault="008E7770" w:rsidP="008E7770">
      <w:pPr>
        <w:pStyle w:val="EBScript"/>
        <w:spacing w:before="60" w:after="120"/>
        <w:ind w:left="600"/>
        <w:rPr>
          <w:rFonts w:cs="Courier New"/>
          <w:szCs w:val="22"/>
        </w:rPr>
      </w:pPr>
      <w:r w:rsidRPr="00104F7D">
        <w:rPr>
          <w:rFonts w:cs="Courier New"/>
          <w:szCs w:val="22"/>
        </w:rPr>
        <w:t>&lt;?xml version="1.0" encoding="UTF-8"?&gt;</w:t>
      </w:r>
    </w:p>
    <w:p w14:paraId="289E80D3" w14:textId="77777777" w:rsidR="008E7770" w:rsidRPr="008E7770" w:rsidRDefault="008E7770" w:rsidP="008E7770">
      <w:pPr>
        <w:pStyle w:val="EBScript"/>
        <w:spacing w:before="60" w:after="120"/>
        <w:ind w:left="600"/>
        <w:rPr>
          <w:rFonts w:cs="Courier New"/>
          <w:szCs w:val="22"/>
        </w:rPr>
      </w:pPr>
      <w:r w:rsidRPr="008E7770">
        <w:rPr>
          <w:rFonts w:cs="Courier New"/>
          <w:szCs w:val="22"/>
        </w:rPr>
        <w:t>&lt;soapenv:Envelope xmlns:soapenv="http://schemas.xmlsoap.org/soap/envelope/" xmlns:wsu="http://docs.oasis-open.org/wss/2004/01/oasis-200401-wss-wssecurity-utility-1.0.xsd" xmlns:wsse="http://docs.oasis-open.org/wss/2004/01/oasis-200401-wss-wssecurity-secext-1.0.xsd"&gt;</w:t>
      </w:r>
    </w:p>
    <w:p w14:paraId="63C0F831"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&lt;soapenv:Header xmlns:env="http://schemas.xmlsoap.org/soap/envelope/"&gt;&lt;wsse:Security wsu:Id="Id-sec-f9cb3040b7ca31cd7876d625c632e1aed304"&gt;</w:t>
      </w:r>
    </w:p>
    <w:p w14:paraId="7CFE4BF6" w14:textId="77777777" w:rsidR="008E7770" w:rsidRPr="008E7770" w:rsidRDefault="008E7770" w:rsidP="008E7770">
      <w:pPr>
        <w:pStyle w:val="EBScript"/>
        <w:spacing w:before="60" w:after="120"/>
        <w:ind w:left="600"/>
        <w:rPr>
          <w:rFonts w:cs="Courier New"/>
          <w:szCs w:val="22"/>
        </w:rPr>
      </w:pPr>
      <w:r w:rsidRPr="008E7770">
        <w:rPr>
          <w:rFonts w:cs="Courier New"/>
          <w:szCs w:val="22"/>
        </w:rPr>
        <w:t>&lt;Signature xmlns="http://www.w3.org/2000/09/xmldsig#" Id="Id-sig-b9199ca934cfa91bcff69e807d7b0dbd26f6"&gt;</w:t>
      </w:r>
    </w:p>
    <w:p w14:paraId="42B5063E" w14:textId="77777777" w:rsidR="008E7770" w:rsidRPr="008E7770" w:rsidRDefault="008E7770" w:rsidP="008E7770">
      <w:pPr>
        <w:pStyle w:val="EBScript"/>
        <w:spacing w:before="60" w:after="120"/>
        <w:ind w:left="600"/>
        <w:rPr>
          <w:rFonts w:cs="Courier New"/>
          <w:szCs w:val="22"/>
        </w:rPr>
      </w:pPr>
      <w:r w:rsidRPr="008E7770">
        <w:rPr>
          <w:rFonts w:cs="Courier New"/>
          <w:szCs w:val="22"/>
        </w:rPr>
        <w:t>&lt;SignedInfo&gt;</w:t>
      </w:r>
    </w:p>
    <w:p w14:paraId="35BD4553" w14:textId="77777777" w:rsidR="008E7770" w:rsidRPr="008E7770" w:rsidRDefault="008E7770" w:rsidP="008E7770">
      <w:pPr>
        <w:pStyle w:val="EBScript"/>
        <w:spacing w:before="60" w:after="120"/>
        <w:ind w:left="600"/>
        <w:rPr>
          <w:rFonts w:cs="Courier New"/>
          <w:szCs w:val="22"/>
        </w:rPr>
      </w:pPr>
      <w:r w:rsidRPr="008E7770">
        <w:rPr>
          <w:rFonts w:cs="Courier New"/>
          <w:szCs w:val="22"/>
        </w:rPr>
        <w:t>&lt;CanonicalizationMethod Algorithm="http://www.w3.org/2001/10/xml-exc-c14n#"/&gt;</w:t>
      </w:r>
    </w:p>
    <w:p w14:paraId="391961F6" w14:textId="77777777" w:rsidR="008E7770" w:rsidRPr="008E7770" w:rsidRDefault="008E7770" w:rsidP="008E7770">
      <w:pPr>
        <w:pStyle w:val="EBScript"/>
        <w:spacing w:before="60" w:after="120"/>
        <w:ind w:left="600"/>
        <w:rPr>
          <w:rFonts w:cs="Courier New"/>
          <w:szCs w:val="22"/>
        </w:rPr>
      </w:pPr>
      <w:r w:rsidRPr="008E7770">
        <w:rPr>
          <w:rFonts w:cs="Courier New"/>
          <w:szCs w:val="22"/>
        </w:rPr>
        <w:t>&lt;SignatureMethod Algorithm="http://www.w3.org/2001/04/xmldsig-more#gostr34102001-gostr3411"/&gt;</w:t>
      </w:r>
    </w:p>
    <w:p w14:paraId="1DCFE7EC" w14:textId="77777777" w:rsidR="008E7770" w:rsidRPr="008E7770" w:rsidRDefault="008E7770" w:rsidP="008E7770">
      <w:pPr>
        <w:pStyle w:val="EBScript"/>
        <w:spacing w:before="60" w:after="120"/>
        <w:ind w:left="600"/>
        <w:rPr>
          <w:rFonts w:cs="Courier New"/>
          <w:szCs w:val="22"/>
        </w:rPr>
      </w:pPr>
      <w:r w:rsidRPr="008E7770">
        <w:rPr>
          <w:rFonts w:cs="Courier New"/>
          <w:szCs w:val="22"/>
        </w:rPr>
        <w:t>&lt;Reference URI="#Id-wssecdata-29cef34e3106063e64fead91c94aeda97ff4" Id="Id-dataref-ea575c0bb2c994b98298d2c77dcd5a7dbaa1"&gt;</w:t>
      </w:r>
    </w:p>
    <w:p w14:paraId="4C00FC23"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&lt;Transforms&gt;</w:t>
      </w:r>
    </w:p>
    <w:p w14:paraId="5CD5956B"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 Algorithm="http://www.w3.org/2001/10/xml-exc-c14n#"/&gt;</w:t>
      </w:r>
    </w:p>
    <w:p w14:paraId="08D20763"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&lt;/Transforms&gt;</w:t>
      </w:r>
    </w:p>
    <w:p w14:paraId="7C720873" w14:textId="77777777" w:rsidR="008E7770" w:rsidRPr="008E7770" w:rsidRDefault="008E7770" w:rsidP="008E7770">
      <w:pPr>
        <w:pStyle w:val="EBScript"/>
        <w:spacing w:before="60" w:after="120"/>
        <w:ind w:left="600"/>
        <w:rPr>
          <w:rFonts w:cs="Courier New"/>
          <w:szCs w:val="22"/>
        </w:rPr>
      </w:pPr>
      <w:r w:rsidRPr="008E7770">
        <w:rPr>
          <w:rFonts w:cs="Courier New"/>
          <w:szCs w:val="22"/>
        </w:rPr>
        <w:t>&lt;DigestMethod Algorithm="http://www.w3.org/2001/04/xmldsig-more#gostr3411"/&gt;</w:t>
      </w:r>
    </w:p>
    <w:p w14:paraId="3DBB196A" w14:textId="77777777" w:rsidR="008E7770" w:rsidRPr="008E7770" w:rsidRDefault="008E7770" w:rsidP="008E7770">
      <w:pPr>
        <w:pStyle w:val="EBScript"/>
        <w:spacing w:before="60" w:after="120"/>
        <w:ind w:left="600"/>
        <w:rPr>
          <w:rFonts w:cs="Courier New"/>
          <w:szCs w:val="22"/>
        </w:rPr>
      </w:pPr>
      <w:r w:rsidRPr="008E7770">
        <w:rPr>
          <w:rFonts w:cs="Courier New"/>
          <w:szCs w:val="22"/>
        </w:rPr>
        <w:t>&lt;DigestValue&gt;4bqC9/3OSJqEHDz00XLzUf29YFcetigx2jr08qUp7fQ=&lt;/DigestValue&gt;</w:t>
      </w:r>
    </w:p>
    <w:p w14:paraId="4DCAD83D" w14:textId="77777777" w:rsidR="008E7770" w:rsidRPr="008E7770" w:rsidRDefault="008E7770" w:rsidP="008E7770">
      <w:pPr>
        <w:pStyle w:val="EBScript"/>
        <w:spacing w:before="60" w:after="120"/>
        <w:ind w:left="600"/>
        <w:rPr>
          <w:rFonts w:cs="Courier New"/>
          <w:szCs w:val="22"/>
        </w:rPr>
      </w:pPr>
      <w:r w:rsidRPr="008E7770">
        <w:rPr>
          <w:rFonts w:cs="Courier New"/>
          <w:szCs w:val="22"/>
        </w:rPr>
        <w:t>&lt;/Reference&gt;</w:t>
      </w:r>
    </w:p>
    <w:p w14:paraId="79D6891A" w14:textId="77777777" w:rsidR="008E7770" w:rsidRPr="008E7770" w:rsidRDefault="008E7770" w:rsidP="008E7770">
      <w:pPr>
        <w:pStyle w:val="EBScript"/>
        <w:spacing w:before="60" w:after="120"/>
        <w:ind w:left="600"/>
        <w:rPr>
          <w:rFonts w:cs="Courier New"/>
          <w:szCs w:val="22"/>
        </w:rPr>
      </w:pPr>
      <w:r w:rsidRPr="008E7770">
        <w:rPr>
          <w:rFonts w:cs="Courier New"/>
          <w:szCs w:val="22"/>
        </w:rPr>
        <w:t>&lt;Reference Type="http://www.w3.org/TR/2002/REC-xmldsig-core-20020212/xmldsig-core-schema.xsd#X509Data" URI="#Id-keyinfo-11712390bc17243d110193ac033f54873ad8" Id="Id-keyinforef-ac3c6eb29c9af1964819db52ec661b26c339"&gt;</w:t>
      </w:r>
    </w:p>
    <w:p w14:paraId="3656AEB2"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&lt;Transforms&gt;</w:t>
      </w:r>
    </w:p>
    <w:p w14:paraId="3678AD12"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 Algorithm="http://www.w3.org/2001/10/xml-exc-c14n#"/&gt;</w:t>
      </w:r>
    </w:p>
    <w:p w14:paraId="4E944D2D"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&lt;/Transforms&gt;</w:t>
      </w:r>
    </w:p>
    <w:p w14:paraId="2A6195AF" w14:textId="77777777" w:rsidR="008E7770" w:rsidRPr="008E7770" w:rsidRDefault="008E7770" w:rsidP="008E7770">
      <w:pPr>
        <w:pStyle w:val="EBScript"/>
        <w:spacing w:before="60" w:after="120"/>
        <w:ind w:left="600"/>
        <w:rPr>
          <w:rFonts w:cs="Courier New"/>
          <w:szCs w:val="22"/>
        </w:rPr>
      </w:pPr>
      <w:r w:rsidRPr="008E7770">
        <w:rPr>
          <w:rFonts w:cs="Courier New"/>
          <w:szCs w:val="22"/>
        </w:rPr>
        <w:t>&lt;DigestMethod Algorithm="http://www.w3.org/2001/04/xmldsig-more#gostr3411"/&gt;</w:t>
      </w:r>
    </w:p>
    <w:p w14:paraId="7CB82859" w14:textId="77777777" w:rsidR="008E7770" w:rsidRPr="008E7770" w:rsidRDefault="008E7770" w:rsidP="008E7770">
      <w:pPr>
        <w:pStyle w:val="EBScript"/>
        <w:spacing w:before="60" w:after="120"/>
        <w:ind w:left="600"/>
        <w:rPr>
          <w:rFonts w:cs="Courier New"/>
          <w:szCs w:val="22"/>
        </w:rPr>
      </w:pPr>
      <w:r w:rsidRPr="008E7770">
        <w:rPr>
          <w:rFonts w:cs="Courier New"/>
          <w:szCs w:val="22"/>
        </w:rPr>
        <w:t>&lt;DigestValue&gt;+0q515JTexjW0go5SdPl7+ydqXUKST91N44lIbXt8Yo=&lt;/DigestValue&gt;</w:t>
      </w:r>
    </w:p>
    <w:p w14:paraId="3FF0CD00" w14:textId="77777777" w:rsidR="008E7770" w:rsidRPr="008E7770" w:rsidRDefault="008E7770" w:rsidP="008E7770">
      <w:pPr>
        <w:pStyle w:val="EBScript"/>
        <w:spacing w:before="60" w:after="120"/>
        <w:ind w:left="600"/>
        <w:rPr>
          <w:rFonts w:cs="Courier New"/>
          <w:szCs w:val="22"/>
        </w:rPr>
      </w:pPr>
      <w:r w:rsidRPr="008E7770">
        <w:rPr>
          <w:rFonts w:cs="Courier New"/>
          <w:szCs w:val="22"/>
        </w:rPr>
        <w:t>&lt;/Reference&gt;</w:t>
      </w:r>
    </w:p>
    <w:p w14:paraId="13F55DC8" w14:textId="77777777" w:rsidR="008E7770" w:rsidRPr="008E7770" w:rsidRDefault="008E7770" w:rsidP="008E7770">
      <w:pPr>
        <w:pStyle w:val="EBScript"/>
        <w:spacing w:before="60" w:after="120"/>
        <w:ind w:left="600"/>
        <w:rPr>
          <w:rFonts w:cs="Courier New"/>
          <w:szCs w:val="22"/>
        </w:rPr>
      </w:pPr>
      <w:r w:rsidRPr="008E7770">
        <w:rPr>
          <w:rFonts w:cs="Courier New"/>
          <w:szCs w:val="22"/>
        </w:rPr>
        <w:t>&lt;Reference URI="#Id-sp-4179cfd1e4ba9c0aaed70450fc3c741c9c08" Id="Id-ref-cb8cc265f168034494eca1c25ec74bf9433c"&gt;</w:t>
      </w:r>
    </w:p>
    <w:p w14:paraId="471B80E5"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&lt;Transforms&gt;</w:t>
      </w:r>
    </w:p>
    <w:p w14:paraId="052CB6B9" w14:textId="77777777" w:rsidR="008E7770" w:rsidRPr="008E7770" w:rsidRDefault="008E7770" w:rsidP="008E7770">
      <w:pPr>
        <w:pStyle w:val="EBScript"/>
        <w:spacing w:before="60" w:after="120"/>
        <w:ind w:left="600"/>
        <w:rPr>
          <w:rFonts w:cs="Courier New"/>
          <w:szCs w:val="22"/>
        </w:rPr>
      </w:pPr>
      <w:r w:rsidRPr="008E7770">
        <w:rPr>
          <w:rFonts w:cs="Courier New"/>
          <w:szCs w:val="22"/>
        </w:rPr>
        <w:lastRenderedPageBreak/>
        <w:t>&lt;Transform Algorithm="http://www.w3.org/2001/10/xml-exc-c14n#"/&gt;</w:t>
      </w:r>
    </w:p>
    <w:p w14:paraId="1F6A8F68"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&lt;/Transforms&gt;</w:t>
      </w:r>
    </w:p>
    <w:p w14:paraId="560C4519" w14:textId="77777777" w:rsidR="008E7770" w:rsidRPr="008E7770" w:rsidRDefault="008E7770" w:rsidP="008E7770">
      <w:pPr>
        <w:pStyle w:val="EBScript"/>
        <w:spacing w:before="60" w:after="120"/>
        <w:ind w:left="600"/>
        <w:rPr>
          <w:rFonts w:cs="Courier New"/>
          <w:szCs w:val="22"/>
        </w:rPr>
      </w:pPr>
      <w:r w:rsidRPr="008E7770">
        <w:rPr>
          <w:rFonts w:cs="Courier New"/>
          <w:szCs w:val="22"/>
        </w:rPr>
        <w:t>&lt;DigestMethod Algorithm="http://www.w3.org/2001/04/xmldsig-more#gostr3411"/&gt;</w:t>
      </w:r>
    </w:p>
    <w:p w14:paraId="2FC3B264" w14:textId="77777777" w:rsidR="008E7770" w:rsidRPr="008E7770" w:rsidRDefault="008E7770" w:rsidP="008E7770">
      <w:pPr>
        <w:pStyle w:val="EBScript"/>
        <w:spacing w:before="60" w:after="120"/>
        <w:ind w:left="600"/>
        <w:rPr>
          <w:rFonts w:cs="Courier New"/>
          <w:szCs w:val="22"/>
        </w:rPr>
      </w:pPr>
      <w:r w:rsidRPr="008E7770">
        <w:rPr>
          <w:rFonts w:cs="Courier New"/>
          <w:szCs w:val="22"/>
        </w:rPr>
        <w:t>&lt;DigestValue&gt;f10/P/MZ5W1AwvdMPGkqpWfYGkK10xUw6SycuQIgFIc=&lt;/DigestValue&gt;</w:t>
      </w:r>
    </w:p>
    <w:p w14:paraId="019F65CC" w14:textId="77777777" w:rsidR="008E7770" w:rsidRPr="008E7770" w:rsidRDefault="008E7770" w:rsidP="008E7770">
      <w:pPr>
        <w:pStyle w:val="EBScript"/>
        <w:spacing w:before="60" w:after="120"/>
        <w:ind w:left="600"/>
        <w:rPr>
          <w:rFonts w:cs="Courier New"/>
          <w:szCs w:val="22"/>
        </w:rPr>
      </w:pPr>
      <w:r w:rsidRPr="008E7770">
        <w:rPr>
          <w:rFonts w:cs="Courier New"/>
          <w:szCs w:val="22"/>
        </w:rPr>
        <w:t>&lt;/Reference&gt;</w:t>
      </w:r>
    </w:p>
    <w:p w14:paraId="5B10F0D0" w14:textId="77777777" w:rsidR="008E7770" w:rsidRPr="008E7770" w:rsidRDefault="008E7770" w:rsidP="008E7770">
      <w:pPr>
        <w:pStyle w:val="EBScript"/>
        <w:spacing w:before="60" w:after="120"/>
        <w:ind w:left="600"/>
        <w:rPr>
          <w:rFonts w:cs="Courier New"/>
          <w:szCs w:val="22"/>
        </w:rPr>
      </w:pPr>
      <w:r w:rsidRPr="008E7770">
        <w:rPr>
          <w:rFonts w:cs="Courier New"/>
          <w:szCs w:val="22"/>
        </w:rPr>
        <w:t>&lt;/SignedInfo&gt;</w:t>
      </w:r>
    </w:p>
    <w:p w14:paraId="33F35420" w14:textId="77777777" w:rsidR="008E7770" w:rsidRPr="008E7770" w:rsidRDefault="008E7770" w:rsidP="008E7770">
      <w:pPr>
        <w:pStyle w:val="EBScript"/>
        <w:spacing w:before="60" w:after="120"/>
        <w:ind w:left="600"/>
        <w:rPr>
          <w:rFonts w:cs="Courier New"/>
          <w:szCs w:val="22"/>
        </w:rPr>
      </w:pPr>
      <w:r w:rsidRPr="008E7770">
        <w:rPr>
          <w:rFonts w:cs="Courier New"/>
          <w:szCs w:val="22"/>
        </w:rPr>
        <w:t>&lt;SignatureValue&gt;Xg8mlCU46QdjuUgHR/GFI13DKE7tfRDOphsVyNpFnxC/Sa2XnEuGBKeW7azroY19</w:t>
      </w:r>
    </w:p>
    <w:p w14:paraId="18EF1888" w14:textId="77777777" w:rsidR="008E7770" w:rsidRPr="008E7770" w:rsidRDefault="008E7770" w:rsidP="008E7770">
      <w:pPr>
        <w:pStyle w:val="EBScript"/>
        <w:spacing w:before="60" w:after="120"/>
        <w:ind w:left="600"/>
        <w:rPr>
          <w:rFonts w:cs="Courier New"/>
          <w:szCs w:val="22"/>
        </w:rPr>
      </w:pPr>
      <w:r w:rsidRPr="008E7770">
        <w:rPr>
          <w:rFonts w:cs="Courier New"/>
          <w:szCs w:val="22"/>
        </w:rPr>
        <w:t>3u7EHXe4dKfnrJ7k7Eq5+A==&lt;/SignatureValue&gt;</w:t>
      </w:r>
    </w:p>
    <w:p w14:paraId="278CE922" w14:textId="77777777" w:rsidR="008E7770" w:rsidRPr="008E7770" w:rsidRDefault="008E7770" w:rsidP="008E7770">
      <w:pPr>
        <w:pStyle w:val="EBScript"/>
        <w:spacing w:before="60" w:after="120"/>
        <w:ind w:left="600"/>
        <w:rPr>
          <w:rFonts w:cs="Courier New"/>
          <w:szCs w:val="22"/>
        </w:rPr>
      </w:pPr>
      <w:r w:rsidRPr="008E7770">
        <w:rPr>
          <w:rFonts w:cs="Courier New"/>
          <w:szCs w:val="22"/>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63D87B04" w14:textId="77777777" w:rsidR="008E7770" w:rsidRPr="008E7770" w:rsidRDefault="008E7770" w:rsidP="008E7770">
      <w:pPr>
        <w:pStyle w:val="EBScript"/>
        <w:spacing w:before="60" w:after="120"/>
        <w:ind w:left="600"/>
        <w:rPr>
          <w:rFonts w:cs="Courier New"/>
          <w:szCs w:val="22"/>
        </w:rPr>
      </w:pPr>
      <w:r w:rsidRPr="008E7770">
        <w:rPr>
          <w:rFonts w:cs="Courier New"/>
          <w:szCs w:val="22"/>
        </w:rPr>
        <w:t>&lt;Object&gt;</w:t>
      </w:r>
    </w:p>
    <w:p w14:paraId="02F4351A" w14:textId="77777777" w:rsidR="008E7770" w:rsidRPr="008E7770" w:rsidRDefault="008E7770" w:rsidP="008E7770">
      <w:pPr>
        <w:pStyle w:val="EBScript"/>
        <w:spacing w:before="60" w:after="120"/>
        <w:ind w:left="600"/>
        <w:rPr>
          <w:rFonts w:cs="Courier New"/>
          <w:szCs w:val="22"/>
        </w:rPr>
      </w:pPr>
      <w:r w:rsidRPr="008E7770">
        <w:rPr>
          <w:rFonts w:cs="Courier New"/>
          <w:szCs w:val="22"/>
        </w:rPr>
        <w:t>&lt;QualifyingProperties xmlns="http://uri.etsi.org/01903/v1.4.1#" Target="Id-sig-b9199ca934cfa91bcff69e807d7b0dbd26f6"&gt;</w:t>
      </w:r>
    </w:p>
    <w:p w14:paraId="6DA5E874" w14:textId="77777777" w:rsidR="008E7770" w:rsidRPr="008E7770" w:rsidRDefault="008E7770" w:rsidP="008E7770">
      <w:pPr>
        <w:pStyle w:val="EBScript"/>
        <w:spacing w:before="60" w:after="120"/>
        <w:ind w:left="600"/>
        <w:rPr>
          <w:rFonts w:cs="Courier New"/>
          <w:szCs w:val="22"/>
        </w:rPr>
      </w:pPr>
      <w:r w:rsidRPr="008E7770">
        <w:rPr>
          <w:rFonts w:cs="Courier New"/>
          <w:szCs w:val="22"/>
        </w:rPr>
        <w:t>&lt;SignedProperties Id="Id-sp-4179cfd1e4ba9c0aaed70450fc3c741c9c08"&gt;</w:t>
      </w:r>
    </w:p>
    <w:p w14:paraId="10D3AB53" w14:textId="77777777" w:rsidR="008E7770" w:rsidRPr="008E7770" w:rsidRDefault="008E7770" w:rsidP="008E7770">
      <w:pPr>
        <w:pStyle w:val="EBScript"/>
        <w:spacing w:before="60" w:after="120"/>
        <w:ind w:left="600"/>
        <w:rPr>
          <w:rFonts w:cs="Courier New"/>
          <w:szCs w:val="22"/>
        </w:rPr>
      </w:pPr>
      <w:r w:rsidRPr="008E7770">
        <w:rPr>
          <w:rFonts w:cs="Courier New"/>
          <w:szCs w:val="22"/>
        </w:rPr>
        <w:t>&lt;SignedSignatureProperties Id="Id-ssp-408cecc6a155b8a0f2850e81d5f57496bb2b"/&gt;</w:t>
      </w:r>
    </w:p>
    <w:p w14:paraId="2360390A" w14:textId="77777777" w:rsidR="008E7770" w:rsidRPr="008E7770" w:rsidRDefault="008E7770" w:rsidP="008E7770">
      <w:pPr>
        <w:pStyle w:val="EBScript"/>
        <w:spacing w:before="60" w:after="120"/>
        <w:ind w:left="600"/>
        <w:rPr>
          <w:rFonts w:cs="Courier New"/>
          <w:szCs w:val="22"/>
        </w:rPr>
      </w:pPr>
      <w:r w:rsidRPr="008E7770">
        <w:rPr>
          <w:rFonts w:cs="Courier New"/>
          <w:szCs w:val="22"/>
        </w:rPr>
        <w:t>&lt;/SignedProperties&gt;</w:t>
      </w:r>
    </w:p>
    <w:p w14:paraId="3D78FCB7" w14:textId="77777777" w:rsidR="008E7770" w:rsidRPr="008E7770" w:rsidRDefault="008E7770" w:rsidP="008E7770">
      <w:pPr>
        <w:pStyle w:val="EBScript"/>
        <w:spacing w:before="60" w:after="120"/>
        <w:ind w:left="600"/>
        <w:rPr>
          <w:rFonts w:cs="Courier New"/>
          <w:szCs w:val="22"/>
        </w:rPr>
      </w:pPr>
      <w:r w:rsidRPr="008E7770">
        <w:rPr>
          <w:rFonts w:cs="Courier New"/>
          <w:szCs w:val="22"/>
        </w:rPr>
        <w:t>&lt;/QualifyingProperties&gt;</w:t>
      </w:r>
    </w:p>
    <w:p w14:paraId="6583C847" w14:textId="77777777" w:rsidR="008E7770" w:rsidRPr="008E7770" w:rsidRDefault="008E7770" w:rsidP="008E7770">
      <w:pPr>
        <w:pStyle w:val="EBScript"/>
        <w:spacing w:before="60" w:after="120"/>
        <w:ind w:left="600"/>
        <w:rPr>
          <w:rFonts w:cs="Courier New"/>
          <w:szCs w:val="22"/>
        </w:rPr>
      </w:pPr>
      <w:r w:rsidRPr="008E7770">
        <w:rPr>
          <w:rFonts w:cs="Courier New"/>
          <w:szCs w:val="22"/>
        </w:rPr>
        <w:t>&lt;/Object&gt;</w:t>
      </w:r>
    </w:p>
    <w:p w14:paraId="0BA736CB" w14:textId="77777777" w:rsidR="008E7770" w:rsidRPr="008E7770" w:rsidRDefault="008E7770" w:rsidP="008E7770">
      <w:pPr>
        <w:pStyle w:val="EBScript"/>
        <w:spacing w:before="60" w:after="120"/>
        <w:ind w:left="600"/>
        <w:rPr>
          <w:rFonts w:cs="Courier New"/>
          <w:szCs w:val="22"/>
        </w:rPr>
      </w:pPr>
      <w:r w:rsidRPr="008E7770">
        <w:rPr>
          <w:rFonts w:cs="Courier New"/>
          <w:szCs w:val="22"/>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28EDCBE9" w14:textId="77777777" w:rsidR="008E7770" w:rsidRPr="008E7770" w:rsidRDefault="008E7770" w:rsidP="008E7770">
      <w:pPr>
        <w:pStyle w:val="EBScript"/>
        <w:spacing w:before="60" w:after="120"/>
        <w:ind w:left="600"/>
        <w:rPr>
          <w:rFonts w:cs="Courier New"/>
          <w:szCs w:val="22"/>
        </w:rPr>
      </w:pPr>
      <w:r w:rsidRPr="008E7770">
        <w:rPr>
          <w:rFonts w:cs="Courier New"/>
          <w:szCs w:val="22"/>
        </w:rPr>
        <w:t>CVNlcnZlciBDQTEgMB4GCSqGSIb3DQEJARYRdWNfZmtAcm9za2F6bmEucnUxHDAa</w:t>
      </w:r>
    </w:p>
    <w:p w14:paraId="45B46C08" w14:textId="77777777" w:rsidR="008E7770" w:rsidRPr="008E7770" w:rsidRDefault="008E7770" w:rsidP="008E7770">
      <w:pPr>
        <w:pStyle w:val="EBScript"/>
        <w:spacing w:before="60" w:after="120"/>
        <w:ind w:left="600"/>
        <w:rPr>
          <w:rFonts w:cs="Courier New"/>
          <w:szCs w:val="22"/>
        </w:rPr>
      </w:pPr>
      <w:r w:rsidRPr="008E7770">
        <w:rPr>
          <w:rFonts w:cs="Courier New"/>
          <w:szCs w:val="22"/>
        </w:rPr>
        <w:t>BgNVBAgMEzc3INCzLiDQnNC+0YHQutCy0LAxGjAYBggqhQMDgQMBARIMMDA3NzEw</w:t>
      </w:r>
    </w:p>
    <w:p w14:paraId="35A14633" w14:textId="77777777" w:rsidR="008E7770" w:rsidRPr="008E7770" w:rsidRDefault="008E7770" w:rsidP="008E7770">
      <w:pPr>
        <w:pStyle w:val="EBScript"/>
        <w:spacing w:before="60" w:after="120"/>
        <w:ind w:left="600"/>
        <w:rPr>
          <w:rFonts w:cs="Courier New"/>
          <w:szCs w:val="22"/>
        </w:rPr>
      </w:pPr>
      <w:r w:rsidRPr="008E7770">
        <w:rPr>
          <w:rFonts w:cs="Courier New"/>
          <w:szCs w:val="22"/>
        </w:rPr>
        <w:t>NTY4NzYwMRgwFgYFKoUDZAESDTEwNDc3OTcwMTk4MzAxLDAqBgNVBAkMI9GD0LvQ</w:t>
      </w:r>
    </w:p>
    <w:p w14:paraId="070EDD76" w14:textId="77777777" w:rsidR="008E7770" w:rsidRPr="008E7770" w:rsidRDefault="008E7770" w:rsidP="008E7770">
      <w:pPr>
        <w:pStyle w:val="EBScript"/>
        <w:spacing w:before="60" w:after="120"/>
        <w:ind w:left="600"/>
        <w:rPr>
          <w:rFonts w:cs="Courier New"/>
          <w:szCs w:val="22"/>
        </w:rPr>
      </w:pPr>
      <w:r w:rsidRPr="008E7770">
        <w:rPr>
          <w:rFonts w:cs="Courier New"/>
          <w:szCs w:val="22"/>
        </w:rPr>
        <w:t>uNGG0LAg0JjQu9GM0LjQvdC60LAsINC00L7QvCA3MRUwEwYDVQQHDAzQnNC+0YHQ</w:t>
      </w:r>
    </w:p>
    <w:p w14:paraId="60529D8E" w14:textId="77777777" w:rsidR="008E7770" w:rsidRPr="008E7770" w:rsidRDefault="008E7770" w:rsidP="008E7770">
      <w:pPr>
        <w:pStyle w:val="EBScript"/>
        <w:spacing w:before="60" w:after="120"/>
        <w:ind w:left="600"/>
        <w:rPr>
          <w:rFonts w:cs="Courier New"/>
          <w:szCs w:val="22"/>
        </w:rPr>
      </w:pPr>
      <w:r w:rsidRPr="008E7770">
        <w:rPr>
          <w:rFonts w:cs="Courier New"/>
          <w:szCs w:val="22"/>
        </w:rPr>
        <w:t>utCy0LAxCzAJBgNVBAYTAlJVMTgwNgYDVQQKDC/QpNC10LTQtdGA0LDQu9GM0L3Q</w:t>
      </w:r>
    </w:p>
    <w:p w14:paraId="5C73386F" w14:textId="77777777" w:rsidR="008E7770" w:rsidRPr="008E7770" w:rsidRDefault="008E7770" w:rsidP="008E7770">
      <w:pPr>
        <w:pStyle w:val="EBScript"/>
        <w:spacing w:before="60" w:after="120"/>
        <w:ind w:left="600"/>
        <w:rPr>
          <w:rFonts w:cs="Courier New"/>
          <w:szCs w:val="22"/>
        </w:rPr>
      </w:pPr>
      <w:r w:rsidRPr="008E7770">
        <w:rPr>
          <w:rFonts w:cs="Courier New"/>
          <w:szCs w:val="22"/>
        </w:rPr>
        <w:t>vtC1INC60LDQt9C90LDRh9C10LnRgdGC0LLQvjE/MD0GA1UEAww20KPQpiDQpNC1</w:t>
      </w:r>
    </w:p>
    <w:p w14:paraId="4B48F116" w14:textId="77777777" w:rsidR="008E7770" w:rsidRPr="008E7770" w:rsidRDefault="008E7770" w:rsidP="008E7770">
      <w:pPr>
        <w:pStyle w:val="EBScript"/>
        <w:spacing w:before="60" w:after="120"/>
        <w:ind w:left="600"/>
        <w:rPr>
          <w:rFonts w:cs="Courier New"/>
          <w:szCs w:val="22"/>
        </w:rPr>
      </w:pPr>
      <w:r w:rsidRPr="008E7770">
        <w:rPr>
          <w:rFonts w:cs="Courier New"/>
          <w:szCs w:val="22"/>
        </w:rPr>
        <w:t>0LTQtdGA0LDQu9GM0L3QvtCz0L4g0LrQsNC30L3QsNGH0LXQudGB0YLQstCwMB4X</w:t>
      </w:r>
    </w:p>
    <w:p w14:paraId="4855AF02" w14:textId="77777777" w:rsidR="008E7770" w:rsidRPr="008E7770" w:rsidRDefault="008E7770" w:rsidP="008E7770">
      <w:pPr>
        <w:pStyle w:val="EBScript"/>
        <w:spacing w:before="60" w:after="120"/>
        <w:ind w:left="600"/>
        <w:rPr>
          <w:rFonts w:cs="Courier New"/>
          <w:szCs w:val="22"/>
        </w:rPr>
      </w:pPr>
      <w:r w:rsidRPr="008E7770">
        <w:rPr>
          <w:rFonts w:cs="Courier New"/>
          <w:szCs w:val="22"/>
        </w:rPr>
        <w:t>DTE2MDQwNzA4MTExMFoXDTE3MDcwNzA4MTExMFowggITMRYwFAYFKoUDZAMSCzEy</w:t>
      </w:r>
    </w:p>
    <w:p w14:paraId="1A27CDA6" w14:textId="77777777" w:rsidR="008E7770" w:rsidRPr="008E7770" w:rsidRDefault="008E7770" w:rsidP="008E7770">
      <w:pPr>
        <w:pStyle w:val="EBScript"/>
        <w:spacing w:before="60" w:after="120"/>
        <w:ind w:left="600"/>
        <w:rPr>
          <w:rFonts w:cs="Courier New"/>
          <w:szCs w:val="22"/>
        </w:rPr>
      </w:pPr>
      <w:r w:rsidRPr="008E7770">
        <w:rPr>
          <w:rFonts w:cs="Courier New"/>
          <w:szCs w:val="22"/>
        </w:rPr>
        <w:t>MzQ1Njc4OTAxMRgwFgYFKoUDZAESDTAxMjM0NTY3ODkxMjMxGjAYBggqhQMDgQMB</w:t>
      </w:r>
    </w:p>
    <w:p w14:paraId="04091EB1" w14:textId="77777777" w:rsidR="008E7770" w:rsidRPr="008E7770" w:rsidRDefault="008E7770" w:rsidP="008E7770">
      <w:pPr>
        <w:pStyle w:val="EBScript"/>
        <w:spacing w:before="60" w:after="120"/>
        <w:ind w:left="600"/>
        <w:rPr>
          <w:rFonts w:cs="Courier New"/>
          <w:szCs w:val="22"/>
        </w:rPr>
      </w:pPr>
      <w:r w:rsidRPr="008E7770">
        <w:rPr>
          <w:rFonts w:cs="Courier New"/>
          <w:szCs w:val="22"/>
        </w:rPr>
        <w:lastRenderedPageBreak/>
        <w:t>ARIMMDAxMjM0NTY3ODkwMSYwJAYJKoZIhvcNAQkBFhduLm5hZ292aXRzeW5AaW5m</w:t>
      </w:r>
    </w:p>
    <w:p w14:paraId="6CEB276B" w14:textId="77777777" w:rsidR="008E7770" w:rsidRPr="008E7770" w:rsidRDefault="008E7770" w:rsidP="008E7770">
      <w:pPr>
        <w:pStyle w:val="EBScript"/>
        <w:spacing w:before="60" w:after="120"/>
        <w:ind w:left="600"/>
        <w:rPr>
          <w:rFonts w:cs="Courier New"/>
          <w:szCs w:val="22"/>
        </w:rPr>
      </w:pPr>
      <w:r w:rsidRPr="008E7770">
        <w:rPr>
          <w:rFonts w:cs="Courier New"/>
          <w:szCs w:val="22"/>
        </w:rPr>
        <w:t>b3NlYy5ydTELMAkGA1UEBhMCUlUxHDAaBgNVBAgMEzc3INCzLiDQnNC+0YHQutCy</w:t>
      </w:r>
    </w:p>
    <w:p w14:paraId="145419C7" w14:textId="77777777" w:rsidR="008E7770" w:rsidRPr="008E7770" w:rsidRDefault="008E7770" w:rsidP="008E7770">
      <w:pPr>
        <w:pStyle w:val="EBScript"/>
        <w:spacing w:before="60" w:after="120"/>
        <w:ind w:left="600"/>
        <w:rPr>
          <w:rFonts w:cs="Courier New"/>
          <w:szCs w:val="22"/>
        </w:rPr>
      </w:pPr>
      <w:r w:rsidRPr="008E7770">
        <w:rPr>
          <w:rFonts w:cs="Courier New"/>
          <w:szCs w:val="22"/>
        </w:rPr>
        <w:t>0LAxFTATBgNVBAcMDNCc0L7RgdC60LLQsDE4MDYGA1UECgwv0KTQtdC00LXRgNCw</w:t>
      </w:r>
    </w:p>
    <w:p w14:paraId="796D9BF7" w14:textId="77777777" w:rsidR="008E7770" w:rsidRPr="008E7770" w:rsidRDefault="008E7770" w:rsidP="008E7770">
      <w:pPr>
        <w:pStyle w:val="EBScript"/>
        <w:spacing w:before="60" w:after="120"/>
        <w:ind w:left="600"/>
        <w:rPr>
          <w:rFonts w:cs="Courier New"/>
          <w:szCs w:val="22"/>
        </w:rPr>
      </w:pPr>
      <w:r w:rsidRPr="008E7770">
        <w:rPr>
          <w:rFonts w:cs="Courier New"/>
          <w:szCs w:val="22"/>
        </w:rPr>
        <w:t>0LvRjNC90L7QtSDQutCw0LfQvdCw0YfQtdC50YHRgtCy0L4xNDAyBgNVBAsMK9GC</w:t>
      </w:r>
    </w:p>
    <w:p w14:paraId="7D05472A" w14:textId="77777777" w:rsidR="008E7770" w:rsidRPr="008E7770" w:rsidRDefault="008E7770" w:rsidP="008E7770">
      <w:pPr>
        <w:pStyle w:val="EBScript"/>
        <w:spacing w:before="60" w:after="120"/>
        <w:ind w:left="600"/>
        <w:rPr>
          <w:rFonts w:cs="Courier New"/>
          <w:szCs w:val="22"/>
        </w:rPr>
      </w:pPr>
      <w:r w:rsidRPr="008E7770">
        <w:rPr>
          <w:rFonts w:cs="Courier New"/>
          <w:szCs w:val="22"/>
        </w:rPr>
        <w:t>0LXRgdGC0L7QstC+0LUg0L/QvtC00YDQsNC30LTQtdC70LXQvdC40LUxHDAaBgNV</w:t>
      </w:r>
    </w:p>
    <w:p w14:paraId="4E8820F3" w14:textId="77777777" w:rsidR="008E7770" w:rsidRPr="008E7770" w:rsidRDefault="008E7770" w:rsidP="008E7770">
      <w:pPr>
        <w:pStyle w:val="EBScript"/>
        <w:spacing w:before="60" w:after="120"/>
        <w:ind w:left="600"/>
        <w:rPr>
          <w:rFonts w:cs="Courier New"/>
          <w:szCs w:val="22"/>
        </w:rPr>
      </w:pPr>
      <w:r w:rsidRPr="008E7770">
        <w:rPr>
          <w:rFonts w:cs="Courier New"/>
          <w:szCs w:val="22"/>
        </w:rPr>
        <w:t>BCoME2PQtdGA0YLQuNGE0LjQutCw0YIxGTAXBgNVBAQMENCi0LXRgdGC0L7QstGL</w:t>
      </w:r>
    </w:p>
    <w:p w14:paraId="5764EC82" w14:textId="77777777" w:rsidR="008E7770" w:rsidRPr="008E7770" w:rsidRDefault="008E7770" w:rsidP="008E7770">
      <w:pPr>
        <w:pStyle w:val="EBScript"/>
        <w:spacing w:before="60" w:after="120"/>
        <w:ind w:left="600"/>
        <w:rPr>
          <w:rFonts w:cs="Courier New"/>
          <w:szCs w:val="22"/>
        </w:rPr>
      </w:pPr>
      <w:r w:rsidRPr="008E7770">
        <w:rPr>
          <w:rFonts w:cs="Courier New"/>
          <w:szCs w:val="22"/>
        </w:rPr>
        <w:t>0LkxPTA7BgNVBAwMNNCi0LXRgdGC0L7QstGL0Lkg0YHQtdGA0YLQuNGE0LjQutCw</w:t>
      </w:r>
    </w:p>
    <w:p w14:paraId="55D21616" w14:textId="77777777" w:rsidR="008E7770" w:rsidRPr="008E7770" w:rsidRDefault="008E7770" w:rsidP="008E7770">
      <w:pPr>
        <w:pStyle w:val="EBScript"/>
        <w:spacing w:before="60" w:after="120"/>
        <w:ind w:left="600"/>
        <w:rPr>
          <w:rFonts w:cs="Courier New"/>
          <w:szCs w:val="22"/>
        </w:rPr>
      </w:pPr>
      <w:r w:rsidRPr="008E7770">
        <w:rPr>
          <w:rFonts w:cs="Courier New"/>
          <w:szCs w:val="22"/>
        </w:rPr>
        <w:t>0YIg0L/QvtC00L/QuNGB0LgxQTA/BgkqhkiG9w0BCQIMMklOTlw9MDEyMzQ1Njc4</w:t>
      </w:r>
    </w:p>
    <w:p w14:paraId="77A6222E" w14:textId="77777777" w:rsidR="008E7770" w:rsidRPr="008E7770" w:rsidRDefault="008E7770" w:rsidP="008E7770">
      <w:pPr>
        <w:pStyle w:val="EBScript"/>
        <w:spacing w:before="60" w:after="120"/>
        <w:ind w:left="600"/>
        <w:rPr>
          <w:rFonts w:cs="Courier New"/>
          <w:szCs w:val="22"/>
        </w:rPr>
      </w:pPr>
      <w:r w:rsidRPr="008E7770">
        <w:rPr>
          <w:rFonts w:cs="Courier New"/>
          <w:szCs w:val="22"/>
        </w:rPr>
        <w:t>OS9LUFBcPTEyMzQ1Njc4OS9PR1JOXD0wMTIzNDU2Nzg5MTIzMS4wLAYDVQQDDCXQ</w:t>
      </w:r>
    </w:p>
    <w:p w14:paraId="3B7A36E6" w14:textId="77777777" w:rsidR="008E7770" w:rsidRPr="008E7770" w:rsidRDefault="008E7770" w:rsidP="008E7770">
      <w:pPr>
        <w:pStyle w:val="EBScript"/>
        <w:spacing w:before="60" w:after="120"/>
        <w:ind w:left="600"/>
        <w:rPr>
          <w:rFonts w:cs="Courier New"/>
          <w:szCs w:val="22"/>
        </w:rPr>
      </w:pPr>
      <w:r w:rsidRPr="008E7770">
        <w:rPr>
          <w:rFonts w:cs="Courier New"/>
          <w:szCs w:val="22"/>
        </w:rPr>
        <w:t>otC10YHRgtC+0LLRi9C5INGB0LXRgNGC0LjRhNC40LrQsNGCMGMwHAYGKoUDAgIT</w:t>
      </w:r>
    </w:p>
    <w:p w14:paraId="5A98D684" w14:textId="77777777" w:rsidR="008E7770" w:rsidRPr="008E7770" w:rsidRDefault="008E7770" w:rsidP="008E7770">
      <w:pPr>
        <w:pStyle w:val="EBScript"/>
        <w:spacing w:before="60" w:after="120"/>
        <w:ind w:left="600"/>
        <w:rPr>
          <w:rFonts w:cs="Courier New"/>
          <w:szCs w:val="22"/>
        </w:rPr>
      </w:pPr>
      <w:r w:rsidRPr="008E7770">
        <w:rPr>
          <w:rFonts w:cs="Courier New"/>
          <w:szCs w:val="22"/>
        </w:rPr>
        <w:t>MBIGByqFAwICJAAGByqFAwICHgEDQwAEQM/mE38gcSmh2U183WL3aPaP3tJu0vTq</w:t>
      </w:r>
    </w:p>
    <w:p w14:paraId="346A724D" w14:textId="77777777" w:rsidR="008E7770" w:rsidRPr="008E7770" w:rsidRDefault="008E7770" w:rsidP="008E7770">
      <w:pPr>
        <w:pStyle w:val="EBScript"/>
        <w:spacing w:before="60" w:after="120"/>
        <w:ind w:left="600"/>
        <w:rPr>
          <w:rFonts w:cs="Courier New"/>
          <w:szCs w:val="22"/>
        </w:rPr>
      </w:pPr>
      <w:r w:rsidRPr="008E7770">
        <w:rPr>
          <w:rFonts w:cs="Courier New"/>
          <w:szCs w:val="22"/>
        </w:rPr>
        <w:t>CndMDcb72IGcv8nO7QkaqnFwXrkt6zScdQlQgUX78ct0+jNJa7ZIdLGjggRJMIIE</w:t>
      </w:r>
    </w:p>
    <w:p w14:paraId="72AFC079" w14:textId="77777777" w:rsidR="008E7770" w:rsidRPr="008E7770" w:rsidRDefault="008E7770" w:rsidP="008E7770">
      <w:pPr>
        <w:pStyle w:val="EBScript"/>
        <w:spacing w:before="60" w:after="120"/>
        <w:ind w:left="600"/>
        <w:rPr>
          <w:rFonts w:cs="Courier New"/>
          <w:szCs w:val="22"/>
        </w:rPr>
      </w:pPr>
      <w:r w:rsidRPr="008E7770">
        <w:rPr>
          <w:rFonts w:cs="Courier New"/>
          <w:szCs w:val="22"/>
        </w:rPr>
        <w:t>RTAMBgNVHRMBAf8EAjAAMB0GA1UdIAQWMBQwCAYGKoUDZHEBMAgGBiqFA2RxAjBN</w:t>
      </w:r>
    </w:p>
    <w:p w14:paraId="5B77CD41" w14:textId="77777777" w:rsidR="008E7770" w:rsidRPr="008E7770" w:rsidRDefault="008E7770" w:rsidP="008E7770">
      <w:pPr>
        <w:pStyle w:val="EBScript"/>
        <w:spacing w:before="60" w:after="120"/>
        <w:ind w:left="600"/>
        <w:rPr>
          <w:rFonts w:cs="Courier New"/>
          <w:szCs w:val="22"/>
        </w:rPr>
      </w:pPr>
      <w:r w:rsidRPr="008E7770">
        <w:rPr>
          <w:rFonts w:cs="Courier New"/>
          <w:szCs w:val="22"/>
        </w:rPr>
        <w:t>BgUqhQNkbwREDELQmtGA0LjQv9GC0L7Qn9GA0L4gQ1NQICjQstC10YDRgdC40Y8g</w:t>
      </w:r>
    </w:p>
    <w:p w14:paraId="1E0A14A7" w14:textId="77777777" w:rsidR="008E7770" w:rsidRPr="008E7770" w:rsidRDefault="008E7770" w:rsidP="008E7770">
      <w:pPr>
        <w:pStyle w:val="EBScript"/>
        <w:spacing w:before="60" w:after="120"/>
        <w:ind w:left="600"/>
        <w:rPr>
          <w:rFonts w:cs="Courier New"/>
          <w:szCs w:val="22"/>
        </w:rPr>
      </w:pPr>
      <w:r w:rsidRPr="008E7770">
        <w:rPr>
          <w:rFonts w:cs="Courier New"/>
          <w:szCs w:val="22"/>
        </w:rPr>
        <w:t>My42KSAo0LjRgdC/0L7Qu9C90LXQvdC40LUgMikwggFhBgUqhQNkcASCAVYwggFS</w:t>
      </w:r>
    </w:p>
    <w:p w14:paraId="03C6FC93" w14:textId="77777777" w:rsidR="008E7770" w:rsidRPr="008E7770" w:rsidRDefault="008E7770" w:rsidP="008E7770">
      <w:pPr>
        <w:pStyle w:val="EBScript"/>
        <w:spacing w:before="60" w:after="120"/>
        <w:ind w:left="600"/>
        <w:rPr>
          <w:rFonts w:cs="Courier New"/>
          <w:szCs w:val="22"/>
        </w:rPr>
      </w:pPr>
      <w:r w:rsidRPr="008E7770">
        <w:rPr>
          <w:rFonts w:cs="Courier New"/>
          <w:szCs w:val="22"/>
        </w:rPr>
        <w:t>DEQi0JrRgNC40L/RgtC+0J/RgNC+IENTUCIgKNCy0LXRgNGB0LjRjyAzLjYpICjQ</w:t>
      </w:r>
    </w:p>
    <w:p w14:paraId="03D445D5" w14:textId="77777777" w:rsidR="008E7770" w:rsidRPr="008E7770" w:rsidRDefault="008E7770" w:rsidP="008E7770">
      <w:pPr>
        <w:pStyle w:val="EBScript"/>
        <w:spacing w:before="60" w:after="120"/>
        <w:ind w:left="600"/>
        <w:rPr>
          <w:rFonts w:cs="Courier New"/>
          <w:szCs w:val="22"/>
        </w:rPr>
      </w:pPr>
      <w:r w:rsidRPr="008E7770">
        <w:rPr>
          <w:rFonts w:cs="Courier New"/>
          <w:szCs w:val="22"/>
        </w:rPr>
        <w:t>uNGB0L/QvtC70L3QtdC90LjQtSAyKQxoItCf0YDQvtCz0YDQsNC80LzQvdC+LdCw</w:t>
      </w:r>
    </w:p>
    <w:p w14:paraId="0187B93A" w14:textId="77777777" w:rsidR="008E7770" w:rsidRPr="008E7770" w:rsidRDefault="008E7770" w:rsidP="008E7770">
      <w:pPr>
        <w:pStyle w:val="EBScript"/>
        <w:spacing w:before="60" w:after="120"/>
        <w:ind w:left="600"/>
        <w:rPr>
          <w:rFonts w:cs="Courier New"/>
          <w:szCs w:val="22"/>
        </w:rPr>
      </w:pPr>
      <w:r w:rsidRPr="008E7770">
        <w:rPr>
          <w:rFonts w:cs="Courier New"/>
          <w:szCs w:val="22"/>
        </w:rPr>
        <w:t>0L/Qv9Cw0YDQsNGC0L3Ri9C5INC60L7QvNC/0LvQtdC60YEgItCu0L3QuNGB0LXR</w:t>
      </w:r>
    </w:p>
    <w:p w14:paraId="4ED98610" w14:textId="77777777" w:rsidR="008E7770" w:rsidRPr="008E7770" w:rsidRDefault="008E7770" w:rsidP="008E7770">
      <w:pPr>
        <w:pStyle w:val="EBScript"/>
        <w:spacing w:before="60" w:after="120"/>
        <w:ind w:left="600"/>
        <w:rPr>
          <w:rFonts w:cs="Courier New"/>
          <w:szCs w:val="22"/>
        </w:rPr>
      </w:pPr>
      <w:r w:rsidRPr="008E7770">
        <w:rPr>
          <w:rFonts w:cs="Courier New"/>
          <w:szCs w:val="22"/>
        </w:rPr>
        <w:t>gNGCLdCT0J7QodCiIi4g0JLQtdGA0YHQuNGPIDIuMSIMT9Ch0LXRgNGC0LjRhNC4</w:t>
      </w:r>
    </w:p>
    <w:p w14:paraId="09F90329" w14:textId="77777777" w:rsidR="008E7770" w:rsidRPr="008E7770" w:rsidRDefault="008E7770" w:rsidP="008E7770">
      <w:pPr>
        <w:pStyle w:val="EBScript"/>
        <w:spacing w:before="60" w:after="120"/>
        <w:ind w:left="600"/>
        <w:rPr>
          <w:rFonts w:cs="Courier New"/>
          <w:szCs w:val="22"/>
        </w:rPr>
      </w:pPr>
      <w:r w:rsidRPr="008E7770">
        <w:rPr>
          <w:rFonts w:cs="Courier New"/>
          <w:szCs w:val="22"/>
        </w:rPr>
        <w:t>0LrQsNGCINGB0L7QvtGC0LLQtdGC0YHRgtCy0LjRjyDihJYg0KHQpC8xMjQtMjcz</w:t>
      </w:r>
    </w:p>
    <w:p w14:paraId="30FAF7B0" w14:textId="77777777" w:rsidR="008E7770" w:rsidRPr="008E7770" w:rsidRDefault="008E7770" w:rsidP="008E7770">
      <w:pPr>
        <w:pStyle w:val="EBScript"/>
        <w:spacing w:before="60" w:after="120"/>
        <w:ind w:left="600"/>
        <w:rPr>
          <w:rFonts w:cs="Courier New"/>
          <w:szCs w:val="22"/>
        </w:rPr>
      </w:pPr>
      <w:r w:rsidRPr="008E7770">
        <w:rPr>
          <w:rFonts w:cs="Courier New"/>
          <w:szCs w:val="22"/>
        </w:rPr>
        <w:t>OCDQvtGCIDAxLjA3LjIwMTUMT9Ch0LXRgNGC0LjRhNC40LrQsNGCINGB0L7QvtGC</w:t>
      </w:r>
    </w:p>
    <w:p w14:paraId="26FCF2D5" w14:textId="77777777" w:rsidR="008E7770" w:rsidRPr="008E7770" w:rsidRDefault="008E7770" w:rsidP="008E7770">
      <w:pPr>
        <w:pStyle w:val="EBScript"/>
        <w:spacing w:before="60" w:after="120"/>
        <w:ind w:left="600"/>
        <w:rPr>
          <w:rFonts w:cs="Courier New"/>
          <w:szCs w:val="22"/>
        </w:rPr>
      </w:pPr>
      <w:r w:rsidRPr="008E7770">
        <w:rPr>
          <w:rFonts w:cs="Courier New"/>
          <w:szCs w:val="22"/>
        </w:rPr>
        <w:t>0LLQtdGC0YHRgtCy0LjRjyDihJYg0KHQpC8xMjgtMjE3NSDQvtGCIDIwLjA2LjIw</w:t>
      </w:r>
    </w:p>
    <w:p w14:paraId="50FC8B54" w14:textId="77777777" w:rsidR="008E7770" w:rsidRPr="008E7770" w:rsidRDefault="008E7770" w:rsidP="008E7770">
      <w:pPr>
        <w:pStyle w:val="EBScript"/>
        <w:spacing w:before="60" w:after="120"/>
        <w:ind w:left="600"/>
        <w:rPr>
          <w:rFonts w:cs="Courier New"/>
          <w:szCs w:val="22"/>
        </w:rPr>
      </w:pPr>
      <w:r w:rsidRPr="008E7770">
        <w:rPr>
          <w:rFonts w:cs="Courier New"/>
          <w:szCs w:val="22"/>
        </w:rPr>
        <w:t>MTMwDgYDVR0PAQH/BAQDAgTwMBMGA1UdJQQMMAoGCCsGAQUFBwMDMCsGA1UdEAQk</w:t>
      </w:r>
    </w:p>
    <w:p w14:paraId="0379E6F7" w14:textId="77777777" w:rsidR="008E7770" w:rsidRPr="008E7770" w:rsidRDefault="008E7770" w:rsidP="008E7770">
      <w:pPr>
        <w:pStyle w:val="EBScript"/>
        <w:spacing w:before="60" w:after="120"/>
        <w:ind w:left="600"/>
        <w:rPr>
          <w:rFonts w:cs="Courier New"/>
          <w:szCs w:val="22"/>
        </w:rPr>
      </w:pPr>
      <w:r w:rsidRPr="008E7770">
        <w:rPr>
          <w:rFonts w:cs="Courier New"/>
          <w:szCs w:val="22"/>
        </w:rPr>
        <w:t>MCKADzIwMTYwNDA3MDgwNDI4WoEPMjAxNzA3MDcwODA0MjhaMIIBjwYDVR0jBIIB</w:t>
      </w:r>
    </w:p>
    <w:p w14:paraId="769E5636" w14:textId="77777777" w:rsidR="008E7770" w:rsidRPr="008E7770" w:rsidRDefault="008E7770" w:rsidP="008E7770">
      <w:pPr>
        <w:pStyle w:val="EBScript"/>
        <w:spacing w:before="60" w:after="120"/>
        <w:ind w:left="600"/>
        <w:rPr>
          <w:rFonts w:cs="Courier New"/>
          <w:szCs w:val="22"/>
        </w:rPr>
      </w:pPr>
      <w:r w:rsidRPr="008E7770">
        <w:rPr>
          <w:rFonts w:cs="Courier New"/>
          <w:szCs w:val="22"/>
        </w:rPr>
        <w:t>hjCCAYKAFJ5xDg/atAEoXz/iy49lFZcCR4yroYIBZaSCAWEwggFdMRgwFgYJKoZI</w:t>
      </w:r>
    </w:p>
    <w:p w14:paraId="335E5692" w14:textId="77777777" w:rsidR="008E7770" w:rsidRPr="008E7770" w:rsidRDefault="008E7770" w:rsidP="008E7770">
      <w:pPr>
        <w:pStyle w:val="EBScript"/>
        <w:spacing w:before="60" w:after="120"/>
        <w:ind w:left="600"/>
        <w:rPr>
          <w:rFonts w:cs="Courier New"/>
          <w:szCs w:val="22"/>
        </w:rPr>
      </w:pPr>
      <w:r w:rsidRPr="008E7770">
        <w:rPr>
          <w:rFonts w:cs="Courier New"/>
          <w:szCs w:val="22"/>
        </w:rPr>
        <w:t>hvcNAQkCEwlTZXJ2ZXIgQ0ExIDAeBgkqhkiG9w0BCQEWEXVjX2ZrQHJvc2them5h</w:t>
      </w:r>
    </w:p>
    <w:p w14:paraId="452BE9BE" w14:textId="77777777" w:rsidR="008E7770" w:rsidRPr="008E7770" w:rsidRDefault="008E7770" w:rsidP="008E7770">
      <w:pPr>
        <w:pStyle w:val="EBScript"/>
        <w:spacing w:before="60" w:after="120"/>
        <w:ind w:left="600"/>
        <w:rPr>
          <w:rFonts w:cs="Courier New"/>
          <w:szCs w:val="22"/>
        </w:rPr>
      </w:pPr>
      <w:r w:rsidRPr="008E7770">
        <w:rPr>
          <w:rFonts w:cs="Courier New"/>
          <w:szCs w:val="22"/>
        </w:rPr>
        <w:t>LnJ1MRwwGgYDVQQIDBM3NyDQsy4g0JzQvtGB0LrQstCwMRowGAYIKoUDA4EDAQES</w:t>
      </w:r>
    </w:p>
    <w:p w14:paraId="40B2FB89" w14:textId="77777777" w:rsidR="008E7770" w:rsidRPr="008E7770" w:rsidRDefault="008E7770" w:rsidP="008E7770">
      <w:pPr>
        <w:pStyle w:val="EBScript"/>
        <w:spacing w:before="60" w:after="120"/>
        <w:ind w:left="600"/>
        <w:rPr>
          <w:rFonts w:cs="Courier New"/>
          <w:szCs w:val="22"/>
        </w:rPr>
      </w:pPr>
      <w:r w:rsidRPr="008E7770">
        <w:rPr>
          <w:rFonts w:cs="Courier New"/>
          <w:szCs w:val="22"/>
        </w:rPr>
        <w:t>DDAwNzcxMDU2ODc2MDEYMBYGBSqFA2QBEg0xMDQ3Nzk3MDE5ODMwMSwwKgYDVQQJ</w:t>
      </w:r>
    </w:p>
    <w:p w14:paraId="2D68849F" w14:textId="77777777" w:rsidR="008E7770" w:rsidRPr="008E7770" w:rsidRDefault="008E7770" w:rsidP="008E7770">
      <w:pPr>
        <w:pStyle w:val="EBScript"/>
        <w:spacing w:before="60" w:after="120"/>
        <w:ind w:left="600"/>
        <w:rPr>
          <w:rFonts w:cs="Courier New"/>
          <w:szCs w:val="22"/>
        </w:rPr>
      </w:pPr>
      <w:r w:rsidRPr="008E7770">
        <w:rPr>
          <w:rFonts w:cs="Courier New"/>
          <w:szCs w:val="22"/>
        </w:rPr>
        <w:t>DCPRg9C70LjRhtCwINCY0LvRjNC40L3QutCwLCDQtNC+0LwgNzEVMBMGA1UEBwwM</w:t>
      </w:r>
    </w:p>
    <w:p w14:paraId="1DB4970A" w14:textId="77777777" w:rsidR="008E7770" w:rsidRPr="008E7770" w:rsidRDefault="008E7770" w:rsidP="008E7770">
      <w:pPr>
        <w:pStyle w:val="EBScript"/>
        <w:spacing w:before="60" w:after="120"/>
        <w:ind w:left="600"/>
        <w:rPr>
          <w:rFonts w:cs="Courier New"/>
          <w:szCs w:val="22"/>
        </w:rPr>
      </w:pPr>
      <w:r w:rsidRPr="008E7770">
        <w:rPr>
          <w:rFonts w:cs="Courier New"/>
          <w:szCs w:val="22"/>
        </w:rPr>
        <w:t>0JzQvtGB0LrQstCwMQswCQYDVQQGEwJSVTE4MDYGA1UECgwv0KTQtdC00LXRgNCw</w:t>
      </w:r>
    </w:p>
    <w:p w14:paraId="341314DA" w14:textId="77777777" w:rsidR="008E7770" w:rsidRPr="008E7770" w:rsidRDefault="008E7770" w:rsidP="008E7770">
      <w:pPr>
        <w:pStyle w:val="EBScript"/>
        <w:spacing w:before="60" w:after="120"/>
        <w:ind w:left="600"/>
        <w:rPr>
          <w:rFonts w:cs="Courier New"/>
          <w:szCs w:val="22"/>
        </w:rPr>
      </w:pPr>
      <w:r w:rsidRPr="008E7770">
        <w:rPr>
          <w:rFonts w:cs="Courier New"/>
          <w:szCs w:val="22"/>
        </w:rPr>
        <w:t>0LvRjNC90L7QtSDQutCw0LfQvdCw0YfQtdC50YHRgtCy0L4xPzA9BgNVBAMMNtCj</w:t>
      </w:r>
    </w:p>
    <w:p w14:paraId="5B13CE34" w14:textId="77777777" w:rsidR="008E7770" w:rsidRPr="008E7770" w:rsidRDefault="008E7770" w:rsidP="008E7770">
      <w:pPr>
        <w:pStyle w:val="EBScript"/>
        <w:spacing w:before="60" w:after="120"/>
        <w:ind w:left="600"/>
        <w:rPr>
          <w:rFonts w:cs="Courier New"/>
          <w:szCs w:val="22"/>
        </w:rPr>
      </w:pPr>
      <w:r w:rsidRPr="008E7770">
        <w:rPr>
          <w:rFonts w:cs="Courier New"/>
          <w:szCs w:val="22"/>
        </w:rPr>
        <w:t>0KYg0KTQtdC00LXRgNCw0LvRjNC90L7Qs9C+INC60LDQt9C90LDRh9C10LnRgdGC</w:t>
      </w:r>
    </w:p>
    <w:p w14:paraId="21DA8705" w14:textId="77777777" w:rsidR="008E7770" w:rsidRPr="008E7770" w:rsidRDefault="008E7770" w:rsidP="008E7770">
      <w:pPr>
        <w:pStyle w:val="EBScript"/>
        <w:spacing w:before="60" w:after="120"/>
        <w:ind w:left="600"/>
        <w:rPr>
          <w:rFonts w:cs="Courier New"/>
          <w:szCs w:val="22"/>
        </w:rPr>
      </w:pPr>
      <w:r w:rsidRPr="008E7770">
        <w:rPr>
          <w:rFonts w:cs="Courier New"/>
          <w:szCs w:val="22"/>
        </w:rPr>
        <w:lastRenderedPageBreak/>
        <w:t>0LLQsIIBATBeBgNVHR8EVzBVMCmgJ6AlhiNodHRwOi8vY3JsLnJvc2them5hLnJ1</w:t>
      </w:r>
    </w:p>
    <w:p w14:paraId="577A9465" w14:textId="77777777" w:rsidR="008E7770" w:rsidRPr="008E7770" w:rsidRDefault="008E7770" w:rsidP="008E7770">
      <w:pPr>
        <w:pStyle w:val="EBScript"/>
        <w:spacing w:before="60" w:after="120"/>
        <w:ind w:left="600"/>
        <w:rPr>
          <w:rFonts w:cs="Courier New"/>
          <w:szCs w:val="22"/>
        </w:rPr>
      </w:pPr>
      <w:r w:rsidRPr="008E7770">
        <w:rPr>
          <w:rFonts w:cs="Courier New"/>
          <w:szCs w:val="22"/>
        </w:rPr>
        <w:t>L2NybC9mazAxLmNybDAooCagJIYiaHR0cDovL2NybC5mc2ZrLmxvY2FsL2NybC9m</w:t>
      </w:r>
    </w:p>
    <w:p w14:paraId="149BCEC5" w14:textId="77777777" w:rsidR="008E7770" w:rsidRPr="008E7770" w:rsidRDefault="008E7770" w:rsidP="008E7770">
      <w:pPr>
        <w:pStyle w:val="EBScript"/>
        <w:spacing w:before="60" w:after="120"/>
        <w:ind w:left="600"/>
        <w:rPr>
          <w:rFonts w:cs="Courier New"/>
          <w:szCs w:val="22"/>
        </w:rPr>
      </w:pPr>
      <w:r w:rsidRPr="008E7770">
        <w:rPr>
          <w:rFonts w:cs="Courier New"/>
          <w:szCs w:val="22"/>
        </w:rPr>
        <w:t>azAxLmNybDAdBgNVHQ4EFgQUt0m7wwTPyJQ+5TDMkq5Z0WnD5vQwCAYGKoUDAgID</w:t>
      </w:r>
    </w:p>
    <w:p w14:paraId="38581A82" w14:textId="77777777" w:rsidR="008E7770" w:rsidRPr="008E7770" w:rsidRDefault="008E7770" w:rsidP="008E7770">
      <w:pPr>
        <w:pStyle w:val="EBScript"/>
        <w:spacing w:before="60" w:after="120"/>
        <w:ind w:left="600"/>
        <w:rPr>
          <w:rFonts w:cs="Courier New"/>
          <w:szCs w:val="22"/>
        </w:rPr>
      </w:pPr>
      <w:r w:rsidRPr="008E7770">
        <w:rPr>
          <w:rFonts w:cs="Courier New"/>
          <w:szCs w:val="22"/>
        </w:rPr>
        <w:t>A0EAReUQeQpqERyFF5XRWG8RnguKCWvPIQOt26PZmVTccxOXVHwZyI0rqdcQ2i4L</w:t>
      </w:r>
    </w:p>
    <w:p w14:paraId="26FDB6E2" w14:textId="77777777" w:rsidR="008E7770" w:rsidRPr="008E7770" w:rsidRDefault="008E7770" w:rsidP="008E7770">
      <w:pPr>
        <w:pStyle w:val="EBScript"/>
        <w:spacing w:before="60" w:after="120"/>
        <w:ind w:left="600"/>
        <w:rPr>
          <w:rFonts w:cs="Courier New"/>
          <w:szCs w:val="22"/>
        </w:rPr>
      </w:pPr>
      <w:r w:rsidRPr="008E7770">
        <w:rPr>
          <w:rFonts w:cs="Courier New"/>
          <w:szCs w:val="22"/>
        </w:rPr>
        <w:t>p87xs4bqOAO1BwhmKL/TsoC4pA==&lt;/wsse:BinarySecurityToken&gt;&lt;/wsse:Security&gt;&lt;/soapenv:Header&gt;</w:t>
      </w:r>
    </w:p>
    <w:p w14:paraId="6E5DC4C8"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&lt;soapenv:Body xmlns:env="http://schemas.xmlsoap.org/soap/envelope/" wsu:Id="Id-wssecdata-29cef34e3106063e64fead91c94aeda97ff4"&gt;</w:t>
      </w:r>
    </w:p>
    <w:p w14:paraId="1E530DD7"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&lt;transferDocumentRequest xmlns:typ="http://www.roskazna.ru/eb/services/transferDocumentService/types" xmlns="http://www.roskazna.ru/eb/services/transferDocumentService/types" versionId="1.0"&gt;</w:t>
      </w:r>
    </w:p>
    <w:p w14:paraId="7346BB35" w14:textId="77777777" w:rsidR="008E7770" w:rsidRPr="008E7770" w:rsidRDefault="008E7770" w:rsidP="008E7770">
      <w:pPr>
        <w:pStyle w:val="EBScript"/>
        <w:spacing w:before="60" w:after="120"/>
        <w:ind w:left="600"/>
        <w:rPr>
          <w:rFonts w:cs="Courier New"/>
          <w:szCs w:val="22"/>
        </w:rPr>
      </w:pPr>
      <w:r w:rsidRPr="008E7770">
        <w:rPr>
          <w:rFonts w:cs="Courier New"/>
          <w:szCs w:val="22"/>
        </w:rPr>
        <w:t>&lt;typ:header&gt;</w:t>
      </w:r>
    </w:p>
    <w:p w14:paraId="7B88D2BE" w14:textId="77777777" w:rsidR="008E7770" w:rsidRPr="008E7770" w:rsidRDefault="008E7770" w:rsidP="008E7770">
      <w:pPr>
        <w:pStyle w:val="EBScript"/>
        <w:spacing w:before="60" w:after="120"/>
        <w:ind w:left="600"/>
        <w:rPr>
          <w:rFonts w:cs="Courier New"/>
          <w:szCs w:val="22"/>
        </w:rPr>
      </w:pPr>
      <w:r w:rsidRPr="008E7770">
        <w:rPr>
          <w:rFonts w:cs="Courier New"/>
          <w:szCs w:val="22"/>
        </w:rPr>
        <w:t>&lt;typ:packageId&gt;e8bf66bf-9cf1-47f1-a48b-394d18467fe3&lt;/typ:packageId&gt;</w:t>
      </w:r>
    </w:p>
    <w:p w14:paraId="4B09B1D8" w14:textId="77777777" w:rsidR="008E7770" w:rsidRPr="008E7770" w:rsidRDefault="008E7770" w:rsidP="008E7770">
      <w:pPr>
        <w:pStyle w:val="EBScript"/>
        <w:spacing w:before="60" w:after="120"/>
        <w:ind w:left="600"/>
        <w:rPr>
          <w:rFonts w:cs="Courier New"/>
          <w:szCs w:val="22"/>
        </w:rPr>
      </w:pPr>
      <w:r w:rsidRPr="008E7770">
        <w:rPr>
          <w:rFonts w:cs="Courier New"/>
          <w:szCs w:val="22"/>
        </w:rPr>
        <w:t>&lt;typ:senderSystemId&gt;PFHD&lt;/typ:senderSystemId&gt;</w:t>
      </w:r>
    </w:p>
    <w:p w14:paraId="4DF877D2" w14:textId="77777777" w:rsidR="008E7770" w:rsidRPr="008E7770" w:rsidRDefault="008E7770" w:rsidP="008E7770">
      <w:pPr>
        <w:pStyle w:val="EBScript"/>
        <w:spacing w:before="60" w:after="120"/>
        <w:ind w:left="600"/>
        <w:rPr>
          <w:rFonts w:cs="Courier New"/>
          <w:szCs w:val="22"/>
        </w:rPr>
      </w:pPr>
      <w:r w:rsidRPr="008E7770">
        <w:rPr>
          <w:rFonts w:cs="Courier New"/>
          <w:szCs w:val="22"/>
        </w:rPr>
        <w:t>&lt;typ:targetSystemId&gt;EXP&lt;/typ:targetSystemId&gt;</w:t>
      </w:r>
    </w:p>
    <w:p w14:paraId="501990A6" w14:textId="77777777" w:rsidR="008E7770" w:rsidRPr="008E7770" w:rsidRDefault="008E7770" w:rsidP="008E7770">
      <w:pPr>
        <w:pStyle w:val="EBScript"/>
        <w:spacing w:before="60" w:after="120"/>
        <w:ind w:left="600"/>
        <w:rPr>
          <w:rFonts w:cs="Courier New"/>
          <w:szCs w:val="22"/>
        </w:rPr>
      </w:pPr>
      <w:r w:rsidRPr="008E7770">
        <w:rPr>
          <w:rFonts w:cs="Courier New"/>
          <w:szCs w:val="22"/>
        </w:rPr>
        <w:t>&lt;typ:documentType&gt;MSC_ApplRfnd&lt;/typ:documentType&gt;</w:t>
      </w:r>
    </w:p>
    <w:p w14:paraId="7FCF1694" w14:textId="77777777" w:rsidR="008E7770" w:rsidRPr="008E7770" w:rsidRDefault="008E7770" w:rsidP="008E7770">
      <w:pPr>
        <w:pStyle w:val="EBScript"/>
        <w:spacing w:before="60" w:after="120"/>
        <w:ind w:left="600"/>
        <w:rPr>
          <w:rFonts w:cs="Courier New"/>
          <w:szCs w:val="22"/>
        </w:rPr>
      </w:pPr>
      <w:r w:rsidRPr="008E7770">
        <w:rPr>
          <w:rFonts w:cs="Courier New"/>
          <w:szCs w:val="22"/>
        </w:rPr>
        <w:t>&lt;typ:documentGuid&gt;a2e4e9b1-753d-4e55-d111-a46db4ac956a&lt;/typ:documentGuid&gt;</w:t>
      </w:r>
    </w:p>
    <w:p w14:paraId="46A229A5" w14:textId="77777777" w:rsidR="008E7770" w:rsidRPr="00104F7D" w:rsidRDefault="008E7770" w:rsidP="008E7770">
      <w:pPr>
        <w:pStyle w:val="EBScript"/>
        <w:spacing w:before="60" w:after="120"/>
        <w:ind w:left="600"/>
        <w:rPr>
          <w:rFonts w:cs="Courier New"/>
          <w:szCs w:val="22"/>
        </w:rPr>
      </w:pPr>
      <w:r w:rsidRPr="008E7770">
        <w:rPr>
          <w:rFonts w:cs="Courier New"/>
          <w:szCs w:val="22"/>
        </w:rPr>
        <w:t>&lt;typ:creationDateTime&gt;20</w:t>
      </w:r>
      <w:r w:rsidRPr="005116A9">
        <w:rPr>
          <w:rFonts w:cs="Courier New"/>
          <w:szCs w:val="22"/>
        </w:rPr>
        <w:t>21</w:t>
      </w:r>
      <w:r w:rsidRPr="00104F7D">
        <w:rPr>
          <w:rFonts w:cs="Courier New"/>
          <w:szCs w:val="22"/>
        </w:rPr>
        <w:t>-</w:t>
      </w:r>
      <w:r w:rsidRPr="005116A9">
        <w:rPr>
          <w:rFonts w:cs="Courier New"/>
          <w:szCs w:val="22"/>
        </w:rPr>
        <w:t>0</w:t>
      </w:r>
      <w:r w:rsidRPr="00104F7D">
        <w:rPr>
          <w:rFonts w:cs="Courier New"/>
          <w:szCs w:val="22"/>
        </w:rPr>
        <w:t>1-03T16:46:07.689+04:00&lt;/typ:creationDateTime&gt;</w:t>
      </w:r>
    </w:p>
    <w:p w14:paraId="56247EC6" w14:textId="77777777" w:rsidR="008E7770" w:rsidRPr="008E7770" w:rsidRDefault="008E7770" w:rsidP="008E7770">
      <w:pPr>
        <w:pStyle w:val="EBScript"/>
        <w:spacing w:before="60" w:after="120"/>
        <w:ind w:left="600"/>
        <w:rPr>
          <w:rFonts w:cs="Courier New"/>
          <w:szCs w:val="22"/>
        </w:rPr>
      </w:pPr>
      <w:r w:rsidRPr="008E7770">
        <w:rPr>
          <w:rFonts w:cs="Courier New"/>
          <w:szCs w:val="22"/>
        </w:rPr>
        <w:t>&lt;typ:params&gt;</w:t>
      </w:r>
    </w:p>
    <w:p w14:paraId="512057FB" w14:textId="77777777" w:rsidR="008E7770" w:rsidRPr="008E7770" w:rsidRDefault="008E7770" w:rsidP="008E7770">
      <w:pPr>
        <w:pStyle w:val="EBScript"/>
        <w:spacing w:before="60" w:after="120"/>
        <w:ind w:left="600"/>
        <w:rPr>
          <w:rFonts w:cs="Courier New"/>
          <w:szCs w:val="22"/>
        </w:rPr>
      </w:pPr>
      <w:r w:rsidRPr="008E7770">
        <w:rPr>
          <w:rFonts w:cs="Courier New"/>
          <w:szCs w:val="22"/>
        </w:rPr>
        <w:t>&lt;typ:param name="tofkCode" value="3200"/&gt;</w:t>
      </w:r>
    </w:p>
    <w:p w14:paraId="60DC2128" w14:textId="77777777" w:rsidR="008E7770" w:rsidRPr="008E7770" w:rsidRDefault="008E7770" w:rsidP="008E7770">
      <w:pPr>
        <w:pStyle w:val="EBScript"/>
        <w:spacing w:before="60" w:after="120"/>
        <w:ind w:left="600"/>
        <w:rPr>
          <w:rFonts w:cs="Courier New"/>
          <w:szCs w:val="22"/>
        </w:rPr>
      </w:pPr>
      <w:r w:rsidRPr="008E7770">
        <w:rPr>
          <w:rFonts w:cs="Courier New"/>
          <w:szCs w:val="22"/>
        </w:rPr>
        <w:t>&lt;typ:param name="versionId" value="2.0"/&gt;</w:t>
      </w:r>
    </w:p>
    <w:p w14:paraId="77F0E7BA" w14:textId="77777777" w:rsidR="008E7770" w:rsidRPr="008E7770" w:rsidRDefault="008E7770" w:rsidP="008E7770">
      <w:pPr>
        <w:pStyle w:val="EBScript"/>
        <w:spacing w:before="60" w:after="120"/>
        <w:ind w:left="600"/>
        <w:rPr>
          <w:rFonts w:cs="Courier New"/>
          <w:szCs w:val="22"/>
        </w:rPr>
      </w:pPr>
      <w:r w:rsidRPr="008E7770">
        <w:rPr>
          <w:rFonts w:cs="Courier New"/>
          <w:szCs w:val="22"/>
        </w:rPr>
        <w:t>&lt;/typ:params&gt;</w:t>
      </w:r>
    </w:p>
    <w:p w14:paraId="6FF6AF7F" w14:textId="77777777" w:rsidR="008E7770" w:rsidRPr="008E7770" w:rsidRDefault="008E7770" w:rsidP="008E7770">
      <w:pPr>
        <w:pStyle w:val="EBScript"/>
        <w:spacing w:before="60" w:after="120"/>
        <w:ind w:left="600"/>
        <w:rPr>
          <w:rFonts w:cs="Courier New"/>
          <w:szCs w:val="22"/>
        </w:rPr>
      </w:pPr>
      <w:r w:rsidRPr="008E7770">
        <w:rPr>
          <w:rFonts w:cs="Courier New"/>
          <w:szCs w:val="22"/>
        </w:rPr>
        <w:t>&lt;/typ:header&gt;</w:t>
      </w:r>
    </w:p>
    <w:p w14:paraId="65B78EC0" w14:textId="77777777" w:rsidR="008E7770" w:rsidRPr="008E7770" w:rsidRDefault="008E7770" w:rsidP="008E7770">
      <w:pPr>
        <w:pStyle w:val="EBScript"/>
        <w:spacing w:before="60" w:after="120"/>
        <w:ind w:left="600"/>
        <w:rPr>
          <w:rFonts w:cs="Courier New"/>
          <w:szCs w:val="22"/>
        </w:rPr>
      </w:pPr>
      <w:r w:rsidRPr="008E7770">
        <w:rPr>
          <w:rFonts w:cs="Courier New"/>
          <w:szCs w:val="22"/>
        </w:rPr>
        <w:t>&lt;typ:document&gt;</w:t>
      </w:r>
    </w:p>
    <w:p w14:paraId="4DEC4014" w14:textId="77777777" w:rsidR="008E7770" w:rsidRPr="008E7770" w:rsidRDefault="008E7770" w:rsidP="008E7770">
      <w:pPr>
        <w:pStyle w:val="EBScript"/>
        <w:spacing w:before="60" w:after="120"/>
        <w:ind w:left="600"/>
        <w:rPr>
          <w:rFonts w:cs="Courier New"/>
          <w:szCs w:val="22"/>
        </w:rPr>
      </w:pPr>
      <w:r w:rsidRPr="008E7770">
        <w:rPr>
          <w:rFonts w:cs="Courier New"/>
          <w:szCs w:val="22"/>
        </w:rPr>
        <w:t>&lt;self:MSC_ApplRfnd</w:t>
      </w:r>
      <w:r w:rsidRPr="008E7770">
        <w:t xml:space="preserve"> xmlns="" metaType="formular" versionID="2.0" xsi:schemaLocation="http://www.roskazna.ru/eb/domain/MSC_ApplRfnd/formular formulars.xsd" xmlns:self="http://www.roskazna.ru/eb/domain/MSC_ApplRfnd/formular" </w:t>
      </w:r>
      <w:r w:rsidRPr="008E7770">
        <w:rPr>
          <w:rFonts w:cs="Courier New"/>
          <w:szCs w:val="22"/>
        </w:rPr>
        <w:t>xmlns:xsi="http://www.w3.org/2001/XMLSchema-instance"&gt;</w:t>
      </w:r>
    </w:p>
    <w:p w14:paraId="7B63216B"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&lt;ZV_ApplctnNm&gt;2435463&lt;/ZV_ApplctnNm&gt;</w:t>
      </w:r>
    </w:p>
    <w:p w14:paraId="25060421"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&lt;ZV_MSC_Cstmr&gt;</w:t>
      </w:r>
    </w:p>
    <w:p w14:paraId="72D91C02"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rPr>
        <w:tab/>
      </w:r>
      <w:r w:rsidRPr="008E7770">
        <w:rPr>
          <w:rFonts w:cs="Courier New"/>
          <w:szCs w:val="22"/>
          <w:lang w:val="ru-RU"/>
        </w:rPr>
        <w:t>&lt;</w:t>
      </w:r>
      <w:r w:rsidRPr="008E7770">
        <w:rPr>
          <w:rFonts w:cs="Courier New"/>
          <w:szCs w:val="22"/>
        </w:rPr>
        <w:t>Cd</w:t>
      </w:r>
      <w:r w:rsidRPr="008E7770">
        <w:rPr>
          <w:rFonts w:cs="Courier New"/>
          <w:szCs w:val="22"/>
          <w:lang w:val="ru-RU"/>
        </w:rPr>
        <w:t>&gt;00437578&lt;/</w:t>
      </w:r>
      <w:r w:rsidRPr="008E7770">
        <w:rPr>
          <w:rFonts w:cs="Courier New"/>
          <w:szCs w:val="22"/>
        </w:rPr>
        <w:t>Cd</w:t>
      </w:r>
      <w:r w:rsidRPr="008E7770">
        <w:rPr>
          <w:rFonts w:cs="Courier New"/>
          <w:szCs w:val="22"/>
          <w:lang w:val="ru-RU"/>
        </w:rPr>
        <w:t>&gt;</w:t>
      </w:r>
    </w:p>
    <w:p w14:paraId="0E147782"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ab/>
        <w:t>&lt;</w:t>
      </w:r>
      <w:r w:rsidRPr="008E7770">
        <w:rPr>
          <w:rFonts w:cs="Courier New"/>
          <w:szCs w:val="22"/>
        </w:rPr>
        <w:t>FullNm</w:t>
      </w:r>
      <w:r w:rsidRPr="008E7770">
        <w:rPr>
          <w:rFonts w:cs="Courier New"/>
          <w:szCs w:val="22"/>
          <w:lang w:val="ru-RU"/>
        </w:rPr>
        <w:t>&gt;Верховный Суд Российской Федераци&lt;/</w:t>
      </w:r>
      <w:r w:rsidRPr="008E7770">
        <w:rPr>
          <w:rFonts w:cs="Courier New"/>
          <w:szCs w:val="22"/>
        </w:rPr>
        <w:t>FullNm</w:t>
      </w:r>
      <w:r w:rsidRPr="008E7770">
        <w:rPr>
          <w:rFonts w:cs="Courier New"/>
          <w:szCs w:val="22"/>
          <w:lang w:val="ru-RU"/>
        </w:rPr>
        <w:t>&gt;</w:t>
      </w:r>
    </w:p>
    <w:p w14:paraId="42397697" w14:textId="77777777" w:rsidR="008E7770" w:rsidRPr="008E7770" w:rsidRDefault="008E7770" w:rsidP="008E7770">
      <w:pPr>
        <w:pStyle w:val="EBScript"/>
        <w:spacing w:before="60" w:after="120"/>
        <w:ind w:left="600"/>
        <w:rPr>
          <w:rFonts w:cs="Courier New"/>
          <w:szCs w:val="22"/>
        </w:rPr>
      </w:pPr>
      <w:r w:rsidRPr="008E7770">
        <w:rPr>
          <w:rFonts w:cs="Courier New"/>
          <w:szCs w:val="22"/>
          <w:lang w:val="ru-RU"/>
        </w:rPr>
        <w:tab/>
      </w:r>
      <w:r w:rsidRPr="008E7770">
        <w:rPr>
          <w:rFonts w:cs="Courier New"/>
          <w:szCs w:val="22"/>
        </w:rPr>
        <w:t>&lt;AcntNmbr&gt;03951004370&lt;/AcntNmbr&gt;</w:t>
      </w:r>
    </w:p>
    <w:p w14:paraId="318759D2" w14:textId="77777777" w:rsidR="008E7770" w:rsidRPr="008E7770" w:rsidRDefault="008E7770" w:rsidP="008E7770">
      <w:pPr>
        <w:pStyle w:val="EBScript"/>
        <w:spacing w:before="60" w:after="120"/>
        <w:ind w:left="600"/>
        <w:rPr>
          <w:rFonts w:cs="Courier New"/>
          <w:szCs w:val="22"/>
        </w:rPr>
      </w:pPr>
      <w:r w:rsidRPr="008E7770">
        <w:rPr>
          <w:rFonts w:cs="Courier New"/>
          <w:szCs w:val="22"/>
        </w:rPr>
        <w:lastRenderedPageBreak/>
        <w:tab/>
        <w:t>&lt;INN&gt;3400000001&lt;/INN&gt;</w:t>
      </w:r>
    </w:p>
    <w:p w14:paraId="308D9466"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&lt;KPP&gt;770401001&lt;/KPP&gt;</w:t>
      </w:r>
    </w:p>
    <w:p w14:paraId="4282CEFE"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&lt;/ZV_MSC_Cstmr&gt;</w:t>
      </w:r>
    </w:p>
    <w:p w14:paraId="2F4BBA1F"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&lt;ZV_MSC_Orgnztn&gt;</w:t>
      </w:r>
    </w:p>
    <w:p w14:paraId="072FF48F"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&lt;</w:t>
      </w:r>
      <w:r w:rsidRPr="008E7770">
        <w:rPr>
          <w:rFonts w:cs="Courier New"/>
          <w:szCs w:val="22"/>
        </w:rPr>
        <w:t>MSC</w:t>
      </w:r>
      <w:r w:rsidRPr="008E7770">
        <w:rPr>
          <w:rFonts w:cs="Courier New"/>
          <w:szCs w:val="22"/>
          <w:lang w:val="ru-RU"/>
        </w:rPr>
        <w:t>_</w:t>
      </w:r>
      <w:r w:rsidRPr="008E7770">
        <w:rPr>
          <w:rFonts w:cs="Courier New"/>
          <w:szCs w:val="22"/>
        </w:rPr>
        <w:t>OrFK</w:t>
      </w:r>
      <w:r w:rsidRPr="008E7770">
        <w:rPr>
          <w:rFonts w:cs="Courier New"/>
          <w:szCs w:val="22"/>
          <w:lang w:val="ru-RU"/>
        </w:rPr>
        <w:t>&gt;</w:t>
      </w:r>
    </w:p>
    <w:p w14:paraId="55C5B564"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ab/>
        <w:t>&lt;</w:t>
      </w:r>
      <w:r w:rsidRPr="008E7770">
        <w:rPr>
          <w:rFonts w:cs="Courier New"/>
          <w:szCs w:val="22"/>
        </w:rPr>
        <w:t>Nm</w:t>
      </w:r>
      <w:r w:rsidRPr="008E7770">
        <w:rPr>
          <w:rFonts w:cs="Courier New"/>
          <w:szCs w:val="22"/>
          <w:lang w:val="ru-RU"/>
        </w:rPr>
        <w:t>&gt;Межрегиональное операционное управление Федерального казначейства&lt;/</w:t>
      </w:r>
      <w:r w:rsidRPr="008E7770">
        <w:rPr>
          <w:rFonts w:cs="Courier New"/>
          <w:szCs w:val="22"/>
        </w:rPr>
        <w:t>Nm</w:t>
      </w:r>
      <w:r w:rsidRPr="008E7770">
        <w:rPr>
          <w:rFonts w:cs="Courier New"/>
          <w:szCs w:val="22"/>
          <w:lang w:val="ru-RU"/>
        </w:rPr>
        <w:t>&gt;</w:t>
      </w:r>
    </w:p>
    <w:p w14:paraId="1CCC93F3"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ab/>
        <w:t>&lt;</w:t>
      </w:r>
      <w:r w:rsidRPr="008E7770">
        <w:rPr>
          <w:rFonts w:cs="Courier New"/>
          <w:szCs w:val="22"/>
        </w:rPr>
        <w:t>Cd</w:t>
      </w:r>
      <w:r w:rsidRPr="008E7770">
        <w:rPr>
          <w:rFonts w:cs="Courier New"/>
          <w:szCs w:val="22"/>
          <w:lang w:val="ru-RU"/>
        </w:rPr>
        <w:t>&gt;9500&lt;/</w:t>
      </w:r>
      <w:r w:rsidRPr="008E7770">
        <w:rPr>
          <w:rFonts w:cs="Courier New"/>
          <w:szCs w:val="22"/>
        </w:rPr>
        <w:t>Cd</w:t>
      </w:r>
      <w:r w:rsidRPr="008E7770">
        <w:rPr>
          <w:rFonts w:cs="Courier New"/>
          <w:szCs w:val="22"/>
          <w:lang w:val="ru-RU"/>
        </w:rPr>
        <w:t>&gt;</w:t>
      </w:r>
    </w:p>
    <w:p w14:paraId="6F5483DA"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&lt;/</w:t>
      </w:r>
      <w:r w:rsidRPr="008E7770">
        <w:rPr>
          <w:rFonts w:cs="Courier New"/>
          <w:szCs w:val="22"/>
        </w:rPr>
        <w:t>MSC</w:t>
      </w:r>
      <w:r w:rsidRPr="008E7770">
        <w:rPr>
          <w:rFonts w:cs="Courier New"/>
          <w:szCs w:val="22"/>
          <w:lang w:val="ru-RU"/>
        </w:rPr>
        <w:t>_</w:t>
      </w:r>
      <w:r w:rsidRPr="008E7770">
        <w:rPr>
          <w:rFonts w:cs="Courier New"/>
          <w:szCs w:val="22"/>
        </w:rPr>
        <w:t>OrFK</w:t>
      </w:r>
      <w:r w:rsidRPr="008E7770">
        <w:rPr>
          <w:rFonts w:cs="Courier New"/>
          <w:szCs w:val="22"/>
          <w:lang w:val="ru-RU"/>
        </w:rPr>
        <w:t>&gt;</w:t>
      </w:r>
    </w:p>
    <w:p w14:paraId="18533357"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&lt;</w:t>
      </w:r>
      <w:r w:rsidRPr="008E7770">
        <w:rPr>
          <w:rFonts w:cs="Courier New"/>
          <w:szCs w:val="22"/>
        </w:rPr>
        <w:t>NmBdgt</w:t>
      </w:r>
      <w:r w:rsidRPr="008E7770">
        <w:rPr>
          <w:rFonts w:cs="Courier New"/>
          <w:szCs w:val="22"/>
          <w:lang w:val="ru-RU"/>
        </w:rPr>
        <w:t>&gt;Федеральный бюджет&lt;/</w:t>
      </w:r>
      <w:r w:rsidRPr="008E7770">
        <w:rPr>
          <w:rFonts w:cs="Courier New"/>
          <w:szCs w:val="22"/>
        </w:rPr>
        <w:t>NmBdgt</w:t>
      </w:r>
      <w:r w:rsidRPr="008E7770">
        <w:rPr>
          <w:rFonts w:cs="Courier New"/>
          <w:szCs w:val="22"/>
          <w:lang w:val="ru-RU"/>
        </w:rPr>
        <w:t>&gt;</w:t>
      </w:r>
    </w:p>
    <w:p w14:paraId="4AE54EDF"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&lt;</w:t>
      </w:r>
      <w:r w:rsidRPr="008E7770">
        <w:rPr>
          <w:rFonts w:cs="Courier New"/>
          <w:szCs w:val="22"/>
        </w:rPr>
        <w:t>FnclInst</w:t>
      </w:r>
      <w:r w:rsidRPr="008E7770">
        <w:rPr>
          <w:rFonts w:cs="Courier New"/>
          <w:szCs w:val="22"/>
          <w:lang w:val="ru-RU"/>
        </w:rPr>
        <w:t>&gt;</w:t>
      </w:r>
    </w:p>
    <w:p w14:paraId="5A0F98AD"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ab/>
        <w:t>&lt;</w:t>
      </w:r>
      <w:r w:rsidRPr="008E7770">
        <w:rPr>
          <w:rFonts w:cs="Courier New"/>
          <w:szCs w:val="22"/>
        </w:rPr>
        <w:t>FnclInst</w:t>
      </w:r>
      <w:r w:rsidRPr="008E7770">
        <w:rPr>
          <w:rFonts w:cs="Courier New"/>
          <w:szCs w:val="22"/>
          <w:lang w:val="ru-RU"/>
        </w:rPr>
        <w:t>&gt;Министерство финансов Российской Федерации&lt;/</w:t>
      </w:r>
      <w:r w:rsidRPr="008E7770">
        <w:rPr>
          <w:rFonts w:cs="Courier New"/>
          <w:szCs w:val="22"/>
        </w:rPr>
        <w:t>FnclInst</w:t>
      </w:r>
      <w:r w:rsidRPr="008E7770">
        <w:rPr>
          <w:rFonts w:cs="Courier New"/>
          <w:szCs w:val="22"/>
          <w:lang w:val="ru-RU"/>
        </w:rPr>
        <w:t>&gt;</w:t>
      </w:r>
    </w:p>
    <w:p w14:paraId="2361129F"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ab/>
        <w:t>&lt;</w:t>
      </w:r>
      <w:r w:rsidRPr="008E7770">
        <w:rPr>
          <w:rFonts w:cs="Courier New"/>
          <w:szCs w:val="22"/>
        </w:rPr>
        <w:t>OKPOCd</w:t>
      </w:r>
      <w:r w:rsidRPr="008E7770">
        <w:rPr>
          <w:rFonts w:cs="Courier New"/>
          <w:szCs w:val="22"/>
          <w:lang w:val="ru-RU"/>
        </w:rPr>
        <w:t>&gt;00013474&lt;/</w:t>
      </w:r>
      <w:r w:rsidRPr="008E7770">
        <w:rPr>
          <w:rFonts w:cs="Courier New"/>
          <w:szCs w:val="22"/>
        </w:rPr>
        <w:t>OKPOCd</w:t>
      </w:r>
      <w:r w:rsidRPr="008E7770">
        <w:rPr>
          <w:rFonts w:cs="Courier New"/>
          <w:szCs w:val="22"/>
          <w:lang w:val="ru-RU"/>
        </w:rPr>
        <w:t>&gt;</w:t>
      </w:r>
    </w:p>
    <w:p w14:paraId="5E141535"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&lt;/</w:t>
      </w:r>
      <w:r w:rsidRPr="008E7770">
        <w:rPr>
          <w:rFonts w:cs="Courier New"/>
          <w:szCs w:val="22"/>
        </w:rPr>
        <w:t>FnclInst</w:t>
      </w:r>
      <w:r w:rsidRPr="008E7770">
        <w:rPr>
          <w:rFonts w:cs="Courier New"/>
          <w:szCs w:val="22"/>
          <w:lang w:val="ru-RU"/>
        </w:rPr>
        <w:t>&gt;</w:t>
      </w:r>
    </w:p>
    <w:p w14:paraId="437E7BFA"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&lt;/</w:t>
      </w:r>
      <w:r w:rsidRPr="008E7770">
        <w:rPr>
          <w:rFonts w:cs="Courier New"/>
          <w:szCs w:val="22"/>
        </w:rPr>
        <w:t>ZV</w:t>
      </w:r>
      <w:r w:rsidRPr="008E7770">
        <w:rPr>
          <w:rFonts w:cs="Courier New"/>
          <w:szCs w:val="22"/>
          <w:lang w:val="ru-RU"/>
        </w:rPr>
        <w:t>_</w:t>
      </w:r>
      <w:r w:rsidRPr="008E7770">
        <w:rPr>
          <w:rFonts w:cs="Courier New"/>
          <w:szCs w:val="22"/>
        </w:rPr>
        <w:t>MSC</w:t>
      </w:r>
      <w:r w:rsidRPr="008E7770">
        <w:rPr>
          <w:rFonts w:cs="Courier New"/>
          <w:szCs w:val="22"/>
          <w:lang w:val="ru-RU"/>
        </w:rPr>
        <w:t>_</w:t>
      </w:r>
      <w:r w:rsidRPr="008E7770">
        <w:rPr>
          <w:rFonts w:cs="Courier New"/>
          <w:szCs w:val="22"/>
        </w:rPr>
        <w:t>Orgnztn</w:t>
      </w:r>
      <w:r w:rsidRPr="008E7770">
        <w:rPr>
          <w:rFonts w:cs="Courier New"/>
          <w:szCs w:val="22"/>
          <w:lang w:val="ru-RU"/>
        </w:rPr>
        <w:t>&gt;</w:t>
      </w:r>
    </w:p>
    <w:p w14:paraId="66670AF9"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&lt;ZV_MSC_GRBS&gt;</w:t>
      </w:r>
    </w:p>
    <w:p w14:paraId="1A1CD48A"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&lt;Cd&gt;437&lt;/Cd&gt;</w:t>
      </w:r>
    </w:p>
    <w:p w14:paraId="5F12830E"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rPr>
        <w:tab/>
      </w:r>
      <w:r w:rsidRPr="008E7770">
        <w:rPr>
          <w:rFonts w:cs="Courier New"/>
          <w:szCs w:val="22"/>
          <w:lang w:val="ru-RU"/>
        </w:rPr>
        <w:t>&lt;</w:t>
      </w:r>
      <w:r w:rsidRPr="008E7770">
        <w:rPr>
          <w:rFonts w:cs="Courier New"/>
          <w:szCs w:val="22"/>
        </w:rPr>
        <w:t>Nm</w:t>
      </w:r>
      <w:r w:rsidRPr="008E7770">
        <w:rPr>
          <w:rFonts w:cs="Courier New"/>
          <w:szCs w:val="22"/>
          <w:lang w:val="ru-RU"/>
        </w:rPr>
        <w:t>&gt;Верховный Суд Российской Федерации&lt;/</w:t>
      </w:r>
      <w:r w:rsidRPr="008E7770">
        <w:rPr>
          <w:rFonts w:cs="Courier New"/>
          <w:szCs w:val="22"/>
        </w:rPr>
        <w:t>Nm</w:t>
      </w:r>
      <w:r w:rsidRPr="008E7770">
        <w:rPr>
          <w:rFonts w:cs="Courier New"/>
          <w:szCs w:val="22"/>
          <w:lang w:val="ru-RU"/>
        </w:rPr>
        <w:t>&gt;</w:t>
      </w:r>
    </w:p>
    <w:p w14:paraId="643A9084"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&lt;/ZV_MSC_GRBS&gt;</w:t>
      </w:r>
    </w:p>
    <w:p w14:paraId="35C70F64"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&lt;ZV_MSC_Hd&gt;</w:t>
      </w:r>
    </w:p>
    <w:p w14:paraId="30A63756"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rPr>
        <w:tab/>
      </w:r>
      <w:r w:rsidRPr="008E7770">
        <w:rPr>
          <w:rFonts w:cs="Courier New"/>
          <w:szCs w:val="22"/>
          <w:lang w:val="ru-RU"/>
        </w:rPr>
        <w:t>&lt;</w:t>
      </w:r>
      <w:r w:rsidRPr="008E7770">
        <w:rPr>
          <w:rFonts w:cs="Courier New"/>
          <w:szCs w:val="22"/>
        </w:rPr>
        <w:t>Pst</w:t>
      </w:r>
      <w:r w:rsidRPr="008E7770">
        <w:rPr>
          <w:rFonts w:cs="Courier New"/>
          <w:szCs w:val="22"/>
          <w:lang w:val="ru-RU"/>
        </w:rPr>
        <w:t>&gt;Первый заместитель Председателя&lt;/</w:t>
      </w:r>
      <w:r w:rsidRPr="008E7770">
        <w:rPr>
          <w:rFonts w:cs="Courier New"/>
          <w:szCs w:val="22"/>
        </w:rPr>
        <w:t>Pst</w:t>
      </w:r>
      <w:r w:rsidRPr="008E7770">
        <w:rPr>
          <w:rFonts w:cs="Courier New"/>
          <w:szCs w:val="22"/>
          <w:lang w:val="ru-RU"/>
        </w:rPr>
        <w:t>&gt;</w:t>
      </w:r>
    </w:p>
    <w:p w14:paraId="73A5A712"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ab/>
        <w:t>&lt;</w:t>
      </w:r>
      <w:r w:rsidRPr="008E7770">
        <w:rPr>
          <w:rFonts w:cs="Courier New"/>
          <w:szCs w:val="22"/>
        </w:rPr>
        <w:t>FIO</w:t>
      </w:r>
      <w:r w:rsidRPr="008E7770">
        <w:rPr>
          <w:rFonts w:cs="Courier New"/>
          <w:szCs w:val="22"/>
          <w:lang w:val="ru-RU"/>
        </w:rPr>
        <w:t>&gt;П.П. Серков&lt;/</w:t>
      </w:r>
      <w:r w:rsidRPr="008E7770">
        <w:rPr>
          <w:rFonts w:cs="Courier New"/>
          <w:szCs w:val="22"/>
        </w:rPr>
        <w:t>FIO</w:t>
      </w:r>
      <w:r w:rsidRPr="008E7770">
        <w:rPr>
          <w:rFonts w:cs="Courier New"/>
          <w:szCs w:val="22"/>
          <w:lang w:val="ru-RU"/>
        </w:rPr>
        <w:t>&gt;</w:t>
      </w:r>
    </w:p>
    <w:p w14:paraId="35074CA9"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&lt;/ZV_MSC_Hd&gt;</w:t>
      </w:r>
    </w:p>
    <w:p w14:paraId="7414B141"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&lt;ZV_MSC_RspnExctr&gt;</w:t>
      </w:r>
    </w:p>
    <w:p w14:paraId="58E0FDDA"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rPr>
        <w:tab/>
      </w:r>
      <w:r w:rsidRPr="008E7770">
        <w:rPr>
          <w:rFonts w:cs="Courier New"/>
          <w:szCs w:val="22"/>
          <w:lang w:val="ru-RU"/>
        </w:rPr>
        <w:t>&lt;</w:t>
      </w:r>
      <w:r w:rsidRPr="008E7770">
        <w:rPr>
          <w:rFonts w:cs="Courier New"/>
          <w:szCs w:val="22"/>
        </w:rPr>
        <w:t>Pst</w:t>
      </w:r>
      <w:r w:rsidRPr="008E7770">
        <w:rPr>
          <w:rFonts w:cs="Courier New"/>
          <w:szCs w:val="22"/>
          <w:lang w:val="ru-RU"/>
        </w:rPr>
        <w:t>&gt;Начальник управления&lt;/</w:t>
      </w:r>
      <w:r w:rsidRPr="008E7770">
        <w:rPr>
          <w:rFonts w:cs="Courier New"/>
          <w:szCs w:val="22"/>
        </w:rPr>
        <w:t>Pst</w:t>
      </w:r>
      <w:r w:rsidRPr="008E7770">
        <w:rPr>
          <w:rFonts w:cs="Courier New"/>
          <w:szCs w:val="22"/>
          <w:lang w:val="ru-RU"/>
        </w:rPr>
        <w:t>&gt;</w:t>
      </w:r>
    </w:p>
    <w:p w14:paraId="4A777C1F"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ab/>
        <w:t>&lt;</w:t>
      </w:r>
      <w:r w:rsidRPr="008E7770">
        <w:rPr>
          <w:rFonts w:cs="Courier New"/>
          <w:szCs w:val="22"/>
        </w:rPr>
        <w:t>FIO</w:t>
      </w:r>
      <w:r w:rsidRPr="008E7770">
        <w:rPr>
          <w:rFonts w:cs="Courier New"/>
          <w:szCs w:val="22"/>
          <w:lang w:val="ru-RU"/>
        </w:rPr>
        <w:t>&gt;А.Б. Воронин&lt;/</w:t>
      </w:r>
      <w:r w:rsidRPr="008E7770">
        <w:rPr>
          <w:rFonts w:cs="Courier New"/>
          <w:szCs w:val="22"/>
        </w:rPr>
        <w:t>FIO</w:t>
      </w:r>
      <w:r w:rsidRPr="008E7770">
        <w:rPr>
          <w:rFonts w:cs="Courier New"/>
          <w:szCs w:val="22"/>
          <w:lang w:val="ru-RU"/>
        </w:rPr>
        <w:t>&gt;</w:t>
      </w:r>
    </w:p>
    <w:p w14:paraId="64E188A0"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&lt;/</w:t>
      </w:r>
      <w:r w:rsidRPr="008E7770">
        <w:rPr>
          <w:rFonts w:cs="Courier New"/>
          <w:szCs w:val="22"/>
        </w:rPr>
        <w:t>ZV</w:t>
      </w:r>
      <w:r w:rsidRPr="008E7770">
        <w:rPr>
          <w:rFonts w:cs="Courier New"/>
          <w:szCs w:val="22"/>
          <w:lang w:val="ru-RU"/>
        </w:rPr>
        <w:t>_</w:t>
      </w:r>
      <w:r w:rsidRPr="008E7770">
        <w:rPr>
          <w:rFonts w:cs="Courier New"/>
          <w:szCs w:val="22"/>
        </w:rPr>
        <w:t>MSC</w:t>
      </w:r>
      <w:r w:rsidRPr="008E7770">
        <w:rPr>
          <w:rFonts w:cs="Courier New"/>
          <w:szCs w:val="22"/>
          <w:lang w:val="ru-RU"/>
        </w:rPr>
        <w:t>_</w:t>
      </w:r>
      <w:r w:rsidRPr="008E7770">
        <w:rPr>
          <w:rFonts w:cs="Courier New"/>
          <w:szCs w:val="22"/>
        </w:rPr>
        <w:t>RspnExctr</w:t>
      </w:r>
      <w:r w:rsidRPr="008E7770">
        <w:rPr>
          <w:rFonts w:cs="Courier New"/>
          <w:szCs w:val="22"/>
          <w:lang w:val="ru-RU"/>
        </w:rPr>
        <w:t>&gt;</w:t>
      </w:r>
    </w:p>
    <w:p w14:paraId="3B435A63"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&lt;</w:t>
      </w:r>
      <w:r w:rsidRPr="008E7770">
        <w:rPr>
          <w:rFonts w:cs="Courier New"/>
          <w:szCs w:val="22"/>
        </w:rPr>
        <w:t>ZV</w:t>
      </w:r>
      <w:r w:rsidRPr="008E7770">
        <w:rPr>
          <w:rFonts w:cs="Courier New"/>
          <w:szCs w:val="22"/>
          <w:lang w:val="ru-RU"/>
        </w:rPr>
        <w:t>_</w:t>
      </w:r>
      <w:r w:rsidRPr="008E7770">
        <w:rPr>
          <w:rFonts w:cs="Courier New"/>
          <w:szCs w:val="22"/>
        </w:rPr>
        <w:t>DtfSgn</w:t>
      </w:r>
      <w:r w:rsidRPr="008E7770">
        <w:rPr>
          <w:rFonts w:cs="Courier New"/>
          <w:szCs w:val="22"/>
          <w:lang w:val="ru-RU"/>
        </w:rPr>
        <w:t>&gt;2021-01-03&lt;/</w:t>
      </w:r>
      <w:r w:rsidRPr="008E7770">
        <w:rPr>
          <w:rFonts w:cs="Courier New"/>
          <w:szCs w:val="22"/>
        </w:rPr>
        <w:t>ZV</w:t>
      </w:r>
      <w:r w:rsidRPr="008E7770">
        <w:rPr>
          <w:rFonts w:cs="Courier New"/>
          <w:szCs w:val="22"/>
          <w:lang w:val="ru-RU"/>
        </w:rPr>
        <w:t>_</w:t>
      </w:r>
      <w:r w:rsidRPr="008E7770">
        <w:rPr>
          <w:rFonts w:cs="Courier New"/>
          <w:szCs w:val="22"/>
        </w:rPr>
        <w:t>DtfSgn</w:t>
      </w:r>
      <w:r w:rsidRPr="008E7770">
        <w:rPr>
          <w:rFonts w:cs="Courier New"/>
          <w:szCs w:val="22"/>
          <w:lang w:val="ru-RU"/>
        </w:rPr>
        <w:t>&gt;</w:t>
      </w:r>
    </w:p>
    <w:p w14:paraId="21EF4FE6"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&lt;</w:t>
      </w:r>
      <w:r w:rsidRPr="008E7770">
        <w:rPr>
          <w:rFonts w:cs="Courier New"/>
          <w:szCs w:val="22"/>
        </w:rPr>
        <w:t>ZV</w:t>
      </w:r>
      <w:r w:rsidRPr="008E7770">
        <w:rPr>
          <w:rFonts w:cs="Courier New"/>
          <w:szCs w:val="22"/>
          <w:lang w:val="ru-RU"/>
        </w:rPr>
        <w:t>_</w:t>
      </w:r>
      <w:r w:rsidRPr="008E7770">
        <w:rPr>
          <w:rFonts w:cs="Courier New"/>
          <w:szCs w:val="22"/>
        </w:rPr>
        <w:t>MSC</w:t>
      </w:r>
      <w:r w:rsidRPr="008E7770">
        <w:rPr>
          <w:rFonts w:cs="Courier New"/>
          <w:szCs w:val="22"/>
          <w:lang w:val="ru-RU"/>
        </w:rPr>
        <w:t>_</w:t>
      </w:r>
      <w:r w:rsidRPr="008E7770">
        <w:rPr>
          <w:rFonts w:cs="Courier New"/>
          <w:szCs w:val="22"/>
        </w:rPr>
        <w:t>MrkOrFK</w:t>
      </w:r>
      <w:r w:rsidRPr="008E7770">
        <w:rPr>
          <w:rFonts w:cs="Courier New"/>
          <w:szCs w:val="22"/>
          <w:lang w:val="ru-RU"/>
        </w:rPr>
        <w:t>&gt;</w:t>
      </w:r>
    </w:p>
    <w:p w14:paraId="74D8EC6A"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ab/>
        <w:t>&lt;</w:t>
      </w:r>
      <w:r w:rsidRPr="008E7770">
        <w:rPr>
          <w:rFonts w:cs="Courier New"/>
          <w:szCs w:val="22"/>
        </w:rPr>
        <w:t>RqstNm</w:t>
      </w:r>
      <w:r w:rsidRPr="008E7770">
        <w:rPr>
          <w:rFonts w:cs="Courier New"/>
          <w:szCs w:val="22"/>
          <w:lang w:val="ru-RU"/>
        </w:rPr>
        <w:t>&gt;ЗКР9500/16-4520&lt;/</w:t>
      </w:r>
      <w:r w:rsidRPr="008E7770">
        <w:rPr>
          <w:rFonts w:cs="Courier New"/>
          <w:szCs w:val="22"/>
        </w:rPr>
        <w:t>RqstNm</w:t>
      </w:r>
      <w:r w:rsidRPr="008E7770">
        <w:rPr>
          <w:rFonts w:cs="Courier New"/>
          <w:szCs w:val="22"/>
          <w:lang w:val="ru-RU"/>
        </w:rPr>
        <w:t>&gt;</w:t>
      </w:r>
    </w:p>
    <w:p w14:paraId="40F291BF"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ab/>
        <w:t>&lt;</w:t>
      </w:r>
      <w:r w:rsidRPr="008E7770">
        <w:rPr>
          <w:rFonts w:cs="Courier New"/>
          <w:szCs w:val="22"/>
        </w:rPr>
        <w:t>RgsDt</w:t>
      </w:r>
      <w:r w:rsidRPr="008E7770">
        <w:rPr>
          <w:rFonts w:cs="Courier New"/>
          <w:szCs w:val="22"/>
          <w:lang w:val="ru-RU"/>
        </w:rPr>
        <w:t>&gt;2021-01-03&lt;/</w:t>
      </w:r>
      <w:r w:rsidRPr="008E7770">
        <w:rPr>
          <w:rFonts w:cs="Courier New"/>
          <w:szCs w:val="22"/>
        </w:rPr>
        <w:t>RgsDt</w:t>
      </w:r>
      <w:r w:rsidRPr="008E7770">
        <w:rPr>
          <w:rFonts w:cs="Courier New"/>
          <w:szCs w:val="22"/>
          <w:lang w:val="ru-RU"/>
        </w:rPr>
        <w:t>&gt;</w:t>
      </w:r>
    </w:p>
    <w:p w14:paraId="34CE3450"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ab/>
        <w:t>&lt;</w:t>
      </w:r>
      <w:r w:rsidRPr="008E7770">
        <w:rPr>
          <w:rFonts w:cs="Courier New"/>
          <w:szCs w:val="22"/>
        </w:rPr>
        <w:t>Pstn</w:t>
      </w:r>
      <w:r w:rsidRPr="008E7770">
        <w:rPr>
          <w:rFonts w:cs="Courier New"/>
          <w:szCs w:val="22"/>
          <w:lang w:val="ru-RU"/>
        </w:rPr>
        <w:t>&gt;Главный специалист эксперт&lt;/</w:t>
      </w:r>
      <w:r w:rsidRPr="008E7770">
        <w:rPr>
          <w:rFonts w:cs="Courier New"/>
          <w:szCs w:val="22"/>
        </w:rPr>
        <w:t>Pstn</w:t>
      </w:r>
      <w:r w:rsidRPr="008E7770">
        <w:rPr>
          <w:rFonts w:cs="Courier New"/>
          <w:szCs w:val="22"/>
          <w:lang w:val="ru-RU"/>
        </w:rPr>
        <w:t>&gt;</w:t>
      </w:r>
    </w:p>
    <w:p w14:paraId="65B9B86D"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ab/>
        <w:t>&lt;</w:t>
      </w:r>
      <w:r w:rsidRPr="008E7770">
        <w:rPr>
          <w:rFonts w:cs="Courier New"/>
          <w:szCs w:val="22"/>
        </w:rPr>
        <w:t>FllNm</w:t>
      </w:r>
      <w:r w:rsidRPr="008E7770">
        <w:rPr>
          <w:rFonts w:cs="Courier New"/>
          <w:szCs w:val="22"/>
          <w:lang w:val="ru-RU"/>
        </w:rPr>
        <w:t>&gt;В.К. Иванова&lt;/</w:t>
      </w:r>
      <w:r w:rsidRPr="008E7770">
        <w:rPr>
          <w:rFonts w:cs="Courier New"/>
          <w:szCs w:val="22"/>
        </w:rPr>
        <w:t>FllNm</w:t>
      </w:r>
      <w:r w:rsidRPr="008E7770">
        <w:rPr>
          <w:rFonts w:cs="Courier New"/>
          <w:szCs w:val="22"/>
          <w:lang w:val="ru-RU"/>
        </w:rPr>
        <w:t>&gt;</w:t>
      </w:r>
    </w:p>
    <w:p w14:paraId="20E525DC" w14:textId="77777777" w:rsidR="008E7770" w:rsidRPr="008E7770" w:rsidRDefault="008E7770" w:rsidP="008E7770">
      <w:pPr>
        <w:pStyle w:val="EBScript"/>
        <w:spacing w:before="60" w:after="120"/>
        <w:ind w:left="600"/>
        <w:rPr>
          <w:rFonts w:cs="Courier New"/>
          <w:szCs w:val="22"/>
        </w:rPr>
      </w:pPr>
      <w:r w:rsidRPr="008E7770">
        <w:rPr>
          <w:rFonts w:cs="Courier New"/>
          <w:szCs w:val="22"/>
          <w:lang w:val="ru-RU"/>
        </w:rPr>
        <w:lastRenderedPageBreak/>
        <w:tab/>
      </w:r>
      <w:r w:rsidRPr="008E7770">
        <w:rPr>
          <w:rFonts w:cs="Courier New"/>
          <w:szCs w:val="22"/>
        </w:rPr>
        <w:t>&lt;Tlphn&gt;915-23-66&lt;/Tlphn&gt;</w:t>
      </w:r>
    </w:p>
    <w:p w14:paraId="11EA30DB"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&lt;/ZV_MSC_MrkOrFK&gt;</w:t>
      </w:r>
    </w:p>
    <w:p w14:paraId="6061036B"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&lt;ZVDOC_KndMns code="1"/&gt;</w:t>
      </w:r>
    </w:p>
    <w:p w14:paraId="04CD131D"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&lt;ZVDOC_OKTMO&gt;45382000&lt;/ZVDOC_OKTMO&gt;</w:t>
      </w:r>
    </w:p>
    <w:p w14:paraId="4A6300F2"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&lt;ZVDOC_SmVl&gt;1000.00&lt;/ZVDOC_SmVl&gt;</w:t>
      </w:r>
    </w:p>
    <w:p w14:paraId="532833B5"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&lt;ZVDOC_CdOKV&gt;840&lt;/ZVDOC_CdOKV&gt;</w:t>
      </w:r>
    </w:p>
    <w:p w14:paraId="485480E4"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&lt;ZVDOC_MSC_Pmnt&gt;</w:t>
      </w:r>
    </w:p>
    <w:p w14:paraId="6CE1985F"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&lt;Prt&gt;5&lt;/Prt&gt;</w:t>
      </w:r>
    </w:p>
    <w:p w14:paraId="259F63C8"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rPr>
        <w:tab/>
      </w:r>
      <w:r w:rsidRPr="008E7770">
        <w:rPr>
          <w:rFonts w:cs="Courier New"/>
          <w:szCs w:val="22"/>
          <w:lang w:val="ru-RU"/>
        </w:rPr>
        <w:t>&lt;</w:t>
      </w:r>
      <w:r w:rsidRPr="008E7770">
        <w:rPr>
          <w:rFonts w:cs="Courier New"/>
          <w:szCs w:val="22"/>
        </w:rPr>
        <w:t>Knd</w:t>
      </w:r>
      <w:r w:rsidRPr="008E7770">
        <w:rPr>
          <w:rFonts w:cs="Courier New"/>
          <w:szCs w:val="22"/>
          <w:lang w:val="ru-RU"/>
        </w:rPr>
        <w:t xml:space="preserve"> </w:t>
      </w:r>
      <w:r w:rsidRPr="008E7770">
        <w:rPr>
          <w:rFonts w:cs="Courier New"/>
          <w:szCs w:val="22"/>
        </w:rPr>
        <w:t>code</w:t>
      </w:r>
      <w:r w:rsidRPr="008E7770">
        <w:rPr>
          <w:rFonts w:cs="Courier New"/>
          <w:szCs w:val="22"/>
          <w:lang w:val="ru-RU"/>
        </w:rPr>
        <w:t>="4"/&gt;</w:t>
      </w:r>
    </w:p>
    <w:p w14:paraId="6EC3BF74"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ab/>
        <w:t>&lt;</w:t>
      </w:r>
      <w:r w:rsidRPr="008E7770">
        <w:rPr>
          <w:rFonts w:cs="Courier New"/>
          <w:szCs w:val="22"/>
        </w:rPr>
        <w:t>Prps</w:t>
      </w:r>
      <w:r w:rsidRPr="008E7770">
        <w:rPr>
          <w:rFonts w:cs="Courier New"/>
          <w:szCs w:val="22"/>
          <w:lang w:val="ru-RU"/>
        </w:rPr>
        <w:t>&gt;Плата за негативное воздействие на окруж.среду&lt;/</w:t>
      </w:r>
      <w:r w:rsidRPr="008E7770">
        <w:rPr>
          <w:rFonts w:cs="Courier New"/>
          <w:szCs w:val="22"/>
        </w:rPr>
        <w:t>Prps</w:t>
      </w:r>
      <w:r w:rsidRPr="008E7770">
        <w:rPr>
          <w:rFonts w:cs="Courier New"/>
          <w:szCs w:val="22"/>
          <w:lang w:val="ru-RU"/>
        </w:rPr>
        <w:t>&gt;</w:t>
      </w:r>
    </w:p>
    <w:p w14:paraId="6694B023"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&lt;/</w:t>
      </w:r>
      <w:r w:rsidRPr="008E7770">
        <w:rPr>
          <w:rFonts w:cs="Courier New"/>
          <w:szCs w:val="22"/>
        </w:rPr>
        <w:t>ZVDOC</w:t>
      </w:r>
      <w:r w:rsidRPr="008E7770">
        <w:rPr>
          <w:rFonts w:cs="Courier New"/>
          <w:szCs w:val="22"/>
          <w:lang w:val="ru-RU"/>
        </w:rPr>
        <w:t>_</w:t>
      </w:r>
      <w:r w:rsidRPr="008E7770">
        <w:rPr>
          <w:rFonts w:cs="Courier New"/>
          <w:szCs w:val="22"/>
        </w:rPr>
        <w:t>MSC</w:t>
      </w:r>
      <w:r w:rsidRPr="008E7770">
        <w:rPr>
          <w:rFonts w:cs="Courier New"/>
          <w:szCs w:val="22"/>
          <w:lang w:val="ru-RU"/>
        </w:rPr>
        <w:t>_</w:t>
      </w:r>
      <w:r w:rsidRPr="008E7770">
        <w:rPr>
          <w:rFonts w:cs="Courier New"/>
          <w:szCs w:val="22"/>
        </w:rPr>
        <w:t>Pmnt</w:t>
      </w:r>
      <w:r w:rsidRPr="008E7770">
        <w:rPr>
          <w:rFonts w:cs="Courier New"/>
          <w:szCs w:val="22"/>
          <w:lang w:val="ru-RU"/>
        </w:rPr>
        <w:t>&gt;</w:t>
      </w:r>
    </w:p>
    <w:p w14:paraId="7136173D"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&lt;</w:t>
      </w:r>
      <w:r w:rsidRPr="008E7770">
        <w:rPr>
          <w:rFonts w:cs="Courier New"/>
          <w:szCs w:val="22"/>
        </w:rPr>
        <w:t>ZVDOCOSN</w:t>
      </w:r>
      <w:r w:rsidRPr="008E7770">
        <w:rPr>
          <w:rFonts w:cs="Courier New"/>
          <w:szCs w:val="22"/>
          <w:lang w:val="ru-RU"/>
        </w:rPr>
        <w:t>_</w:t>
      </w:r>
      <w:r w:rsidRPr="008E7770">
        <w:rPr>
          <w:rFonts w:cs="Courier New"/>
          <w:szCs w:val="22"/>
        </w:rPr>
        <w:t>MSC</w:t>
      </w:r>
      <w:r w:rsidRPr="008E7770">
        <w:rPr>
          <w:rFonts w:cs="Courier New"/>
          <w:szCs w:val="22"/>
          <w:lang w:val="ru-RU"/>
        </w:rPr>
        <w:t>_</w:t>
      </w:r>
      <w:r w:rsidRPr="008E7770">
        <w:rPr>
          <w:rFonts w:cs="Courier New"/>
          <w:szCs w:val="22"/>
        </w:rPr>
        <w:t>ShrtDcBs</w:t>
      </w:r>
      <w:r w:rsidRPr="008E7770">
        <w:rPr>
          <w:rFonts w:cs="Courier New"/>
          <w:szCs w:val="22"/>
          <w:lang w:val="ru-RU"/>
        </w:rPr>
        <w:t>&gt;</w:t>
      </w:r>
    </w:p>
    <w:p w14:paraId="432667E9" w14:textId="77777777" w:rsidR="008E7770" w:rsidRPr="008E7770" w:rsidRDefault="008E7770" w:rsidP="008E7770">
      <w:pPr>
        <w:pStyle w:val="EBScript"/>
        <w:spacing w:before="60" w:after="120"/>
        <w:ind w:left="600"/>
        <w:rPr>
          <w:rFonts w:cs="Courier New"/>
          <w:szCs w:val="22"/>
        </w:rPr>
      </w:pPr>
      <w:r w:rsidRPr="008E7770">
        <w:rPr>
          <w:rFonts w:cs="Courier New"/>
          <w:szCs w:val="22"/>
        </w:rPr>
        <w:t>&lt;MSC_ShrtDcBs_ITEM&gt;</w:t>
      </w:r>
    </w:p>
    <w:p w14:paraId="336D2D16"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&lt;RcrdNm&gt;1&lt;/RcrdNm&gt;</w:t>
      </w:r>
    </w:p>
    <w:p w14:paraId="7E677DDB"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&lt;Knd&gt;ЗКР&lt;/Knd&gt;</w:t>
      </w:r>
    </w:p>
    <w:p w14:paraId="635424BB"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&lt;DcNmbr&gt;140021&lt;/DcNmbr&gt;</w:t>
      </w:r>
    </w:p>
    <w:p w14:paraId="2E12029C"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&lt;DctDt&gt;2021-01-03&lt;/DctDt&gt;</w:t>
      </w:r>
    </w:p>
    <w:p w14:paraId="03FAEB00" w14:textId="77777777" w:rsidR="008E7770" w:rsidRPr="008E7770" w:rsidRDefault="008E7770" w:rsidP="008E7770">
      <w:pPr>
        <w:pStyle w:val="EBScript"/>
        <w:spacing w:before="60" w:after="120"/>
        <w:ind w:left="600"/>
        <w:rPr>
          <w:rFonts w:cs="Courier New"/>
          <w:szCs w:val="22"/>
        </w:rPr>
      </w:pPr>
      <w:r w:rsidRPr="008E7770">
        <w:rPr>
          <w:rFonts w:cs="Courier New"/>
          <w:szCs w:val="22"/>
        </w:rPr>
        <w:t>&lt;/MSC_ShrtDcBs_ITEM&gt;</w:t>
      </w:r>
    </w:p>
    <w:p w14:paraId="4C1607B0"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&lt;/ZVDOCOSN_MSC_ShrtDcBs&gt;</w:t>
      </w:r>
    </w:p>
    <w:p w14:paraId="0431B69E"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&lt;ZVDOCPOL_MSC_Cntrctr&gt;</w:t>
      </w:r>
    </w:p>
    <w:p w14:paraId="02379069" w14:textId="77777777" w:rsidR="008E7770" w:rsidRPr="008E7770" w:rsidRDefault="008E7770" w:rsidP="008E7770">
      <w:pPr>
        <w:pStyle w:val="EBScript"/>
        <w:spacing w:before="60" w:after="120"/>
        <w:ind w:left="600"/>
        <w:rPr>
          <w:rFonts w:cs="Courier New"/>
          <w:szCs w:val="22"/>
          <w:lang w:val="ru-RU"/>
        </w:rPr>
      </w:pPr>
      <w:r w:rsidRPr="008E7770">
        <w:rPr>
          <w:rFonts w:cs="Courier New"/>
          <w:szCs w:val="22"/>
          <w:lang w:val="ru-RU"/>
        </w:rPr>
        <w:t>&lt;</w:t>
      </w:r>
      <w:r w:rsidRPr="008E7770">
        <w:rPr>
          <w:rFonts w:cs="Courier New"/>
          <w:szCs w:val="22"/>
        </w:rPr>
        <w:t>Nm</w:t>
      </w:r>
      <w:r w:rsidRPr="008E7770">
        <w:rPr>
          <w:rFonts w:cs="Courier New"/>
          <w:szCs w:val="22"/>
          <w:lang w:val="ru-RU"/>
        </w:rPr>
        <w:t>&gt;УФК по Московской области (Департамент Росприроднадзора по Центральному федеральному округу л/с 04481819180)&lt;/</w:t>
      </w:r>
      <w:r w:rsidRPr="008E7770">
        <w:rPr>
          <w:rFonts w:cs="Courier New"/>
          <w:szCs w:val="22"/>
        </w:rPr>
        <w:t>Nm</w:t>
      </w:r>
      <w:r w:rsidRPr="008E7770">
        <w:rPr>
          <w:rFonts w:cs="Courier New"/>
          <w:szCs w:val="22"/>
          <w:lang w:val="ru-RU"/>
        </w:rPr>
        <w:t>&gt;</w:t>
      </w:r>
    </w:p>
    <w:p w14:paraId="28ABCAC9" w14:textId="77777777" w:rsidR="008E7770" w:rsidRPr="008E7770" w:rsidRDefault="008E7770" w:rsidP="008E7770">
      <w:pPr>
        <w:pStyle w:val="EBScript"/>
        <w:spacing w:before="60" w:after="120"/>
        <w:ind w:left="600"/>
        <w:rPr>
          <w:rFonts w:cs="Courier New"/>
          <w:szCs w:val="22"/>
        </w:rPr>
      </w:pPr>
      <w:r w:rsidRPr="008E7770">
        <w:rPr>
          <w:rFonts w:cs="Courier New"/>
          <w:szCs w:val="22"/>
        </w:rPr>
        <w:t>&lt;INN&gt;7724559170&lt;/INN&gt;</w:t>
      </w:r>
    </w:p>
    <w:p w14:paraId="618F552A" w14:textId="77777777" w:rsidR="008E7770" w:rsidRPr="008E7770" w:rsidRDefault="008E7770" w:rsidP="008E7770">
      <w:pPr>
        <w:pStyle w:val="EBScript"/>
        <w:spacing w:before="60" w:after="120"/>
        <w:ind w:left="600"/>
        <w:rPr>
          <w:rFonts w:cs="Courier New"/>
          <w:szCs w:val="22"/>
        </w:rPr>
      </w:pPr>
      <w:r w:rsidRPr="008E7770">
        <w:rPr>
          <w:rFonts w:cs="Courier New"/>
          <w:szCs w:val="22"/>
        </w:rPr>
        <w:t>&lt;KPP&gt;772401001&lt;/KPP&gt;</w:t>
      </w:r>
    </w:p>
    <w:p w14:paraId="52C31C6D" w14:textId="77777777" w:rsidR="008E7770" w:rsidRPr="008E7770" w:rsidRDefault="008E7770" w:rsidP="008E7770">
      <w:pPr>
        <w:pStyle w:val="EBScript"/>
        <w:spacing w:before="60" w:after="120"/>
        <w:ind w:left="600"/>
        <w:rPr>
          <w:rFonts w:cs="Courier New"/>
          <w:szCs w:val="22"/>
        </w:rPr>
      </w:pPr>
      <w:r w:rsidRPr="008E7770">
        <w:rPr>
          <w:rFonts w:cs="Courier New"/>
          <w:szCs w:val="22"/>
        </w:rPr>
        <w:t>&lt;AcntNm&gt;04481819180&lt;/AcntNm&gt;</w:t>
      </w:r>
    </w:p>
    <w:p w14:paraId="22265838" w14:textId="77777777" w:rsidR="008E7770" w:rsidRPr="008E7770" w:rsidRDefault="008E7770" w:rsidP="008E7770">
      <w:pPr>
        <w:pStyle w:val="EBScript"/>
        <w:spacing w:before="60" w:after="120"/>
        <w:ind w:left="600"/>
        <w:rPr>
          <w:rFonts w:cs="Courier New"/>
          <w:szCs w:val="22"/>
        </w:rPr>
      </w:pPr>
      <w:r w:rsidRPr="008E7770">
        <w:rPr>
          <w:rFonts w:cs="Courier New"/>
          <w:szCs w:val="22"/>
        </w:rPr>
        <w:t>&lt;MSC_Bnk&gt;</w:t>
      </w:r>
    </w:p>
    <w:p w14:paraId="34130EEC"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&lt;AcNm&gt;40101810600000010102&lt;/AcNm&gt;</w:t>
      </w:r>
    </w:p>
    <w:p w14:paraId="5A303E83"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&lt;Nm&gt;ОТДЕЛЕНИЕ 1 МОСКВА&lt;/Nm&gt;</w:t>
      </w:r>
    </w:p>
    <w:p w14:paraId="07DB0C13"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&lt;BIK&gt;044583001&lt;/BIK&gt;</w:t>
      </w:r>
    </w:p>
    <w:p w14:paraId="796AD844"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&lt;CrAccNm&gt;40101810600000010102&lt;/CrAccNm&gt;</w:t>
      </w:r>
    </w:p>
    <w:p w14:paraId="12F79EB8" w14:textId="77777777" w:rsidR="008E7770" w:rsidRPr="008E7770" w:rsidRDefault="008E7770" w:rsidP="008E7770">
      <w:pPr>
        <w:pStyle w:val="EBScript"/>
        <w:spacing w:before="60" w:after="120"/>
        <w:ind w:left="600"/>
        <w:rPr>
          <w:rFonts w:cs="Courier New"/>
          <w:szCs w:val="22"/>
        </w:rPr>
      </w:pPr>
      <w:r w:rsidRPr="008E7770">
        <w:rPr>
          <w:rFonts w:cs="Courier New"/>
          <w:szCs w:val="22"/>
        </w:rPr>
        <w:t>&lt;/MSC_Bnk&gt;</w:t>
      </w:r>
    </w:p>
    <w:p w14:paraId="4090AF9E"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&lt;/ZVDOCPOL_MSC_Cntrctr&gt;</w:t>
      </w:r>
    </w:p>
    <w:p w14:paraId="09AE11C6"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&lt;ZVDOCPOL_OKTMO&gt;45382000&lt;/ZVDOCPOL_OKTMO&gt;</w:t>
      </w:r>
    </w:p>
    <w:p w14:paraId="75EC9671" w14:textId="77777777" w:rsidR="008E7770" w:rsidRPr="008E7770" w:rsidRDefault="008E7770" w:rsidP="008E7770">
      <w:pPr>
        <w:pStyle w:val="EBScript"/>
        <w:ind w:firstLine="141"/>
      </w:pPr>
      <w:r w:rsidRPr="005116A9">
        <w:lastRenderedPageBreak/>
        <w:t>&lt;TtlPrt_SECRECY&gt;0&lt;/TtlPrt_SECRECY&gt;</w:t>
      </w:r>
    </w:p>
    <w:p w14:paraId="10547220"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&lt;ZV_MSC_Infrmtn&gt;</w:t>
      </w:r>
    </w:p>
    <w:p w14:paraId="12AAFFE2"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&lt;GUID&gt;f861b623-f376-еe31-901f-0044b1562e11&lt;/GUID&gt;</w:t>
      </w:r>
    </w:p>
    <w:p w14:paraId="452734CD"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&lt;CrtnDt&gt;2021-01-03&lt;/CrtnDt&gt;</w:t>
      </w:r>
    </w:p>
    <w:p w14:paraId="0C21830E" w14:textId="77777777" w:rsidR="008E7770" w:rsidRPr="008E7770" w:rsidRDefault="008E7770" w:rsidP="008E7770">
      <w:pPr>
        <w:pStyle w:val="EBScript"/>
        <w:spacing w:before="60" w:after="120"/>
        <w:ind w:left="600"/>
        <w:rPr>
          <w:rFonts w:cs="Courier New"/>
          <w:szCs w:val="22"/>
        </w:rPr>
      </w:pPr>
      <w:r w:rsidRPr="008E7770">
        <w:rPr>
          <w:rFonts w:cs="Courier New"/>
          <w:szCs w:val="22"/>
        </w:rPr>
        <w:t>&lt;/ZV_MSC_Infrmtn&gt;</w:t>
      </w:r>
    </w:p>
    <w:p w14:paraId="7CAD56BF" w14:textId="77777777" w:rsidR="008E7770" w:rsidRPr="008E7770" w:rsidRDefault="008E7770" w:rsidP="008E7770">
      <w:pPr>
        <w:pStyle w:val="EBScript"/>
        <w:spacing w:before="60" w:after="120"/>
        <w:ind w:left="600"/>
        <w:rPr>
          <w:rFonts w:cs="Courier New"/>
          <w:szCs w:val="22"/>
        </w:rPr>
      </w:pPr>
      <w:r w:rsidRPr="008E7770">
        <w:rPr>
          <w:rFonts w:cs="Courier New"/>
          <w:szCs w:val="22"/>
        </w:rPr>
        <w:t>&lt;Signature xmlns="http://www.w3.org/2000/09/xmldsig#" Id="Id-sig-d373256b5942f08343bc8d034aadd7158f61"&gt;</w:t>
      </w:r>
    </w:p>
    <w:p w14:paraId="20E5D31A" w14:textId="77777777" w:rsidR="008E7770" w:rsidRPr="008E7770" w:rsidRDefault="008E7770" w:rsidP="008E7770">
      <w:pPr>
        <w:pStyle w:val="EBScript"/>
        <w:spacing w:before="60" w:after="120"/>
        <w:ind w:left="600"/>
        <w:rPr>
          <w:rFonts w:cs="Courier New"/>
          <w:szCs w:val="22"/>
        </w:rPr>
      </w:pPr>
      <w:r w:rsidRPr="008E7770">
        <w:rPr>
          <w:rFonts w:cs="Courier New"/>
          <w:szCs w:val="22"/>
        </w:rPr>
        <w:t>&lt;SignedInfo&gt;</w:t>
      </w:r>
    </w:p>
    <w:p w14:paraId="2BE04DB6"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&lt;CanonicalizationMethod Algorithm="http://www.w3.org/2001/10/xml-exc-c14n#"/&gt;</w:t>
      </w:r>
    </w:p>
    <w:p w14:paraId="5711FA9C"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&lt;SignatureMethod Algorithm="http://www.w3.org/2001/04/xmldsig-more#gostr34102001-gostr3411"/&gt;</w:t>
      </w:r>
    </w:p>
    <w:p w14:paraId="67C8150D" w14:textId="77777777" w:rsidR="008E7770" w:rsidRPr="008E7770" w:rsidRDefault="008E7770" w:rsidP="008E7770">
      <w:pPr>
        <w:pStyle w:val="EBScript"/>
        <w:spacing w:before="60" w:after="120"/>
        <w:ind w:left="600"/>
        <w:rPr>
          <w:rFonts w:cs="Courier New"/>
          <w:szCs w:val="22"/>
        </w:rPr>
      </w:pPr>
      <w:r w:rsidRPr="008E7770">
        <w:rPr>
          <w:rFonts w:cs="Courier New"/>
          <w:szCs w:val="22"/>
        </w:rPr>
        <w:t>&lt;Reference URI="Id-xadesdata-eaf97d94646411e9b78d005056834f23" Id="Id-dataref-dfd24e85a456a1a342553e99c27fd5695cff"&gt;</w:t>
      </w:r>
    </w:p>
    <w:p w14:paraId="01DC8086"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&lt;Transforms&gt;</w:t>
      </w:r>
    </w:p>
    <w:p w14:paraId="033B3E45"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 Algorithm="http://www.w3.org/2000/09/xmldsig#enveloped-signature"/&gt;</w:t>
      </w:r>
    </w:p>
    <w:p w14:paraId="12D08948"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&lt;/Transforms&gt;</w:t>
      </w:r>
    </w:p>
    <w:p w14:paraId="652F39B5" w14:textId="77777777" w:rsidR="008E7770" w:rsidRPr="008E7770" w:rsidRDefault="008E7770" w:rsidP="008E7770">
      <w:pPr>
        <w:pStyle w:val="EBScript"/>
        <w:spacing w:before="60" w:after="120"/>
        <w:ind w:left="600"/>
        <w:rPr>
          <w:rFonts w:cs="Courier New"/>
          <w:szCs w:val="22"/>
        </w:rPr>
      </w:pPr>
      <w:r w:rsidRPr="008E7770">
        <w:rPr>
          <w:rFonts w:cs="Courier New"/>
          <w:szCs w:val="22"/>
        </w:rPr>
        <w:t>&lt;DigestMethod Algorithm="http://www.w3.org/2001/04/xmldsig-more#gostr3411"/&gt;</w:t>
      </w:r>
    </w:p>
    <w:p w14:paraId="5FC5D3ED"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&lt;DigestValue&gt;tuuoIThRLrpmXrL14i8lPFRl0pwMCiUsBbH5BypOA0I=&lt;/DigestValue&gt;</w:t>
      </w:r>
    </w:p>
    <w:p w14:paraId="4360066F" w14:textId="77777777" w:rsidR="008E7770" w:rsidRPr="008E7770" w:rsidRDefault="008E7770" w:rsidP="008E7770">
      <w:pPr>
        <w:pStyle w:val="EBScript"/>
        <w:spacing w:before="60" w:after="120"/>
        <w:ind w:left="600"/>
        <w:rPr>
          <w:rFonts w:cs="Courier New"/>
          <w:szCs w:val="22"/>
        </w:rPr>
      </w:pPr>
      <w:r w:rsidRPr="008E7770">
        <w:rPr>
          <w:rFonts w:cs="Courier New"/>
          <w:szCs w:val="22"/>
        </w:rPr>
        <w:t>&lt;/Reference&gt;</w:t>
      </w:r>
    </w:p>
    <w:p w14:paraId="55E3BA46"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&lt;Reference Type="http://www.w3.org/TR/2002/REC-xmldsig-core-20020212/xmldsig-core-schema.xsd#X509Data" URI="#Id-keyinfo-3dfe71fe8d5a7f7591dd337029c400ccf286" Id="Id-keyinforef-9674835ee89ca1067673b6fbb04db381a2a6"&gt;</w:t>
      </w:r>
    </w:p>
    <w:p w14:paraId="1C6DE321"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&lt;Transforms&gt;</w:t>
      </w:r>
    </w:p>
    <w:p w14:paraId="3EAF1858"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 Algorithm="http://www.w3.org/2001/10/xml-exc-c14n#"/&gt;</w:t>
      </w:r>
    </w:p>
    <w:p w14:paraId="5E45BA04"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&lt;/Transforms&gt;</w:t>
      </w:r>
    </w:p>
    <w:p w14:paraId="33FE0152" w14:textId="77777777" w:rsidR="008E7770" w:rsidRPr="008E7770" w:rsidRDefault="008E7770" w:rsidP="008E7770">
      <w:pPr>
        <w:pStyle w:val="EBScript"/>
        <w:spacing w:before="60" w:after="120"/>
        <w:ind w:left="600"/>
        <w:rPr>
          <w:rFonts w:cs="Courier New"/>
          <w:szCs w:val="22"/>
        </w:rPr>
      </w:pPr>
      <w:r w:rsidRPr="008E7770">
        <w:rPr>
          <w:rFonts w:cs="Courier New"/>
          <w:szCs w:val="22"/>
        </w:rPr>
        <w:t>&lt;DigestMethod Algorithm="http://www.w3.org/2001/04/xmldsig-more#gostr3411"/&gt;</w:t>
      </w:r>
    </w:p>
    <w:p w14:paraId="328586C6" w14:textId="77777777" w:rsidR="008E7770" w:rsidRPr="008E7770" w:rsidRDefault="008E7770" w:rsidP="008E7770">
      <w:pPr>
        <w:pStyle w:val="EBScript"/>
        <w:spacing w:before="60" w:after="120"/>
        <w:ind w:left="600"/>
        <w:rPr>
          <w:rFonts w:cs="Courier New"/>
          <w:szCs w:val="22"/>
        </w:rPr>
      </w:pPr>
      <w:r w:rsidRPr="008E7770">
        <w:rPr>
          <w:rFonts w:cs="Courier New"/>
          <w:szCs w:val="22"/>
        </w:rPr>
        <w:t>&lt;DigestValue&gt;fIKSx5SIme2CRgDvDzflubM+Qqh4IkAWCXPpzXWD/AQ=&lt;/DigestValue&gt;</w:t>
      </w:r>
    </w:p>
    <w:p w14:paraId="4790278E" w14:textId="77777777" w:rsidR="008E7770" w:rsidRPr="008E7770" w:rsidRDefault="008E7770" w:rsidP="008E7770">
      <w:pPr>
        <w:pStyle w:val="EBScript"/>
        <w:spacing w:before="60" w:after="120"/>
        <w:ind w:left="600"/>
        <w:rPr>
          <w:rFonts w:cs="Courier New"/>
          <w:szCs w:val="22"/>
        </w:rPr>
      </w:pPr>
      <w:r w:rsidRPr="008E7770">
        <w:rPr>
          <w:rFonts w:cs="Courier New"/>
          <w:szCs w:val="22"/>
        </w:rPr>
        <w:t>&lt;/Reference&gt;</w:t>
      </w:r>
    </w:p>
    <w:p w14:paraId="004A5353"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&lt;Reference URI="#Id-sp-c353e147090ff61f2f90dcd64635bcf70055" Id="Id-ref-dbee882997a09b88ec14dafcd7da585e2467"&gt;</w:t>
      </w:r>
    </w:p>
    <w:p w14:paraId="3E6B375F"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&lt;Transforms&gt;</w:t>
      </w:r>
    </w:p>
    <w:p w14:paraId="32381566"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 Algorithm="http://www.w3.org/2001/10/xml-exc-c14n#"/&gt;</w:t>
      </w:r>
    </w:p>
    <w:p w14:paraId="2C99C2C5"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&lt;/Transforms&gt;</w:t>
      </w:r>
    </w:p>
    <w:p w14:paraId="21D1DBCE" w14:textId="77777777" w:rsidR="008E7770" w:rsidRPr="008E7770" w:rsidRDefault="008E7770" w:rsidP="008E7770">
      <w:pPr>
        <w:pStyle w:val="EBScript"/>
        <w:spacing w:before="60" w:after="120"/>
        <w:ind w:left="600"/>
        <w:rPr>
          <w:rFonts w:cs="Courier New"/>
          <w:szCs w:val="22"/>
        </w:rPr>
      </w:pPr>
      <w:r w:rsidRPr="008E7770">
        <w:rPr>
          <w:rFonts w:cs="Courier New"/>
          <w:szCs w:val="22"/>
        </w:rPr>
        <w:t>&lt;DigestMethod Algorithm="http://www.w3.org/2001/04/xmldsig-more#gostr3411"/&gt;</w:t>
      </w:r>
    </w:p>
    <w:p w14:paraId="0AEA3851" w14:textId="77777777" w:rsidR="008E7770" w:rsidRPr="008E7770" w:rsidRDefault="008E7770" w:rsidP="008E7770">
      <w:pPr>
        <w:pStyle w:val="EBScript"/>
        <w:spacing w:before="60" w:after="120"/>
        <w:ind w:left="600"/>
        <w:rPr>
          <w:rFonts w:cs="Courier New"/>
          <w:szCs w:val="22"/>
        </w:rPr>
      </w:pPr>
      <w:r w:rsidRPr="008E7770">
        <w:rPr>
          <w:rFonts w:cs="Courier New"/>
          <w:szCs w:val="22"/>
        </w:rPr>
        <w:lastRenderedPageBreak/>
        <w:tab/>
        <w:t>&lt;DigestValue&gt;ffi2NrwgQYkFPoTAefkLKH2wMBSNjwN3zzDBV+mhwQg=&lt;/DigestValue&gt;</w:t>
      </w:r>
    </w:p>
    <w:p w14:paraId="567F4408" w14:textId="77777777" w:rsidR="008E7770" w:rsidRPr="008E7770" w:rsidRDefault="008E7770" w:rsidP="008E7770">
      <w:pPr>
        <w:pStyle w:val="EBScript"/>
        <w:spacing w:before="60" w:after="120"/>
        <w:ind w:left="600"/>
        <w:rPr>
          <w:rFonts w:cs="Courier New"/>
          <w:szCs w:val="22"/>
        </w:rPr>
      </w:pPr>
      <w:r w:rsidRPr="008E7770">
        <w:rPr>
          <w:rFonts w:cs="Courier New"/>
          <w:szCs w:val="22"/>
        </w:rPr>
        <w:t>&lt;/Reference&gt;</w:t>
      </w:r>
    </w:p>
    <w:p w14:paraId="6B61C11E" w14:textId="77777777" w:rsidR="008E7770" w:rsidRPr="008E7770" w:rsidRDefault="008E7770" w:rsidP="008E7770">
      <w:pPr>
        <w:pStyle w:val="EBScript"/>
        <w:spacing w:before="60" w:after="120"/>
        <w:ind w:left="600"/>
        <w:rPr>
          <w:rFonts w:cs="Courier New"/>
          <w:szCs w:val="22"/>
        </w:rPr>
      </w:pPr>
      <w:r w:rsidRPr="008E7770">
        <w:rPr>
          <w:rFonts w:cs="Courier New"/>
          <w:szCs w:val="22"/>
        </w:rPr>
        <w:t>&lt;/SignedInfo&gt;</w:t>
      </w:r>
    </w:p>
    <w:p w14:paraId="203A906A"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&lt;SignatureValue&gt;zolZ5HI+TT6shtnB1YnAZeMq9mcqWLWAZlSR+MuKJXXN2NRZS/zapvyY4rW+I5gM</w:t>
      </w:r>
    </w:p>
    <w:p w14:paraId="01C2F75F" w14:textId="77777777" w:rsidR="008E7770" w:rsidRPr="008E7770" w:rsidRDefault="008E7770" w:rsidP="008E7770">
      <w:pPr>
        <w:pStyle w:val="EBScript"/>
        <w:spacing w:before="60" w:after="120"/>
        <w:ind w:left="600"/>
        <w:rPr>
          <w:rFonts w:cs="Courier New"/>
          <w:szCs w:val="22"/>
        </w:rPr>
      </w:pPr>
      <w:r w:rsidRPr="008E7770">
        <w:rPr>
          <w:rFonts w:cs="Courier New"/>
          <w:szCs w:val="22"/>
        </w:rPr>
        <w:t>py5+uThVv9x8n5TApPOJCg==&lt;/SignatureValue&gt;</w:t>
      </w:r>
    </w:p>
    <w:p w14:paraId="2F98A837" w14:textId="77777777" w:rsidR="008E7770" w:rsidRPr="008E7770" w:rsidRDefault="008E7770" w:rsidP="008E7770">
      <w:pPr>
        <w:pStyle w:val="EBScript"/>
        <w:spacing w:before="60" w:after="120"/>
        <w:ind w:left="600"/>
        <w:rPr>
          <w:rFonts w:cs="Courier New"/>
          <w:szCs w:val="22"/>
        </w:rPr>
      </w:pPr>
      <w:r w:rsidRPr="008E7770">
        <w:rPr>
          <w:rFonts w:cs="Courier New"/>
          <w:szCs w:val="22"/>
        </w:rPr>
        <w:t>&lt;KeyInfo Id="Id-keyinfo-3dfe71fe8d5a7f7591dd337029c400ccf286"&gt;</w:t>
      </w:r>
    </w:p>
    <w:p w14:paraId="0E7A225F" w14:textId="77777777" w:rsidR="008E7770" w:rsidRPr="008E7770" w:rsidRDefault="008E7770" w:rsidP="008E7770">
      <w:pPr>
        <w:pStyle w:val="EBScript"/>
        <w:spacing w:before="60" w:after="120"/>
        <w:ind w:left="600"/>
        <w:rPr>
          <w:rFonts w:cs="Courier New"/>
          <w:szCs w:val="22"/>
        </w:rPr>
      </w:pPr>
      <w:r w:rsidRPr="008E7770">
        <w:rPr>
          <w:rFonts w:cs="Courier New"/>
          <w:szCs w:val="22"/>
        </w:rPr>
        <w:t>&lt;X509Data&gt;</w:t>
      </w:r>
    </w:p>
    <w:p w14:paraId="7E855F90" w14:textId="77777777" w:rsidR="008E7770" w:rsidRPr="008E7770" w:rsidRDefault="008E7770" w:rsidP="008E7770">
      <w:pPr>
        <w:pStyle w:val="EBScript"/>
        <w:spacing w:before="60" w:after="120"/>
        <w:ind w:left="600"/>
        <w:rPr>
          <w:rFonts w:cs="Courier New"/>
          <w:szCs w:val="22"/>
        </w:rPr>
      </w:pPr>
      <w:r w:rsidRPr="008E7770">
        <w:rPr>
          <w:rFonts w:cs="Courier New"/>
          <w:szCs w:val="22"/>
        </w:rPr>
        <w:tab/>
        <w:t>&lt;X509Certificate&gt;MIIHbzCCBx6gAwIBAgIUCw+9bFynffs/n08sYLaljBr5oXAwCAYGKoUDAgIDMIIB</w:t>
      </w:r>
    </w:p>
    <w:p w14:paraId="5DB01B56" w14:textId="77777777" w:rsidR="008E7770" w:rsidRPr="008E7770" w:rsidRDefault="008E7770" w:rsidP="008E7770">
      <w:pPr>
        <w:pStyle w:val="EBScript"/>
        <w:spacing w:before="60" w:after="120"/>
        <w:ind w:left="600"/>
        <w:rPr>
          <w:rFonts w:cs="Courier New"/>
          <w:szCs w:val="22"/>
        </w:rPr>
      </w:pPr>
      <w:r w:rsidRPr="008E7770">
        <w:rPr>
          <w:rFonts w:cs="Courier New"/>
          <w:szCs w:val="22"/>
        </w:rPr>
        <w:t>OTEgMB4GCSqGSIb3DQEJARYRdWNfZmtAcm9za2F6bmEucnUxGTAXBgNVBAgMENCz</w:t>
      </w:r>
    </w:p>
    <w:p w14:paraId="48158E2E" w14:textId="77777777" w:rsidR="008E7770" w:rsidRPr="008E7770" w:rsidRDefault="008E7770" w:rsidP="008E7770">
      <w:pPr>
        <w:pStyle w:val="EBScript"/>
        <w:spacing w:before="60" w:after="120"/>
        <w:ind w:left="600"/>
        <w:rPr>
          <w:rFonts w:cs="Courier New"/>
          <w:szCs w:val="22"/>
        </w:rPr>
      </w:pPr>
      <w:r w:rsidRPr="008E7770">
        <w:rPr>
          <w:rFonts w:cs="Courier New"/>
          <w:szCs w:val="22"/>
        </w:rPr>
        <w:t>LiDQnNC+0YHQutCy0LAxGjAYBggqhQMDgQMBARIMMDA3NzEwNTY4NzYwMRgwFgYF</w:t>
      </w:r>
    </w:p>
    <w:p w14:paraId="7DFC4FAD" w14:textId="77777777" w:rsidR="008E7770" w:rsidRPr="008E7770" w:rsidRDefault="008E7770" w:rsidP="008E7770">
      <w:pPr>
        <w:pStyle w:val="EBScript"/>
        <w:spacing w:before="60" w:after="120"/>
        <w:ind w:left="600"/>
        <w:rPr>
          <w:rFonts w:cs="Courier New"/>
          <w:szCs w:val="22"/>
        </w:rPr>
      </w:pPr>
      <w:r w:rsidRPr="008E7770">
        <w:rPr>
          <w:rFonts w:cs="Courier New"/>
          <w:szCs w:val="22"/>
        </w:rPr>
        <w:t>KoUDZAESDTEwNDc3OTcwMTk4MzAxLDAqBgNVBAkMI9GD0LvQuNGG0LAg0JjQu9GM</w:t>
      </w:r>
    </w:p>
    <w:p w14:paraId="53899F4D" w14:textId="77777777" w:rsidR="008E7770" w:rsidRPr="008E7770" w:rsidRDefault="008E7770" w:rsidP="008E7770">
      <w:pPr>
        <w:pStyle w:val="EBScript"/>
        <w:spacing w:before="60" w:after="120"/>
        <w:ind w:left="600"/>
        <w:rPr>
          <w:rFonts w:cs="Courier New"/>
          <w:szCs w:val="22"/>
        </w:rPr>
      </w:pPr>
      <w:r w:rsidRPr="008E7770">
        <w:rPr>
          <w:rFonts w:cs="Courier New"/>
          <w:szCs w:val="22"/>
        </w:rPr>
        <w:t>0LjQvdC60LAsINC00L7QvCA3MRUwEwYDVQQHDAzQnNC+0YHQutCy0LAxCzAJBgNV</w:t>
      </w:r>
    </w:p>
    <w:p w14:paraId="61B125C3" w14:textId="77777777" w:rsidR="008E7770" w:rsidRPr="008E7770" w:rsidRDefault="008E7770" w:rsidP="008E7770">
      <w:pPr>
        <w:pStyle w:val="EBScript"/>
        <w:spacing w:before="60" w:after="120"/>
        <w:ind w:left="600"/>
        <w:rPr>
          <w:rFonts w:cs="Courier New"/>
          <w:szCs w:val="22"/>
        </w:rPr>
      </w:pPr>
      <w:r w:rsidRPr="008E7770">
        <w:rPr>
          <w:rFonts w:cs="Courier New"/>
          <w:szCs w:val="22"/>
        </w:rPr>
        <w:t>BAYTAlJVMTgwNgYDVQQKDC/QpNC10LTQtdGA0LDQu9GM0L3QvtC1INC60LDQt9C9</w:t>
      </w:r>
    </w:p>
    <w:p w14:paraId="64028D0B" w14:textId="77777777" w:rsidR="008E7770" w:rsidRPr="008E7770" w:rsidRDefault="008E7770" w:rsidP="008E7770">
      <w:pPr>
        <w:pStyle w:val="EBScript"/>
        <w:spacing w:before="60" w:after="120"/>
        <w:ind w:left="600"/>
        <w:rPr>
          <w:rFonts w:cs="Courier New"/>
          <w:szCs w:val="22"/>
        </w:rPr>
      </w:pPr>
      <w:r w:rsidRPr="008E7770">
        <w:rPr>
          <w:rFonts w:cs="Courier New"/>
          <w:szCs w:val="22"/>
        </w:rPr>
        <w:t>0LDRh9C10LnRgdGC0LLQvjE4MDYGA1UEAwwv0KTQtdC00LXRgNCw0LvRjNC90L7Q</w:t>
      </w:r>
    </w:p>
    <w:p w14:paraId="50E9CBB7" w14:textId="77777777" w:rsidR="008E7770" w:rsidRPr="008E7770" w:rsidRDefault="008E7770" w:rsidP="008E7770">
      <w:pPr>
        <w:pStyle w:val="EBScript"/>
        <w:spacing w:before="60" w:after="120"/>
        <w:ind w:left="600"/>
        <w:rPr>
          <w:rFonts w:cs="Courier New"/>
          <w:szCs w:val="22"/>
        </w:rPr>
      </w:pPr>
      <w:r w:rsidRPr="008E7770">
        <w:rPr>
          <w:rFonts w:cs="Courier New"/>
          <w:szCs w:val="22"/>
        </w:rPr>
        <w:t>tSDQutCw0LfQvdCw0YfQtdC50YHRgtCy0L4wHhcNMTgwNDA1MTMzNDQ3WhcNMTkw</w:t>
      </w:r>
    </w:p>
    <w:p w14:paraId="34391AD3" w14:textId="77777777" w:rsidR="008E7770" w:rsidRPr="008E7770" w:rsidRDefault="008E7770" w:rsidP="008E7770">
      <w:pPr>
        <w:pStyle w:val="EBScript"/>
        <w:spacing w:before="60" w:after="120"/>
        <w:ind w:left="600"/>
        <w:rPr>
          <w:rFonts w:cs="Courier New"/>
          <w:szCs w:val="22"/>
        </w:rPr>
      </w:pPr>
      <w:r w:rsidRPr="008E7770">
        <w:rPr>
          <w:rFonts w:cs="Courier New"/>
          <w:szCs w:val="22"/>
        </w:rPr>
        <w:t>NzA1MTMzNDQ3WjCCAS0xGjAYBggqhQMDgQMBARIMMDA3NzEwNTY4NzYwMRgwFgYF</w:t>
      </w:r>
    </w:p>
    <w:p w14:paraId="0DC6E759" w14:textId="77777777" w:rsidR="008E7770" w:rsidRPr="008E7770" w:rsidRDefault="008E7770" w:rsidP="008E7770">
      <w:pPr>
        <w:pStyle w:val="EBScript"/>
        <w:spacing w:before="60" w:after="120"/>
        <w:ind w:left="600"/>
        <w:rPr>
          <w:rFonts w:cs="Courier New"/>
          <w:szCs w:val="22"/>
        </w:rPr>
      </w:pPr>
      <w:r w:rsidRPr="008E7770">
        <w:rPr>
          <w:rFonts w:cs="Courier New"/>
          <w:szCs w:val="22"/>
        </w:rPr>
        <w:t>KoUDZAESDTEwNDc3OTcwMTk4MzAxIzAhBgNVBAkMGtGD0LsuINCY0LvRjNC40L3Q</w:t>
      </w:r>
    </w:p>
    <w:p w14:paraId="22A5FAE1" w14:textId="77777777" w:rsidR="008E7770" w:rsidRPr="008E7770" w:rsidRDefault="008E7770" w:rsidP="008E7770">
      <w:pPr>
        <w:pStyle w:val="EBScript"/>
        <w:spacing w:before="60" w:after="120"/>
        <w:ind w:left="600"/>
        <w:rPr>
          <w:rFonts w:cs="Courier New"/>
          <w:szCs w:val="22"/>
        </w:rPr>
      </w:pPr>
      <w:r w:rsidRPr="008E7770">
        <w:rPr>
          <w:rFonts w:cs="Courier New"/>
          <w:szCs w:val="22"/>
        </w:rPr>
        <w:t>utCwLCDQtC43MR4wHAYJKoZIhvcNAQkBFg83NzdAcm9za2F6bmEucnUxCzAJBgNV</w:t>
      </w:r>
    </w:p>
    <w:p w14:paraId="54965065" w14:textId="77777777" w:rsidR="008E7770" w:rsidRPr="008E7770" w:rsidRDefault="008E7770" w:rsidP="008E7770">
      <w:pPr>
        <w:pStyle w:val="EBScript"/>
        <w:spacing w:before="60" w:after="120"/>
        <w:ind w:left="600"/>
        <w:rPr>
          <w:rFonts w:cs="Courier New"/>
          <w:szCs w:val="22"/>
        </w:rPr>
      </w:pPr>
      <w:r w:rsidRPr="008E7770">
        <w:rPr>
          <w:rFonts w:cs="Courier New"/>
          <w:szCs w:val="22"/>
        </w:rPr>
        <w:t>BAYTAlJVMRgwFgYDVQQIDA/Qsy7QnNC+0YHQutCy0LAxFTATBgNVBAcMDNCc0L7R</w:t>
      </w:r>
    </w:p>
    <w:p w14:paraId="2597178C" w14:textId="77777777" w:rsidR="008E7770" w:rsidRPr="008E7770" w:rsidRDefault="008E7770" w:rsidP="008E7770">
      <w:pPr>
        <w:pStyle w:val="EBScript"/>
        <w:spacing w:before="60" w:after="120"/>
        <w:ind w:left="600"/>
        <w:rPr>
          <w:rFonts w:cs="Courier New"/>
          <w:szCs w:val="22"/>
        </w:rPr>
      </w:pPr>
      <w:r w:rsidRPr="008E7770">
        <w:rPr>
          <w:rFonts w:cs="Courier New"/>
          <w:szCs w:val="22"/>
        </w:rPr>
        <w:t>gdC60LLQsDE4MDYGA1UECgwv0KTQtdC00LXRgNCw0LvRjNC90L7QtSDQutCw0LfQ</w:t>
      </w:r>
    </w:p>
    <w:p w14:paraId="306F1C12" w14:textId="77777777" w:rsidR="008E7770" w:rsidRPr="008E7770" w:rsidRDefault="008E7770" w:rsidP="008E7770">
      <w:pPr>
        <w:pStyle w:val="EBScript"/>
        <w:spacing w:before="60" w:after="120"/>
        <w:ind w:left="600"/>
        <w:rPr>
          <w:rFonts w:cs="Courier New"/>
          <w:szCs w:val="22"/>
        </w:rPr>
      </w:pPr>
      <w:r w:rsidRPr="008E7770">
        <w:rPr>
          <w:rFonts w:cs="Courier New"/>
          <w:szCs w:val="22"/>
        </w:rPr>
        <w:t>vdCw0YfQtdC50YHRgtCy0L4xODA2BgNVBAMML9Ck0LXQtNC10YDQsNC70YzQvdC+</w:t>
      </w:r>
    </w:p>
    <w:p w14:paraId="31949995" w14:textId="77777777" w:rsidR="008E7770" w:rsidRPr="008E7770" w:rsidRDefault="008E7770" w:rsidP="008E7770">
      <w:pPr>
        <w:pStyle w:val="EBScript"/>
        <w:spacing w:before="60" w:after="120"/>
        <w:ind w:left="600"/>
        <w:rPr>
          <w:rFonts w:cs="Courier New"/>
          <w:szCs w:val="22"/>
        </w:rPr>
      </w:pPr>
      <w:r w:rsidRPr="008E7770">
        <w:rPr>
          <w:rFonts w:cs="Courier New"/>
          <w:szCs w:val="22"/>
        </w:rPr>
        <w:t>0LUg0LrQsNC30L3QsNGH0LXQudGB0YLQstC+MGMwHAYGKoUDAgITMBIGByqFAwIC</w:t>
      </w:r>
    </w:p>
    <w:p w14:paraId="2CD4C811" w14:textId="77777777" w:rsidR="008E7770" w:rsidRPr="008E7770" w:rsidRDefault="008E7770" w:rsidP="008E7770">
      <w:pPr>
        <w:pStyle w:val="EBScript"/>
        <w:spacing w:before="60" w:after="120"/>
        <w:ind w:left="600"/>
        <w:rPr>
          <w:rFonts w:cs="Courier New"/>
          <w:szCs w:val="22"/>
        </w:rPr>
      </w:pPr>
      <w:r w:rsidRPr="008E7770">
        <w:rPr>
          <w:rFonts w:cs="Courier New"/>
          <w:szCs w:val="22"/>
        </w:rPr>
        <w:t>IwEGByqFAwICHgEDQwAEQDmzpZ5HcFrSdwi3/h6QJ/jU0i6sTgtJqrYL/Tr+gxBg</w:t>
      </w:r>
    </w:p>
    <w:p w14:paraId="7A0BECF8" w14:textId="77777777" w:rsidR="008E7770" w:rsidRPr="008E7770" w:rsidRDefault="008E7770" w:rsidP="008E7770">
      <w:pPr>
        <w:pStyle w:val="EBScript"/>
        <w:spacing w:before="60" w:after="120"/>
        <w:ind w:left="600"/>
        <w:rPr>
          <w:rFonts w:cs="Courier New"/>
          <w:szCs w:val="22"/>
        </w:rPr>
      </w:pPr>
      <w:r w:rsidRPr="008E7770">
        <w:rPr>
          <w:rFonts w:cs="Courier New"/>
          <w:szCs w:val="22"/>
        </w:rPr>
        <w:t>Ud3B/sLCyhk3sR3aCrZ0K4YlsFHVmbBhDYe62UsOcnOjggQCMIID/jAMBgNVHRMB</w:t>
      </w:r>
    </w:p>
    <w:p w14:paraId="368EDA29" w14:textId="77777777" w:rsidR="008E7770" w:rsidRPr="008E7770" w:rsidRDefault="008E7770" w:rsidP="008E7770">
      <w:pPr>
        <w:pStyle w:val="EBScript"/>
        <w:spacing w:before="60" w:after="120"/>
        <w:ind w:left="600"/>
        <w:rPr>
          <w:rFonts w:cs="Courier New"/>
          <w:szCs w:val="22"/>
        </w:rPr>
      </w:pPr>
      <w:r w:rsidRPr="008E7770">
        <w:rPr>
          <w:rFonts w:cs="Courier New"/>
          <w:szCs w:val="22"/>
        </w:rPr>
        <w:t>Af8EAjAAMB0GA1UdIAQWMBQwCAYGKoUDZHEBMAgGBiqFA2RxAjA2BgUqhQNkbwQt</w:t>
      </w:r>
    </w:p>
    <w:p w14:paraId="2154184F" w14:textId="77777777" w:rsidR="008E7770" w:rsidRPr="008E7770" w:rsidRDefault="008E7770" w:rsidP="008E7770">
      <w:pPr>
        <w:pStyle w:val="EBScript"/>
        <w:spacing w:before="60" w:after="120"/>
        <w:ind w:left="600"/>
        <w:rPr>
          <w:rFonts w:cs="Courier New"/>
          <w:szCs w:val="22"/>
        </w:rPr>
      </w:pPr>
      <w:r w:rsidRPr="008E7770">
        <w:rPr>
          <w:rFonts w:cs="Courier New"/>
          <w:szCs w:val="22"/>
        </w:rPr>
        <w:t>DCsi0JrRgNC40L/RgtC+0J/RgNC+IENTUCIgKNCy0LXRgNGB0LjRjyA0LjApMIIB</w:t>
      </w:r>
    </w:p>
    <w:p w14:paraId="32355821" w14:textId="77777777" w:rsidR="008E7770" w:rsidRPr="008E7770" w:rsidRDefault="008E7770" w:rsidP="008E7770">
      <w:pPr>
        <w:pStyle w:val="EBScript"/>
        <w:spacing w:before="60" w:after="120"/>
        <w:ind w:left="600"/>
        <w:rPr>
          <w:rFonts w:cs="Courier New"/>
          <w:szCs w:val="22"/>
        </w:rPr>
      </w:pPr>
      <w:r w:rsidRPr="008E7770">
        <w:rPr>
          <w:rFonts w:cs="Courier New"/>
          <w:szCs w:val="22"/>
        </w:rPr>
        <w:t>MQYFKoUDZHAEggEmMIIBIgxEItCa0YDQuNC/0YLQvtCf0YDQviBDU1AiICjQstC1</w:t>
      </w:r>
    </w:p>
    <w:p w14:paraId="4382C421" w14:textId="77777777" w:rsidR="008E7770" w:rsidRPr="008E7770" w:rsidRDefault="008E7770" w:rsidP="008E7770">
      <w:pPr>
        <w:pStyle w:val="EBScript"/>
        <w:spacing w:before="60" w:after="120"/>
        <w:ind w:left="600"/>
        <w:rPr>
          <w:rFonts w:cs="Courier New"/>
          <w:szCs w:val="22"/>
        </w:rPr>
      </w:pPr>
      <w:r w:rsidRPr="008E7770">
        <w:rPr>
          <w:rFonts w:cs="Courier New"/>
          <w:szCs w:val="22"/>
        </w:rPr>
        <w:t>0YDRgdC40Y8gMy42KSAo0LjRgdC/0L7Qu9C90LXQvdC40LUgMikMaCLQn9GA0L7Q</w:t>
      </w:r>
    </w:p>
    <w:p w14:paraId="0AAAED2C" w14:textId="77777777" w:rsidR="008E7770" w:rsidRPr="008E7770" w:rsidRDefault="008E7770" w:rsidP="008E7770">
      <w:pPr>
        <w:pStyle w:val="EBScript"/>
        <w:spacing w:before="60" w:after="120"/>
        <w:ind w:left="600"/>
        <w:rPr>
          <w:rFonts w:cs="Courier New"/>
          <w:szCs w:val="22"/>
        </w:rPr>
      </w:pPr>
      <w:r w:rsidRPr="008E7770">
        <w:rPr>
          <w:rFonts w:cs="Courier New"/>
          <w:szCs w:val="22"/>
        </w:rPr>
        <w:t>s9GA0LDQvNC80L3Qvi3QsNC/0L/QsNGA0LDRgtC90YvQuSDQutC+0LzQv9C70LXQ</w:t>
      </w:r>
    </w:p>
    <w:p w14:paraId="5A5979E3" w14:textId="77777777" w:rsidR="008E7770" w:rsidRPr="008E7770" w:rsidRDefault="008E7770" w:rsidP="008E7770">
      <w:pPr>
        <w:pStyle w:val="EBScript"/>
        <w:spacing w:before="60" w:after="120"/>
        <w:ind w:left="600"/>
        <w:rPr>
          <w:rFonts w:cs="Courier New"/>
          <w:szCs w:val="22"/>
        </w:rPr>
      </w:pPr>
      <w:r w:rsidRPr="008E7770">
        <w:rPr>
          <w:rFonts w:cs="Courier New"/>
          <w:szCs w:val="22"/>
        </w:rPr>
        <w:t>utGBICLQrtC90LjRgdC10YDRgi3Qk9Ce0KHQoiIuINCS0LXRgNGB0LjRjyAyLjEi</w:t>
      </w:r>
    </w:p>
    <w:p w14:paraId="35A5EF8E" w14:textId="77777777" w:rsidR="008E7770" w:rsidRPr="008E7770" w:rsidRDefault="008E7770" w:rsidP="008E7770">
      <w:pPr>
        <w:pStyle w:val="EBScript"/>
        <w:spacing w:before="60" w:after="120"/>
        <w:ind w:left="600"/>
        <w:rPr>
          <w:rFonts w:cs="Courier New"/>
          <w:szCs w:val="22"/>
        </w:rPr>
      </w:pPr>
      <w:r w:rsidRPr="008E7770">
        <w:rPr>
          <w:rFonts w:cs="Courier New"/>
          <w:szCs w:val="22"/>
        </w:rPr>
        <w:t>DB/ihJYgMTQ5LzcvNi01Njkg0L7RgiAyMS4xMi4yMDE3DE/QodC10YDRgtC40YTQ</w:t>
      </w:r>
    </w:p>
    <w:p w14:paraId="39E3D841" w14:textId="77777777" w:rsidR="008E7770" w:rsidRPr="008E7770" w:rsidRDefault="008E7770" w:rsidP="008E7770">
      <w:pPr>
        <w:pStyle w:val="EBScript"/>
        <w:spacing w:before="60" w:after="120"/>
        <w:ind w:left="600"/>
        <w:rPr>
          <w:rFonts w:cs="Courier New"/>
          <w:szCs w:val="22"/>
        </w:rPr>
      </w:pPr>
      <w:r w:rsidRPr="008E7770">
        <w:rPr>
          <w:rFonts w:cs="Courier New"/>
          <w:szCs w:val="22"/>
        </w:rPr>
        <w:t>uNC60LDRgiDRgdC+0L7RgtCy0LXRgtGB0YLQstC40Y8g4oSWINCh0KQvMTI4LTI4</w:t>
      </w:r>
    </w:p>
    <w:p w14:paraId="74EBFBE5" w14:textId="77777777" w:rsidR="008E7770" w:rsidRPr="008E7770" w:rsidRDefault="008E7770" w:rsidP="008E7770">
      <w:pPr>
        <w:pStyle w:val="EBScript"/>
        <w:spacing w:before="60" w:after="120"/>
        <w:ind w:left="600"/>
        <w:rPr>
          <w:rFonts w:cs="Courier New"/>
          <w:szCs w:val="22"/>
        </w:rPr>
      </w:pPr>
      <w:r w:rsidRPr="008E7770">
        <w:rPr>
          <w:rFonts w:cs="Courier New"/>
          <w:szCs w:val="22"/>
        </w:rPr>
        <w:lastRenderedPageBreak/>
        <w:t>Nzgg0L7RgiAyMC4wNi4yMDE2MA4GA1UdDwEB/wQEAwID+DAdBgNVHSUEFjAUBggr</w:t>
      </w:r>
    </w:p>
    <w:p w14:paraId="1C2B6892" w14:textId="77777777" w:rsidR="008E7770" w:rsidRPr="008E7770" w:rsidRDefault="008E7770" w:rsidP="008E7770">
      <w:pPr>
        <w:pStyle w:val="EBScript"/>
        <w:spacing w:before="60" w:after="120"/>
        <w:ind w:left="600"/>
        <w:rPr>
          <w:rFonts w:cs="Courier New"/>
          <w:szCs w:val="22"/>
        </w:rPr>
      </w:pPr>
      <w:r w:rsidRPr="008E7770">
        <w:rPr>
          <w:rFonts w:cs="Courier New"/>
          <w:szCs w:val="22"/>
        </w:rPr>
        <w:t>BgEFBQcDAgYIKwYBBQUHAwMwKwYDVR0QBCQwIoAPMjAxODA0MDUxMzM0NDVagQ8y</w:t>
      </w:r>
    </w:p>
    <w:p w14:paraId="48575D90" w14:textId="77777777" w:rsidR="008E7770" w:rsidRPr="008E7770" w:rsidRDefault="008E7770" w:rsidP="008E7770">
      <w:pPr>
        <w:pStyle w:val="EBScript"/>
        <w:spacing w:before="60" w:after="120"/>
        <w:ind w:left="600"/>
        <w:rPr>
          <w:rFonts w:cs="Courier New"/>
          <w:szCs w:val="22"/>
        </w:rPr>
      </w:pPr>
      <w:r w:rsidRPr="008E7770">
        <w:rPr>
          <w:rFonts w:cs="Courier New"/>
          <w:szCs w:val="22"/>
        </w:rPr>
        <w:t>MDE5MDcwNTEzMzQ0NVowggGFBgNVHSMEggF8MIIBeIAUFlWRplFYxIksa1Fb0oUZ</w:t>
      </w:r>
    </w:p>
    <w:p w14:paraId="5AAD43D0" w14:textId="77777777" w:rsidR="008E7770" w:rsidRPr="008E7770" w:rsidRDefault="008E7770" w:rsidP="008E7770">
      <w:pPr>
        <w:pStyle w:val="EBScript"/>
        <w:spacing w:before="60" w:after="120"/>
        <w:ind w:left="600"/>
        <w:rPr>
          <w:rFonts w:cs="Courier New"/>
          <w:szCs w:val="22"/>
        </w:rPr>
      </w:pPr>
      <w:r w:rsidRPr="008E7770">
        <w:rPr>
          <w:rFonts w:cs="Courier New"/>
          <w:szCs w:val="22"/>
        </w:rPr>
        <w:t>CgFESCKhggFSpIIBTjCCAUoxHjAcBgkqhkiG9w0BCQEWD2RpdEBtaW5zdnlhei5y</w:t>
      </w:r>
    </w:p>
    <w:p w14:paraId="440F6EFC" w14:textId="77777777" w:rsidR="008E7770" w:rsidRPr="008E7770" w:rsidRDefault="008E7770" w:rsidP="008E7770">
      <w:pPr>
        <w:pStyle w:val="EBScript"/>
        <w:spacing w:before="60" w:after="120"/>
        <w:ind w:left="600"/>
        <w:rPr>
          <w:rFonts w:cs="Courier New"/>
          <w:szCs w:val="22"/>
        </w:rPr>
      </w:pPr>
      <w:r w:rsidRPr="008E7770">
        <w:rPr>
          <w:rFonts w:cs="Courier New"/>
          <w:szCs w:val="22"/>
        </w:rPr>
        <w:t>dTELMAkGA1UEBhMCUlUxHDAaBgNVBAgMEzc3INCzLiDQnNC+0YHQutCy0LAxFTAT</w:t>
      </w:r>
    </w:p>
    <w:p w14:paraId="1F218D05" w14:textId="77777777" w:rsidR="008E7770" w:rsidRPr="008E7770" w:rsidRDefault="008E7770" w:rsidP="008E7770">
      <w:pPr>
        <w:pStyle w:val="EBScript"/>
        <w:spacing w:before="60" w:after="120"/>
        <w:ind w:left="600"/>
        <w:rPr>
          <w:rFonts w:cs="Courier New"/>
          <w:szCs w:val="22"/>
        </w:rPr>
      </w:pPr>
      <w:r w:rsidRPr="008E7770">
        <w:rPr>
          <w:rFonts w:cs="Courier New"/>
          <w:szCs w:val="22"/>
        </w:rPr>
        <w:t>BgNVBAcMDNCc0L7RgdC60LLQsDE/MD0GA1UECQw2MTI1Mzc1INCzLiDQnNC+0YHQ</w:t>
      </w:r>
    </w:p>
    <w:p w14:paraId="652BB9A1" w14:textId="77777777" w:rsidR="008E7770" w:rsidRPr="008E7770" w:rsidRDefault="008E7770" w:rsidP="008E7770">
      <w:pPr>
        <w:pStyle w:val="EBScript"/>
        <w:spacing w:before="60" w:after="120"/>
        <w:ind w:left="600"/>
        <w:rPr>
          <w:rFonts w:cs="Courier New"/>
          <w:szCs w:val="22"/>
        </w:rPr>
      </w:pPr>
      <w:r w:rsidRPr="008E7770">
        <w:rPr>
          <w:rFonts w:cs="Courier New"/>
          <w:szCs w:val="22"/>
        </w:rPr>
        <w:t>utCy0LAsINGD0LsuINCi0LLQtdGA0YHQutCw0Y8sINC0LiA3MSwwKgYDVQQKDCPQ</w:t>
      </w:r>
    </w:p>
    <w:p w14:paraId="597D33E6" w14:textId="77777777" w:rsidR="008E7770" w:rsidRPr="008E7770" w:rsidRDefault="008E7770" w:rsidP="008E7770">
      <w:pPr>
        <w:pStyle w:val="EBScript"/>
        <w:spacing w:before="60" w:after="120"/>
        <w:ind w:left="600"/>
        <w:rPr>
          <w:rFonts w:cs="Courier New"/>
          <w:szCs w:val="22"/>
        </w:rPr>
      </w:pPr>
      <w:r w:rsidRPr="008E7770">
        <w:rPr>
          <w:rFonts w:cs="Courier New"/>
          <w:szCs w:val="22"/>
        </w:rPr>
        <w:t>nNC40L3QutC+0LzRgdCy0Y/Qt9GMINCg0L7RgdGB0LjQuDEYMBYGBSqFA2QBEg0x</w:t>
      </w:r>
    </w:p>
    <w:p w14:paraId="333CD34D" w14:textId="77777777" w:rsidR="008E7770" w:rsidRPr="008E7770" w:rsidRDefault="008E7770" w:rsidP="008E7770">
      <w:pPr>
        <w:pStyle w:val="EBScript"/>
        <w:spacing w:before="60" w:after="120"/>
        <w:ind w:left="600"/>
        <w:rPr>
          <w:rFonts w:cs="Courier New"/>
          <w:szCs w:val="22"/>
        </w:rPr>
      </w:pPr>
      <w:r w:rsidRPr="008E7770">
        <w:rPr>
          <w:rFonts w:cs="Courier New"/>
          <w:szCs w:val="22"/>
        </w:rPr>
        <w:t>MDQ3NzAyMDI2NzAxMRowGAYIKoUDA4EDAQESDDAwNzcxMDQ3NDM3NTFBMD8GA1UE</w:t>
      </w:r>
    </w:p>
    <w:p w14:paraId="3F82F528" w14:textId="77777777" w:rsidR="008E7770" w:rsidRPr="008E7770" w:rsidRDefault="008E7770" w:rsidP="008E7770">
      <w:pPr>
        <w:pStyle w:val="EBScript"/>
        <w:spacing w:before="60" w:after="120"/>
        <w:ind w:left="600"/>
        <w:rPr>
          <w:rFonts w:cs="Courier New"/>
          <w:szCs w:val="22"/>
        </w:rPr>
      </w:pPr>
      <w:r w:rsidRPr="008E7770">
        <w:rPr>
          <w:rFonts w:cs="Courier New"/>
          <w:szCs w:val="22"/>
        </w:rPr>
        <w:t>Aww40JPQvtC70L7QstC90L7QuSDRg9C00L7RgdGC0L7QstC10YDRj9GO0YnQuNC5</w:t>
      </w:r>
    </w:p>
    <w:p w14:paraId="1E03E49D" w14:textId="77777777" w:rsidR="008E7770" w:rsidRPr="008E7770" w:rsidRDefault="008E7770" w:rsidP="008E7770">
      <w:pPr>
        <w:pStyle w:val="EBScript"/>
        <w:spacing w:before="60" w:after="120"/>
        <w:ind w:left="600"/>
        <w:rPr>
          <w:rFonts w:cs="Courier New"/>
          <w:szCs w:val="22"/>
        </w:rPr>
      </w:pPr>
      <w:r w:rsidRPr="008E7770">
        <w:rPr>
          <w:rFonts w:cs="Courier New"/>
          <w:szCs w:val="22"/>
        </w:rPr>
        <w:t>INGG0LXQvdGC0YCCCjas1FUAAAAAAS8wXgYDVR0fBFcwVTApoCegJYYjaHR0cDov</w:t>
      </w:r>
    </w:p>
    <w:p w14:paraId="16660FCA" w14:textId="77777777" w:rsidR="008E7770" w:rsidRPr="008E7770" w:rsidRDefault="008E7770" w:rsidP="008E7770">
      <w:pPr>
        <w:pStyle w:val="EBScript"/>
        <w:spacing w:before="60" w:after="120"/>
        <w:ind w:left="600"/>
        <w:rPr>
          <w:rFonts w:cs="Courier New"/>
          <w:szCs w:val="22"/>
        </w:rPr>
      </w:pPr>
      <w:r w:rsidRPr="008E7770">
        <w:rPr>
          <w:rFonts w:cs="Courier New"/>
          <w:szCs w:val="22"/>
        </w:rPr>
        <w:t>L2NybC5yb3NrYXpuYS5ydS9jcmwvdWNmay5jcmwwKKAmoCSGImh0dHA6Ly9jcmwu</w:t>
      </w:r>
    </w:p>
    <w:p w14:paraId="64786710" w14:textId="77777777" w:rsidR="008E7770" w:rsidRPr="008E7770" w:rsidRDefault="008E7770" w:rsidP="008E7770">
      <w:pPr>
        <w:pStyle w:val="EBScript"/>
        <w:spacing w:before="60" w:after="120"/>
        <w:ind w:left="600"/>
        <w:rPr>
          <w:rFonts w:cs="Courier New"/>
          <w:szCs w:val="22"/>
        </w:rPr>
      </w:pPr>
      <w:r w:rsidRPr="008E7770">
        <w:rPr>
          <w:rFonts w:cs="Courier New"/>
          <w:szCs w:val="22"/>
        </w:rPr>
        <w:t>ZnNmay5sb2NhbC9jcmwvdWNmay5jcmwwHQYDVR0OBBYEFLkvJG7Rfzg6F53wdndv</w:t>
      </w:r>
    </w:p>
    <w:p w14:paraId="7A16B0DE" w14:textId="77777777" w:rsidR="008E7770" w:rsidRPr="008E7770" w:rsidRDefault="008E7770" w:rsidP="008E7770">
      <w:pPr>
        <w:pStyle w:val="EBScript"/>
        <w:spacing w:before="60" w:after="120"/>
        <w:ind w:left="600"/>
        <w:rPr>
          <w:rFonts w:cs="Courier New"/>
          <w:szCs w:val="22"/>
        </w:rPr>
      </w:pPr>
      <w:r w:rsidRPr="008E7770">
        <w:rPr>
          <w:rFonts w:cs="Courier New"/>
          <w:szCs w:val="22"/>
        </w:rPr>
        <w:t>NLDQ/i3nMAgGBiqFAwICAwNBAH1LMUVqEV/HRyesHDkB5eBUk6qDOJwnOBHil2Y1</w:t>
      </w:r>
    </w:p>
    <w:p w14:paraId="538C2F9B" w14:textId="77777777" w:rsidR="008E7770" w:rsidRPr="008E7770" w:rsidRDefault="008E7770" w:rsidP="008E7770">
      <w:pPr>
        <w:pStyle w:val="EBScript"/>
        <w:spacing w:before="60" w:after="120"/>
        <w:ind w:left="600"/>
        <w:rPr>
          <w:rFonts w:cs="Courier New"/>
          <w:szCs w:val="22"/>
        </w:rPr>
      </w:pPr>
      <w:r w:rsidRPr="008E7770">
        <w:rPr>
          <w:rFonts w:cs="Courier New"/>
          <w:szCs w:val="22"/>
        </w:rPr>
        <w:t>qNiUhWK7AqT93ErNsumpe8dDCswJmvps2nbQA7xwIJjzJjk=&lt;/X509Certificate&gt;</w:t>
      </w:r>
    </w:p>
    <w:p w14:paraId="440B29FF" w14:textId="77777777" w:rsidR="008E7770" w:rsidRPr="008E7770" w:rsidRDefault="008E7770" w:rsidP="008E7770">
      <w:pPr>
        <w:pStyle w:val="EBScript"/>
        <w:spacing w:before="60" w:after="120"/>
        <w:ind w:left="600"/>
        <w:rPr>
          <w:rFonts w:cs="Courier New"/>
          <w:szCs w:val="22"/>
        </w:rPr>
      </w:pPr>
      <w:r w:rsidRPr="008E7770">
        <w:rPr>
          <w:rFonts w:cs="Courier New"/>
          <w:szCs w:val="22"/>
        </w:rPr>
        <w:t>&lt;/X509Data&gt;</w:t>
      </w:r>
    </w:p>
    <w:p w14:paraId="7B56E98F" w14:textId="77777777" w:rsidR="008E7770" w:rsidRPr="008E7770" w:rsidRDefault="008E7770" w:rsidP="008E7770">
      <w:pPr>
        <w:pStyle w:val="EBScript"/>
        <w:spacing w:before="60" w:after="120"/>
        <w:ind w:left="600"/>
        <w:rPr>
          <w:rFonts w:cs="Courier New"/>
          <w:szCs w:val="22"/>
        </w:rPr>
      </w:pPr>
      <w:r w:rsidRPr="008E7770">
        <w:rPr>
          <w:rFonts w:cs="Courier New"/>
          <w:szCs w:val="22"/>
        </w:rPr>
        <w:t>&lt;/KeyInfo&gt;</w:t>
      </w:r>
    </w:p>
    <w:p w14:paraId="504B0F8E" w14:textId="77777777" w:rsidR="008E7770" w:rsidRPr="008E7770" w:rsidRDefault="008E7770" w:rsidP="008E7770">
      <w:pPr>
        <w:pStyle w:val="EBScript"/>
        <w:spacing w:before="60" w:after="120"/>
        <w:ind w:left="600"/>
        <w:rPr>
          <w:rFonts w:cs="Courier New"/>
          <w:szCs w:val="22"/>
        </w:rPr>
      </w:pPr>
      <w:r w:rsidRPr="008E7770">
        <w:rPr>
          <w:rFonts w:cs="Courier New"/>
          <w:szCs w:val="22"/>
        </w:rPr>
        <w:t>&lt;Object&gt;</w:t>
      </w:r>
    </w:p>
    <w:p w14:paraId="6AA0971F" w14:textId="77777777" w:rsidR="008E7770" w:rsidRPr="008E7770" w:rsidRDefault="008E7770" w:rsidP="008E7770">
      <w:pPr>
        <w:pStyle w:val="EBScript"/>
        <w:spacing w:before="60" w:after="120"/>
        <w:ind w:left="600"/>
        <w:rPr>
          <w:rFonts w:cs="Courier New"/>
          <w:szCs w:val="22"/>
        </w:rPr>
      </w:pPr>
      <w:r w:rsidRPr="008E7770">
        <w:rPr>
          <w:rFonts w:cs="Courier New"/>
          <w:szCs w:val="22"/>
        </w:rPr>
        <w:t>&lt;QualifyingProperties xmlns="http://uri.etsi.org/01903/v1.4.1#" Target="Id-sig-d373256b5942f08343bc8d034aadd7158f61"&gt;</w:t>
      </w:r>
    </w:p>
    <w:p w14:paraId="2DD2669D" w14:textId="77777777" w:rsidR="008E7770" w:rsidRPr="008E7770" w:rsidRDefault="008E7770" w:rsidP="008E7770">
      <w:pPr>
        <w:pStyle w:val="EBScript"/>
        <w:spacing w:before="60" w:after="120"/>
        <w:ind w:left="600"/>
        <w:rPr>
          <w:rFonts w:cs="Courier New"/>
          <w:szCs w:val="22"/>
        </w:rPr>
      </w:pPr>
      <w:r w:rsidRPr="008E7770">
        <w:rPr>
          <w:rFonts w:cs="Courier New"/>
          <w:szCs w:val="22"/>
        </w:rPr>
        <w:t>&lt;SignedProperties Id="Id-sp-c353e147090ff61f2f90dcd64635bcf70055"&gt;</w:t>
      </w:r>
    </w:p>
    <w:p w14:paraId="7BB77384" w14:textId="77777777" w:rsidR="008E7770" w:rsidRPr="008E7770" w:rsidRDefault="008E7770" w:rsidP="008E7770">
      <w:pPr>
        <w:pStyle w:val="EBScript"/>
        <w:spacing w:before="60" w:after="120"/>
        <w:ind w:left="600"/>
        <w:rPr>
          <w:rFonts w:cs="Courier New"/>
          <w:szCs w:val="22"/>
        </w:rPr>
      </w:pPr>
      <w:r w:rsidRPr="008E7770">
        <w:rPr>
          <w:rFonts w:cs="Courier New"/>
          <w:szCs w:val="22"/>
        </w:rPr>
        <w:t>&lt;SignedSignatureProperties Id="Id-ssp-7fd861712d758e7e3004067202146d020fd2"/&gt;</w:t>
      </w:r>
    </w:p>
    <w:p w14:paraId="47D79107" w14:textId="77777777" w:rsidR="008E7770" w:rsidRPr="008E7770" w:rsidRDefault="008E7770" w:rsidP="008E7770">
      <w:pPr>
        <w:pStyle w:val="EBScript"/>
        <w:spacing w:before="60" w:after="120"/>
        <w:ind w:left="600"/>
        <w:rPr>
          <w:rFonts w:cs="Courier New"/>
          <w:szCs w:val="22"/>
        </w:rPr>
      </w:pPr>
      <w:r w:rsidRPr="008E7770">
        <w:rPr>
          <w:rFonts w:cs="Courier New"/>
          <w:szCs w:val="22"/>
        </w:rPr>
        <w:t>&lt;/SignedProperties&gt;</w:t>
      </w:r>
    </w:p>
    <w:p w14:paraId="33E39FF9" w14:textId="77777777" w:rsidR="008E7770" w:rsidRPr="008E7770" w:rsidRDefault="008E7770" w:rsidP="008E7770">
      <w:pPr>
        <w:pStyle w:val="EBScript"/>
        <w:spacing w:before="60" w:after="120"/>
        <w:ind w:left="600"/>
        <w:rPr>
          <w:rFonts w:cs="Courier New"/>
          <w:szCs w:val="22"/>
        </w:rPr>
      </w:pPr>
      <w:r w:rsidRPr="008E7770">
        <w:rPr>
          <w:rFonts w:cs="Courier New"/>
          <w:szCs w:val="22"/>
        </w:rPr>
        <w:t>&lt;/QualifyingProperties&gt;</w:t>
      </w:r>
    </w:p>
    <w:p w14:paraId="3E7CD28C" w14:textId="77777777" w:rsidR="008E7770" w:rsidRPr="008E7770" w:rsidRDefault="008E7770" w:rsidP="008E7770">
      <w:pPr>
        <w:pStyle w:val="EBScript"/>
        <w:spacing w:before="60" w:after="120"/>
        <w:ind w:left="600"/>
        <w:rPr>
          <w:rFonts w:cs="Courier New"/>
          <w:szCs w:val="22"/>
        </w:rPr>
      </w:pPr>
      <w:r w:rsidRPr="008E7770">
        <w:rPr>
          <w:rFonts w:cs="Courier New"/>
          <w:szCs w:val="22"/>
        </w:rPr>
        <w:t>&lt;/Object&gt;</w:t>
      </w:r>
    </w:p>
    <w:p w14:paraId="55A61C73" w14:textId="77777777" w:rsidR="008E7770" w:rsidRPr="008E7770" w:rsidRDefault="008E7770" w:rsidP="008E7770">
      <w:pPr>
        <w:pStyle w:val="EBScript"/>
        <w:spacing w:before="60" w:after="120"/>
        <w:ind w:left="600"/>
        <w:rPr>
          <w:rFonts w:cs="Courier New"/>
          <w:szCs w:val="22"/>
        </w:rPr>
      </w:pPr>
      <w:r w:rsidRPr="008E7770">
        <w:rPr>
          <w:rFonts w:cs="Courier New"/>
          <w:szCs w:val="22"/>
        </w:rPr>
        <w:t>&lt;/Signature&gt;</w:t>
      </w:r>
    </w:p>
    <w:p w14:paraId="609E4E94" w14:textId="77777777" w:rsidR="008E7770" w:rsidRPr="008E7770" w:rsidRDefault="008E7770" w:rsidP="008E7770">
      <w:pPr>
        <w:pStyle w:val="EBScript"/>
        <w:spacing w:before="60" w:after="120"/>
        <w:ind w:left="600"/>
      </w:pPr>
      <w:r w:rsidRPr="008E7770">
        <w:rPr>
          <w:rFonts w:cs="Courier New"/>
          <w:szCs w:val="22"/>
        </w:rPr>
        <w:t>&lt;/self:MSC_ApplRfnd&gt;</w:t>
      </w:r>
    </w:p>
    <w:p w14:paraId="343965B3" w14:textId="77777777" w:rsidR="008E7770" w:rsidRPr="008E7770" w:rsidRDefault="008E7770" w:rsidP="008E7770">
      <w:pPr>
        <w:pStyle w:val="EBScript"/>
        <w:spacing w:before="60" w:after="120"/>
        <w:ind w:left="600"/>
        <w:rPr>
          <w:rFonts w:cs="Courier New"/>
          <w:szCs w:val="22"/>
        </w:rPr>
      </w:pPr>
      <w:r w:rsidRPr="008E7770">
        <w:rPr>
          <w:rFonts w:cs="Courier New"/>
          <w:szCs w:val="22"/>
        </w:rPr>
        <w:t>&lt;/typ:document&gt;</w:t>
      </w:r>
    </w:p>
    <w:p w14:paraId="18FF4704" w14:textId="77777777" w:rsidR="008E7770" w:rsidRPr="008E7770" w:rsidRDefault="008E7770" w:rsidP="008E7770">
      <w:pPr>
        <w:pStyle w:val="EBScript"/>
        <w:spacing w:before="60" w:after="120"/>
        <w:ind w:left="600"/>
        <w:rPr>
          <w:rFonts w:cs="Courier New"/>
          <w:szCs w:val="22"/>
        </w:rPr>
      </w:pPr>
      <w:r w:rsidRPr="008E7770">
        <w:rPr>
          <w:rFonts w:cs="Courier New"/>
          <w:szCs w:val="22"/>
        </w:rPr>
        <w:t>&lt;/transferDocumentRequest&gt;</w:t>
      </w:r>
    </w:p>
    <w:p w14:paraId="145426C5" w14:textId="77777777" w:rsidR="008E7770" w:rsidRPr="008E7770" w:rsidRDefault="008E7770" w:rsidP="008E7770">
      <w:pPr>
        <w:pStyle w:val="EBScript"/>
        <w:spacing w:before="60" w:after="120"/>
        <w:ind w:left="600"/>
        <w:rPr>
          <w:rFonts w:cs="Courier New"/>
          <w:szCs w:val="22"/>
        </w:rPr>
      </w:pPr>
      <w:r w:rsidRPr="008E7770">
        <w:rPr>
          <w:rFonts w:cs="Courier New"/>
          <w:szCs w:val="22"/>
        </w:rPr>
        <w:t>&lt;/soapenv:Body&gt;</w:t>
      </w:r>
    </w:p>
    <w:p w14:paraId="7B5FFD86" w14:textId="77777777" w:rsidR="008E7770" w:rsidRPr="007A6716" w:rsidRDefault="008E7770" w:rsidP="008E7770">
      <w:pPr>
        <w:pStyle w:val="EBScript"/>
        <w:spacing w:before="60" w:after="120"/>
        <w:ind w:left="600"/>
        <w:rPr>
          <w:rFonts w:cs="Courier New"/>
          <w:szCs w:val="22"/>
        </w:rPr>
      </w:pPr>
      <w:r w:rsidRPr="008E7770">
        <w:rPr>
          <w:rFonts w:cs="Courier New"/>
          <w:szCs w:val="22"/>
        </w:rPr>
        <w:t>&lt;/soapenv:Envelope&gt;</w:t>
      </w:r>
    </w:p>
    <w:p w14:paraId="46769CC8" w14:textId="77777777" w:rsidR="008E7770" w:rsidRPr="00DA0923" w:rsidRDefault="008E7770" w:rsidP="005116A9">
      <w:pPr>
        <w:pStyle w:val="GOSTNormal"/>
      </w:pPr>
    </w:p>
    <w:p w14:paraId="52D7DEAF" w14:textId="77777777" w:rsidR="00D050DF" w:rsidRPr="00255D6C" w:rsidRDefault="00D050DF" w:rsidP="00FF1B6C">
      <w:pPr>
        <w:pStyle w:val="25"/>
        <w:rPr>
          <w:highlight w:val="green"/>
        </w:rPr>
      </w:pPr>
      <w:bookmarkStart w:id="199" w:name="_Toc87607618"/>
      <w:bookmarkStart w:id="200" w:name="_Toc95148987"/>
      <w:r w:rsidRPr="00255D6C">
        <w:rPr>
          <w:highlight w:val="green"/>
        </w:rPr>
        <w:lastRenderedPageBreak/>
        <w:t>Описание документа «Платежное поручение на общую сумму с реестром»</w:t>
      </w:r>
      <w:bookmarkEnd w:id="199"/>
      <w:bookmarkEnd w:id="200"/>
      <w:r w:rsidRPr="00255D6C">
        <w:rPr>
          <w:highlight w:val="green"/>
        </w:rPr>
        <w:t xml:space="preserve"> </w:t>
      </w:r>
    </w:p>
    <w:p w14:paraId="3E86BAB0" w14:textId="77777777" w:rsidR="00D050DF" w:rsidRPr="00255D6C" w:rsidRDefault="00D050DF" w:rsidP="00D050DF">
      <w:pPr>
        <w:pStyle w:val="32"/>
      </w:pPr>
      <w:bookmarkStart w:id="201" w:name="_Toc87607619"/>
      <w:bookmarkStart w:id="202" w:name="_Toc95148988"/>
      <w:r w:rsidRPr="00255D6C">
        <w:t xml:space="preserve">Назначение и </w:t>
      </w:r>
      <w:r w:rsidRPr="00D050DF">
        <w:t>маршрут</w:t>
      </w:r>
      <w:r w:rsidRPr="00255D6C">
        <w:t xml:space="preserve"> документа</w:t>
      </w:r>
      <w:bookmarkEnd w:id="201"/>
      <w:bookmarkEnd w:id="202"/>
    </w:p>
    <w:p w14:paraId="51B4C6FB" w14:textId="77777777" w:rsidR="00D050DF" w:rsidRPr="00255D6C" w:rsidRDefault="00D050DF" w:rsidP="00D050DF">
      <w:pPr>
        <w:pStyle w:val="ASFKNormal"/>
        <w:widowControl w:val="0"/>
        <w:jc w:val="both"/>
        <w:rPr>
          <w:sz w:val="24"/>
        </w:rPr>
      </w:pPr>
      <w:r w:rsidRPr="00255D6C">
        <w:rPr>
          <w:sz w:val="24"/>
        </w:rPr>
        <w:t>В соответствии с «Положением о платежной системе Банка России» от 06.07.2017 №595-П кредитные организации (их филиалы) для перевода денежных средств по принятым к исполнению распоряжениям физических лиц - плательщиков могут применять расчетный документ «Платежное поручение на общую сумму с реестром». При зачислении денежных средств на счет ТОФК, в соответствии с расчетным документом «Платежное поручение на общую сумму с реестром», такой расчетный документ передается клиенту в составе «Информация из документов, подтверждающих операции клиентов Федерального казначейства при расчетах с контрагентами», к «Запросу на выяснение принадлежности платежа», представленных в томах 2 и 8 Альбома. При этом данные из распоряжений физических лиц, для перевода денежных средств по которым кредитной организацией (ее филиалом) был составлен расчетный документ «Платежное поручение на общую сумму с реестром», передаются клиенту в электронном виде в соответствии с настоящим Альбомом.</w:t>
      </w:r>
    </w:p>
    <w:p w14:paraId="1F426B3E" w14:textId="77777777" w:rsidR="00D050DF" w:rsidRPr="00255D6C" w:rsidRDefault="00D050DF" w:rsidP="00D050DF">
      <w:pPr>
        <w:pStyle w:val="ASFKNormal"/>
        <w:widowControl w:val="0"/>
        <w:jc w:val="both"/>
        <w:rPr>
          <w:sz w:val="24"/>
        </w:rPr>
      </w:pPr>
      <w:r w:rsidRPr="00255D6C">
        <w:rPr>
          <w:sz w:val="24"/>
        </w:rPr>
        <w:t xml:space="preserve">Формат документа «Платежное поручение на общую сумму с реестром», описанный в настоящем разделе, применяется для выгрузки данных электронных документов ED108 в качестве приложения к документам «Выписка из лицевого счета для учета операций со средствами, поступающими во временное распоряжение получателя бюджетных средств» (ф. 0531762), «Выписка из лицевого счета получателя бюджетных средств», «Выписка из лицевого счета администратора источников финансирования дефицита бюджета», «Выписка из лицевого счета иного получателя бюджетных средств» при их экспорте в формате ТХТ в ЛК ПУР ЭБ и в ППО СУФД АСФК. </w:t>
      </w:r>
    </w:p>
    <w:p w14:paraId="5218FE1E" w14:textId="77777777" w:rsidR="00D050DF" w:rsidRPr="00255D6C" w:rsidRDefault="00D050DF" w:rsidP="00D050DF">
      <w:pPr>
        <w:pStyle w:val="ASFKNormal"/>
        <w:widowControl w:val="0"/>
        <w:jc w:val="both"/>
        <w:rPr>
          <w:sz w:val="24"/>
        </w:rPr>
      </w:pPr>
      <w:r w:rsidRPr="00255D6C">
        <w:rPr>
          <w:sz w:val="24"/>
        </w:rPr>
        <w:t>При сервисной передаче документов «Выписка из лицевого счета для учета операций со средствами, поступающими во временное распоряжение получателя бюджетных средств» (ф. 0531762), «Выписка из лицевого счета получателя бюджетных средств», «Выписка из лицевого счета администратора источников финансирования дефицита бюджета», «Выписка из лицевого счета иного получателя бюджетных средств» из ПУР ЭБ во внешние ИС передача данных электронных документов ED108, прилагаемых к отчету, осуществляется в формате документа «Расчетный документ», описание которого приведено в настоящем Альбоме ТФО.</w:t>
      </w:r>
    </w:p>
    <w:bookmarkStart w:id="203" w:name="_Toc84977645"/>
    <w:bookmarkStart w:id="204" w:name="_Toc84978956"/>
    <w:bookmarkStart w:id="205" w:name="_Toc85183818"/>
    <w:bookmarkStart w:id="206" w:name="_Toc85185137"/>
    <w:bookmarkStart w:id="207" w:name="_Toc85616108"/>
    <w:bookmarkStart w:id="208" w:name="_Toc85637129"/>
    <w:bookmarkEnd w:id="203"/>
    <w:bookmarkEnd w:id="204"/>
    <w:bookmarkEnd w:id="205"/>
    <w:bookmarkEnd w:id="206"/>
    <w:bookmarkEnd w:id="207"/>
    <w:bookmarkEnd w:id="208"/>
    <w:p w14:paraId="23D9A183" w14:textId="3A4BA90F" w:rsidR="00D050DF" w:rsidRPr="00255D6C" w:rsidRDefault="00D050DF" w:rsidP="00D050DF">
      <w:pPr>
        <w:pStyle w:val="GOSTNameTable"/>
        <w:keepNext w:val="0"/>
        <w:widowControl w:val="0"/>
        <w:tabs>
          <w:tab w:val="clear" w:pos="567"/>
          <w:tab w:val="num" w:pos="142"/>
        </w:tabs>
        <w:spacing w:before="120" w:after="0"/>
        <w:ind w:left="425" w:hanging="357"/>
        <w:jc w:val="both"/>
        <w:rPr>
          <w:highlight w:val="green"/>
        </w:rPr>
      </w:pPr>
      <w:r w:rsidRPr="00255D6C">
        <w:rPr>
          <w:highlight w:val="green"/>
        </w:rPr>
        <w:fldChar w:fldCharType="begin"/>
      </w:r>
      <w:r w:rsidRPr="00255D6C">
        <w:rPr>
          <w:highlight w:val="green"/>
        </w:rPr>
        <w:instrText>SEQ Таблица \* ARABIC</w:instrText>
      </w:r>
      <w:r w:rsidRPr="00255D6C">
        <w:rPr>
          <w:highlight w:val="green"/>
        </w:rPr>
        <w:fldChar w:fldCharType="separate"/>
      </w:r>
      <w:bookmarkStart w:id="209" w:name="_Toc87609414"/>
      <w:r w:rsidR="005116A9">
        <w:rPr>
          <w:noProof/>
          <w:highlight w:val="green"/>
        </w:rPr>
        <w:t>25</w:t>
      </w:r>
      <w:r w:rsidRPr="00255D6C">
        <w:rPr>
          <w:noProof/>
          <w:highlight w:val="green"/>
        </w:rPr>
        <w:fldChar w:fldCharType="end"/>
      </w:r>
      <w:r w:rsidRPr="00255D6C">
        <w:rPr>
          <w:rFonts w:eastAsia="Calibri"/>
          <w:szCs w:val="24"/>
          <w:highlight w:val="green"/>
        </w:rPr>
        <w:t xml:space="preserve"> – </w:t>
      </w:r>
      <w:r w:rsidRPr="00255D6C">
        <w:rPr>
          <w:highlight w:val="green"/>
        </w:rPr>
        <w:t>Маршрут документа «Платежное поручение на общую сумму с реестром»</w:t>
      </w:r>
      <w:bookmarkEnd w:id="209"/>
    </w:p>
    <w:tbl>
      <w:tblPr>
        <w:tblStyle w:val="GOSTTable"/>
        <w:tblW w:w="5000" w:type="pct"/>
        <w:tblLook w:val="01E0" w:firstRow="1" w:lastRow="1" w:firstColumn="1" w:lastColumn="1" w:noHBand="0" w:noVBand="0"/>
      </w:tblPr>
      <w:tblGrid>
        <w:gridCol w:w="2917"/>
        <w:gridCol w:w="3286"/>
        <w:gridCol w:w="3566"/>
      </w:tblGrid>
      <w:tr w:rsidR="00D050DF" w:rsidRPr="00255D6C" w14:paraId="5741D264" w14:textId="77777777" w:rsidTr="003F4FD8">
        <w:trPr>
          <w:cnfStyle w:val="100000000000" w:firstRow="1" w:lastRow="0" w:firstColumn="0" w:lastColumn="0" w:oddVBand="0" w:evenVBand="0" w:oddHBand="0" w:evenHBand="0" w:firstRowFirstColumn="0" w:firstRowLastColumn="0" w:lastRowFirstColumn="0" w:lastRowLastColumn="0"/>
        </w:trPr>
        <w:tc>
          <w:tcPr>
            <w:tcW w:w="1493" w:type="pct"/>
          </w:tcPr>
          <w:p w14:paraId="6F15E58B" w14:textId="77777777" w:rsidR="00D050DF" w:rsidRPr="00255D6C" w:rsidRDefault="00D050DF" w:rsidP="00CC650A">
            <w:pPr>
              <w:pStyle w:val="GOSTTableHead"/>
              <w:keepNext w:val="0"/>
              <w:widowControl w:val="0"/>
              <w:rPr>
                <w:b w:val="0"/>
              </w:rPr>
            </w:pPr>
            <w:r w:rsidRPr="00255D6C">
              <w:t>Отправитель</w:t>
            </w:r>
          </w:p>
        </w:tc>
        <w:tc>
          <w:tcPr>
            <w:tcW w:w="1682" w:type="pct"/>
          </w:tcPr>
          <w:p w14:paraId="36140639" w14:textId="77777777" w:rsidR="00D050DF" w:rsidRPr="00255D6C" w:rsidRDefault="00D050DF" w:rsidP="00CC650A">
            <w:pPr>
              <w:pStyle w:val="GOSTTableHead"/>
              <w:keepNext w:val="0"/>
              <w:widowControl w:val="0"/>
              <w:rPr>
                <w:b w:val="0"/>
              </w:rPr>
            </w:pPr>
            <w:r w:rsidRPr="00255D6C">
              <w:t>Получатель</w:t>
            </w:r>
          </w:p>
        </w:tc>
        <w:tc>
          <w:tcPr>
            <w:tcW w:w="1825" w:type="pct"/>
          </w:tcPr>
          <w:p w14:paraId="393F94F2" w14:textId="77777777" w:rsidR="00D050DF" w:rsidRPr="00255D6C" w:rsidRDefault="00D050DF" w:rsidP="00CC650A">
            <w:pPr>
              <w:pStyle w:val="GOSTTableHead"/>
              <w:keepNext w:val="0"/>
              <w:widowControl w:val="0"/>
              <w:rPr>
                <w:b w:val="0"/>
              </w:rPr>
            </w:pPr>
            <w:r w:rsidRPr="00255D6C">
              <w:t>Примечание</w:t>
            </w:r>
          </w:p>
        </w:tc>
      </w:tr>
      <w:tr w:rsidR="00D050DF" w:rsidRPr="00255D6C" w14:paraId="40C5CD9F" w14:textId="77777777" w:rsidTr="003F4FD8">
        <w:trPr>
          <w:cnfStyle w:val="000000100000" w:firstRow="0" w:lastRow="0" w:firstColumn="0" w:lastColumn="0" w:oddVBand="0" w:evenVBand="0" w:oddHBand="1" w:evenHBand="0" w:firstRowFirstColumn="0" w:firstRowLastColumn="0" w:lastRowFirstColumn="0" w:lastRowLastColumn="0"/>
        </w:trPr>
        <w:tc>
          <w:tcPr>
            <w:tcW w:w="1493" w:type="pct"/>
          </w:tcPr>
          <w:p w14:paraId="1331354D" w14:textId="77777777" w:rsidR="00D050DF" w:rsidRPr="00255D6C" w:rsidRDefault="00D050DF" w:rsidP="003F4FD8">
            <w:pPr>
              <w:widowControl w:val="0"/>
              <w:spacing w:before="60" w:after="60"/>
              <w:ind w:firstLine="52"/>
              <w:rPr>
                <w:sz w:val="22"/>
                <w:szCs w:val="22"/>
              </w:rPr>
            </w:pPr>
            <w:r w:rsidRPr="00255D6C">
              <w:rPr>
                <w:sz w:val="22"/>
                <w:szCs w:val="22"/>
              </w:rPr>
              <w:t>ТОФК (ППО АСФК)</w:t>
            </w:r>
          </w:p>
        </w:tc>
        <w:tc>
          <w:tcPr>
            <w:tcW w:w="1682" w:type="pct"/>
          </w:tcPr>
          <w:p w14:paraId="61D67ED2" w14:textId="77777777" w:rsidR="00D050DF" w:rsidRPr="00255D6C" w:rsidRDefault="00D050DF" w:rsidP="003F4FD8">
            <w:pPr>
              <w:widowControl w:val="0"/>
              <w:spacing w:before="60" w:after="60"/>
              <w:ind w:firstLine="52"/>
              <w:rPr>
                <w:sz w:val="22"/>
                <w:szCs w:val="22"/>
              </w:rPr>
            </w:pPr>
            <w:r w:rsidRPr="00255D6C">
              <w:rPr>
                <w:sz w:val="22"/>
                <w:szCs w:val="22"/>
              </w:rPr>
              <w:t>Клиент</w:t>
            </w:r>
          </w:p>
        </w:tc>
        <w:tc>
          <w:tcPr>
            <w:tcW w:w="1825" w:type="pct"/>
          </w:tcPr>
          <w:p w14:paraId="7CCC32CD" w14:textId="77777777" w:rsidR="00D050DF" w:rsidRPr="00255D6C" w:rsidRDefault="00D050DF" w:rsidP="00CC650A">
            <w:pPr>
              <w:pStyle w:val="GOSTTablenorm"/>
              <w:widowControl w:val="0"/>
              <w:rPr>
                <w:szCs w:val="22"/>
              </w:rPr>
            </w:pPr>
          </w:p>
        </w:tc>
      </w:tr>
      <w:tr w:rsidR="00D050DF" w:rsidRPr="00255D6C" w14:paraId="4447F265" w14:textId="77777777" w:rsidTr="003F4FD8">
        <w:trPr>
          <w:cnfStyle w:val="000000010000" w:firstRow="0" w:lastRow="0" w:firstColumn="0" w:lastColumn="0" w:oddVBand="0" w:evenVBand="0" w:oddHBand="0" w:evenHBand="1" w:firstRowFirstColumn="0" w:firstRowLastColumn="0" w:lastRowFirstColumn="0" w:lastRowLastColumn="0"/>
        </w:trPr>
        <w:tc>
          <w:tcPr>
            <w:tcW w:w="1493" w:type="pct"/>
          </w:tcPr>
          <w:p w14:paraId="7F6E1D02" w14:textId="77777777" w:rsidR="00D050DF" w:rsidRPr="00255D6C" w:rsidRDefault="00D050DF" w:rsidP="003F4FD8">
            <w:pPr>
              <w:widowControl w:val="0"/>
              <w:spacing w:before="60" w:after="60"/>
              <w:ind w:firstLine="52"/>
              <w:rPr>
                <w:sz w:val="22"/>
                <w:szCs w:val="22"/>
              </w:rPr>
            </w:pPr>
            <w:r w:rsidRPr="00255D6C">
              <w:rPr>
                <w:sz w:val="22"/>
                <w:szCs w:val="22"/>
              </w:rPr>
              <w:t>ТОФК (ПУР ЭБ)</w:t>
            </w:r>
          </w:p>
        </w:tc>
        <w:tc>
          <w:tcPr>
            <w:tcW w:w="1682" w:type="pct"/>
          </w:tcPr>
          <w:p w14:paraId="3E5BC42C" w14:textId="77777777" w:rsidR="00D050DF" w:rsidRPr="00255D6C" w:rsidRDefault="00D050DF" w:rsidP="003F4FD8">
            <w:pPr>
              <w:widowControl w:val="0"/>
              <w:spacing w:before="60" w:after="60"/>
              <w:ind w:firstLine="52"/>
              <w:rPr>
                <w:sz w:val="22"/>
                <w:szCs w:val="22"/>
              </w:rPr>
            </w:pPr>
            <w:r w:rsidRPr="00255D6C">
              <w:rPr>
                <w:sz w:val="22"/>
                <w:szCs w:val="22"/>
              </w:rPr>
              <w:t>ПБС, ИПБС, АИФДБ</w:t>
            </w:r>
          </w:p>
        </w:tc>
        <w:tc>
          <w:tcPr>
            <w:tcW w:w="1825" w:type="pct"/>
          </w:tcPr>
          <w:p w14:paraId="61819BEE" w14:textId="77777777" w:rsidR="00D050DF" w:rsidRPr="00255D6C" w:rsidRDefault="00D050DF" w:rsidP="00CC650A">
            <w:pPr>
              <w:pStyle w:val="GOSTTablenorm"/>
              <w:widowControl w:val="0"/>
              <w:rPr>
                <w:szCs w:val="22"/>
              </w:rPr>
            </w:pPr>
          </w:p>
        </w:tc>
      </w:tr>
    </w:tbl>
    <w:p w14:paraId="172AECFA" w14:textId="77777777" w:rsidR="00D050DF" w:rsidRPr="00255D6C" w:rsidRDefault="00D050DF" w:rsidP="00D050DF">
      <w:pPr>
        <w:pStyle w:val="32"/>
        <w:rPr>
          <w:highlight w:val="green"/>
        </w:rPr>
      </w:pPr>
      <w:bookmarkStart w:id="210" w:name="_Toc87607620"/>
      <w:bookmarkStart w:id="211" w:name="_Toc95148989"/>
      <w:r w:rsidRPr="00255D6C">
        <w:rPr>
          <w:highlight w:val="green"/>
        </w:rPr>
        <w:lastRenderedPageBreak/>
        <w:t>Атрибуты «Бизнес Данные» документа «Платежное поручение на общую сумму с реестром»</w:t>
      </w:r>
      <w:bookmarkEnd w:id="210"/>
      <w:bookmarkEnd w:id="211"/>
    </w:p>
    <w:p w14:paraId="64D1F5F4" w14:textId="76073941" w:rsidR="00D050DF" w:rsidRPr="00255D6C" w:rsidRDefault="00D050DF" w:rsidP="00D050DF">
      <w:pPr>
        <w:pStyle w:val="GOSTNameTable"/>
        <w:keepNext w:val="0"/>
        <w:widowControl w:val="0"/>
        <w:tabs>
          <w:tab w:val="clear" w:pos="567"/>
          <w:tab w:val="num" w:pos="142"/>
        </w:tabs>
        <w:spacing w:before="120" w:after="0"/>
        <w:ind w:left="425" w:hanging="357"/>
        <w:jc w:val="both"/>
        <w:rPr>
          <w:highlight w:val="green"/>
        </w:rPr>
      </w:pPr>
      <w:r w:rsidRPr="00255D6C">
        <w:rPr>
          <w:noProof/>
          <w:highlight w:val="green"/>
        </w:rPr>
        <w:fldChar w:fldCharType="begin"/>
      </w:r>
      <w:r w:rsidRPr="00255D6C">
        <w:rPr>
          <w:noProof/>
          <w:highlight w:val="green"/>
        </w:rPr>
        <w:instrText xml:space="preserve"> SEQ Таблица \* ARABIC </w:instrText>
      </w:r>
      <w:r w:rsidRPr="00255D6C">
        <w:rPr>
          <w:noProof/>
          <w:highlight w:val="green"/>
        </w:rPr>
        <w:fldChar w:fldCharType="separate"/>
      </w:r>
      <w:bookmarkStart w:id="212" w:name="_Toc87609415"/>
      <w:r w:rsidR="005116A9">
        <w:rPr>
          <w:noProof/>
          <w:highlight w:val="green"/>
        </w:rPr>
        <w:t>26</w:t>
      </w:r>
      <w:r w:rsidRPr="00255D6C">
        <w:rPr>
          <w:noProof/>
          <w:highlight w:val="green"/>
        </w:rPr>
        <w:fldChar w:fldCharType="end"/>
      </w:r>
      <w:r w:rsidRPr="00255D6C">
        <w:rPr>
          <w:highlight w:val="green"/>
        </w:rPr>
        <w:t xml:space="preserve"> – Атрибуты «Бизнес Данные» документа «Платежное поручение на общую сумму с реестром»</w:t>
      </w:r>
      <w:bookmarkEnd w:id="212"/>
    </w:p>
    <w:tbl>
      <w:tblPr>
        <w:tblStyle w:val="GOSTTable"/>
        <w:tblW w:w="5000" w:type="pct"/>
        <w:tblLayout w:type="fixed"/>
        <w:tblLook w:val="01E0" w:firstRow="1" w:lastRow="1" w:firstColumn="1" w:lastColumn="1" w:noHBand="0" w:noVBand="0"/>
      </w:tblPr>
      <w:tblGrid>
        <w:gridCol w:w="1341"/>
        <w:gridCol w:w="1686"/>
        <w:gridCol w:w="1577"/>
        <w:gridCol w:w="1181"/>
        <w:gridCol w:w="1033"/>
        <w:gridCol w:w="998"/>
        <w:gridCol w:w="1953"/>
      </w:tblGrid>
      <w:tr w:rsidR="00D050DF" w:rsidRPr="003F4FD8" w14:paraId="18A055F8" w14:textId="77777777" w:rsidTr="003F4FD8">
        <w:trPr>
          <w:cnfStyle w:val="100000000000" w:firstRow="1" w:lastRow="0" w:firstColumn="0" w:lastColumn="0" w:oddVBand="0" w:evenVBand="0" w:oddHBand="0" w:evenHBand="0" w:firstRowFirstColumn="0" w:firstRowLastColumn="0" w:lastRowFirstColumn="0" w:lastRowLastColumn="0"/>
        </w:trPr>
        <w:tc>
          <w:tcPr>
            <w:tcW w:w="1288" w:type="dxa"/>
          </w:tcPr>
          <w:p w14:paraId="65D58840" w14:textId="77777777" w:rsidR="00D050DF" w:rsidRPr="003F4FD8" w:rsidRDefault="00D050DF" w:rsidP="00CC650A">
            <w:pPr>
              <w:pStyle w:val="ASFKTableHead"/>
              <w:rPr>
                <w:sz w:val="22"/>
                <w:szCs w:val="22"/>
              </w:rPr>
            </w:pPr>
            <w:r w:rsidRPr="003F4FD8">
              <w:rPr>
                <w:sz w:val="22"/>
                <w:szCs w:val="22"/>
              </w:rPr>
              <w:t>Родительский тег</w:t>
            </w:r>
          </w:p>
        </w:tc>
        <w:tc>
          <w:tcPr>
            <w:tcW w:w="1620" w:type="dxa"/>
          </w:tcPr>
          <w:p w14:paraId="4BD8EDB2" w14:textId="77777777" w:rsidR="00D050DF" w:rsidRPr="003F4FD8" w:rsidRDefault="00D050DF" w:rsidP="00CC650A">
            <w:pPr>
              <w:pStyle w:val="ASFKTableHead"/>
              <w:rPr>
                <w:sz w:val="22"/>
                <w:szCs w:val="22"/>
              </w:rPr>
            </w:pPr>
            <w:r w:rsidRPr="003F4FD8">
              <w:rPr>
                <w:sz w:val="22"/>
                <w:szCs w:val="22"/>
              </w:rPr>
              <w:t>Текущий тег</w:t>
            </w:r>
          </w:p>
        </w:tc>
        <w:tc>
          <w:tcPr>
            <w:tcW w:w="1515" w:type="dxa"/>
          </w:tcPr>
          <w:p w14:paraId="5C239576" w14:textId="77777777" w:rsidR="00D050DF" w:rsidRPr="003F4FD8" w:rsidRDefault="00D050DF" w:rsidP="00CC650A">
            <w:pPr>
              <w:pStyle w:val="ASFKTableHead"/>
              <w:rPr>
                <w:sz w:val="22"/>
                <w:szCs w:val="22"/>
              </w:rPr>
            </w:pPr>
            <w:r w:rsidRPr="003F4FD8">
              <w:rPr>
                <w:sz w:val="22"/>
                <w:szCs w:val="22"/>
              </w:rPr>
              <w:t xml:space="preserve">Наименование атрибута </w:t>
            </w:r>
          </w:p>
        </w:tc>
        <w:tc>
          <w:tcPr>
            <w:tcW w:w="1134" w:type="dxa"/>
          </w:tcPr>
          <w:p w14:paraId="5C29BADD" w14:textId="77777777" w:rsidR="00D050DF" w:rsidRPr="003F4FD8" w:rsidRDefault="00D050DF" w:rsidP="00CC650A">
            <w:pPr>
              <w:pStyle w:val="ASFKTableHead"/>
              <w:rPr>
                <w:sz w:val="22"/>
                <w:szCs w:val="22"/>
              </w:rPr>
            </w:pPr>
            <w:r w:rsidRPr="003F4FD8">
              <w:rPr>
                <w:sz w:val="22"/>
                <w:szCs w:val="22"/>
              </w:rPr>
              <w:t>Формат</w:t>
            </w:r>
          </w:p>
        </w:tc>
        <w:tc>
          <w:tcPr>
            <w:tcW w:w="992" w:type="dxa"/>
          </w:tcPr>
          <w:p w14:paraId="47F298CF" w14:textId="77777777" w:rsidR="00D050DF" w:rsidRPr="003F4FD8" w:rsidRDefault="00D050DF" w:rsidP="00CC650A">
            <w:pPr>
              <w:pStyle w:val="ASFKTableHead"/>
              <w:rPr>
                <w:sz w:val="22"/>
                <w:szCs w:val="22"/>
              </w:rPr>
            </w:pPr>
            <w:r w:rsidRPr="003F4FD8">
              <w:rPr>
                <w:sz w:val="22"/>
                <w:szCs w:val="22"/>
              </w:rPr>
              <w:t>Размерность</w:t>
            </w:r>
          </w:p>
        </w:tc>
        <w:tc>
          <w:tcPr>
            <w:tcW w:w="959" w:type="dxa"/>
          </w:tcPr>
          <w:p w14:paraId="40DD25F3" w14:textId="77777777" w:rsidR="00D050DF" w:rsidRPr="003F4FD8" w:rsidRDefault="00D050DF" w:rsidP="00CC650A">
            <w:pPr>
              <w:pStyle w:val="ASFKTableHead"/>
              <w:rPr>
                <w:sz w:val="22"/>
                <w:szCs w:val="22"/>
              </w:rPr>
            </w:pPr>
            <w:r w:rsidRPr="003F4FD8">
              <w:rPr>
                <w:sz w:val="22"/>
                <w:szCs w:val="22"/>
              </w:rPr>
              <w:t>Обязательность</w:t>
            </w:r>
          </w:p>
        </w:tc>
        <w:tc>
          <w:tcPr>
            <w:tcW w:w="1876" w:type="dxa"/>
          </w:tcPr>
          <w:p w14:paraId="7F05B291" w14:textId="77777777" w:rsidR="00D050DF" w:rsidRPr="003F4FD8" w:rsidRDefault="00D050DF" w:rsidP="00CC650A">
            <w:pPr>
              <w:pStyle w:val="ASFKTableHead"/>
              <w:rPr>
                <w:sz w:val="22"/>
                <w:szCs w:val="22"/>
              </w:rPr>
            </w:pPr>
            <w:r w:rsidRPr="003F4FD8">
              <w:rPr>
                <w:sz w:val="22"/>
                <w:szCs w:val="22"/>
              </w:rPr>
              <w:t>Примечание</w:t>
            </w:r>
          </w:p>
        </w:tc>
      </w:tr>
      <w:tr w:rsidR="00D050DF" w:rsidRPr="003F4FD8" w14:paraId="210A6C3D"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5A0ED72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&lt;DataArea&gt;</w:t>
            </w:r>
          </w:p>
        </w:tc>
        <w:tc>
          <w:tcPr>
            <w:tcW w:w="1620" w:type="dxa"/>
          </w:tcPr>
          <w:p w14:paraId="06608E4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&lt;Header&gt;</w:t>
            </w:r>
          </w:p>
        </w:tc>
        <w:tc>
          <w:tcPr>
            <w:tcW w:w="1515" w:type="dxa"/>
          </w:tcPr>
          <w:p w14:paraId="413FA3A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Заголовок документа «Платежное поручение на общую сумму с реестром»</w:t>
            </w:r>
          </w:p>
        </w:tc>
        <w:tc>
          <w:tcPr>
            <w:tcW w:w="1134" w:type="dxa"/>
          </w:tcPr>
          <w:p w14:paraId="4175C6F6" w14:textId="77777777" w:rsidR="00D050DF" w:rsidRPr="003F4FD8" w:rsidRDefault="00D050DF" w:rsidP="00CC650A">
            <w:pPr>
              <w:pStyle w:val="ASFKTablenorm"/>
              <w:rPr>
                <w:rFonts w:ascii="Times New Roman" w:hAnsi="Times New Roman"/>
                <w:sz w:val="22"/>
                <w:szCs w:val="22"/>
              </w:rPr>
            </w:pPr>
          </w:p>
        </w:tc>
        <w:tc>
          <w:tcPr>
            <w:tcW w:w="992" w:type="dxa"/>
          </w:tcPr>
          <w:p w14:paraId="5E5E92EC" w14:textId="77777777" w:rsidR="00D050DF" w:rsidRPr="003F4FD8" w:rsidRDefault="00D050DF" w:rsidP="00CC650A">
            <w:pPr>
              <w:pStyle w:val="ASFKTablenorm"/>
              <w:rPr>
                <w:rFonts w:ascii="Times New Roman" w:hAnsi="Times New Roman"/>
                <w:sz w:val="22"/>
                <w:szCs w:val="22"/>
              </w:rPr>
            </w:pPr>
          </w:p>
        </w:tc>
        <w:tc>
          <w:tcPr>
            <w:tcW w:w="959" w:type="dxa"/>
          </w:tcPr>
          <w:p w14:paraId="6D37537B" w14:textId="77777777" w:rsidR="00D050DF" w:rsidRPr="003F4FD8" w:rsidRDefault="00D050DF" w:rsidP="00CC650A">
            <w:pPr>
              <w:pStyle w:val="ASFKTablenorm"/>
              <w:rPr>
                <w:rFonts w:ascii="Times New Roman" w:hAnsi="Times New Roman"/>
                <w:sz w:val="22"/>
                <w:szCs w:val="22"/>
              </w:rPr>
            </w:pPr>
          </w:p>
        </w:tc>
        <w:tc>
          <w:tcPr>
            <w:tcW w:w="1876" w:type="dxa"/>
          </w:tcPr>
          <w:p w14:paraId="7E8A7729" w14:textId="77777777" w:rsidR="00D050DF" w:rsidRPr="003F4FD8" w:rsidRDefault="00D050DF" w:rsidP="00CC650A">
            <w:pPr>
              <w:pStyle w:val="ASFKTablenorm"/>
              <w:rPr>
                <w:rFonts w:ascii="Times New Roman" w:hAnsi="Times New Roman"/>
                <w:sz w:val="22"/>
                <w:szCs w:val="22"/>
              </w:rPr>
            </w:pPr>
          </w:p>
        </w:tc>
      </w:tr>
      <w:tr w:rsidR="00D050DF" w:rsidRPr="003F4FD8" w14:paraId="22C904BA"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27E71BE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&lt;Header&gt;</w:t>
            </w:r>
          </w:p>
        </w:tc>
        <w:tc>
          <w:tcPr>
            <w:tcW w:w="1620" w:type="dxa"/>
          </w:tcPr>
          <w:p w14:paraId="682557A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515" w:type="dxa"/>
          </w:tcPr>
          <w:p w14:paraId="7BA0CED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Реквизиты документа «Платежное поручение на общую сумму с реестром»</w:t>
            </w:r>
          </w:p>
        </w:tc>
        <w:tc>
          <w:tcPr>
            <w:tcW w:w="1134" w:type="dxa"/>
          </w:tcPr>
          <w:p w14:paraId="632B6C1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w:t>
            </w:r>
          </w:p>
        </w:tc>
        <w:tc>
          <w:tcPr>
            <w:tcW w:w="992" w:type="dxa"/>
          </w:tcPr>
          <w:p w14:paraId="13DE768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=1</w:t>
            </w:r>
          </w:p>
        </w:tc>
        <w:tc>
          <w:tcPr>
            <w:tcW w:w="959" w:type="dxa"/>
          </w:tcPr>
          <w:p w14:paraId="5875565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287EC7F0" w14:textId="77777777" w:rsidR="00D050DF" w:rsidRPr="003F4FD8" w:rsidRDefault="00D050DF" w:rsidP="00CC650A">
            <w:pPr>
              <w:pStyle w:val="ASFKTablenorm"/>
              <w:rPr>
                <w:rFonts w:ascii="Times New Roman" w:hAnsi="Times New Roman"/>
                <w:sz w:val="22"/>
                <w:szCs w:val="22"/>
              </w:rPr>
            </w:pPr>
          </w:p>
        </w:tc>
      </w:tr>
      <w:tr w:rsidR="00D050DF" w:rsidRPr="003F4FD8" w14:paraId="0C814DE0"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14C7127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341B156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&lt;GUID_FK&gt;</w:t>
            </w:r>
          </w:p>
        </w:tc>
        <w:tc>
          <w:tcPr>
            <w:tcW w:w="1515" w:type="dxa"/>
          </w:tcPr>
          <w:p w14:paraId="0E0FD0A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Глобальный уникальный идентификатор</w:t>
            </w:r>
          </w:p>
        </w:tc>
        <w:tc>
          <w:tcPr>
            <w:tcW w:w="1134" w:type="dxa"/>
          </w:tcPr>
          <w:p w14:paraId="0FC55DA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21A6C39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=36</w:t>
            </w:r>
          </w:p>
        </w:tc>
        <w:tc>
          <w:tcPr>
            <w:tcW w:w="959" w:type="dxa"/>
          </w:tcPr>
          <w:p w14:paraId="15AA04E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368A8FE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([A-Z]|[0-9]){8}-([A-Z]|[0-9]){4}-([A-Z]|[0-9]){4}-([A-Z]|[0-9]){4}-([A-Z]|[0-9]){12}</w:t>
            </w:r>
          </w:p>
          <w:p w14:paraId="7CBF21B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Служебное поле, заполняется в ТОФК.</w:t>
            </w:r>
          </w:p>
          <w:p w14:paraId="4B7CC43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Указывается уникальный технический код документа, присвоенный в ТОФК.</w:t>
            </w:r>
          </w:p>
        </w:tc>
      </w:tr>
      <w:tr w:rsidR="00D050DF" w:rsidRPr="003F4FD8" w14:paraId="16793A39"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57954B9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1580AE3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&lt;N</w:t>
            </w:r>
            <w:r w:rsidRPr="003F4FD8">
              <w:rPr>
                <w:rFonts w:ascii="Times New Roman" w:hAnsi="Times New Roman"/>
                <w:sz w:val="22"/>
                <w:szCs w:val="22"/>
                <w:lang w:val="en-US"/>
              </w:rPr>
              <w:t>OM</w:t>
            </w:r>
            <w:r w:rsidRPr="003F4FD8">
              <w:rPr>
                <w:rFonts w:ascii="Times New Roman" w:hAnsi="Times New Roman"/>
                <w:sz w:val="22"/>
                <w:szCs w:val="22"/>
              </w:rPr>
              <w:t>_</w:t>
            </w:r>
            <w:r w:rsidRPr="003F4FD8">
              <w:rPr>
                <w:rFonts w:ascii="Times New Roman" w:hAnsi="Times New Roman"/>
                <w:sz w:val="22"/>
                <w:szCs w:val="22"/>
                <w:lang w:val="en-US"/>
              </w:rPr>
              <w:t>El_MES</w:t>
            </w:r>
            <w:r w:rsidRPr="003F4FD8">
              <w:rPr>
                <w:rFonts w:ascii="Times New Roman" w:hAnsi="Times New Roman"/>
                <w:sz w:val="22"/>
                <w:szCs w:val="22"/>
              </w:rPr>
              <w:t>&gt;</w:t>
            </w:r>
          </w:p>
        </w:tc>
        <w:tc>
          <w:tcPr>
            <w:tcW w:w="1515" w:type="dxa"/>
          </w:tcPr>
          <w:p w14:paraId="04A7C10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Порядковый номер ЭС</w:t>
            </w:r>
          </w:p>
        </w:tc>
        <w:tc>
          <w:tcPr>
            <w:tcW w:w="1134" w:type="dxa"/>
          </w:tcPr>
          <w:p w14:paraId="32A515F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0248783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 xml:space="preserve">&lt;= </w:t>
            </w:r>
            <w:r w:rsidRPr="003F4FD8">
              <w:rPr>
                <w:rFonts w:ascii="Times New Roman" w:hAnsi="Times New Roman"/>
                <w:sz w:val="22"/>
                <w:szCs w:val="22"/>
                <w:lang w:val="en-US"/>
              </w:rPr>
              <w:t>9</w:t>
            </w:r>
          </w:p>
        </w:tc>
        <w:tc>
          <w:tcPr>
            <w:tcW w:w="959" w:type="dxa"/>
          </w:tcPr>
          <w:p w14:paraId="313823B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51BE8ECD"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43698891"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43BB57D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05251F8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w:t>
            </w:r>
            <w:r w:rsidRPr="003F4FD8">
              <w:rPr>
                <w:rFonts w:ascii="Times New Roman" w:hAnsi="Times New Roman"/>
                <w:sz w:val="22"/>
                <w:szCs w:val="22"/>
                <w:lang w:val="en-US"/>
              </w:rPr>
              <w:t>DATE</w:t>
            </w:r>
            <w:r w:rsidRPr="003F4FD8">
              <w:rPr>
                <w:rFonts w:ascii="Times New Roman" w:hAnsi="Times New Roman"/>
                <w:sz w:val="22"/>
                <w:szCs w:val="22"/>
              </w:rPr>
              <w:t>_</w:t>
            </w:r>
            <w:r w:rsidRPr="003F4FD8">
              <w:rPr>
                <w:rFonts w:ascii="Times New Roman" w:hAnsi="Times New Roman"/>
                <w:sz w:val="22"/>
                <w:szCs w:val="22"/>
                <w:lang w:val="en-US"/>
              </w:rPr>
              <w:t>El_MES</w:t>
            </w:r>
            <w:r w:rsidRPr="003F4FD8">
              <w:rPr>
                <w:rFonts w:ascii="Times New Roman" w:hAnsi="Times New Roman"/>
                <w:sz w:val="22"/>
                <w:szCs w:val="22"/>
              </w:rPr>
              <w:t>&gt;</w:t>
            </w:r>
          </w:p>
        </w:tc>
        <w:tc>
          <w:tcPr>
            <w:tcW w:w="1515" w:type="dxa"/>
          </w:tcPr>
          <w:p w14:paraId="7C38659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Дата составления ЭС</w:t>
            </w:r>
          </w:p>
        </w:tc>
        <w:tc>
          <w:tcPr>
            <w:tcW w:w="1134" w:type="dxa"/>
          </w:tcPr>
          <w:p w14:paraId="1A9F793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xs:date</w:t>
            </w:r>
          </w:p>
        </w:tc>
        <w:tc>
          <w:tcPr>
            <w:tcW w:w="992" w:type="dxa"/>
          </w:tcPr>
          <w:p w14:paraId="72F97DDB" w14:textId="77777777" w:rsidR="00D050DF" w:rsidRPr="003F4FD8" w:rsidRDefault="00D050DF" w:rsidP="00CC650A">
            <w:pPr>
              <w:pStyle w:val="ASFKTablenorm"/>
              <w:rPr>
                <w:rFonts w:ascii="Times New Roman" w:hAnsi="Times New Roman"/>
                <w:sz w:val="22"/>
                <w:szCs w:val="22"/>
              </w:rPr>
            </w:pPr>
          </w:p>
        </w:tc>
        <w:tc>
          <w:tcPr>
            <w:tcW w:w="959" w:type="dxa"/>
          </w:tcPr>
          <w:p w14:paraId="685E1CB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7D80708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5C410526"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42A8EC0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lastRenderedPageBreak/>
              <w:t>&lt;Report&gt;</w:t>
            </w:r>
          </w:p>
        </w:tc>
        <w:tc>
          <w:tcPr>
            <w:tcW w:w="1620" w:type="dxa"/>
          </w:tcPr>
          <w:p w14:paraId="6573C21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w:t>
            </w:r>
            <w:r w:rsidRPr="003F4FD8">
              <w:rPr>
                <w:rFonts w:ascii="Times New Roman" w:hAnsi="Times New Roman"/>
                <w:sz w:val="22"/>
                <w:szCs w:val="22"/>
                <w:lang w:val="en-US"/>
              </w:rPr>
              <w:t>ID</w:t>
            </w:r>
            <w:r w:rsidRPr="003F4FD8">
              <w:rPr>
                <w:rFonts w:ascii="Times New Roman" w:hAnsi="Times New Roman"/>
                <w:sz w:val="22"/>
                <w:szCs w:val="22"/>
              </w:rPr>
              <w:t>_</w:t>
            </w:r>
            <w:r w:rsidRPr="003F4FD8">
              <w:rPr>
                <w:rFonts w:ascii="Times New Roman" w:hAnsi="Times New Roman"/>
                <w:sz w:val="22"/>
                <w:szCs w:val="22"/>
                <w:lang w:val="en-US"/>
              </w:rPr>
              <w:t>El_MES</w:t>
            </w:r>
            <w:r w:rsidRPr="003F4FD8">
              <w:rPr>
                <w:rFonts w:ascii="Times New Roman" w:hAnsi="Times New Roman"/>
                <w:sz w:val="22"/>
                <w:szCs w:val="22"/>
              </w:rPr>
              <w:t>&gt;</w:t>
            </w:r>
          </w:p>
        </w:tc>
        <w:tc>
          <w:tcPr>
            <w:tcW w:w="1515" w:type="dxa"/>
          </w:tcPr>
          <w:p w14:paraId="24E9449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Уникальный идентификатор составителя ЭС</w:t>
            </w:r>
          </w:p>
        </w:tc>
        <w:tc>
          <w:tcPr>
            <w:tcW w:w="1134" w:type="dxa"/>
          </w:tcPr>
          <w:p w14:paraId="23F85D9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0A2A7D4A"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=10</w:t>
            </w:r>
          </w:p>
        </w:tc>
        <w:tc>
          <w:tcPr>
            <w:tcW w:w="959" w:type="dxa"/>
          </w:tcPr>
          <w:p w14:paraId="1B152BC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163DCF2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51B9FBD7"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456F77E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6058488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&lt;NOM_PP&gt;</w:t>
            </w:r>
          </w:p>
        </w:tc>
        <w:tc>
          <w:tcPr>
            <w:tcW w:w="1515" w:type="dxa"/>
          </w:tcPr>
          <w:p w14:paraId="35E3ABA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Номер платежного поручения</w:t>
            </w:r>
          </w:p>
        </w:tc>
        <w:tc>
          <w:tcPr>
            <w:tcW w:w="1134" w:type="dxa"/>
          </w:tcPr>
          <w:p w14:paraId="7A3BFCA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6A578EB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&lt;=9</w:t>
            </w:r>
          </w:p>
        </w:tc>
        <w:tc>
          <w:tcPr>
            <w:tcW w:w="959" w:type="dxa"/>
          </w:tcPr>
          <w:p w14:paraId="3C0B07C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0E363C7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1883B4B8"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66FF4EC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6B7F1DA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&lt;DATE_PP&gt;</w:t>
            </w:r>
          </w:p>
        </w:tc>
        <w:tc>
          <w:tcPr>
            <w:tcW w:w="1515" w:type="dxa"/>
          </w:tcPr>
          <w:p w14:paraId="06A1BAA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Дата платежного поручения</w:t>
            </w:r>
          </w:p>
        </w:tc>
        <w:tc>
          <w:tcPr>
            <w:tcW w:w="1134" w:type="dxa"/>
          </w:tcPr>
          <w:p w14:paraId="058285F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xs:date</w:t>
            </w:r>
          </w:p>
        </w:tc>
        <w:tc>
          <w:tcPr>
            <w:tcW w:w="992" w:type="dxa"/>
          </w:tcPr>
          <w:p w14:paraId="7B5B1545" w14:textId="77777777" w:rsidR="00D050DF" w:rsidRPr="003F4FD8" w:rsidRDefault="00D050DF" w:rsidP="00CC650A">
            <w:pPr>
              <w:pStyle w:val="ASFKTablenorm"/>
              <w:rPr>
                <w:rFonts w:ascii="Times New Roman" w:hAnsi="Times New Roman"/>
                <w:sz w:val="22"/>
                <w:szCs w:val="22"/>
              </w:rPr>
            </w:pPr>
          </w:p>
        </w:tc>
        <w:tc>
          <w:tcPr>
            <w:tcW w:w="959" w:type="dxa"/>
          </w:tcPr>
          <w:p w14:paraId="704BFA8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2DD67CE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69647123"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0FB8ACC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3AC9B93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&lt;SUM_PP&gt;</w:t>
            </w:r>
          </w:p>
        </w:tc>
        <w:tc>
          <w:tcPr>
            <w:tcW w:w="1515" w:type="dxa"/>
          </w:tcPr>
          <w:p w14:paraId="67D277A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Сумма платежного поручения</w:t>
            </w:r>
          </w:p>
        </w:tc>
        <w:tc>
          <w:tcPr>
            <w:tcW w:w="1134" w:type="dxa"/>
          </w:tcPr>
          <w:p w14:paraId="1044F5E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409A1CD2"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lang w:val="en-US"/>
              </w:rPr>
              <w:t>&lt;=18</w:t>
            </w:r>
          </w:p>
        </w:tc>
        <w:tc>
          <w:tcPr>
            <w:tcW w:w="959" w:type="dxa"/>
          </w:tcPr>
          <w:p w14:paraId="73507AD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71850F5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Сумма в копейках. Положительное целое число.</w:t>
            </w:r>
          </w:p>
          <w:p w14:paraId="18AABEB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5E88F5E8"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4D553E0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5A3A7FF8"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&lt;INN_PLAT_PP&gt;</w:t>
            </w:r>
          </w:p>
        </w:tc>
        <w:tc>
          <w:tcPr>
            <w:tcW w:w="1515" w:type="dxa"/>
          </w:tcPr>
          <w:p w14:paraId="114C219E"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 xml:space="preserve">ИНН плательщика </w:t>
            </w:r>
          </w:p>
        </w:tc>
        <w:tc>
          <w:tcPr>
            <w:tcW w:w="1134" w:type="dxa"/>
          </w:tcPr>
          <w:p w14:paraId="30B259A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4527334A"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&lt;= 12</w:t>
            </w:r>
          </w:p>
        </w:tc>
        <w:tc>
          <w:tcPr>
            <w:tcW w:w="959" w:type="dxa"/>
          </w:tcPr>
          <w:p w14:paraId="0BE777E0"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49EE859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750386A8"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474EBA9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325A2A79"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&lt;KPP_PLAT_PP&gt;</w:t>
            </w:r>
          </w:p>
        </w:tc>
        <w:tc>
          <w:tcPr>
            <w:tcW w:w="1515" w:type="dxa"/>
          </w:tcPr>
          <w:p w14:paraId="481C2D16"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 xml:space="preserve">КПП плательщика </w:t>
            </w:r>
          </w:p>
        </w:tc>
        <w:tc>
          <w:tcPr>
            <w:tcW w:w="1134" w:type="dxa"/>
          </w:tcPr>
          <w:p w14:paraId="7BFA899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557E706D"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&lt;= 9</w:t>
            </w:r>
          </w:p>
        </w:tc>
        <w:tc>
          <w:tcPr>
            <w:tcW w:w="959" w:type="dxa"/>
          </w:tcPr>
          <w:p w14:paraId="6EABF384"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55A9FAB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139B825E"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2351CED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147A13F6"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&lt;KBK&gt;</w:t>
            </w:r>
          </w:p>
        </w:tc>
        <w:tc>
          <w:tcPr>
            <w:tcW w:w="1515" w:type="dxa"/>
          </w:tcPr>
          <w:p w14:paraId="2A5C7AC4"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Код бюджетной классификации</w:t>
            </w:r>
          </w:p>
        </w:tc>
        <w:tc>
          <w:tcPr>
            <w:tcW w:w="1134" w:type="dxa"/>
          </w:tcPr>
          <w:p w14:paraId="38DE861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4BCB3F34"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lang w:val="en-US"/>
              </w:rPr>
              <w:t>&lt;</w:t>
            </w:r>
            <w:r w:rsidRPr="003F4FD8">
              <w:rPr>
                <w:rFonts w:ascii="Times New Roman" w:hAnsi="Times New Roman"/>
                <w:sz w:val="22"/>
                <w:szCs w:val="22"/>
              </w:rPr>
              <w:t>= 20</w:t>
            </w:r>
          </w:p>
        </w:tc>
        <w:tc>
          <w:tcPr>
            <w:tcW w:w="959" w:type="dxa"/>
          </w:tcPr>
          <w:p w14:paraId="4F448ABA"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138ADD6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Поле (104).</w:t>
            </w:r>
          </w:p>
          <w:p w14:paraId="515DB953"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2381F7F7"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4FE5022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lastRenderedPageBreak/>
              <w:t>&lt;Report&gt;</w:t>
            </w:r>
          </w:p>
        </w:tc>
        <w:tc>
          <w:tcPr>
            <w:tcW w:w="1620" w:type="dxa"/>
          </w:tcPr>
          <w:p w14:paraId="1F8F6563"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&lt;OKATO&gt;</w:t>
            </w:r>
          </w:p>
        </w:tc>
        <w:tc>
          <w:tcPr>
            <w:tcW w:w="1515" w:type="dxa"/>
          </w:tcPr>
          <w:p w14:paraId="5B313FA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Код ОКАТО</w:t>
            </w:r>
          </w:p>
        </w:tc>
        <w:tc>
          <w:tcPr>
            <w:tcW w:w="1134" w:type="dxa"/>
          </w:tcPr>
          <w:p w14:paraId="0B6509A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3E30D0F1"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&lt;= 11</w:t>
            </w:r>
          </w:p>
        </w:tc>
        <w:tc>
          <w:tcPr>
            <w:tcW w:w="959" w:type="dxa"/>
          </w:tcPr>
          <w:p w14:paraId="71CC9600"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50A35FC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Поле (105).</w:t>
            </w:r>
          </w:p>
          <w:p w14:paraId="269E5725"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3A6AE584"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4C128A2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7E4C038A"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&lt;PURPOSE_PP&gt;</w:t>
            </w:r>
          </w:p>
        </w:tc>
        <w:tc>
          <w:tcPr>
            <w:tcW w:w="1515" w:type="dxa"/>
          </w:tcPr>
          <w:p w14:paraId="4530B680"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Назначение платежа</w:t>
            </w:r>
          </w:p>
        </w:tc>
        <w:tc>
          <w:tcPr>
            <w:tcW w:w="1134" w:type="dxa"/>
          </w:tcPr>
          <w:p w14:paraId="78D61F9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4986F4EB"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&lt;= 210</w:t>
            </w:r>
          </w:p>
        </w:tc>
        <w:tc>
          <w:tcPr>
            <w:tcW w:w="959" w:type="dxa"/>
          </w:tcPr>
          <w:p w14:paraId="596EA806"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0530C10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6D126C07"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31F3D1F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71CAE8D6"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&lt;INN_RCV_PP&gt;</w:t>
            </w:r>
          </w:p>
        </w:tc>
        <w:tc>
          <w:tcPr>
            <w:tcW w:w="1515" w:type="dxa"/>
          </w:tcPr>
          <w:p w14:paraId="10536077"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 xml:space="preserve">ИНН получателя средств </w:t>
            </w:r>
          </w:p>
        </w:tc>
        <w:tc>
          <w:tcPr>
            <w:tcW w:w="1134" w:type="dxa"/>
          </w:tcPr>
          <w:p w14:paraId="69A87F7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002F921D"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&lt;= 12</w:t>
            </w:r>
          </w:p>
        </w:tc>
        <w:tc>
          <w:tcPr>
            <w:tcW w:w="959" w:type="dxa"/>
          </w:tcPr>
          <w:p w14:paraId="3C0522C0"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2C12ECC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1859C2A9"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76C72B4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51D4EC08"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&lt;KPP_RCV_PP&gt;</w:t>
            </w:r>
          </w:p>
        </w:tc>
        <w:tc>
          <w:tcPr>
            <w:tcW w:w="1515" w:type="dxa"/>
          </w:tcPr>
          <w:p w14:paraId="706FDE9F"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 xml:space="preserve">КПП получателя средств </w:t>
            </w:r>
          </w:p>
        </w:tc>
        <w:tc>
          <w:tcPr>
            <w:tcW w:w="1134" w:type="dxa"/>
          </w:tcPr>
          <w:p w14:paraId="0EBC734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6E9FF60F"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&lt;= 9</w:t>
            </w:r>
          </w:p>
        </w:tc>
        <w:tc>
          <w:tcPr>
            <w:tcW w:w="959" w:type="dxa"/>
          </w:tcPr>
          <w:p w14:paraId="09AF9A49" w14:textId="77777777" w:rsidR="00D050DF" w:rsidRPr="003F4FD8" w:rsidDel="00CB7875"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30BE875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68296D01"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468D828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3DD4F9D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&lt;ID_KO&gt;</w:t>
            </w:r>
          </w:p>
        </w:tc>
        <w:tc>
          <w:tcPr>
            <w:tcW w:w="1515" w:type="dxa"/>
          </w:tcPr>
          <w:p w14:paraId="2E81788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Идентификатор кредитной организации</w:t>
            </w:r>
          </w:p>
        </w:tc>
        <w:tc>
          <w:tcPr>
            <w:tcW w:w="1134" w:type="dxa"/>
          </w:tcPr>
          <w:p w14:paraId="37FADC6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2DE6BFE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 9</w:t>
            </w:r>
          </w:p>
        </w:tc>
        <w:tc>
          <w:tcPr>
            <w:tcW w:w="959" w:type="dxa"/>
          </w:tcPr>
          <w:p w14:paraId="085BC76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43FD516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 xml:space="preserve">Указывается БИК КО, филиала КО, ФК, ТОФК, иностранного банка или ПБР плательщика. Заполняется согласно действующим требованиям УФЭБС к </w:t>
            </w:r>
            <w:r w:rsidRPr="003F4FD8">
              <w:rPr>
                <w:rFonts w:ascii="Times New Roman" w:hAnsi="Times New Roman"/>
                <w:sz w:val="22"/>
                <w:szCs w:val="22"/>
                <w:lang w:val="en-US"/>
              </w:rPr>
              <w:t>ED</w:t>
            </w:r>
            <w:r w:rsidRPr="003F4FD8">
              <w:rPr>
                <w:rFonts w:ascii="Times New Roman" w:hAnsi="Times New Roman"/>
                <w:sz w:val="22"/>
                <w:szCs w:val="22"/>
              </w:rPr>
              <w:t>108</w:t>
            </w:r>
          </w:p>
        </w:tc>
      </w:tr>
      <w:tr w:rsidR="00D050DF" w:rsidRPr="003F4FD8" w14:paraId="417070D6"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1847B83A"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12733C0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&lt;K</w:t>
            </w:r>
            <w:r w:rsidRPr="003F4FD8">
              <w:rPr>
                <w:rFonts w:ascii="Times New Roman" w:hAnsi="Times New Roman"/>
                <w:sz w:val="22"/>
                <w:szCs w:val="22"/>
                <w:lang w:val="en-US"/>
              </w:rPr>
              <w:t>OD</w:t>
            </w:r>
            <w:r w:rsidRPr="003F4FD8">
              <w:rPr>
                <w:rFonts w:ascii="Times New Roman" w:hAnsi="Times New Roman"/>
                <w:sz w:val="22"/>
                <w:szCs w:val="22"/>
              </w:rPr>
              <w:t>_TOFK&gt;</w:t>
            </w:r>
          </w:p>
        </w:tc>
        <w:tc>
          <w:tcPr>
            <w:tcW w:w="1515" w:type="dxa"/>
          </w:tcPr>
          <w:p w14:paraId="69D2796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Код ТОФК</w:t>
            </w:r>
          </w:p>
        </w:tc>
        <w:tc>
          <w:tcPr>
            <w:tcW w:w="1134" w:type="dxa"/>
          </w:tcPr>
          <w:p w14:paraId="4A898D9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1A0898E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 9</w:t>
            </w:r>
          </w:p>
        </w:tc>
        <w:tc>
          <w:tcPr>
            <w:tcW w:w="959" w:type="dxa"/>
          </w:tcPr>
          <w:p w14:paraId="56DF2D6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4ADDFE45" w14:textId="77777777" w:rsidR="00D050DF" w:rsidRPr="003F4FD8" w:rsidRDefault="00D050DF" w:rsidP="00CC650A">
            <w:pPr>
              <w:pStyle w:val="ASFKTablenorm"/>
              <w:rPr>
                <w:rFonts w:ascii="Times New Roman" w:hAnsi="Times New Roman"/>
                <w:sz w:val="22"/>
                <w:szCs w:val="22"/>
              </w:rPr>
            </w:pPr>
          </w:p>
        </w:tc>
      </w:tr>
      <w:tr w:rsidR="00D050DF" w:rsidRPr="003F4FD8" w14:paraId="335C96B5"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11A59E6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19BBAFE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&lt;FIO_ISP&gt;</w:t>
            </w:r>
          </w:p>
        </w:tc>
        <w:tc>
          <w:tcPr>
            <w:tcW w:w="1515" w:type="dxa"/>
          </w:tcPr>
          <w:p w14:paraId="50576DB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ФИО исполнителя</w:t>
            </w:r>
          </w:p>
        </w:tc>
        <w:tc>
          <w:tcPr>
            <w:tcW w:w="1134" w:type="dxa"/>
          </w:tcPr>
          <w:p w14:paraId="4518953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5B213E5D"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rPr>
              <w:t xml:space="preserve">&lt;= </w:t>
            </w:r>
            <w:r w:rsidRPr="003F4FD8">
              <w:rPr>
                <w:rFonts w:ascii="Times New Roman" w:hAnsi="Times New Roman"/>
                <w:sz w:val="22"/>
                <w:szCs w:val="22"/>
                <w:lang w:val="en-US"/>
              </w:rPr>
              <w:t>50</w:t>
            </w:r>
          </w:p>
        </w:tc>
        <w:tc>
          <w:tcPr>
            <w:tcW w:w="959" w:type="dxa"/>
          </w:tcPr>
          <w:p w14:paraId="2562586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48E5CFAA" w14:textId="77777777" w:rsidR="00D050DF" w:rsidRPr="003F4FD8" w:rsidRDefault="00D050DF" w:rsidP="00CC650A">
            <w:pPr>
              <w:pStyle w:val="ASFKTablenorm"/>
              <w:rPr>
                <w:rFonts w:ascii="Times New Roman" w:hAnsi="Times New Roman"/>
                <w:sz w:val="22"/>
                <w:szCs w:val="22"/>
              </w:rPr>
            </w:pPr>
          </w:p>
        </w:tc>
      </w:tr>
      <w:tr w:rsidR="00D050DF" w:rsidRPr="003F4FD8" w14:paraId="6FFA27BC"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020E717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7F231E7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&lt;TEL_ISP&gt;</w:t>
            </w:r>
          </w:p>
        </w:tc>
        <w:tc>
          <w:tcPr>
            <w:tcW w:w="1515" w:type="dxa"/>
          </w:tcPr>
          <w:p w14:paraId="0155C03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Телефон исполнителя</w:t>
            </w:r>
          </w:p>
        </w:tc>
        <w:tc>
          <w:tcPr>
            <w:tcW w:w="1134" w:type="dxa"/>
          </w:tcPr>
          <w:p w14:paraId="51BAB7F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032F95D6"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rPr>
              <w:t xml:space="preserve">&lt;= </w:t>
            </w:r>
            <w:r w:rsidRPr="003F4FD8">
              <w:rPr>
                <w:rFonts w:ascii="Times New Roman" w:hAnsi="Times New Roman"/>
                <w:sz w:val="22"/>
                <w:szCs w:val="22"/>
                <w:lang w:val="en-US"/>
              </w:rPr>
              <w:t>50</w:t>
            </w:r>
          </w:p>
        </w:tc>
        <w:tc>
          <w:tcPr>
            <w:tcW w:w="959" w:type="dxa"/>
          </w:tcPr>
          <w:p w14:paraId="5393E64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6BF6A3E3" w14:textId="77777777" w:rsidR="00D050DF" w:rsidRPr="003F4FD8" w:rsidRDefault="00D050DF" w:rsidP="00CC650A">
            <w:pPr>
              <w:pStyle w:val="ASFKTablenorm"/>
              <w:rPr>
                <w:rFonts w:ascii="Times New Roman" w:hAnsi="Times New Roman"/>
                <w:sz w:val="22"/>
                <w:szCs w:val="22"/>
              </w:rPr>
            </w:pPr>
          </w:p>
        </w:tc>
      </w:tr>
      <w:tr w:rsidR="00D050DF" w:rsidRPr="003F4FD8" w14:paraId="2E3993BC"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6AD3434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&lt;Report&gt;</w:t>
            </w:r>
          </w:p>
        </w:tc>
        <w:tc>
          <w:tcPr>
            <w:tcW w:w="1620" w:type="dxa"/>
          </w:tcPr>
          <w:p w14:paraId="45C87E2A"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515" w:type="dxa"/>
          </w:tcPr>
          <w:p w14:paraId="379CF1D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 xml:space="preserve">Реестр принятых к </w:t>
            </w:r>
            <w:r w:rsidRPr="003F4FD8">
              <w:rPr>
                <w:rFonts w:ascii="Times New Roman" w:hAnsi="Times New Roman"/>
                <w:sz w:val="22"/>
                <w:szCs w:val="22"/>
              </w:rPr>
              <w:lastRenderedPageBreak/>
              <w:t>исполнению распоряжений физических лиц</w:t>
            </w:r>
          </w:p>
        </w:tc>
        <w:tc>
          <w:tcPr>
            <w:tcW w:w="1134" w:type="dxa"/>
          </w:tcPr>
          <w:p w14:paraId="1AF6A41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lastRenderedPageBreak/>
              <w:t>-</w:t>
            </w:r>
          </w:p>
        </w:tc>
        <w:tc>
          <w:tcPr>
            <w:tcW w:w="992" w:type="dxa"/>
          </w:tcPr>
          <w:p w14:paraId="0302D2A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lang w:val="en-US"/>
              </w:rPr>
              <w:t>&lt;=</w:t>
            </w:r>
            <w:r w:rsidRPr="003F4FD8">
              <w:rPr>
                <w:rFonts w:ascii="Times New Roman" w:hAnsi="Times New Roman"/>
                <w:sz w:val="22"/>
                <w:szCs w:val="22"/>
              </w:rPr>
              <w:t>N</w:t>
            </w:r>
          </w:p>
        </w:tc>
        <w:tc>
          <w:tcPr>
            <w:tcW w:w="959" w:type="dxa"/>
          </w:tcPr>
          <w:p w14:paraId="1E588D5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46330452" w14:textId="77777777" w:rsidR="00D050DF" w:rsidRPr="003F4FD8" w:rsidRDefault="00D050DF" w:rsidP="00CC650A">
            <w:pPr>
              <w:pStyle w:val="ASFKTablenorm"/>
              <w:rPr>
                <w:rFonts w:ascii="Times New Roman" w:hAnsi="Times New Roman"/>
                <w:sz w:val="22"/>
                <w:szCs w:val="22"/>
              </w:rPr>
            </w:pPr>
          </w:p>
        </w:tc>
      </w:tr>
      <w:tr w:rsidR="00D050DF" w:rsidRPr="003F4FD8" w14:paraId="3A5F2DB9"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71E553E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lastRenderedPageBreak/>
              <w:t>&lt;RegPP&gt;</w:t>
            </w:r>
          </w:p>
        </w:tc>
        <w:tc>
          <w:tcPr>
            <w:tcW w:w="1620" w:type="dxa"/>
          </w:tcPr>
          <w:p w14:paraId="05CFF4F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&lt;N</w:t>
            </w:r>
            <w:r w:rsidRPr="003F4FD8">
              <w:rPr>
                <w:rFonts w:ascii="Times New Roman" w:hAnsi="Times New Roman"/>
                <w:sz w:val="22"/>
                <w:szCs w:val="22"/>
                <w:lang w:val="en-US"/>
              </w:rPr>
              <w:t>OM</w:t>
            </w:r>
            <w:r w:rsidRPr="003F4FD8">
              <w:rPr>
                <w:rFonts w:ascii="Times New Roman" w:hAnsi="Times New Roman"/>
                <w:sz w:val="22"/>
                <w:szCs w:val="22"/>
              </w:rPr>
              <w:t>_L</w:t>
            </w:r>
            <w:r w:rsidRPr="003F4FD8">
              <w:rPr>
                <w:rFonts w:ascii="Times New Roman" w:hAnsi="Times New Roman"/>
                <w:sz w:val="22"/>
                <w:szCs w:val="22"/>
                <w:lang w:val="en-US"/>
              </w:rPr>
              <w:t>INE</w:t>
            </w:r>
            <w:r w:rsidRPr="003F4FD8">
              <w:rPr>
                <w:rFonts w:ascii="Times New Roman" w:hAnsi="Times New Roman"/>
                <w:sz w:val="22"/>
                <w:szCs w:val="22"/>
              </w:rPr>
              <w:t>&gt;</w:t>
            </w:r>
          </w:p>
        </w:tc>
        <w:tc>
          <w:tcPr>
            <w:tcW w:w="1515" w:type="dxa"/>
          </w:tcPr>
          <w:p w14:paraId="15F5AF4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Номер строки</w:t>
            </w:r>
          </w:p>
        </w:tc>
        <w:tc>
          <w:tcPr>
            <w:tcW w:w="1134" w:type="dxa"/>
          </w:tcPr>
          <w:p w14:paraId="0D5200D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1DF663D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5</w:t>
            </w:r>
          </w:p>
        </w:tc>
        <w:tc>
          <w:tcPr>
            <w:tcW w:w="959" w:type="dxa"/>
          </w:tcPr>
          <w:p w14:paraId="105FEF2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4B6603F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Номер записи в реестре по порядку.</w:t>
            </w:r>
          </w:p>
          <w:p w14:paraId="23B38E1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1A224D11"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7069E77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29E201EC"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rPr>
              <w:t>&lt;</w:t>
            </w:r>
            <w:r w:rsidRPr="003F4FD8">
              <w:rPr>
                <w:rFonts w:ascii="Times New Roman" w:hAnsi="Times New Roman"/>
                <w:sz w:val="22"/>
                <w:szCs w:val="22"/>
                <w:lang w:val="en-US"/>
              </w:rPr>
              <w:t>NOM_PAY_DOC</w:t>
            </w:r>
            <w:r w:rsidRPr="003F4FD8">
              <w:rPr>
                <w:rFonts w:ascii="Times New Roman" w:hAnsi="Times New Roman"/>
                <w:sz w:val="22"/>
                <w:szCs w:val="22"/>
              </w:rPr>
              <w:t>&gt;</w:t>
            </w:r>
          </w:p>
        </w:tc>
        <w:tc>
          <w:tcPr>
            <w:tcW w:w="1515" w:type="dxa"/>
          </w:tcPr>
          <w:p w14:paraId="5E70830A"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lang w:val="en-US"/>
              </w:rPr>
              <w:t>Номер распоряжения плательщика</w:t>
            </w:r>
          </w:p>
        </w:tc>
        <w:tc>
          <w:tcPr>
            <w:tcW w:w="1134" w:type="dxa"/>
          </w:tcPr>
          <w:p w14:paraId="1D5FFB5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0639F0E1"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rPr>
              <w:t>&lt;= 6</w:t>
            </w:r>
          </w:p>
        </w:tc>
        <w:tc>
          <w:tcPr>
            <w:tcW w:w="959" w:type="dxa"/>
          </w:tcPr>
          <w:p w14:paraId="77DAAB0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lang w:val="en-US"/>
              </w:rPr>
              <w:t>Нет</w:t>
            </w:r>
          </w:p>
        </w:tc>
        <w:tc>
          <w:tcPr>
            <w:tcW w:w="1876" w:type="dxa"/>
          </w:tcPr>
          <w:p w14:paraId="1ADFE35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21F2808E"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30F3365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7D781458"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lang w:val="en-US"/>
              </w:rPr>
              <w:t>&lt;DATE_PAY_DOC&gt;</w:t>
            </w:r>
          </w:p>
        </w:tc>
        <w:tc>
          <w:tcPr>
            <w:tcW w:w="1515" w:type="dxa"/>
          </w:tcPr>
          <w:p w14:paraId="02B1806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Дата распоряжения плат</w:t>
            </w:r>
            <w:r w:rsidRPr="003F4FD8">
              <w:rPr>
                <w:rFonts w:ascii="Times New Roman" w:hAnsi="Times New Roman"/>
                <w:sz w:val="22"/>
                <w:szCs w:val="22"/>
                <w:lang w:val="en-US"/>
              </w:rPr>
              <w:t>е</w:t>
            </w:r>
            <w:r w:rsidRPr="003F4FD8">
              <w:rPr>
                <w:rFonts w:ascii="Times New Roman" w:hAnsi="Times New Roman"/>
                <w:sz w:val="22"/>
                <w:szCs w:val="22"/>
              </w:rPr>
              <w:t>льщика</w:t>
            </w:r>
          </w:p>
        </w:tc>
        <w:tc>
          <w:tcPr>
            <w:tcW w:w="1134" w:type="dxa"/>
          </w:tcPr>
          <w:p w14:paraId="6E9718B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xs:date</w:t>
            </w:r>
          </w:p>
        </w:tc>
        <w:tc>
          <w:tcPr>
            <w:tcW w:w="992" w:type="dxa"/>
          </w:tcPr>
          <w:p w14:paraId="359C6B58" w14:textId="77777777" w:rsidR="00D050DF" w:rsidRPr="003F4FD8" w:rsidRDefault="00D050DF" w:rsidP="00CC650A">
            <w:pPr>
              <w:pStyle w:val="ASFKTablenorm"/>
              <w:rPr>
                <w:rFonts w:ascii="Times New Roman" w:hAnsi="Times New Roman"/>
                <w:sz w:val="22"/>
                <w:szCs w:val="22"/>
              </w:rPr>
            </w:pPr>
          </w:p>
        </w:tc>
        <w:tc>
          <w:tcPr>
            <w:tcW w:w="959" w:type="dxa"/>
          </w:tcPr>
          <w:p w14:paraId="4CCEDC5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36E8F45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557FD0A0"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6F3A7DF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3200017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&lt;D</w:t>
            </w:r>
            <w:r w:rsidRPr="003F4FD8">
              <w:rPr>
                <w:rFonts w:ascii="Times New Roman" w:hAnsi="Times New Roman"/>
                <w:sz w:val="22"/>
                <w:szCs w:val="22"/>
                <w:lang w:val="en-US"/>
              </w:rPr>
              <w:t>ATE</w:t>
            </w:r>
            <w:r w:rsidRPr="003F4FD8">
              <w:rPr>
                <w:rFonts w:ascii="Times New Roman" w:hAnsi="Times New Roman"/>
                <w:sz w:val="22"/>
                <w:szCs w:val="22"/>
              </w:rPr>
              <w:t>_R</w:t>
            </w:r>
            <w:r w:rsidRPr="003F4FD8">
              <w:rPr>
                <w:rFonts w:ascii="Times New Roman" w:hAnsi="Times New Roman"/>
                <w:sz w:val="22"/>
                <w:szCs w:val="22"/>
                <w:lang w:val="en-US"/>
              </w:rPr>
              <w:t>EESTR</w:t>
            </w:r>
            <w:r w:rsidRPr="003F4FD8">
              <w:rPr>
                <w:rFonts w:ascii="Times New Roman" w:hAnsi="Times New Roman"/>
                <w:sz w:val="22"/>
                <w:szCs w:val="22"/>
              </w:rPr>
              <w:t>_PP&gt;</w:t>
            </w:r>
          </w:p>
        </w:tc>
        <w:tc>
          <w:tcPr>
            <w:tcW w:w="1515" w:type="dxa"/>
          </w:tcPr>
          <w:p w14:paraId="45441E3F" w14:textId="77777777" w:rsidR="00D050DF" w:rsidRPr="003F4FD8" w:rsidRDefault="00D050DF" w:rsidP="00CC650A">
            <w:pPr>
              <w:pStyle w:val="ASFKTablenorm"/>
              <w:rPr>
                <w:rFonts w:ascii="Times New Roman" w:hAnsi="Times New Roman"/>
                <w:sz w:val="22"/>
                <w:szCs w:val="22"/>
              </w:rPr>
            </w:pPr>
            <w:bookmarkStart w:id="213" w:name="_Toc354769191"/>
            <w:r w:rsidRPr="003F4FD8">
              <w:rPr>
                <w:rFonts w:ascii="Times New Roman" w:hAnsi="Times New Roman"/>
                <w:sz w:val="22"/>
                <w:szCs w:val="22"/>
              </w:rPr>
              <w:t>Дата перевода</w:t>
            </w:r>
            <w:bookmarkEnd w:id="213"/>
          </w:p>
        </w:tc>
        <w:tc>
          <w:tcPr>
            <w:tcW w:w="1134" w:type="dxa"/>
          </w:tcPr>
          <w:p w14:paraId="61493AB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xs:date</w:t>
            </w:r>
          </w:p>
        </w:tc>
        <w:tc>
          <w:tcPr>
            <w:tcW w:w="992" w:type="dxa"/>
          </w:tcPr>
          <w:p w14:paraId="515D700B" w14:textId="77777777" w:rsidR="00D050DF" w:rsidRPr="003F4FD8" w:rsidRDefault="00D050DF" w:rsidP="00CC650A">
            <w:pPr>
              <w:pStyle w:val="ASFKTablenorm"/>
              <w:rPr>
                <w:rFonts w:ascii="Times New Roman" w:hAnsi="Times New Roman"/>
                <w:sz w:val="22"/>
                <w:szCs w:val="22"/>
              </w:rPr>
            </w:pPr>
          </w:p>
        </w:tc>
        <w:tc>
          <w:tcPr>
            <w:tcW w:w="959" w:type="dxa"/>
          </w:tcPr>
          <w:p w14:paraId="08A0246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02A02A3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295DC535"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23736BC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1DF9D5F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&lt;S</w:t>
            </w:r>
            <w:r w:rsidRPr="003F4FD8">
              <w:rPr>
                <w:rFonts w:ascii="Times New Roman" w:hAnsi="Times New Roman"/>
                <w:sz w:val="22"/>
                <w:szCs w:val="22"/>
                <w:lang w:val="en-US"/>
              </w:rPr>
              <w:t>UM</w:t>
            </w:r>
            <w:r w:rsidRPr="003F4FD8">
              <w:rPr>
                <w:rFonts w:ascii="Times New Roman" w:hAnsi="Times New Roman"/>
                <w:sz w:val="22"/>
                <w:szCs w:val="22"/>
              </w:rPr>
              <w:t>_R</w:t>
            </w:r>
            <w:r w:rsidRPr="003F4FD8">
              <w:rPr>
                <w:rFonts w:ascii="Times New Roman" w:hAnsi="Times New Roman"/>
                <w:sz w:val="22"/>
                <w:szCs w:val="22"/>
                <w:lang w:val="en-US"/>
              </w:rPr>
              <w:t>EESTR</w:t>
            </w:r>
            <w:r w:rsidRPr="003F4FD8">
              <w:rPr>
                <w:rFonts w:ascii="Times New Roman" w:hAnsi="Times New Roman"/>
                <w:sz w:val="22"/>
                <w:szCs w:val="22"/>
              </w:rPr>
              <w:t>_PP&gt;</w:t>
            </w:r>
          </w:p>
        </w:tc>
        <w:tc>
          <w:tcPr>
            <w:tcW w:w="1515" w:type="dxa"/>
          </w:tcPr>
          <w:p w14:paraId="1491E1B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Сумма перевода</w:t>
            </w:r>
          </w:p>
        </w:tc>
        <w:tc>
          <w:tcPr>
            <w:tcW w:w="1134" w:type="dxa"/>
          </w:tcPr>
          <w:p w14:paraId="3B8DB8F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46FCF8FA"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lang w:val="en-US"/>
              </w:rPr>
              <w:t>&lt;=18</w:t>
            </w:r>
          </w:p>
        </w:tc>
        <w:tc>
          <w:tcPr>
            <w:tcW w:w="959" w:type="dxa"/>
          </w:tcPr>
          <w:p w14:paraId="71E8593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w:t>
            </w:r>
          </w:p>
        </w:tc>
        <w:tc>
          <w:tcPr>
            <w:tcW w:w="1876" w:type="dxa"/>
          </w:tcPr>
          <w:p w14:paraId="79B3C7B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Сумма в копейках. Положительное целое число</w:t>
            </w:r>
          </w:p>
          <w:p w14:paraId="0101491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2AA9400D"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0D63518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363B942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&lt;ID_OPER&gt;</w:t>
            </w:r>
          </w:p>
        </w:tc>
        <w:tc>
          <w:tcPr>
            <w:tcW w:w="1515" w:type="dxa"/>
          </w:tcPr>
          <w:p w14:paraId="26AE7D4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 xml:space="preserve">Уникальный присваиваемый номер операции </w:t>
            </w:r>
          </w:p>
        </w:tc>
        <w:tc>
          <w:tcPr>
            <w:tcW w:w="1134" w:type="dxa"/>
          </w:tcPr>
          <w:p w14:paraId="0F0919A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6B2A2E73"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rPr>
              <w:t>&lt;= 32</w:t>
            </w:r>
          </w:p>
        </w:tc>
        <w:tc>
          <w:tcPr>
            <w:tcW w:w="959" w:type="dxa"/>
          </w:tcPr>
          <w:p w14:paraId="4C44EB9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0B0FA70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Присваивается банком.</w:t>
            </w:r>
          </w:p>
          <w:p w14:paraId="728670F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 xml:space="preserve">Заполняется согласно действующим </w:t>
            </w:r>
            <w:r w:rsidRPr="003F4FD8">
              <w:rPr>
                <w:rFonts w:ascii="Times New Roman" w:hAnsi="Times New Roman"/>
                <w:sz w:val="22"/>
                <w:szCs w:val="22"/>
              </w:rPr>
              <w:lastRenderedPageBreak/>
              <w:t>требованиям УФЭБС к ED108.</w:t>
            </w:r>
          </w:p>
        </w:tc>
      </w:tr>
      <w:tr w:rsidR="00D050DF" w:rsidRPr="003F4FD8" w14:paraId="28074DEE"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3A0AF7B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lastRenderedPageBreak/>
              <w:t>&lt;RegPP&gt;</w:t>
            </w:r>
          </w:p>
        </w:tc>
        <w:tc>
          <w:tcPr>
            <w:tcW w:w="1620" w:type="dxa"/>
          </w:tcPr>
          <w:p w14:paraId="51CEA5F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w:t>
            </w:r>
            <w:r w:rsidRPr="003F4FD8">
              <w:rPr>
                <w:rFonts w:ascii="Times New Roman" w:hAnsi="Times New Roman"/>
                <w:sz w:val="22"/>
                <w:szCs w:val="22"/>
                <w:lang w:val="en-US"/>
              </w:rPr>
              <w:t>PAYMENT_ID</w:t>
            </w:r>
            <w:r w:rsidRPr="003F4FD8">
              <w:rPr>
                <w:rFonts w:ascii="Times New Roman" w:hAnsi="Times New Roman"/>
                <w:sz w:val="22"/>
                <w:szCs w:val="22"/>
              </w:rPr>
              <w:t>&gt;</w:t>
            </w:r>
          </w:p>
        </w:tc>
        <w:tc>
          <w:tcPr>
            <w:tcW w:w="1515" w:type="dxa"/>
          </w:tcPr>
          <w:p w14:paraId="7FC0BC5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Уникальный идентификатор платежа</w:t>
            </w:r>
          </w:p>
        </w:tc>
        <w:tc>
          <w:tcPr>
            <w:tcW w:w="1134" w:type="dxa"/>
          </w:tcPr>
          <w:p w14:paraId="2005E20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1CBD9FD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25</w:t>
            </w:r>
          </w:p>
        </w:tc>
        <w:tc>
          <w:tcPr>
            <w:tcW w:w="959" w:type="dxa"/>
          </w:tcPr>
          <w:p w14:paraId="31A96E1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4BF06B2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Уникальный идентификатор платежа.</w:t>
            </w:r>
          </w:p>
          <w:p w14:paraId="614B7D0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2A81766D"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3B4570A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71FEFA7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&lt;ID_P</w:t>
            </w:r>
            <w:r w:rsidRPr="003F4FD8">
              <w:rPr>
                <w:rFonts w:ascii="Times New Roman" w:hAnsi="Times New Roman"/>
                <w:sz w:val="22"/>
                <w:szCs w:val="22"/>
                <w:lang w:val="en-US"/>
              </w:rPr>
              <w:t>LAT</w:t>
            </w:r>
            <w:r w:rsidRPr="003F4FD8">
              <w:rPr>
                <w:rFonts w:ascii="Times New Roman" w:hAnsi="Times New Roman"/>
                <w:sz w:val="22"/>
                <w:szCs w:val="22"/>
              </w:rPr>
              <w:t>&gt;</w:t>
            </w:r>
          </w:p>
        </w:tc>
        <w:tc>
          <w:tcPr>
            <w:tcW w:w="1515" w:type="dxa"/>
          </w:tcPr>
          <w:p w14:paraId="5DDCDFC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Идентификатор плательщика</w:t>
            </w:r>
          </w:p>
        </w:tc>
        <w:tc>
          <w:tcPr>
            <w:tcW w:w="1134" w:type="dxa"/>
          </w:tcPr>
          <w:p w14:paraId="7D82E3D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216B683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25</w:t>
            </w:r>
          </w:p>
        </w:tc>
        <w:tc>
          <w:tcPr>
            <w:tcW w:w="959" w:type="dxa"/>
          </w:tcPr>
          <w:p w14:paraId="3089564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1FBEBA6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Присваивается банком.</w:t>
            </w:r>
          </w:p>
          <w:p w14:paraId="7301E37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67FD7032"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43A8EDA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42B28A3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&lt;INN_PLAT&gt;</w:t>
            </w:r>
          </w:p>
        </w:tc>
        <w:tc>
          <w:tcPr>
            <w:tcW w:w="1515" w:type="dxa"/>
          </w:tcPr>
          <w:p w14:paraId="566C682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ИНН плательщика</w:t>
            </w:r>
          </w:p>
        </w:tc>
        <w:tc>
          <w:tcPr>
            <w:tcW w:w="1134" w:type="dxa"/>
          </w:tcPr>
          <w:p w14:paraId="17E528D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4D5BA2A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12</w:t>
            </w:r>
          </w:p>
        </w:tc>
        <w:tc>
          <w:tcPr>
            <w:tcW w:w="959" w:type="dxa"/>
          </w:tcPr>
          <w:p w14:paraId="4F7CD55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031216B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31D294F6"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00C61D9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4B69D1C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&lt;FIO_P</w:t>
            </w:r>
            <w:r w:rsidRPr="003F4FD8">
              <w:rPr>
                <w:rFonts w:ascii="Times New Roman" w:hAnsi="Times New Roman"/>
                <w:sz w:val="22"/>
                <w:szCs w:val="22"/>
                <w:lang w:val="en-US"/>
              </w:rPr>
              <w:t>LAT</w:t>
            </w:r>
            <w:r w:rsidRPr="003F4FD8">
              <w:rPr>
                <w:rFonts w:ascii="Times New Roman" w:hAnsi="Times New Roman"/>
                <w:sz w:val="22"/>
                <w:szCs w:val="22"/>
              </w:rPr>
              <w:t>&gt;</w:t>
            </w:r>
          </w:p>
        </w:tc>
        <w:tc>
          <w:tcPr>
            <w:tcW w:w="1515" w:type="dxa"/>
          </w:tcPr>
          <w:p w14:paraId="35A22B7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Фамилия, имя и отчество физического лица - плательщика</w:t>
            </w:r>
          </w:p>
        </w:tc>
        <w:tc>
          <w:tcPr>
            <w:tcW w:w="1134" w:type="dxa"/>
          </w:tcPr>
          <w:p w14:paraId="296A6DEA"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7307833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70</w:t>
            </w:r>
          </w:p>
        </w:tc>
        <w:tc>
          <w:tcPr>
            <w:tcW w:w="959" w:type="dxa"/>
          </w:tcPr>
          <w:p w14:paraId="0242EE8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5CC5F84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74428750"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76A971B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5D7B625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&lt;A</w:t>
            </w:r>
            <w:r w:rsidRPr="003F4FD8">
              <w:rPr>
                <w:rFonts w:ascii="Times New Roman" w:hAnsi="Times New Roman"/>
                <w:sz w:val="22"/>
                <w:szCs w:val="22"/>
                <w:lang w:val="en-US"/>
              </w:rPr>
              <w:t>DRESS</w:t>
            </w:r>
            <w:r w:rsidRPr="003F4FD8">
              <w:rPr>
                <w:rFonts w:ascii="Times New Roman" w:hAnsi="Times New Roman"/>
                <w:sz w:val="22"/>
                <w:szCs w:val="22"/>
              </w:rPr>
              <w:t>_P</w:t>
            </w:r>
            <w:r w:rsidRPr="003F4FD8">
              <w:rPr>
                <w:rFonts w:ascii="Times New Roman" w:hAnsi="Times New Roman"/>
                <w:sz w:val="22"/>
                <w:szCs w:val="22"/>
                <w:lang w:val="en-US"/>
              </w:rPr>
              <w:t>LAT</w:t>
            </w:r>
            <w:r w:rsidRPr="003F4FD8">
              <w:rPr>
                <w:rFonts w:ascii="Times New Roman" w:hAnsi="Times New Roman"/>
                <w:sz w:val="22"/>
                <w:szCs w:val="22"/>
              </w:rPr>
              <w:t>&gt;</w:t>
            </w:r>
          </w:p>
        </w:tc>
        <w:tc>
          <w:tcPr>
            <w:tcW w:w="1515" w:type="dxa"/>
          </w:tcPr>
          <w:p w14:paraId="6178E27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Адрес физического лица - плательщика</w:t>
            </w:r>
          </w:p>
        </w:tc>
        <w:tc>
          <w:tcPr>
            <w:tcW w:w="1134" w:type="dxa"/>
          </w:tcPr>
          <w:p w14:paraId="759421C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4EDFC9F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highlight w:val="green"/>
              </w:rPr>
              <w:t>&lt;= 140</w:t>
            </w:r>
          </w:p>
        </w:tc>
        <w:tc>
          <w:tcPr>
            <w:tcW w:w="959" w:type="dxa"/>
          </w:tcPr>
          <w:p w14:paraId="7A55103A"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2C5C840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017DF1A1"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374E08CA"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47B4099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&lt;NOM_LS_PLAT&gt;</w:t>
            </w:r>
          </w:p>
        </w:tc>
        <w:tc>
          <w:tcPr>
            <w:tcW w:w="1515" w:type="dxa"/>
          </w:tcPr>
          <w:p w14:paraId="60E1E33D"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Номер счета плательщика</w:t>
            </w:r>
          </w:p>
        </w:tc>
        <w:tc>
          <w:tcPr>
            <w:tcW w:w="1134" w:type="dxa"/>
          </w:tcPr>
          <w:p w14:paraId="54D78A2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6BDAEE3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 20</w:t>
            </w:r>
          </w:p>
        </w:tc>
        <w:tc>
          <w:tcPr>
            <w:tcW w:w="959" w:type="dxa"/>
          </w:tcPr>
          <w:p w14:paraId="48F10F0A"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62DADDDA"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740F4B2B"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57AB638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6515710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&lt;N</w:t>
            </w:r>
            <w:r w:rsidRPr="003F4FD8">
              <w:rPr>
                <w:rFonts w:ascii="Times New Roman" w:hAnsi="Times New Roman"/>
                <w:sz w:val="22"/>
                <w:szCs w:val="22"/>
                <w:lang w:val="en-US"/>
              </w:rPr>
              <w:t>AME</w:t>
            </w:r>
            <w:r w:rsidRPr="003F4FD8">
              <w:rPr>
                <w:rFonts w:ascii="Times New Roman" w:hAnsi="Times New Roman"/>
                <w:sz w:val="22"/>
                <w:szCs w:val="22"/>
              </w:rPr>
              <w:t>_P</w:t>
            </w:r>
            <w:r w:rsidRPr="003F4FD8">
              <w:rPr>
                <w:rFonts w:ascii="Times New Roman" w:hAnsi="Times New Roman"/>
                <w:sz w:val="22"/>
                <w:szCs w:val="22"/>
                <w:lang w:val="en-US"/>
              </w:rPr>
              <w:t>LAT</w:t>
            </w:r>
            <w:r w:rsidRPr="003F4FD8">
              <w:rPr>
                <w:rFonts w:ascii="Times New Roman" w:hAnsi="Times New Roman"/>
                <w:sz w:val="22"/>
                <w:szCs w:val="22"/>
              </w:rPr>
              <w:t>&gt;</w:t>
            </w:r>
          </w:p>
        </w:tc>
        <w:tc>
          <w:tcPr>
            <w:tcW w:w="1515" w:type="dxa"/>
          </w:tcPr>
          <w:p w14:paraId="029D258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Наименование плательщика</w:t>
            </w:r>
          </w:p>
        </w:tc>
        <w:tc>
          <w:tcPr>
            <w:tcW w:w="1134" w:type="dxa"/>
          </w:tcPr>
          <w:p w14:paraId="61B68B8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3313BD2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140</w:t>
            </w:r>
          </w:p>
        </w:tc>
        <w:tc>
          <w:tcPr>
            <w:tcW w:w="959" w:type="dxa"/>
          </w:tcPr>
          <w:p w14:paraId="174D068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00FFE56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 xml:space="preserve">Заполняется согласно </w:t>
            </w:r>
            <w:r w:rsidRPr="003F4FD8">
              <w:rPr>
                <w:rFonts w:ascii="Times New Roman" w:hAnsi="Times New Roman"/>
                <w:sz w:val="22"/>
                <w:szCs w:val="22"/>
              </w:rPr>
              <w:lastRenderedPageBreak/>
              <w:t>действующим требованиям УФЭБС к ED108.</w:t>
            </w:r>
          </w:p>
        </w:tc>
      </w:tr>
      <w:tr w:rsidR="00D050DF" w:rsidRPr="003F4FD8" w14:paraId="6436B3A7"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09C3B2C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lastRenderedPageBreak/>
              <w:t>&lt;RegPP&gt;</w:t>
            </w:r>
          </w:p>
        </w:tc>
        <w:tc>
          <w:tcPr>
            <w:tcW w:w="1620" w:type="dxa"/>
          </w:tcPr>
          <w:p w14:paraId="33AE289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&lt;ID_RCV&gt;</w:t>
            </w:r>
          </w:p>
        </w:tc>
        <w:tc>
          <w:tcPr>
            <w:tcW w:w="1515" w:type="dxa"/>
          </w:tcPr>
          <w:p w14:paraId="3B5776A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Идентификатор получателя средств</w:t>
            </w:r>
          </w:p>
        </w:tc>
        <w:tc>
          <w:tcPr>
            <w:tcW w:w="1134" w:type="dxa"/>
          </w:tcPr>
          <w:p w14:paraId="256FCA0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4CA6FEF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25</w:t>
            </w:r>
          </w:p>
        </w:tc>
        <w:tc>
          <w:tcPr>
            <w:tcW w:w="959" w:type="dxa"/>
          </w:tcPr>
          <w:p w14:paraId="3D90CE1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773FC35D"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3AC8769F"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21970B0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3A8EBA9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&lt;INN_RCV&gt;</w:t>
            </w:r>
          </w:p>
        </w:tc>
        <w:tc>
          <w:tcPr>
            <w:tcW w:w="1515" w:type="dxa"/>
          </w:tcPr>
          <w:p w14:paraId="10995C1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ИНН получателя средств</w:t>
            </w:r>
          </w:p>
        </w:tc>
        <w:tc>
          <w:tcPr>
            <w:tcW w:w="1134" w:type="dxa"/>
          </w:tcPr>
          <w:p w14:paraId="666FD14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6ABB62B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12</w:t>
            </w:r>
          </w:p>
        </w:tc>
        <w:tc>
          <w:tcPr>
            <w:tcW w:w="959" w:type="dxa"/>
          </w:tcPr>
          <w:p w14:paraId="31C7A20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529F0D2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3250E36C"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377B895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1951288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&lt;FIO_RCV&gt;</w:t>
            </w:r>
          </w:p>
        </w:tc>
        <w:tc>
          <w:tcPr>
            <w:tcW w:w="1515" w:type="dxa"/>
          </w:tcPr>
          <w:p w14:paraId="598B721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Фамилия, имя и отчество физического лица - получателя средств</w:t>
            </w:r>
          </w:p>
        </w:tc>
        <w:tc>
          <w:tcPr>
            <w:tcW w:w="1134" w:type="dxa"/>
          </w:tcPr>
          <w:p w14:paraId="55A3DF8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0AC3005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70</w:t>
            </w:r>
          </w:p>
        </w:tc>
        <w:tc>
          <w:tcPr>
            <w:tcW w:w="959" w:type="dxa"/>
          </w:tcPr>
          <w:p w14:paraId="75F1736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4AE445A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2EB19531"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6431723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57F76280"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rPr>
              <w:t>&lt;A</w:t>
            </w:r>
            <w:r w:rsidRPr="003F4FD8">
              <w:rPr>
                <w:rFonts w:ascii="Times New Roman" w:hAnsi="Times New Roman"/>
                <w:sz w:val="22"/>
                <w:szCs w:val="22"/>
                <w:lang w:val="en-US"/>
              </w:rPr>
              <w:t>DRESS</w:t>
            </w:r>
            <w:r w:rsidRPr="003F4FD8">
              <w:rPr>
                <w:rFonts w:ascii="Times New Roman" w:hAnsi="Times New Roman"/>
                <w:sz w:val="22"/>
                <w:szCs w:val="22"/>
              </w:rPr>
              <w:t>_RCV</w:t>
            </w:r>
            <w:r w:rsidRPr="003F4FD8">
              <w:rPr>
                <w:rFonts w:ascii="Times New Roman" w:hAnsi="Times New Roman"/>
                <w:sz w:val="22"/>
                <w:szCs w:val="22"/>
                <w:lang w:val="en-US"/>
              </w:rPr>
              <w:t>&gt;</w:t>
            </w:r>
          </w:p>
        </w:tc>
        <w:tc>
          <w:tcPr>
            <w:tcW w:w="1515" w:type="dxa"/>
          </w:tcPr>
          <w:p w14:paraId="488A9D0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 xml:space="preserve">Адрес физического лица - получателя средств </w:t>
            </w:r>
          </w:p>
        </w:tc>
        <w:tc>
          <w:tcPr>
            <w:tcW w:w="1134" w:type="dxa"/>
          </w:tcPr>
          <w:p w14:paraId="08B69E7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60E9DFF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highlight w:val="green"/>
              </w:rPr>
              <w:t>&lt;= 140</w:t>
            </w:r>
          </w:p>
        </w:tc>
        <w:tc>
          <w:tcPr>
            <w:tcW w:w="959" w:type="dxa"/>
          </w:tcPr>
          <w:p w14:paraId="074120E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68981D8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ED108.</w:t>
            </w:r>
          </w:p>
        </w:tc>
      </w:tr>
      <w:tr w:rsidR="00D050DF" w:rsidRPr="003F4FD8" w14:paraId="28D5E1EB"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6DB547C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5E8F620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&lt;NOM_LS_RCV&gt;</w:t>
            </w:r>
          </w:p>
        </w:tc>
        <w:tc>
          <w:tcPr>
            <w:tcW w:w="1515" w:type="dxa"/>
          </w:tcPr>
          <w:p w14:paraId="3DAF899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Номер счета получателя средств</w:t>
            </w:r>
          </w:p>
        </w:tc>
        <w:tc>
          <w:tcPr>
            <w:tcW w:w="1134" w:type="dxa"/>
          </w:tcPr>
          <w:p w14:paraId="123D6B4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59492FF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 20</w:t>
            </w:r>
          </w:p>
        </w:tc>
        <w:tc>
          <w:tcPr>
            <w:tcW w:w="959" w:type="dxa"/>
          </w:tcPr>
          <w:p w14:paraId="67C2519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24C15B3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0A99A30C"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3048B50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7055EABD"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&lt;N</w:t>
            </w:r>
            <w:r w:rsidRPr="003F4FD8">
              <w:rPr>
                <w:rFonts w:ascii="Times New Roman" w:hAnsi="Times New Roman"/>
                <w:sz w:val="22"/>
                <w:szCs w:val="22"/>
                <w:lang w:val="en-US"/>
              </w:rPr>
              <w:t>AME</w:t>
            </w:r>
            <w:r w:rsidRPr="003F4FD8">
              <w:rPr>
                <w:rFonts w:ascii="Times New Roman" w:hAnsi="Times New Roman"/>
                <w:sz w:val="22"/>
                <w:szCs w:val="22"/>
              </w:rPr>
              <w:t>_RCV&gt;</w:t>
            </w:r>
          </w:p>
        </w:tc>
        <w:tc>
          <w:tcPr>
            <w:tcW w:w="1515" w:type="dxa"/>
          </w:tcPr>
          <w:p w14:paraId="2B1B580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Наименование получателя средств</w:t>
            </w:r>
          </w:p>
        </w:tc>
        <w:tc>
          <w:tcPr>
            <w:tcW w:w="1134" w:type="dxa"/>
          </w:tcPr>
          <w:p w14:paraId="530C2E9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156496AD"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140</w:t>
            </w:r>
          </w:p>
        </w:tc>
        <w:tc>
          <w:tcPr>
            <w:tcW w:w="959" w:type="dxa"/>
          </w:tcPr>
          <w:p w14:paraId="4EF51E5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2C9927D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2B0EE645"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4310AB3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7185757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&lt;P</w:t>
            </w:r>
            <w:r w:rsidRPr="003F4FD8">
              <w:rPr>
                <w:rFonts w:ascii="Times New Roman" w:hAnsi="Times New Roman"/>
                <w:sz w:val="22"/>
                <w:szCs w:val="22"/>
                <w:lang w:val="en-US"/>
              </w:rPr>
              <w:t>URPOSE</w:t>
            </w:r>
            <w:r w:rsidRPr="003F4FD8">
              <w:rPr>
                <w:rFonts w:ascii="Times New Roman" w:hAnsi="Times New Roman"/>
                <w:sz w:val="22"/>
                <w:szCs w:val="22"/>
              </w:rPr>
              <w:t>&gt;</w:t>
            </w:r>
          </w:p>
        </w:tc>
        <w:tc>
          <w:tcPr>
            <w:tcW w:w="1515" w:type="dxa"/>
          </w:tcPr>
          <w:p w14:paraId="27F7FBD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Назначение платежа из распоряжения плательщика</w:t>
            </w:r>
          </w:p>
        </w:tc>
        <w:tc>
          <w:tcPr>
            <w:tcW w:w="1134" w:type="dxa"/>
          </w:tcPr>
          <w:p w14:paraId="6F856E8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6CED06F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210</w:t>
            </w:r>
          </w:p>
        </w:tc>
        <w:tc>
          <w:tcPr>
            <w:tcW w:w="959" w:type="dxa"/>
          </w:tcPr>
          <w:p w14:paraId="5C30B28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533ECB6D"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1F45CACB"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75A4BE7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lastRenderedPageBreak/>
              <w:t>&lt;RegPP&gt;</w:t>
            </w:r>
          </w:p>
        </w:tc>
        <w:tc>
          <w:tcPr>
            <w:tcW w:w="1620" w:type="dxa"/>
          </w:tcPr>
          <w:p w14:paraId="4C2B5CB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&lt;I</w:t>
            </w:r>
            <w:r w:rsidRPr="003F4FD8">
              <w:rPr>
                <w:rFonts w:ascii="Times New Roman" w:hAnsi="Times New Roman"/>
                <w:sz w:val="22"/>
                <w:szCs w:val="22"/>
                <w:lang w:val="en-US"/>
              </w:rPr>
              <w:t>NFO</w:t>
            </w:r>
            <w:r w:rsidRPr="003F4FD8">
              <w:rPr>
                <w:rFonts w:ascii="Times New Roman" w:hAnsi="Times New Roman"/>
                <w:sz w:val="22"/>
                <w:szCs w:val="22"/>
              </w:rPr>
              <w:t>&gt;</w:t>
            </w:r>
          </w:p>
        </w:tc>
        <w:tc>
          <w:tcPr>
            <w:tcW w:w="1515" w:type="dxa"/>
          </w:tcPr>
          <w:p w14:paraId="36913DB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Информация, связанная с переводом</w:t>
            </w:r>
          </w:p>
        </w:tc>
        <w:tc>
          <w:tcPr>
            <w:tcW w:w="1134" w:type="dxa"/>
          </w:tcPr>
          <w:p w14:paraId="7CF854E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5DDE75E3"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&lt;=140</w:t>
            </w:r>
          </w:p>
        </w:tc>
        <w:tc>
          <w:tcPr>
            <w:tcW w:w="959" w:type="dxa"/>
          </w:tcPr>
          <w:p w14:paraId="3A5D806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30148BD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35E069EF"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538181B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2A5B587A"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&lt;P</w:t>
            </w:r>
            <w:r w:rsidRPr="003F4FD8">
              <w:rPr>
                <w:rFonts w:ascii="Times New Roman" w:hAnsi="Times New Roman"/>
                <w:sz w:val="22"/>
                <w:szCs w:val="22"/>
                <w:lang w:val="en-US"/>
              </w:rPr>
              <w:t>AY</w:t>
            </w:r>
            <w:r w:rsidRPr="003F4FD8">
              <w:rPr>
                <w:rFonts w:ascii="Times New Roman" w:hAnsi="Times New Roman"/>
                <w:sz w:val="22"/>
                <w:szCs w:val="22"/>
              </w:rPr>
              <w:t>S</w:t>
            </w:r>
            <w:r w:rsidRPr="003F4FD8">
              <w:rPr>
                <w:rFonts w:ascii="Times New Roman" w:hAnsi="Times New Roman"/>
                <w:sz w:val="22"/>
                <w:szCs w:val="22"/>
                <w:lang w:val="en-US"/>
              </w:rPr>
              <w:t>TATUS</w:t>
            </w:r>
            <w:r w:rsidRPr="003F4FD8">
              <w:rPr>
                <w:rFonts w:ascii="Times New Roman" w:hAnsi="Times New Roman"/>
                <w:sz w:val="22"/>
                <w:szCs w:val="22"/>
              </w:rPr>
              <w:t>&gt;</w:t>
            </w:r>
          </w:p>
        </w:tc>
        <w:tc>
          <w:tcPr>
            <w:tcW w:w="1515" w:type="dxa"/>
          </w:tcPr>
          <w:p w14:paraId="0D5DFCD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Статус составителя расчетного документа (101р)</w:t>
            </w:r>
          </w:p>
        </w:tc>
        <w:tc>
          <w:tcPr>
            <w:tcW w:w="1134" w:type="dxa"/>
          </w:tcPr>
          <w:p w14:paraId="69BA7B2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3212A0D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2</w:t>
            </w:r>
          </w:p>
        </w:tc>
        <w:tc>
          <w:tcPr>
            <w:tcW w:w="959" w:type="dxa"/>
          </w:tcPr>
          <w:p w14:paraId="0FB0471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78A537E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Статус составителя расчетного документа.</w:t>
            </w:r>
          </w:p>
          <w:p w14:paraId="755E188A"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4D621998"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7D4CBCC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03F31F0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&lt;O</w:t>
            </w:r>
            <w:r w:rsidRPr="003F4FD8">
              <w:rPr>
                <w:rFonts w:ascii="Times New Roman" w:hAnsi="Times New Roman"/>
                <w:sz w:val="22"/>
                <w:szCs w:val="22"/>
                <w:lang w:val="en-US"/>
              </w:rPr>
              <w:t>SN</w:t>
            </w:r>
            <w:r w:rsidRPr="003F4FD8">
              <w:rPr>
                <w:rFonts w:ascii="Times New Roman" w:hAnsi="Times New Roman"/>
                <w:sz w:val="22"/>
                <w:szCs w:val="22"/>
              </w:rPr>
              <w:t>P</w:t>
            </w:r>
            <w:r w:rsidRPr="003F4FD8">
              <w:rPr>
                <w:rFonts w:ascii="Times New Roman" w:hAnsi="Times New Roman"/>
                <w:sz w:val="22"/>
                <w:szCs w:val="22"/>
                <w:lang w:val="en-US"/>
              </w:rPr>
              <w:t>LAT</w:t>
            </w:r>
            <w:r w:rsidRPr="003F4FD8">
              <w:rPr>
                <w:rFonts w:ascii="Times New Roman" w:hAnsi="Times New Roman"/>
                <w:sz w:val="22"/>
                <w:szCs w:val="22"/>
              </w:rPr>
              <w:t>&gt;</w:t>
            </w:r>
          </w:p>
        </w:tc>
        <w:tc>
          <w:tcPr>
            <w:tcW w:w="1515" w:type="dxa"/>
          </w:tcPr>
          <w:p w14:paraId="20F9DF0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Показатель основания платежа (106р)</w:t>
            </w:r>
          </w:p>
        </w:tc>
        <w:tc>
          <w:tcPr>
            <w:tcW w:w="1134" w:type="dxa"/>
          </w:tcPr>
          <w:p w14:paraId="2CEEE69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6410114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2</w:t>
            </w:r>
          </w:p>
        </w:tc>
        <w:tc>
          <w:tcPr>
            <w:tcW w:w="959" w:type="dxa"/>
          </w:tcPr>
          <w:p w14:paraId="5773D15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1133F7AA"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Показатель основания платежа.</w:t>
            </w:r>
          </w:p>
          <w:p w14:paraId="11B0F98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3839A73C"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477CBCBA"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1761039D"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&lt;N</w:t>
            </w:r>
            <w:r w:rsidRPr="003F4FD8">
              <w:rPr>
                <w:rFonts w:ascii="Times New Roman" w:hAnsi="Times New Roman"/>
                <w:sz w:val="22"/>
                <w:szCs w:val="22"/>
                <w:lang w:val="en-US"/>
              </w:rPr>
              <w:t>AL</w:t>
            </w:r>
            <w:r w:rsidRPr="003F4FD8">
              <w:rPr>
                <w:rFonts w:ascii="Times New Roman" w:hAnsi="Times New Roman"/>
                <w:sz w:val="22"/>
                <w:szCs w:val="22"/>
              </w:rPr>
              <w:t>_P</w:t>
            </w:r>
            <w:r w:rsidRPr="003F4FD8">
              <w:rPr>
                <w:rFonts w:ascii="Times New Roman" w:hAnsi="Times New Roman"/>
                <w:sz w:val="22"/>
                <w:szCs w:val="22"/>
                <w:lang w:val="en-US"/>
              </w:rPr>
              <w:t>ER</w:t>
            </w:r>
            <w:r w:rsidRPr="003F4FD8">
              <w:rPr>
                <w:rFonts w:ascii="Times New Roman" w:hAnsi="Times New Roman"/>
                <w:sz w:val="22"/>
                <w:szCs w:val="22"/>
              </w:rPr>
              <w:t>&gt;</w:t>
            </w:r>
          </w:p>
        </w:tc>
        <w:tc>
          <w:tcPr>
            <w:tcW w:w="1515" w:type="dxa"/>
          </w:tcPr>
          <w:p w14:paraId="7FD461E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Налоговый период (107р)</w:t>
            </w:r>
          </w:p>
        </w:tc>
        <w:tc>
          <w:tcPr>
            <w:tcW w:w="1134" w:type="dxa"/>
          </w:tcPr>
          <w:p w14:paraId="11BD63F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29AFD9D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10</w:t>
            </w:r>
          </w:p>
        </w:tc>
        <w:tc>
          <w:tcPr>
            <w:tcW w:w="959" w:type="dxa"/>
          </w:tcPr>
          <w:p w14:paraId="5A45A76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3D35375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Налоговый период.</w:t>
            </w:r>
          </w:p>
          <w:p w14:paraId="3D992BF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16025F25"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16D17B3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7D70E5B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&lt;N</w:t>
            </w:r>
            <w:r w:rsidRPr="003F4FD8">
              <w:rPr>
                <w:rFonts w:ascii="Times New Roman" w:hAnsi="Times New Roman"/>
                <w:sz w:val="22"/>
                <w:szCs w:val="22"/>
                <w:lang w:val="en-US"/>
              </w:rPr>
              <w:t>UM</w:t>
            </w:r>
            <w:r w:rsidRPr="003F4FD8">
              <w:rPr>
                <w:rFonts w:ascii="Times New Roman" w:hAnsi="Times New Roman"/>
                <w:sz w:val="22"/>
                <w:szCs w:val="22"/>
              </w:rPr>
              <w:t>_DOK&gt;</w:t>
            </w:r>
          </w:p>
        </w:tc>
        <w:tc>
          <w:tcPr>
            <w:tcW w:w="1515" w:type="dxa"/>
          </w:tcPr>
          <w:p w14:paraId="6F2882AD"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Номер налогового документа (108р)</w:t>
            </w:r>
          </w:p>
        </w:tc>
        <w:tc>
          <w:tcPr>
            <w:tcW w:w="1134" w:type="dxa"/>
          </w:tcPr>
          <w:p w14:paraId="002A1CDD"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6AA2010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15</w:t>
            </w:r>
          </w:p>
        </w:tc>
        <w:tc>
          <w:tcPr>
            <w:tcW w:w="959" w:type="dxa"/>
          </w:tcPr>
          <w:p w14:paraId="640F6DD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3EF5038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Номер налогового документа.</w:t>
            </w:r>
          </w:p>
          <w:p w14:paraId="5896388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2E2E92BD"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7408BD5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0E54CDE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&lt;D</w:t>
            </w:r>
            <w:r w:rsidRPr="003F4FD8">
              <w:rPr>
                <w:rFonts w:ascii="Times New Roman" w:hAnsi="Times New Roman"/>
                <w:sz w:val="22"/>
                <w:szCs w:val="22"/>
                <w:lang w:val="en-US"/>
              </w:rPr>
              <w:t>ATE</w:t>
            </w:r>
            <w:r w:rsidRPr="003F4FD8">
              <w:rPr>
                <w:rFonts w:ascii="Times New Roman" w:hAnsi="Times New Roman"/>
                <w:sz w:val="22"/>
                <w:szCs w:val="22"/>
              </w:rPr>
              <w:t>_DOK&gt;</w:t>
            </w:r>
          </w:p>
        </w:tc>
        <w:tc>
          <w:tcPr>
            <w:tcW w:w="1515" w:type="dxa"/>
          </w:tcPr>
          <w:p w14:paraId="666D122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Дата налогового документа (109р)</w:t>
            </w:r>
          </w:p>
        </w:tc>
        <w:tc>
          <w:tcPr>
            <w:tcW w:w="1134" w:type="dxa"/>
          </w:tcPr>
          <w:p w14:paraId="015D60B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765344E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lang w:val="en-US"/>
              </w:rPr>
              <w:t>&lt;</w:t>
            </w:r>
            <w:r w:rsidRPr="003F4FD8">
              <w:rPr>
                <w:rFonts w:ascii="Times New Roman" w:hAnsi="Times New Roman"/>
                <w:sz w:val="22"/>
                <w:szCs w:val="22"/>
              </w:rPr>
              <w:t>= 10</w:t>
            </w:r>
          </w:p>
        </w:tc>
        <w:tc>
          <w:tcPr>
            <w:tcW w:w="959" w:type="dxa"/>
          </w:tcPr>
          <w:p w14:paraId="73886E7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540301A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Дата налогового документа.</w:t>
            </w:r>
          </w:p>
          <w:p w14:paraId="1264557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 xml:space="preserve">Заполняется согласно </w:t>
            </w:r>
            <w:r w:rsidRPr="003F4FD8">
              <w:rPr>
                <w:rFonts w:ascii="Times New Roman" w:hAnsi="Times New Roman"/>
                <w:sz w:val="22"/>
                <w:szCs w:val="22"/>
              </w:rPr>
              <w:lastRenderedPageBreak/>
              <w:t>действующим требованиям УФЭБС к ED108.</w:t>
            </w:r>
          </w:p>
        </w:tc>
      </w:tr>
      <w:tr w:rsidR="00D050DF" w:rsidRPr="003F4FD8" w14:paraId="308968B6"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4BC0297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lastRenderedPageBreak/>
              <w:t>&lt;RegPP&gt;</w:t>
            </w:r>
          </w:p>
        </w:tc>
        <w:tc>
          <w:tcPr>
            <w:tcW w:w="1620" w:type="dxa"/>
          </w:tcPr>
          <w:p w14:paraId="260374AD"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&lt;T</w:t>
            </w:r>
            <w:r w:rsidRPr="003F4FD8">
              <w:rPr>
                <w:rFonts w:ascii="Times New Roman" w:hAnsi="Times New Roman"/>
                <w:sz w:val="22"/>
                <w:szCs w:val="22"/>
                <w:lang w:val="en-US"/>
              </w:rPr>
              <w:t>YPE</w:t>
            </w:r>
            <w:r w:rsidRPr="003F4FD8">
              <w:rPr>
                <w:rFonts w:ascii="Times New Roman" w:hAnsi="Times New Roman"/>
                <w:sz w:val="22"/>
                <w:szCs w:val="22"/>
              </w:rPr>
              <w:t>_PL&gt;</w:t>
            </w:r>
          </w:p>
        </w:tc>
        <w:tc>
          <w:tcPr>
            <w:tcW w:w="1515" w:type="dxa"/>
          </w:tcPr>
          <w:p w14:paraId="6D9FDE6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Тип платежа (110р)</w:t>
            </w:r>
          </w:p>
        </w:tc>
        <w:tc>
          <w:tcPr>
            <w:tcW w:w="1134" w:type="dxa"/>
          </w:tcPr>
          <w:p w14:paraId="2923C8D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5CDBEB2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2</w:t>
            </w:r>
          </w:p>
        </w:tc>
        <w:tc>
          <w:tcPr>
            <w:tcW w:w="959" w:type="dxa"/>
          </w:tcPr>
          <w:p w14:paraId="7BD8AF8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42D293A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Тип платежа.</w:t>
            </w:r>
          </w:p>
          <w:p w14:paraId="23773DC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42499959"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2282E62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12C476C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&lt;N</w:t>
            </w:r>
            <w:r w:rsidRPr="003F4FD8">
              <w:rPr>
                <w:rFonts w:ascii="Times New Roman" w:hAnsi="Times New Roman"/>
                <w:sz w:val="22"/>
                <w:szCs w:val="22"/>
                <w:lang w:val="en-US"/>
              </w:rPr>
              <w:t>OM</w:t>
            </w:r>
            <w:r w:rsidRPr="003F4FD8">
              <w:rPr>
                <w:rFonts w:ascii="Times New Roman" w:hAnsi="Times New Roman"/>
                <w:sz w:val="22"/>
                <w:szCs w:val="22"/>
              </w:rPr>
              <w:t>_LS_OFK&gt;</w:t>
            </w:r>
          </w:p>
        </w:tc>
        <w:tc>
          <w:tcPr>
            <w:tcW w:w="1515" w:type="dxa"/>
          </w:tcPr>
          <w:p w14:paraId="160D9FDD"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Номер л/с, открытого в ТОФК (111р)</w:t>
            </w:r>
          </w:p>
        </w:tc>
        <w:tc>
          <w:tcPr>
            <w:tcW w:w="1134" w:type="dxa"/>
          </w:tcPr>
          <w:p w14:paraId="23BAA68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4A930FD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lang w:val="en-US"/>
              </w:rPr>
              <w:t>&lt;</w:t>
            </w:r>
            <w:r w:rsidRPr="003F4FD8">
              <w:rPr>
                <w:rFonts w:ascii="Times New Roman" w:hAnsi="Times New Roman"/>
                <w:sz w:val="22"/>
                <w:szCs w:val="22"/>
              </w:rPr>
              <w:t>= 11</w:t>
            </w:r>
          </w:p>
        </w:tc>
        <w:tc>
          <w:tcPr>
            <w:tcW w:w="959" w:type="dxa"/>
          </w:tcPr>
          <w:p w14:paraId="06D4591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 xml:space="preserve">Нет </w:t>
            </w:r>
          </w:p>
        </w:tc>
        <w:tc>
          <w:tcPr>
            <w:tcW w:w="1876" w:type="dxa"/>
          </w:tcPr>
          <w:p w14:paraId="1B69BB78"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5F219039"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1C8CD25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616EE3E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&lt;N</w:t>
            </w:r>
            <w:r w:rsidRPr="003F4FD8">
              <w:rPr>
                <w:rFonts w:ascii="Times New Roman" w:hAnsi="Times New Roman"/>
                <w:sz w:val="22"/>
                <w:szCs w:val="22"/>
                <w:lang w:val="en-US"/>
              </w:rPr>
              <w:t>OM</w:t>
            </w:r>
            <w:r w:rsidRPr="003F4FD8">
              <w:rPr>
                <w:rFonts w:ascii="Times New Roman" w:hAnsi="Times New Roman"/>
                <w:sz w:val="22"/>
                <w:szCs w:val="22"/>
              </w:rPr>
              <w:t>_LS_FO&gt;</w:t>
            </w:r>
          </w:p>
        </w:tc>
        <w:tc>
          <w:tcPr>
            <w:tcW w:w="1515" w:type="dxa"/>
          </w:tcPr>
          <w:p w14:paraId="7629A52D"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Номер л/с, открытого бюджетополучателю в ФО(112р)</w:t>
            </w:r>
          </w:p>
        </w:tc>
        <w:tc>
          <w:tcPr>
            <w:tcW w:w="1134" w:type="dxa"/>
          </w:tcPr>
          <w:p w14:paraId="36B2992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7CAA0C8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 16</w:t>
            </w:r>
          </w:p>
        </w:tc>
        <w:tc>
          <w:tcPr>
            <w:tcW w:w="959" w:type="dxa"/>
          </w:tcPr>
          <w:p w14:paraId="22B0CE4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73E624E0"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19104BF8"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25A6B57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&lt;RegPP&gt;</w:t>
            </w:r>
          </w:p>
        </w:tc>
        <w:tc>
          <w:tcPr>
            <w:tcW w:w="1620" w:type="dxa"/>
          </w:tcPr>
          <w:p w14:paraId="078BAEFC"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lang w:val="en-US"/>
              </w:rPr>
              <w:t>&lt;</w:t>
            </w:r>
            <w:r w:rsidRPr="003F4FD8">
              <w:rPr>
                <w:rFonts w:ascii="Times New Roman" w:hAnsi="Times New Roman"/>
                <w:sz w:val="22"/>
                <w:szCs w:val="22"/>
              </w:rPr>
              <w:t>TRANSAC_INFO</w:t>
            </w:r>
            <w:r w:rsidRPr="003F4FD8">
              <w:rPr>
                <w:rFonts w:ascii="Times New Roman" w:hAnsi="Times New Roman"/>
                <w:sz w:val="22"/>
                <w:szCs w:val="22"/>
                <w:lang w:val="en-US"/>
              </w:rPr>
              <w:t>&gt;</w:t>
            </w:r>
          </w:p>
        </w:tc>
        <w:tc>
          <w:tcPr>
            <w:tcW w:w="1515" w:type="dxa"/>
          </w:tcPr>
          <w:p w14:paraId="14C4A17D" w14:textId="77777777" w:rsidR="00D050DF" w:rsidRPr="003F4FD8" w:rsidRDefault="00D050DF" w:rsidP="00CC650A">
            <w:pPr>
              <w:pStyle w:val="ASFKTablenorm"/>
              <w:rPr>
                <w:rFonts w:ascii="Times New Roman" w:hAnsi="Times New Roman"/>
                <w:b/>
                <w:bCs/>
                <w:sz w:val="22"/>
                <w:szCs w:val="22"/>
              </w:rPr>
            </w:pPr>
            <w:r w:rsidRPr="003F4FD8">
              <w:rPr>
                <w:rStyle w:val="fontstyle01"/>
                <w:rFonts w:ascii="Times New Roman" w:hAnsi="Times New Roman" w:cs="Times New Roman"/>
                <w:b w:val="0"/>
                <w:bCs w:val="0"/>
                <w:sz w:val="22"/>
                <w:szCs w:val="22"/>
              </w:rPr>
              <w:t>Информация о лице, обязанность по уплате денежных средств которого исполняется</w:t>
            </w:r>
          </w:p>
        </w:tc>
        <w:tc>
          <w:tcPr>
            <w:tcW w:w="1134" w:type="dxa"/>
          </w:tcPr>
          <w:p w14:paraId="5673E4C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w:t>
            </w:r>
          </w:p>
        </w:tc>
        <w:tc>
          <w:tcPr>
            <w:tcW w:w="992" w:type="dxa"/>
          </w:tcPr>
          <w:p w14:paraId="371C216C"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lang w:val="en-US"/>
              </w:rPr>
              <w:t>&lt;=1</w:t>
            </w:r>
          </w:p>
        </w:tc>
        <w:tc>
          <w:tcPr>
            <w:tcW w:w="959" w:type="dxa"/>
          </w:tcPr>
          <w:p w14:paraId="4D3B0D7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6D816BC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69C0543D"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213F360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&lt;TRANSAC_INFO&gt;</w:t>
            </w:r>
          </w:p>
        </w:tc>
        <w:tc>
          <w:tcPr>
            <w:tcW w:w="1620" w:type="dxa"/>
          </w:tcPr>
          <w:p w14:paraId="110932BE"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lang w:val="en-US"/>
              </w:rPr>
              <w:t>&lt;PERSON_ID&gt;</w:t>
            </w:r>
          </w:p>
        </w:tc>
        <w:tc>
          <w:tcPr>
            <w:tcW w:w="1515" w:type="dxa"/>
          </w:tcPr>
          <w:p w14:paraId="28EC6855" w14:textId="77777777" w:rsidR="00D050DF" w:rsidRPr="003F4FD8" w:rsidRDefault="00D050DF" w:rsidP="00CC650A">
            <w:pPr>
              <w:pStyle w:val="ASFKTablenorm"/>
              <w:rPr>
                <w:rFonts w:ascii="Times New Roman" w:hAnsi="Times New Roman"/>
                <w:b/>
                <w:bCs/>
                <w:sz w:val="22"/>
                <w:szCs w:val="22"/>
              </w:rPr>
            </w:pPr>
            <w:r w:rsidRPr="003F4FD8">
              <w:rPr>
                <w:rStyle w:val="fontstyle01"/>
                <w:rFonts w:ascii="Times New Roman" w:hAnsi="Times New Roman" w:cs="Times New Roman"/>
                <w:b w:val="0"/>
                <w:bCs w:val="0"/>
                <w:sz w:val="22"/>
                <w:szCs w:val="22"/>
              </w:rPr>
              <w:t xml:space="preserve">Идентификатор </w:t>
            </w:r>
          </w:p>
        </w:tc>
        <w:tc>
          <w:tcPr>
            <w:tcW w:w="1134" w:type="dxa"/>
          </w:tcPr>
          <w:p w14:paraId="106B5F6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0237695B"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rPr>
              <w:t xml:space="preserve">&lt;= </w:t>
            </w:r>
            <w:r w:rsidRPr="003F4FD8">
              <w:rPr>
                <w:rFonts w:ascii="Times New Roman" w:hAnsi="Times New Roman"/>
                <w:sz w:val="22"/>
                <w:szCs w:val="22"/>
                <w:lang w:val="en-US"/>
              </w:rPr>
              <w:t>25</w:t>
            </w:r>
          </w:p>
        </w:tc>
        <w:tc>
          <w:tcPr>
            <w:tcW w:w="959" w:type="dxa"/>
          </w:tcPr>
          <w:p w14:paraId="22D17C5C"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599CA705"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2BC66808"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126C97C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&lt;TRANSAC_INFO&gt;</w:t>
            </w:r>
          </w:p>
        </w:tc>
        <w:tc>
          <w:tcPr>
            <w:tcW w:w="1620" w:type="dxa"/>
          </w:tcPr>
          <w:p w14:paraId="6B088609"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lang w:val="en-US"/>
              </w:rPr>
              <w:t>&lt;PERSON_INN&gt;</w:t>
            </w:r>
          </w:p>
        </w:tc>
        <w:tc>
          <w:tcPr>
            <w:tcW w:w="1515" w:type="dxa"/>
          </w:tcPr>
          <w:p w14:paraId="410AFD0F" w14:textId="77777777" w:rsidR="00D050DF" w:rsidRPr="003F4FD8" w:rsidRDefault="00D050DF" w:rsidP="00CC650A">
            <w:pPr>
              <w:pStyle w:val="ASFKTablenorm"/>
              <w:rPr>
                <w:rFonts w:ascii="Times New Roman" w:hAnsi="Times New Roman"/>
                <w:b/>
                <w:bCs/>
                <w:sz w:val="22"/>
                <w:szCs w:val="22"/>
              </w:rPr>
            </w:pPr>
            <w:r w:rsidRPr="003F4FD8">
              <w:rPr>
                <w:rStyle w:val="fontstyle01"/>
                <w:rFonts w:ascii="Times New Roman" w:hAnsi="Times New Roman" w:cs="Times New Roman"/>
                <w:b w:val="0"/>
                <w:bCs w:val="0"/>
                <w:sz w:val="22"/>
                <w:szCs w:val="22"/>
              </w:rPr>
              <w:t xml:space="preserve">ИНН </w:t>
            </w:r>
          </w:p>
        </w:tc>
        <w:tc>
          <w:tcPr>
            <w:tcW w:w="1134" w:type="dxa"/>
          </w:tcPr>
          <w:p w14:paraId="5D9AF09B"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1C0D4114"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rPr>
              <w:t>&lt;= 1</w:t>
            </w:r>
            <w:r w:rsidRPr="003F4FD8">
              <w:rPr>
                <w:rFonts w:ascii="Times New Roman" w:hAnsi="Times New Roman"/>
                <w:sz w:val="22"/>
                <w:szCs w:val="22"/>
                <w:lang w:val="en-US"/>
              </w:rPr>
              <w:t>2</w:t>
            </w:r>
          </w:p>
        </w:tc>
        <w:tc>
          <w:tcPr>
            <w:tcW w:w="959" w:type="dxa"/>
          </w:tcPr>
          <w:p w14:paraId="43865CC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14A22732"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2B28F343"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7591BD9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&lt;TRANSAC_INFO&gt;</w:t>
            </w:r>
          </w:p>
        </w:tc>
        <w:tc>
          <w:tcPr>
            <w:tcW w:w="1620" w:type="dxa"/>
          </w:tcPr>
          <w:p w14:paraId="73233D04"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lang w:val="en-US"/>
              </w:rPr>
              <w:t>&lt;PERSON_FIO&gt;</w:t>
            </w:r>
          </w:p>
        </w:tc>
        <w:tc>
          <w:tcPr>
            <w:tcW w:w="1515" w:type="dxa"/>
          </w:tcPr>
          <w:p w14:paraId="29E8C9B3" w14:textId="77777777" w:rsidR="00D050DF" w:rsidRPr="003F4FD8" w:rsidRDefault="00D050DF" w:rsidP="00CC650A">
            <w:pPr>
              <w:pStyle w:val="ASFKTablenorm"/>
              <w:rPr>
                <w:rFonts w:ascii="Times New Roman" w:hAnsi="Times New Roman"/>
                <w:b/>
                <w:bCs/>
                <w:sz w:val="22"/>
                <w:szCs w:val="22"/>
              </w:rPr>
            </w:pPr>
            <w:r w:rsidRPr="003F4FD8">
              <w:rPr>
                <w:rStyle w:val="fontstyle01"/>
                <w:rFonts w:ascii="Times New Roman" w:hAnsi="Times New Roman" w:cs="Times New Roman"/>
                <w:b w:val="0"/>
                <w:bCs w:val="0"/>
                <w:sz w:val="22"/>
                <w:szCs w:val="22"/>
              </w:rPr>
              <w:t xml:space="preserve">Фамилия, имя и отчество </w:t>
            </w:r>
            <w:r w:rsidRPr="003F4FD8">
              <w:rPr>
                <w:rStyle w:val="fontstyle01"/>
                <w:rFonts w:ascii="Times New Roman" w:hAnsi="Times New Roman" w:cs="Times New Roman"/>
                <w:b w:val="0"/>
                <w:bCs w:val="0"/>
                <w:sz w:val="22"/>
                <w:szCs w:val="22"/>
              </w:rPr>
              <w:lastRenderedPageBreak/>
              <w:t>физического лица</w:t>
            </w:r>
          </w:p>
        </w:tc>
        <w:tc>
          <w:tcPr>
            <w:tcW w:w="1134" w:type="dxa"/>
          </w:tcPr>
          <w:p w14:paraId="628EAC9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lastRenderedPageBreak/>
              <w:t>xs:string</w:t>
            </w:r>
          </w:p>
        </w:tc>
        <w:tc>
          <w:tcPr>
            <w:tcW w:w="992" w:type="dxa"/>
          </w:tcPr>
          <w:p w14:paraId="16812C60"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rPr>
              <w:t xml:space="preserve">&lt;= </w:t>
            </w:r>
            <w:r w:rsidRPr="003F4FD8">
              <w:rPr>
                <w:rFonts w:ascii="Times New Roman" w:hAnsi="Times New Roman"/>
                <w:sz w:val="22"/>
                <w:szCs w:val="22"/>
                <w:lang w:val="en-US"/>
              </w:rPr>
              <w:t>70</w:t>
            </w:r>
          </w:p>
        </w:tc>
        <w:tc>
          <w:tcPr>
            <w:tcW w:w="959" w:type="dxa"/>
          </w:tcPr>
          <w:p w14:paraId="749025D4"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590836B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 xml:space="preserve">Заполняется согласно </w:t>
            </w:r>
            <w:r w:rsidRPr="003F4FD8">
              <w:rPr>
                <w:rFonts w:ascii="Times New Roman" w:hAnsi="Times New Roman"/>
                <w:sz w:val="22"/>
                <w:szCs w:val="22"/>
              </w:rPr>
              <w:lastRenderedPageBreak/>
              <w:t>действующим требованиям УФЭБС к ED108.</w:t>
            </w:r>
          </w:p>
        </w:tc>
      </w:tr>
      <w:tr w:rsidR="00D050DF" w:rsidRPr="003F4FD8" w14:paraId="1B092B0A" w14:textId="77777777" w:rsidTr="003F4FD8">
        <w:trPr>
          <w:cnfStyle w:val="000000100000" w:firstRow="0" w:lastRow="0" w:firstColumn="0" w:lastColumn="0" w:oddVBand="0" w:evenVBand="0" w:oddHBand="1" w:evenHBand="0" w:firstRowFirstColumn="0" w:firstRowLastColumn="0" w:lastRowFirstColumn="0" w:lastRowLastColumn="0"/>
        </w:trPr>
        <w:tc>
          <w:tcPr>
            <w:tcW w:w="1288" w:type="dxa"/>
          </w:tcPr>
          <w:p w14:paraId="5D091BD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lastRenderedPageBreak/>
              <w:t>&lt;TRANSAC_INFO&gt;</w:t>
            </w:r>
          </w:p>
        </w:tc>
        <w:tc>
          <w:tcPr>
            <w:tcW w:w="1620" w:type="dxa"/>
          </w:tcPr>
          <w:p w14:paraId="417D0FE5"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lang w:val="en-US"/>
              </w:rPr>
              <w:t>&lt;PERSON_ADRESS&gt;</w:t>
            </w:r>
          </w:p>
        </w:tc>
        <w:tc>
          <w:tcPr>
            <w:tcW w:w="1515" w:type="dxa"/>
          </w:tcPr>
          <w:p w14:paraId="75D79E67" w14:textId="77777777" w:rsidR="00D050DF" w:rsidRPr="003F4FD8" w:rsidRDefault="00D050DF" w:rsidP="00CC650A">
            <w:pPr>
              <w:pStyle w:val="ASFKTablenorm"/>
              <w:rPr>
                <w:rFonts w:ascii="Times New Roman" w:hAnsi="Times New Roman"/>
                <w:b/>
                <w:bCs/>
                <w:sz w:val="22"/>
                <w:szCs w:val="22"/>
              </w:rPr>
            </w:pPr>
            <w:r w:rsidRPr="003F4FD8">
              <w:rPr>
                <w:rStyle w:val="fontstyle01"/>
                <w:rFonts w:ascii="Times New Roman" w:hAnsi="Times New Roman" w:cs="Times New Roman"/>
                <w:b w:val="0"/>
                <w:bCs w:val="0"/>
                <w:sz w:val="22"/>
                <w:szCs w:val="22"/>
              </w:rPr>
              <w:t>Адрес физического лица</w:t>
            </w:r>
          </w:p>
        </w:tc>
        <w:tc>
          <w:tcPr>
            <w:tcW w:w="1134" w:type="dxa"/>
          </w:tcPr>
          <w:p w14:paraId="6BE4C9E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43239AAF" w14:textId="77777777" w:rsidR="00D050DF" w:rsidRPr="003F4FD8" w:rsidRDefault="00D050DF" w:rsidP="00CC650A">
            <w:pPr>
              <w:pStyle w:val="ASFKTablenorm"/>
              <w:rPr>
                <w:rFonts w:ascii="Times New Roman" w:hAnsi="Times New Roman"/>
                <w:sz w:val="22"/>
                <w:szCs w:val="22"/>
                <w:highlight w:val="green"/>
                <w:lang w:val="en-US"/>
              </w:rPr>
            </w:pPr>
            <w:r w:rsidRPr="003F4FD8">
              <w:rPr>
                <w:rFonts w:ascii="Times New Roman" w:hAnsi="Times New Roman"/>
                <w:sz w:val="22"/>
                <w:szCs w:val="22"/>
                <w:highlight w:val="green"/>
              </w:rPr>
              <w:t>&lt;= 14</w:t>
            </w:r>
            <w:r w:rsidRPr="003F4FD8">
              <w:rPr>
                <w:rFonts w:ascii="Times New Roman" w:hAnsi="Times New Roman"/>
                <w:sz w:val="22"/>
                <w:szCs w:val="22"/>
                <w:highlight w:val="green"/>
                <w:lang w:val="en-US"/>
              </w:rPr>
              <w:t>0</w:t>
            </w:r>
          </w:p>
        </w:tc>
        <w:tc>
          <w:tcPr>
            <w:tcW w:w="959" w:type="dxa"/>
          </w:tcPr>
          <w:p w14:paraId="47F202B7"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2A5F09D6"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r w:rsidR="00D050DF" w:rsidRPr="003F4FD8" w14:paraId="13C29D18" w14:textId="77777777" w:rsidTr="003F4FD8">
        <w:trPr>
          <w:cnfStyle w:val="000000010000" w:firstRow="0" w:lastRow="0" w:firstColumn="0" w:lastColumn="0" w:oddVBand="0" w:evenVBand="0" w:oddHBand="0" w:evenHBand="1" w:firstRowFirstColumn="0" w:firstRowLastColumn="0" w:lastRowFirstColumn="0" w:lastRowLastColumn="0"/>
        </w:trPr>
        <w:tc>
          <w:tcPr>
            <w:tcW w:w="1288" w:type="dxa"/>
          </w:tcPr>
          <w:p w14:paraId="49C4DF5F"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&lt;TRANSAC_INFO&gt;</w:t>
            </w:r>
          </w:p>
        </w:tc>
        <w:tc>
          <w:tcPr>
            <w:tcW w:w="1620" w:type="dxa"/>
          </w:tcPr>
          <w:p w14:paraId="20BA16F5"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lang w:val="en-US"/>
              </w:rPr>
              <w:t>&lt;PERSON_NAME&gt;</w:t>
            </w:r>
          </w:p>
        </w:tc>
        <w:tc>
          <w:tcPr>
            <w:tcW w:w="1515" w:type="dxa"/>
          </w:tcPr>
          <w:p w14:paraId="1E0F6782" w14:textId="77777777" w:rsidR="00D050DF" w:rsidRPr="003F4FD8" w:rsidRDefault="00D050DF" w:rsidP="00CC650A">
            <w:pPr>
              <w:pStyle w:val="ASFKTablenorm"/>
              <w:rPr>
                <w:rFonts w:ascii="Times New Roman" w:hAnsi="Times New Roman"/>
                <w:b/>
                <w:bCs/>
                <w:sz w:val="22"/>
                <w:szCs w:val="22"/>
              </w:rPr>
            </w:pPr>
            <w:r w:rsidRPr="003F4FD8">
              <w:rPr>
                <w:rStyle w:val="fontstyle01"/>
                <w:rFonts w:ascii="Times New Roman" w:hAnsi="Times New Roman" w:cs="Times New Roman"/>
                <w:b w:val="0"/>
                <w:bCs w:val="0"/>
                <w:sz w:val="22"/>
                <w:szCs w:val="22"/>
              </w:rPr>
              <w:t xml:space="preserve">Наименование </w:t>
            </w:r>
          </w:p>
        </w:tc>
        <w:tc>
          <w:tcPr>
            <w:tcW w:w="1134" w:type="dxa"/>
          </w:tcPr>
          <w:p w14:paraId="5002AA09"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xs:string</w:t>
            </w:r>
          </w:p>
        </w:tc>
        <w:tc>
          <w:tcPr>
            <w:tcW w:w="992" w:type="dxa"/>
          </w:tcPr>
          <w:p w14:paraId="114203DF" w14:textId="77777777" w:rsidR="00D050DF" w:rsidRPr="003F4FD8" w:rsidRDefault="00D050DF" w:rsidP="00CC650A">
            <w:pPr>
              <w:pStyle w:val="ASFKTablenorm"/>
              <w:rPr>
                <w:rFonts w:ascii="Times New Roman" w:hAnsi="Times New Roman"/>
                <w:sz w:val="22"/>
                <w:szCs w:val="22"/>
                <w:lang w:val="en-US"/>
              </w:rPr>
            </w:pPr>
            <w:r w:rsidRPr="003F4FD8">
              <w:rPr>
                <w:rFonts w:ascii="Times New Roman" w:hAnsi="Times New Roman"/>
                <w:sz w:val="22"/>
                <w:szCs w:val="22"/>
              </w:rPr>
              <w:t xml:space="preserve">&lt;= </w:t>
            </w:r>
            <w:r w:rsidRPr="003F4FD8">
              <w:rPr>
                <w:rFonts w:ascii="Times New Roman" w:hAnsi="Times New Roman"/>
                <w:sz w:val="22"/>
                <w:szCs w:val="22"/>
                <w:lang w:val="en-US"/>
              </w:rPr>
              <w:t>140</w:t>
            </w:r>
          </w:p>
        </w:tc>
        <w:tc>
          <w:tcPr>
            <w:tcW w:w="959" w:type="dxa"/>
          </w:tcPr>
          <w:p w14:paraId="2C9B4B5E"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Нет</w:t>
            </w:r>
          </w:p>
        </w:tc>
        <w:tc>
          <w:tcPr>
            <w:tcW w:w="1876" w:type="dxa"/>
          </w:tcPr>
          <w:p w14:paraId="5CA72851" w14:textId="77777777" w:rsidR="00D050DF" w:rsidRPr="003F4FD8" w:rsidRDefault="00D050DF" w:rsidP="00CC650A">
            <w:pPr>
              <w:pStyle w:val="ASFKTablenorm"/>
              <w:rPr>
                <w:rFonts w:ascii="Times New Roman" w:hAnsi="Times New Roman"/>
                <w:sz w:val="22"/>
                <w:szCs w:val="22"/>
              </w:rPr>
            </w:pPr>
            <w:r w:rsidRPr="003F4FD8">
              <w:rPr>
                <w:rFonts w:ascii="Times New Roman" w:hAnsi="Times New Roman"/>
                <w:sz w:val="22"/>
                <w:szCs w:val="22"/>
              </w:rPr>
              <w:t>Заполняется согласно действующим требованиям УФЭБС к ED108.</w:t>
            </w:r>
          </w:p>
        </w:tc>
      </w:tr>
    </w:tbl>
    <w:p w14:paraId="2C116A40" w14:textId="77777777" w:rsidR="00D050DF" w:rsidRPr="00255D6C" w:rsidRDefault="00D050DF" w:rsidP="00324C31">
      <w:pPr>
        <w:pStyle w:val="32"/>
        <w:tabs>
          <w:tab w:val="num" w:pos="360"/>
          <w:tab w:val="num" w:pos="1418"/>
        </w:tabs>
        <w:ind w:hanging="180"/>
        <w:rPr>
          <w:rFonts w:cs="Times New Roman"/>
        </w:rPr>
      </w:pPr>
      <w:bookmarkStart w:id="214" w:name="_Toc87607621"/>
      <w:bookmarkStart w:id="215" w:name="_Toc95148990"/>
      <w:r w:rsidRPr="00255D6C">
        <w:rPr>
          <w:rFonts w:cs="Times New Roman"/>
        </w:rPr>
        <w:t>Пример XML</w:t>
      </w:r>
      <w:bookmarkEnd w:id="214"/>
      <w:bookmarkEnd w:id="215"/>
      <w:r w:rsidRPr="00255D6C">
        <w:rPr>
          <w:rFonts w:cs="Times New Roman"/>
        </w:rPr>
        <w:t xml:space="preserve"> </w:t>
      </w:r>
    </w:p>
    <w:p w14:paraId="3325EC7F" w14:textId="77777777" w:rsidR="00D050DF" w:rsidRPr="003F4FD8" w:rsidRDefault="00D050DF" w:rsidP="003F4FD8">
      <w:pPr>
        <w:pStyle w:val="EBScript"/>
        <w:spacing w:before="60" w:after="120"/>
        <w:ind w:left="600"/>
        <w:rPr>
          <w:rFonts w:cs="Courier New"/>
          <w:szCs w:val="22"/>
        </w:rPr>
      </w:pPr>
      <w:r w:rsidRPr="003F4FD8">
        <w:rPr>
          <w:rFonts w:cs="Courier New"/>
          <w:szCs w:val="22"/>
        </w:rPr>
        <w:t>&lt;?xml version="1.0" encoding="windows-1251"?&gt;</w:t>
      </w:r>
    </w:p>
    <w:p w14:paraId="50EE9668" w14:textId="74146DCD" w:rsidR="00D050DF" w:rsidRPr="003F4FD8" w:rsidRDefault="00D050DF" w:rsidP="003F4FD8">
      <w:pPr>
        <w:pStyle w:val="EBScript"/>
        <w:spacing w:before="60" w:after="120"/>
        <w:ind w:left="600"/>
        <w:rPr>
          <w:rFonts w:cs="Courier New"/>
          <w:szCs w:val="22"/>
        </w:rPr>
      </w:pPr>
      <w:r w:rsidRPr="003F4FD8">
        <w:rPr>
          <w:rFonts w:cs="Courier New"/>
          <w:szCs w:val="22"/>
        </w:rPr>
        <w:t>&lt;ProcessRegPayOrder xsi:noNamespaceSchemaLocation="ProcessRegPayOrder.xsd" xmlns:xsi=</w:t>
      </w:r>
      <w:hyperlink r:id="rId12" w:history="1">
        <w:r w:rsidRPr="003F4FD8">
          <w:rPr>
            <w:rFonts w:cs="Courier New"/>
            <w:szCs w:val="22"/>
          </w:rPr>
          <w:t>http://www.w3.org/2001/XMLSchema-instance</w:t>
        </w:r>
      </w:hyperlink>
      <w:r w:rsidRPr="003F4FD8">
        <w:rPr>
          <w:rFonts w:cs="Courier New"/>
          <w:szCs w:val="22"/>
        </w:rPr>
        <w:t xml:space="preserve"> versionID="4.0" systemEnvironmentCode="ASFK" releaseID="0.0.28"&gt;</w:t>
      </w:r>
    </w:p>
    <w:p w14:paraId="6C0CFE8D"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t>&lt;ApplicationArea&gt;</w:t>
      </w:r>
    </w:p>
    <w:p w14:paraId="498E6135"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t>&lt;Sender&gt;</w:t>
      </w:r>
    </w:p>
    <w:p w14:paraId="7633FD00"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&lt;LogicalID&gt;3400&lt;/LogicalID&gt;</w:t>
      </w:r>
    </w:p>
    <w:p w14:paraId="437DE588"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&lt;Role&gt;ASFK&lt;/Role&gt;</w:t>
      </w:r>
    </w:p>
    <w:p w14:paraId="4FDB680C"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t>&lt;/Sender&gt;</w:t>
      </w:r>
    </w:p>
    <w:p w14:paraId="2F3385CD"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t>&lt;CreationDateTime&gt;2021-07-1T16:39:25+04:00&lt;/CreationDateTime&gt;</w:t>
      </w:r>
    </w:p>
    <w:p w14:paraId="66A0E376"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t>&lt;BODId&gt;D741E154-BC2D-0090-E043-C0A800020090&lt;/BODId&gt;</w:t>
      </w:r>
    </w:p>
    <w:p w14:paraId="4543057A"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t>&lt;UserArea&gt;</w:t>
      </w:r>
    </w:p>
    <w:p w14:paraId="3735EA78"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&lt;Group ID="Core"&gt;</w:t>
      </w:r>
    </w:p>
    <w:p w14:paraId="2A70CC92"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&lt;column name="RecipientLogicalID"&gt;9500&lt;/column&gt;</w:t>
      </w:r>
    </w:p>
    <w:p w14:paraId="4464C1C0" w14:textId="77777777" w:rsidR="00D050DF" w:rsidRPr="003F4FD8" w:rsidRDefault="00D050DF" w:rsidP="003F4FD8">
      <w:pPr>
        <w:pStyle w:val="EBScript"/>
        <w:spacing w:before="60" w:after="120"/>
        <w:ind w:left="600"/>
        <w:rPr>
          <w:rFonts w:cs="Courier New"/>
          <w:szCs w:val="22"/>
        </w:rPr>
      </w:pPr>
      <w:r w:rsidRPr="003F4FD8">
        <w:rPr>
          <w:rFonts w:cs="Courier New"/>
          <w:szCs w:val="22"/>
        </w:rPr>
        <w:t xml:space="preserve">        </w:t>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&lt;column name="Property"&gt;255&lt;/column&gt;</w:t>
      </w:r>
    </w:p>
    <w:p w14:paraId="6869ABE1" w14:textId="77777777" w:rsidR="00D050DF" w:rsidRPr="003F4FD8" w:rsidRDefault="00D050DF" w:rsidP="003F4FD8">
      <w:pPr>
        <w:pStyle w:val="EBScript"/>
        <w:spacing w:before="60" w:after="120"/>
        <w:ind w:left="600"/>
        <w:rPr>
          <w:rFonts w:cs="Courier New"/>
          <w:szCs w:val="22"/>
        </w:rPr>
      </w:pPr>
      <w:r w:rsidRPr="003F4FD8">
        <w:rPr>
          <w:rFonts w:cs="Courier New"/>
          <w:szCs w:val="22"/>
        </w:rPr>
        <w:t xml:space="preserve">        </w:t>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&lt;column name="Role"&gt;04731364470&lt;/column&gt;</w:t>
      </w:r>
    </w:p>
    <w:p w14:paraId="38F3BB5E" w14:textId="77777777" w:rsidR="00D050DF" w:rsidRPr="003F4FD8" w:rsidRDefault="00D050DF" w:rsidP="003F4FD8">
      <w:pPr>
        <w:pStyle w:val="EBScript"/>
        <w:spacing w:before="60" w:after="120"/>
        <w:ind w:left="600"/>
        <w:rPr>
          <w:rFonts w:cs="Courier New"/>
          <w:szCs w:val="22"/>
        </w:rPr>
      </w:pPr>
      <w:r w:rsidRPr="003F4FD8">
        <w:rPr>
          <w:rFonts w:cs="Courier New"/>
          <w:szCs w:val="22"/>
        </w:rPr>
        <w:t xml:space="preserve">        </w:t>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&lt;column name="MessageType"&gt;Document&lt;/column&gt;</w:t>
      </w:r>
    </w:p>
    <w:p w14:paraId="7967DCD0" w14:textId="77777777" w:rsidR="00D050DF" w:rsidRPr="003F4FD8" w:rsidRDefault="00D050DF" w:rsidP="003F4FD8">
      <w:pPr>
        <w:pStyle w:val="EBScript"/>
        <w:spacing w:before="60" w:after="120"/>
        <w:ind w:left="600"/>
        <w:rPr>
          <w:rFonts w:cs="Courier New"/>
          <w:szCs w:val="22"/>
        </w:rPr>
      </w:pPr>
      <w:r w:rsidRPr="003F4FD8">
        <w:rPr>
          <w:rFonts w:cs="Courier New"/>
          <w:szCs w:val="22"/>
        </w:rPr>
        <w:t xml:space="preserve">        </w:t>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&lt;column name="MessageCode"&gt;RPP&lt;/column&gt;</w:t>
      </w:r>
    </w:p>
    <w:p w14:paraId="208F0556" w14:textId="77777777" w:rsidR="00D050DF" w:rsidRPr="003F4FD8" w:rsidRDefault="00D050DF" w:rsidP="003F4FD8">
      <w:pPr>
        <w:pStyle w:val="EBScript"/>
        <w:spacing w:before="60" w:after="120"/>
        <w:ind w:left="600"/>
        <w:rPr>
          <w:rFonts w:cs="Courier New"/>
          <w:szCs w:val="22"/>
        </w:rPr>
      </w:pPr>
      <w:r w:rsidRPr="003F4FD8">
        <w:rPr>
          <w:rFonts w:cs="Courier New"/>
          <w:szCs w:val="22"/>
        </w:rPr>
        <w:t xml:space="preserve">        </w:t>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&lt;column name="UserName"&gt;3400_VASILEVA&lt;/column&gt;</w:t>
      </w:r>
    </w:p>
    <w:p w14:paraId="29CC6BC4" w14:textId="77777777" w:rsidR="00D050DF" w:rsidRPr="003F4FD8" w:rsidRDefault="00D050DF" w:rsidP="003F4FD8">
      <w:pPr>
        <w:pStyle w:val="EBScript"/>
        <w:spacing w:before="60" w:after="120"/>
        <w:ind w:left="600"/>
        <w:rPr>
          <w:rFonts w:cs="Courier New"/>
          <w:szCs w:val="22"/>
        </w:rPr>
      </w:pPr>
      <w:r w:rsidRPr="003F4FD8">
        <w:rPr>
          <w:rFonts w:cs="Courier New"/>
          <w:szCs w:val="22"/>
        </w:rPr>
        <w:lastRenderedPageBreak/>
        <w:tab/>
      </w:r>
      <w:r w:rsidRPr="003F4FD8">
        <w:rPr>
          <w:rFonts w:cs="Courier New"/>
          <w:szCs w:val="22"/>
        </w:rPr>
        <w:tab/>
      </w:r>
      <w:r w:rsidRPr="003F4FD8">
        <w:rPr>
          <w:rFonts w:cs="Courier New"/>
          <w:szCs w:val="22"/>
        </w:rPr>
        <w:tab/>
        <w:t>&lt;/Group&gt;</w:t>
      </w:r>
    </w:p>
    <w:p w14:paraId="224F0889"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t>&lt;/UserArea&gt;</w:t>
      </w:r>
    </w:p>
    <w:p w14:paraId="4D072A70"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t>&lt;/ApplicationArea&gt;</w:t>
      </w:r>
    </w:p>
    <w:p w14:paraId="26F3ED25"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t>&lt;DataArea&gt;</w:t>
      </w:r>
    </w:p>
    <w:p w14:paraId="76DD71D7"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t>&lt;Process&gt;Process&lt;/Process&gt;</w:t>
      </w:r>
    </w:p>
    <w:p w14:paraId="2865374C"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t>&lt;Header&gt;</w:t>
      </w:r>
    </w:p>
    <w:p w14:paraId="4E07318E"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&lt;DocGUID&gt;E58994BB-4838-E032-E043-0A1C641EE032&lt;/DocGUID&gt;</w:t>
      </w:r>
    </w:p>
    <w:p w14:paraId="0504F15A"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&lt;Number&gt;3400121301201&lt;/Number&gt;</w:t>
      </w:r>
    </w:p>
    <w:p w14:paraId="29ABB83A"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&lt;DocTypeCode&gt;RRR&lt;/DocTypeCode&gt;</w:t>
      </w:r>
    </w:p>
    <w:p w14:paraId="3BC75B31"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&lt;DocBudgetCode&gt;99010001&lt;/DocBudgetCode&gt;</w:t>
      </w:r>
    </w:p>
    <w:p w14:paraId="6A0243A2"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&lt;DocBusinessStatus&gt;999&lt;/DocBusinessStatus&gt;</w:t>
      </w:r>
    </w:p>
    <w:p w14:paraId="73E9A013"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&lt;DocApprovalStatus&gt;У--&lt;/DocApprovalStatus&gt;</w:t>
      </w:r>
    </w:p>
    <w:p w14:paraId="64AEED44"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&lt;DocTransferStatus&gt;П00&lt;/DocTransferStatus&gt;</w:t>
      </w:r>
    </w:p>
    <w:p w14:paraId="25D126FE"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&lt;DocTofkCode&gt;3400&lt;/DocTofkCode&gt;</w:t>
      </w:r>
    </w:p>
    <w:p w14:paraId="63D19738"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&lt;DocSegmentCode&gt;1&lt;/DocSegmentCode&gt;</w:t>
      </w:r>
    </w:p>
    <w:p w14:paraId="7AA31AFA"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&lt;CreateDateTime&gt;2021-07-01&lt;/CreateDateTime&gt;</w:t>
      </w:r>
    </w:p>
    <w:p w14:paraId="5E4EEEA4"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&lt;CMS&gt;</w:t>
      </w:r>
    </w:p>
    <w:p w14:paraId="1525F34E"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&lt;Version&gt;&lt;/Version&gt;</w:t>
      </w:r>
    </w:p>
    <w:p w14:paraId="6BF3B620"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&lt;DigitalSignature&gt;&lt;/DigitalSignature&gt;</w:t>
      </w:r>
    </w:p>
    <w:p w14:paraId="7F9ECBB4"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&lt;/CMS&gt;</w:t>
      </w:r>
    </w:p>
    <w:p w14:paraId="09F9AFC1"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&lt;Attachment&gt;</w:t>
      </w:r>
    </w:p>
    <w:p w14:paraId="4AD8403A"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&lt;FileBody&gt;&lt;/FileBody&gt;</w:t>
      </w:r>
    </w:p>
    <w:p w14:paraId="6524C4FD"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&lt;FileDescription&gt;&lt;/FileDescription&gt;</w:t>
      </w:r>
    </w:p>
    <w:p w14:paraId="4EA60888"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&lt;FileName&gt;&lt;/FileName&gt;</w:t>
      </w:r>
    </w:p>
    <w:p w14:paraId="52A23574"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&lt;FileContentType&gt;&lt;/FileContentType&gt;</w:t>
      </w:r>
    </w:p>
    <w:p w14:paraId="33E97A22"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&lt;/Attachment&gt;</w:t>
      </w:r>
    </w:p>
    <w:p w14:paraId="1EFF3FC6"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&lt;Report&gt;</w:t>
      </w:r>
    </w:p>
    <w:p w14:paraId="413E451A"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&lt;GUID_FK&gt;6F9619FF-8B86-D011-B42D-00CF4FC96411&lt;/GUID_FK&gt;</w:t>
      </w:r>
    </w:p>
    <w:p w14:paraId="0CEDDCCD"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&lt;NOM_El_MES&gt;12&lt;/NOM_El_MES&gt;</w:t>
      </w:r>
    </w:p>
    <w:p w14:paraId="1C3C5C99"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&lt;DATE_El_MES&gt;2021-07-01&lt;/DATE_El_MES&gt;</w:t>
      </w:r>
    </w:p>
    <w:p w14:paraId="52B90EEE"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&lt;ID_El_MES&gt;1239657483&lt;/ID_El_MES&gt;</w:t>
      </w:r>
    </w:p>
    <w:p w14:paraId="207EA6E4"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&lt;NOM_PP&gt;123&lt;/NOM_PP&gt;</w:t>
      </w:r>
    </w:p>
    <w:p w14:paraId="35D537EB" w14:textId="77777777" w:rsidR="00D050DF" w:rsidRPr="003F4FD8" w:rsidRDefault="00D050DF" w:rsidP="003F4FD8">
      <w:pPr>
        <w:pStyle w:val="EBScript"/>
        <w:spacing w:before="60" w:after="120"/>
        <w:ind w:left="600"/>
        <w:rPr>
          <w:rFonts w:cs="Courier New"/>
          <w:szCs w:val="22"/>
        </w:rPr>
      </w:pPr>
      <w:r w:rsidRPr="003F4FD8">
        <w:rPr>
          <w:rFonts w:cs="Courier New"/>
          <w:szCs w:val="22"/>
        </w:rPr>
        <w:lastRenderedPageBreak/>
        <w:tab/>
      </w:r>
      <w:r w:rsidRPr="003F4FD8">
        <w:rPr>
          <w:rFonts w:cs="Courier New"/>
          <w:szCs w:val="22"/>
        </w:rPr>
        <w:tab/>
      </w:r>
      <w:r w:rsidRPr="003F4FD8">
        <w:rPr>
          <w:rFonts w:cs="Courier New"/>
          <w:szCs w:val="22"/>
        </w:rPr>
        <w:tab/>
      </w:r>
      <w:r w:rsidRPr="003F4FD8">
        <w:rPr>
          <w:rFonts w:cs="Courier New"/>
          <w:szCs w:val="22"/>
        </w:rPr>
        <w:tab/>
        <w:t>&lt;DATE_PP&gt;2021-07-01&lt;/DATE_PP&gt;</w:t>
      </w:r>
    </w:p>
    <w:p w14:paraId="4FCF09F6"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&lt;SUM_PP&gt;5100&lt;/SUM_PP&gt;</w:t>
      </w:r>
    </w:p>
    <w:p w14:paraId="54BE092B"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&lt;INN_PLAT_PP&gt;3525023780&lt;/INN_PLAT_PP&gt;</w:t>
      </w:r>
    </w:p>
    <w:p w14:paraId="1972988E"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&lt;KPP_PLAT_PP&gt;641234567&lt;/KPP_PLAT_PP&gt;</w:t>
      </w:r>
    </w:p>
    <w:p w14:paraId="5C534292"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&lt;KBK&gt;18210101000004000110&lt;/KBK&gt;</w:t>
      </w:r>
    </w:p>
    <w:p w14:paraId="012DC3B8"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&lt;OKATO&gt;63000000000&lt;/OKATO&gt;</w:t>
      </w:r>
    </w:p>
    <w:p w14:paraId="53BA13CD"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&lt;PURPOSE_PP&gt;//Приложение//земельный налог Всего 3 распоряжения&lt;/PURPOSE_PP&gt;</w:t>
      </w:r>
    </w:p>
    <w:p w14:paraId="249694E3"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&lt;INN_RCV_PP&gt;3328009708&lt;/INN_RCV_PP&gt;</w:t>
      </w:r>
    </w:p>
    <w:p w14:paraId="3FDA9F9B"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&lt;KPP_RCV_PP&gt;332801001&lt;/KPP_RCV_PP&gt;</w:t>
      </w:r>
    </w:p>
    <w:p w14:paraId="4129E0AA"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&lt;ID_KO&gt;044525716&lt;/ID_KO&gt;</w:t>
      </w:r>
    </w:p>
    <w:p w14:paraId="7E9CAE0C"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&lt;KOD_TOFK&gt;6000&lt;/KOD_TOFK&gt;</w:t>
      </w:r>
    </w:p>
    <w:p w14:paraId="5BCE0FD3"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&lt;FIO_ISP&gt;Иванов И.В&lt;/FIO_ISP&gt;</w:t>
      </w:r>
    </w:p>
    <w:p w14:paraId="0B41E919"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&lt;TEL_ISP&gt;123-45-67&lt;/TEL_ISP&gt;</w:t>
      </w:r>
    </w:p>
    <w:p w14:paraId="7A981695"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&lt;RegPP&gt;</w:t>
      </w:r>
    </w:p>
    <w:p w14:paraId="37A73C4E"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&lt;NOM_LINE&gt;1&lt;/NOM_LINE&gt;</w:t>
      </w:r>
    </w:p>
    <w:p w14:paraId="25C13EA6"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&lt;NOM_PAY_DOC&gt;12&lt;/NOM_PAY_DOC&gt;</w:t>
      </w:r>
    </w:p>
    <w:p w14:paraId="018D36A2"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&lt;DATE_PAY_DOC&gt;2021-07-13&lt;/DATE_PAY_DOC&gt;</w:t>
      </w:r>
    </w:p>
    <w:p w14:paraId="21758D8A"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&lt;DATE_REESTR_PP&gt;2021-07-14&lt;/DATE_REESTR_PP&gt;</w:t>
      </w:r>
    </w:p>
    <w:p w14:paraId="35C3B2D0"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&lt;SUM_REESTR_PP&gt;100&lt;/SUM_REESTR_PP&gt;</w:t>
      </w:r>
    </w:p>
    <w:p w14:paraId="2FAFA613"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&lt;ID_OPER&gt;11598890&lt;/ID_OPER&gt;</w:t>
      </w:r>
    </w:p>
    <w:p w14:paraId="0082F43C"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&lt;PAYMENT_ID&gt;12547&lt;/PAYMENT_ID&gt;</w:t>
      </w:r>
    </w:p>
    <w:p w14:paraId="3AE0404B"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&lt;ID_PLAT&gt;543&lt;/ID_PLAT&gt;</w:t>
      </w:r>
    </w:p>
    <w:p w14:paraId="480F5450"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&lt;INN_PLAT&gt;332903630477&lt;/INN_PLAT&gt;</w:t>
      </w:r>
    </w:p>
    <w:p w14:paraId="0F2268EB" w14:textId="77777777" w:rsidR="00D050DF" w:rsidRPr="00DC355B" w:rsidRDefault="00D050DF" w:rsidP="003F4FD8">
      <w:pPr>
        <w:pStyle w:val="EBScript"/>
        <w:spacing w:before="60" w:after="120"/>
        <w:ind w:left="600"/>
        <w:rPr>
          <w:rFonts w:cs="Courier New"/>
          <w:szCs w:val="22"/>
          <w:lang w:val="ru-RU"/>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DC355B">
        <w:rPr>
          <w:rFonts w:cs="Courier New"/>
          <w:szCs w:val="22"/>
          <w:lang w:val="ru-RU"/>
        </w:rPr>
        <w:t>&lt;</w:t>
      </w:r>
      <w:r w:rsidRPr="003F4FD8">
        <w:rPr>
          <w:rFonts w:cs="Courier New"/>
          <w:szCs w:val="22"/>
        </w:rPr>
        <w:t>FIO</w:t>
      </w:r>
      <w:r w:rsidRPr="00DC355B">
        <w:rPr>
          <w:rFonts w:cs="Courier New"/>
          <w:szCs w:val="22"/>
          <w:lang w:val="ru-RU"/>
        </w:rPr>
        <w:t>_</w:t>
      </w:r>
      <w:r w:rsidRPr="003F4FD8">
        <w:rPr>
          <w:rFonts w:cs="Courier New"/>
          <w:szCs w:val="22"/>
        </w:rPr>
        <w:t>PLAT</w:t>
      </w:r>
      <w:r w:rsidRPr="00DC355B">
        <w:rPr>
          <w:rFonts w:cs="Courier New"/>
          <w:szCs w:val="22"/>
          <w:lang w:val="ru-RU"/>
        </w:rPr>
        <w:t>&gt;Иванов Иван Петрович&lt;/</w:t>
      </w:r>
      <w:r w:rsidRPr="003F4FD8">
        <w:rPr>
          <w:rFonts w:cs="Courier New"/>
          <w:szCs w:val="22"/>
        </w:rPr>
        <w:t>FIO</w:t>
      </w:r>
      <w:r w:rsidRPr="00DC355B">
        <w:rPr>
          <w:rFonts w:cs="Courier New"/>
          <w:szCs w:val="22"/>
          <w:lang w:val="ru-RU"/>
        </w:rPr>
        <w:t>_</w:t>
      </w:r>
      <w:r w:rsidRPr="003F4FD8">
        <w:rPr>
          <w:rFonts w:cs="Courier New"/>
          <w:szCs w:val="22"/>
        </w:rPr>
        <w:t>PLAT</w:t>
      </w:r>
      <w:r w:rsidRPr="00DC355B">
        <w:rPr>
          <w:rFonts w:cs="Courier New"/>
          <w:szCs w:val="22"/>
          <w:lang w:val="ru-RU"/>
        </w:rPr>
        <w:t>&gt;</w:t>
      </w:r>
    </w:p>
    <w:p w14:paraId="361FA968" w14:textId="77777777" w:rsidR="00D050DF" w:rsidRPr="003F4FD8" w:rsidRDefault="00D050DF" w:rsidP="003F4FD8">
      <w:pPr>
        <w:pStyle w:val="EBScript"/>
        <w:spacing w:before="60" w:after="120"/>
        <w:ind w:left="600"/>
        <w:rPr>
          <w:rFonts w:cs="Courier New"/>
          <w:szCs w:val="22"/>
        </w:rPr>
      </w:pPr>
      <w:r w:rsidRPr="00DC355B">
        <w:rPr>
          <w:rFonts w:cs="Courier New"/>
          <w:szCs w:val="22"/>
          <w:lang w:val="ru-RU"/>
        </w:rPr>
        <w:tab/>
      </w:r>
      <w:r w:rsidRPr="00DC355B">
        <w:rPr>
          <w:rFonts w:cs="Courier New"/>
          <w:szCs w:val="22"/>
          <w:lang w:val="ru-RU"/>
        </w:rPr>
        <w:tab/>
      </w:r>
      <w:r w:rsidRPr="00DC355B">
        <w:rPr>
          <w:rFonts w:cs="Courier New"/>
          <w:szCs w:val="22"/>
          <w:lang w:val="ru-RU"/>
        </w:rPr>
        <w:tab/>
      </w:r>
      <w:r w:rsidRPr="00DC355B">
        <w:rPr>
          <w:rFonts w:cs="Courier New"/>
          <w:szCs w:val="22"/>
          <w:lang w:val="ru-RU"/>
        </w:rPr>
        <w:tab/>
      </w:r>
      <w:r w:rsidRPr="00DC355B">
        <w:rPr>
          <w:rFonts w:cs="Courier New"/>
          <w:szCs w:val="22"/>
          <w:lang w:val="ru-RU"/>
        </w:rPr>
        <w:tab/>
      </w:r>
      <w:r w:rsidRPr="003F4FD8">
        <w:rPr>
          <w:rFonts w:cs="Courier New"/>
          <w:szCs w:val="22"/>
        </w:rPr>
        <w:t>&lt;ADRESS_PLAT&gt;г.Бердичев ул.28 Бакинских&lt;/ADRESS_PLAT&gt;</w:t>
      </w:r>
    </w:p>
    <w:p w14:paraId="77B2D0CC"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&lt;NOM_LS_PLAT&gt;30233810642000600001&lt;/NOM_LS_PLAT&gt;</w:t>
      </w:r>
    </w:p>
    <w:p w14:paraId="22011008"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&lt;NAME_PLAT&gt;Череповецкий ФКБ "СЕВЕРГАЗБАНК"&lt;/NAME_PLAT&gt;</w:t>
      </w:r>
    </w:p>
    <w:p w14:paraId="1DD0C85E"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&lt;ID_RCV&gt;&lt;/ID_RCV&gt;</w:t>
      </w:r>
    </w:p>
    <w:p w14:paraId="6DA3803C"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&lt;INN_RCV&gt;644301001&lt;/INN_RCV&gt;</w:t>
      </w:r>
    </w:p>
    <w:p w14:paraId="347B5F94" w14:textId="77777777" w:rsidR="00D050DF" w:rsidRPr="00DC355B" w:rsidRDefault="00D050DF" w:rsidP="003F4FD8">
      <w:pPr>
        <w:pStyle w:val="EBScript"/>
        <w:spacing w:before="60" w:after="120"/>
        <w:ind w:left="600"/>
        <w:rPr>
          <w:rFonts w:cs="Courier New"/>
          <w:szCs w:val="22"/>
          <w:lang w:val="ru-RU"/>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DC355B">
        <w:rPr>
          <w:rFonts w:cs="Courier New"/>
          <w:szCs w:val="22"/>
          <w:lang w:val="ru-RU"/>
        </w:rPr>
        <w:t>&lt;</w:t>
      </w:r>
      <w:r w:rsidRPr="003F4FD8">
        <w:rPr>
          <w:rFonts w:cs="Courier New"/>
          <w:szCs w:val="22"/>
        </w:rPr>
        <w:t>FIO</w:t>
      </w:r>
      <w:r w:rsidRPr="00DC355B">
        <w:rPr>
          <w:rFonts w:cs="Courier New"/>
          <w:szCs w:val="22"/>
          <w:lang w:val="ru-RU"/>
        </w:rPr>
        <w:t>_</w:t>
      </w:r>
      <w:r w:rsidRPr="003F4FD8">
        <w:rPr>
          <w:rFonts w:cs="Courier New"/>
          <w:szCs w:val="22"/>
        </w:rPr>
        <w:t>RCV</w:t>
      </w:r>
      <w:r w:rsidRPr="00DC355B">
        <w:rPr>
          <w:rFonts w:cs="Courier New"/>
          <w:szCs w:val="22"/>
          <w:lang w:val="ru-RU"/>
        </w:rPr>
        <w:t>&gt;Петров Петр Иваныч&lt;/</w:t>
      </w:r>
      <w:r w:rsidRPr="003F4FD8">
        <w:rPr>
          <w:rFonts w:cs="Courier New"/>
          <w:szCs w:val="22"/>
        </w:rPr>
        <w:t>FIO</w:t>
      </w:r>
      <w:r w:rsidRPr="00DC355B">
        <w:rPr>
          <w:rFonts w:cs="Courier New"/>
          <w:szCs w:val="22"/>
          <w:lang w:val="ru-RU"/>
        </w:rPr>
        <w:t>_</w:t>
      </w:r>
      <w:r w:rsidRPr="003F4FD8">
        <w:rPr>
          <w:rFonts w:cs="Courier New"/>
          <w:szCs w:val="22"/>
        </w:rPr>
        <w:t>RCV</w:t>
      </w:r>
      <w:r w:rsidRPr="00DC355B">
        <w:rPr>
          <w:rFonts w:cs="Courier New"/>
          <w:szCs w:val="22"/>
          <w:lang w:val="ru-RU"/>
        </w:rPr>
        <w:t>&gt;</w:t>
      </w:r>
    </w:p>
    <w:p w14:paraId="7C0E8C40" w14:textId="77777777" w:rsidR="00D050DF" w:rsidRPr="00DC355B" w:rsidRDefault="00D050DF" w:rsidP="003F4FD8">
      <w:pPr>
        <w:pStyle w:val="EBScript"/>
        <w:spacing w:before="60" w:after="120"/>
        <w:ind w:left="600"/>
        <w:rPr>
          <w:rFonts w:cs="Courier New"/>
          <w:szCs w:val="22"/>
          <w:lang w:val="ru-RU"/>
        </w:rPr>
      </w:pPr>
      <w:r w:rsidRPr="00DC355B">
        <w:rPr>
          <w:rFonts w:cs="Courier New"/>
          <w:szCs w:val="22"/>
          <w:lang w:val="ru-RU"/>
        </w:rPr>
        <w:tab/>
      </w:r>
      <w:r w:rsidRPr="00DC355B">
        <w:rPr>
          <w:rFonts w:cs="Courier New"/>
          <w:szCs w:val="22"/>
          <w:lang w:val="ru-RU"/>
        </w:rPr>
        <w:tab/>
      </w:r>
      <w:r w:rsidRPr="00DC355B">
        <w:rPr>
          <w:rFonts w:cs="Courier New"/>
          <w:szCs w:val="22"/>
          <w:lang w:val="ru-RU"/>
        </w:rPr>
        <w:tab/>
      </w:r>
      <w:r w:rsidRPr="00DC355B">
        <w:rPr>
          <w:rFonts w:cs="Courier New"/>
          <w:szCs w:val="22"/>
          <w:lang w:val="ru-RU"/>
        </w:rPr>
        <w:tab/>
      </w:r>
      <w:r w:rsidRPr="00DC355B">
        <w:rPr>
          <w:rFonts w:cs="Courier New"/>
          <w:szCs w:val="22"/>
          <w:lang w:val="ru-RU"/>
        </w:rPr>
        <w:tab/>
        <w:t>&lt;</w:t>
      </w:r>
      <w:r w:rsidRPr="003F4FD8">
        <w:rPr>
          <w:rFonts w:cs="Courier New"/>
          <w:szCs w:val="22"/>
        </w:rPr>
        <w:t>ADRESS</w:t>
      </w:r>
      <w:r w:rsidRPr="00DC355B">
        <w:rPr>
          <w:rFonts w:cs="Courier New"/>
          <w:szCs w:val="22"/>
          <w:lang w:val="ru-RU"/>
        </w:rPr>
        <w:t>_</w:t>
      </w:r>
      <w:r w:rsidRPr="003F4FD8">
        <w:rPr>
          <w:rFonts w:cs="Courier New"/>
          <w:szCs w:val="22"/>
        </w:rPr>
        <w:t>RCV</w:t>
      </w:r>
      <w:r w:rsidRPr="00DC355B">
        <w:rPr>
          <w:rFonts w:cs="Courier New"/>
          <w:szCs w:val="22"/>
          <w:lang w:val="ru-RU"/>
        </w:rPr>
        <w:t>&gt;г.Москва ул. Ленина&lt;/</w:t>
      </w:r>
      <w:r w:rsidRPr="003F4FD8">
        <w:rPr>
          <w:rFonts w:cs="Courier New"/>
          <w:szCs w:val="22"/>
        </w:rPr>
        <w:t>ADRESS</w:t>
      </w:r>
      <w:r w:rsidRPr="00DC355B">
        <w:rPr>
          <w:rFonts w:cs="Courier New"/>
          <w:szCs w:val="22"/>
          <w:lang w:val="ru-RU"/>
        </w:rPr>
        <w:t>_</w:t>
      </w:r>
      <w:r w:rsidRPr="003F4FD8">
        <w:rPr>
          <w:rFonts w:cs="Courier New"/>
          <w:szCs w:val="22"/>
        </w:rPr>
        <w:t>RCV</w:t>
      </w:r>
      <w:r w:rsidRPr="00DC355B">
        <w:rPr>
          <w:rFonts w:cs="Courier New"/>
          <w:szCs w:val="22"/>
          <w:lang w:val="ru-RU"/>
        </w:rPr>
        <w:t>&gt;</w:t>
      </w:r>
    </w:p>
    <w:p w14:paraId="55276B22" w14:textId="77777777" w:rsidR="00D050DF" w:rsidRPr="005116A9" w:rsidRDefault="00D050DF" w:rsidP="003F4FD8">
      <w:pPr>
        <w:pStyle w:val="EBScript"/>
        <w:spacing w:before="60" w:after="120"/>
        <w:ind w:left="600"/>
        <w:rPr>
          <w:rFonts w:cs="Courier New"/>
          <w:szCs w:val="22"/>
          <w:lang w:val="ru-RU"/>
        </w:rPr>
      </w:pPr>
      <w:r w:rsidRPr="00DC355B">
        <w:rPr>
          <w:rFonts w:cs="Courier New"/>
          <w:szCs w:val="22"/>
          <w:lang w:val="ru-RU"/>
        </w:rPr>
        <w:tab/>
      </w:r>
      <w:r w:rsidRPr="00DC355B">
        <w:rPr>
          <w:rFonts w:cs="Courier New"/>
          <w:szCs w:val="22"/>
          <w:lang w:val="ru-RU"/>
        </w:rPr>
        <w:tab/>
      </w:r>
      <w:r w:rsidRPr="00DC355B">
        <w:rPr>
          <w:rFonts w:cs="Courier New"/>
          <w:szCs w:val="22"/>
          <w:lang w:val="ru-RU"/>
        </w:rPr>
        <w:tab/>
      </w:r>
      <w:r w:rsidRPr="00DC355B">
        <w:rPr>
          <w:rFonts w:cs="Courier New"/>
          <w:szCs w:val="22"/>
          <w:lang w:val="ru-RU"/>
        </w:rPr>
        <w:tab/>
      </w:r>
      <w:r w:rsidRPr="00DC355B">
        <w:rPr>
          <w:rFonts w:cs="Courier New"/>
          <w:szCs w:val="22"/>
          <w:lang w:val="ru-RU"/>
        </w:rPr>
        <w:tab/>
      </w:r>
      <w:r w:rsidRPr="005116A9">
        <w:rPr>
          <w:rFonts w:cs="Courier New"/>
          <w:szCs w:val="22"/>
          <w:lang w:val="ru-RU"/>
        </w:rPr>
        <w:t>&lt;</w:t>
      </w:r>
      <w:r w:rsidRPr="003F4FD8">
        <w:rPr>
          <w:rFonts w:cs="Courier New"/>
          <w:szCs w:val="22"/>
        </w:rPr>
        <w:t>NOM</w:t>
      </w:r>
      <w:r w:rsidRPr="005116A9">
        <w:rPr>
          <w:rFonts w:cs="Courier New"/>
          <w:szCs w:val="22"/>
          <w:lang w:val="ru-RU"/>
        </w:rPr>
        <w:t>_</w:t>
      </w:r>
      <w:r w:rsidRPr="003F4FD8">
        <w:rPr>
          <w:rFonts w:cs="Courier New"/>
          <w:szCs w:val="22"/>
        </w:rPr>
        <w:t>LS</w:t>
      </w:r>
      <w:r w:rsidRPr="005116A9">
        <w:rPr>
          <w:rFonts w:cs="Courier New"/>
          <w:szCs w:val="22"/>
          <w:lang w:val="ru-RU"/>
        </w:rPr>
        <w:t>_</w:t>
      </w:r>
      <w:r w:rsidRPr="003F4FD8">
        <w:rPr>
          <w:rFonts w:cs="Courier New"/>
          <w:szCs w:val="22"/>
        </w:rPr>
        <w:t>RCV</w:t>
      </w:r>
      <w:r w:rsidRPr="005116A9">
        <w:rPr>
          <w:rFonts w:cs="Courier New"/>
          <w:szCs w:val="22"/>
          <w:lang w:val="ru-RU"/>
        </w:rPr>
        <w:t>&gt;03100643000000016043&lt;/</w:t>
      </w:r>
      <w:r w:rsidRPr="003F4FD8">
        <w:rPr>
          <w:rFonts w:cs="Courier New"/>
          <w:szCs w:val="22"/>
        </w:rPr>
        <w:t>NOM</w:t>
      </w:r>
      <w:r w:rsidRPr="005116A9">
        <w:rPr>
          <w:rFonts w:cs="Courier New"/>
          <w:szCs w:val="22"/>
          <w:lang w:val="ru-RU"/>
        </w:rPr>
        <w:t>_</w:t>
      </w:r>
      <w:r w:rsidRPr="003F4FD8">
        <w:rPr>
          <w:rFonts w:cs="Courier New"/>
          <w:szCs w:val="22"/>
        </w:rPr>
        <w:t>LS</w:t>
      </w:r>
      <w:r w:rsidRPr="005116A9">
        <w:rPr>
          <w:rFonts w:cs="Courier New"/>
          <w:szCs w:val="22"/>
          <w:lang w:val="ru-RU"/>
        </w:rPr>
        <w:t>_</w:t>
      </w:r>
      <w:r w:rsidRPr="003F4FD8">
        <w:rPr>
          <w:rFonts w:cs="Courier New"/>
          <w:szCs w:val="22"/>
        </w:rPr>
        <w:t>RCV</w:t>
      </w:r>
      <w:r w:rsidRPr="005116A9">
        <w:rPr>
          <w:rFonts w:cs="Courier New"/>
          <w:szCs w:val="22"/>
          <w:lang w:val="ru-RU"/>
        </w:rPr>
        <w:t>&gt;</w:t>
      </w:r>
    </w:p>
    <w:p w14:paraId="6445E92A" w14:textId="77777777" w:rsidR="00D050DF" w:rsidRPr="00DC355B" w:rsidRDefault="00D050DF" w:rsidP="003F4FD8">
      <w:pPr>
        <w:pStyle w:val="EBScript"/>
        <w:spacing w:before="60" w:after="120"/>
        <w:ind w:left="600"/>
        <w:rPr>
          <w:rFonts w:cs="Courier New"/>
          <w:szCs w:val="22"/>
          <w:lang w:val="ru-RU"/>
        </w:rPr>
      </w:pPr>
      <w:r w:rsidRPr="005116A9">
        <w:rPr>
          <w:rFonts w:cs="Courier New"/>
          <w:szCs w:val="22"/>
          <w:lang w:val="ru-RU"/>
        </w:rPr>
        <w:lastRenderedPageBreak/>
        <w:tab/>
      </w:r>
      <w:r w:rsidRPr="005116A9">
        <w:rPr>
          <w:rFonts w:cs="Courier New"/>
          <w:szCs w:val="22"/>
          <w:lang w:val="ru-RU"/>
        </w:rPr>
        <w:tab/>
      </w:r>
      <w:r w:rsidRPr="005116A9">
        <w:rPr>
          <w:rFonts w:cs="Courier New"/>
          <w:szCs w:val="22"/>
          <w:lang w:val="ru-RU"/>
        </w:rPr>
        <w:tab/>
      </w:r>
      <w:r w:rsidRPr="005116A9">
        <w:rPr>
          <w:rFonts w:cs="Courier New"/>
          <w:szCs w:val="22"/>
          <w:lang w:val="ru-RU"/>
        </w:rPr>
        <w:tab/>
      </w:r>
      <w:r w:rsidRPr="005116A9">
        <w:rPr>
          <w:rFonts w:cs="Courier New"/>
          <w:szCs w:val="22"/>
          <w:lang w:val="ru-RU"/>
        </w:rPr>
        <w:tab/>
      </w:r>
      <w:r w:rsidRPr="00DC355B">
        <w:rPr>
          <w:rFonts w:cs="Courier New"/>
          <w:szCs w:val="22"/>
          <w:lang w:val="ru-RU"/>
        </w:rPr>
        <w:t>&lt;</w:t>
      </w:r>
      <w:r w:rsidRPr="003F4FD8">
        <w:rPr>
          <w:rFonts w:cs="Courier New"/>
          <w:szCs w:val="22"/>
        </w:rPr>
        <w:t>NAME</w:t>
      </w:r>
      <w:r w:rsidRPr="00DC355B">
        <w:rPr>
          <w:rFonts w:cs="Courier New"/>
          <w:szCs w:val="22"/>
          <w:lang w:val="ru-RU"/>
        </w:rPr>
        <w:t>_</w:t>
      </w:r>
      <w:r w:rsidRPr="003F4FD8">
        <w:rPr>
          <w:rFonts w:cs="Courier New"/>
          <w:szCs w:val="22"/>
        </w:rPr>
        <w:t>RCV</w:t>
      </w:r>
      <w:r w:rsidRPr="00DC355B">
        <w:rPr>
          <w:rFonts w:cs="Courier New"/>
          <w:szCs w:val="22"/>
          <w:lang w:val="ru-RU"/>
        </w:rPr>
        <w:t>&gt;Межрайонная ИФНС России № 11 по Саратовской области&lt;/</w:t>
      </w:r>
      <w:r w:rsidRPr="003F4FD8">
        <w:rPr>
          <w:rFonts w:cs="Courier New"/>
          <w:szCs w:val="22"/>
        </w:rPr>
        <w:t>NAME</w:t>
      </w:r>
      <w:r w:rsidRPr="00DC355B">
        <w:rPr>
          <w:rFonts w:cs="Courier New"/>
          <w:szCs w:val="22"/>
          <w:lang w:val="ru-RU"/>
        </w:rPr>
        <w:t>_</w:t>
      </w:r>
      <w:r w:rsidRPr="003F4FD8">
        <w:rPr>
          <w:rFonts w:cs="Courier New"/>
          <w:szCs w:val="22"/>
        </w:rPr>
        <w:t>RCV</w:t>
      </w:r>
      <w:r w:rsidRPr="00DC355B">
        <w:rPr>
          <w:rFonts w:cs="Courier New"/>
          <w:szCs w:val="22"/>
          <w:lang w:val="ru-RU"/>
        </w:rPr>
        <w:t>&gt;</w:t>
      </w:r>
    </w:p>
    <w:p w14:paraId="690EED16" w14:textId="77777777" w:rsidR="00D050DF" w:rsidRPr="00DC355B" w:rsidRDefault="00D050DF" w:rsidP="003F4FD8">
      <w:pPr>
        <w:pStyle w:val="EBScript"/>
        <w:spacing w:before="60" w:after="120"/>
        <w:ind w:left="600"/>
        <w:rPr>
          <w:rFonts w:cs="Courier New"/>
          <w:szCs w:val="22"/>
          <w:lang w:val="ru-RU"/>
        </w:rPr>
      </w:pPr>
      <w:r w:rsidRPr="00DC355B">
        <w:rPr>
          <w:rFonts w:cs="Courier New"/>
          <w:szCs w:val="22"/>
          <w:lang w:val="ru-RU"/>
        </w:rPr>
        <w:tab/>
      </w:r>
      <w:r w:rsidRPr="00DC355B">
        <w:rPr>
          <w:rFonts w:cs="Courier New"/>
          <w:szCs w:val="22"/>
          <w:lang w:val="ru-RU"/>
        </w:rPr>
        <w:tab/>
      </w:r>
      <w:r w:rsidRPr="00DC355B">
        <w:rPr>
          <w:rFonts w:cs="Courier New"/>
          <w:szCs w:val="22"/>
          <w:lang w:val="ru-RU"/>
        </w:rPr>
        <w:tab/>
      </w:r>
      <w:r w:rsidRPr="00DC355B">
        <w:rPr>
          <w:rFonts w:cs="Courier New"/>
          <w:szCs w:val="22"/>
          <w:lang w:val="ru-RU"/>
        </w:rPr>
        <w:tab/>
      </w:r>
      <w:r w:rsidRPr="00DC355B">
        <w:rPr>
          <w:rFonts w:cs="Courier New"/>
          <w:szCs w:val="22"/>
          <w:lang w:val="ru-RU"/>
        </w:rPr>
        <w:tab/>
        <w:t>&lt;</w:t>
      </w:r>
      <w:r w:rsidRPr="003F4FD8">
        <w:rPr>
          <w:rFonts w:cs="Courier New"/>
          <w:szCs w:val="22"/>
        </w:rPr>
        <w:t>PURPOSE</w:t>
      </w:r>
      <w:r w:rsidRPr="00DC355B">
        <w:rPr>
          <w:rFonts w:cs="Courier New"/>
          <w:szCs w:val="22"/>
          <w:lang w:val="ru-RU"/>
        </w:rPr>
        <w:t>&gt;для зачисления на р/с 03100643000000016043 ИНН3528014818 Плательщик Седов Иван Иванович (Череповец Краснодонцев 38-53)&lt;/</w:t>
      </w:r>
      <w:r w:rsidRPr="003F4FD8">
        <w:rPr>
          <w:rFonts w:cs="Courier New"/>
          <w:szCs w:val="22"/>
        </w:rPr>
        <w:t>PURPOSE</w:t>
      </w:r>
      <w:r w:rsidRPr="00DC355B">
        <w:rPr>
          <w:rFonts w:cs="Courier New"/>
          <w:szCs w:val="22"/>
          <w:lang w:val="ru-RU"/>
        </w:rPr>
        <w:t>&gt;</w:t>
      </w:r>
    </w:p>
    <w:p w14:paraId="7CAA565B" w14:textId="77777777" w:rsidR="00D050DF" w:rsidRPr="003F4FD8" w:rsidRDefault="00D050DF" w:rsidP="003F4FD8">
      <w:pPr>
        <w:pStyle w:val="EBScript"/>
        <w:spacing w:before="60" w:after="120"/>
        <w:ind w:left="600"/>
        <w:rPr>
          <w:rFonts w:cs="Courier New"/>
          <w:szCs w:val="22"/>
        </w:rPr>
      </w:pPr>
      <w:r w:rsidRPr="00DC355B">
        <w:rPr>
          <w:rFonts w:cs="Courier New"/>
          <w:szCs w:val="22"/>
          <w:lang w:val="ru-RU"/>
        </w:rPr>
        <w:tab/>
      </w:r>
      <w:r w:rsidRPr="00DC355B">
        <w:rPr>
          <w:rFonts w:cs="Courier New"/>
          <w:szCs w:val="22"/>
          <w:lang w:val="ru-RU"/>
        </w:rPr>
        <w:tab/>
      </w:r>
      <w:r w:rsidRPr="00DC355B">
        <w:rPr>
          <w:rFonts w:cs="Courier New"/>
          <w:szCs w:val="22"/>
          <w:lang w:val="ru-RU"/>
        </w:rPr>
        <w:tab/>
      </w:r>
      <w:r w:rsidRPr="00DC355B">
        <w:rPr>
          <w:rFonts w:cs="Courier New"/>
          <w:szCs w:val="22"/>
          <w:lang w:val="ru-RU"/>
        </w:rPr>
        <w:tab/>
      </w:r>
      <w:r w:rsidRPr="00DC355B">
        <w:rPr>
          <w:rFonts w:cs="Courier New"/>
          <w:szCs w:val="22"/>
          <w:lang w:val="ru-RU"/>
        </w:rPr>
        <w:tab/>
      </w:r>
      <w:r w:rsidRPr="003F4FD8">
        <w:rPr>
          <w:rFonts w:cs="Courier New"/>
          <w:szCs w:val="22"/>
        </w:rPr>
        <w:t>&lt;INFO&gt;a&lt;/INFO&gt;</w:t>
      </w:r>
    </w:p>
    <w:p w14:paraId="2DBFDA72"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&lt;PAYSTATUS&gt;01&lt;/PAYSTATUS&gt;</w:t>
      </w:r>
    </w:p>
    <w:p w14:paraId="342C04C8"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&lt;OSNPLAT&gt;a&lt;/OSNPLAT&gt;</w:t>
      </w:r>
    </w:p>
    <w:p w14:paraId="17C03D6F"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&lt;NAL_PER&gt;МС.03.2021&lt;/NAL_PER&gt;</w:t>
      </w:r>
    </w:p>
    <w:p w14:paraId="45017775"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&lt;NUM_DOC&gt;332813016421887&lt;/NUM_DOC&gt;</w:t>
      </w:r>
    </w:p>
    <w:p w14:paraId="64509CD1"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&lt;DATE_DOC&gt;2021-07-13&lt;/DATE_DOC&gt;</w:t>
      </w:r>
    </w:p>
    <w:p w14:paraId="039CEB8D"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&lt;TYPE_PL&gt;НС&lt;/TYPE_PL&gt;</w:t>
      </w:r>
    </w:p>
    <w:p w14:paraId="360529BC"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&lt;NOM_LS_OFK&gt;05171835390&lt;/NOM_LS_OFK&gt;</w:t>
      </w:r>
    </w:p>
    <w:p w14:paraId="7F1EDCE5"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&lt;NOM_LS_FO&gt;a&lt;/NOM_LS_FO&gt;</w:t>
      </w:r>
    </w:p>
    <w:p w14:paraId="5E0D47F5"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&lt;TRANSAC_INFO&gt;</w:t>
      </w:r>
    </w:p>
    <w:p w14:paraId="3E8E6B21"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&lt;PERSON_ID&gt;123&lt;/PERSON_ID&gt;</w:t>
      </w:r>
    </w:p>
    <w:p w14:paraId="78B0A4C1"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&lt;PERSON_INN&gt;332903630477&lt;/PERSON_INN&gt;</w:t>
      </w:r>
    </w:p>
    <w:p w14:paraId="2BAD832A"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&lt;PERSON_FIO&gt;Седов Иван Иванович&lt;/PERSON_FIO&gt;</w:t>
      </w:r>
    </w:p>
    <w:p w14:paraId="3A8DB042"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&lt;PERSON_ADRESS&gt;г.Бердичев ул.28 Бакинских&lt;/PERSON_ADRESS&gt;</w:t>
      </w:r>
    </w:p>
    <w:p w14:paraId="68AFB12F"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&lt;PERSON_NAME&gt;a&lt;/PERSON_NAME&gt;</w:t>
      </w:r>
    </w:p>
    <w:p w14:paraId="372D56C7"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&lt;/TRANSAC_INFO&gt;</w:t>
      </w:r>
    </w:p>
    <w:p w14:paraId="6166F00D"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r>
      <w:r w:rsidRPr="003F4FD8">
        <w:rPr>
          <w:rFonts w:cs="Courier New"/>
          <w:szCs w:val="22"/>
        </w:rPr>
        <w:tab/>
        <w:t>&lt;/RegPP&gt;</w:t>
      </w:r>
    </w:p>
    <w:p w14:paraId="451401CF"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r>
      <w:r w:rsidRPr="003F4FD8">
        <w:rPr>
          <w:rFonts w:cs="Courier New"/>
          <w:szCs w:val="22"/>
        </w:rPr>
        <w:tab/>
        <w:t>&lt;/Report&gt;</w:t>
      </w:r>
    </w:p>
    <w:p w14:paraId="2B9628EF"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r>
      <w:r w:rsidRPr="003F4FD8">
        <w:rPr>
          <w:rFonts w:cs="Courier New"/>
          <w:szCs w:val="22"/>
        </w:rPr>
        <w:tab/>
        <w:t>&lt;/Header&gt;</w:t>
      </w:r>
    </w:p>
    <w:p w14:paraId="3AAD1E49" w14:textId="77777777" w:rsidR="00D050DF" w:rsidRPr="003F4FD8" w:rsidRDefault="00D050DF" w:rsidP="003F4FD8">
      <w:pPr>
        <w:pStyle w:val="EBScript"/>
        <w:spacing w:before="60" w:after="120"/>
        <w:ind w:left="600"/>
        <w:rPr>
          <w:rFonts w:cs="Courier New"/>
          <w:szCs w:val="22"/>
        </w:rPr>
      </w:pPr>
      <w:r w:rsidRPr="003F4FD8">
        <w:rPr>
          <w:rFonts w:cs="Courier New"/>
          <w:szCs w:val="22"/>
        </w:rPr>
        <w:tab/>
        <w:t>&lt;/DataArea&gt;</w:t>
      </w:r>
    </w:p>
    <w:p w14:paraId="1E6F989C" w14:textId="77777777" w:rsidR="00D050DF" w:rsidRPr="003F4FD8" w:rsidRDefault="00D050DF" w:rsidP="003F4FD8">
      <w:pPr>
        <w:pStyle w:val="EBScript"/>
        <w:spacing w:before="60" w:after="120"/>
        <w:ind w:left="600"/>
        <w:rPr>
          <w:rFonts w:cs="Courier New"/>
          <w:szCs w:val="22"/>
        </w:rPr>
      </w:pPr>
      <w:r w:rsidRPr="003F4FD8">
        <w:rPr>
          <w:rFonts w:cs="Courier New"/>
          <w:szCs w:val="22"/>
        </w:rPr>
        <w:t>&lt;/ProcessRegPayOrder&gt;</w:t>
      </w:r>
    </w:p>
    <w:p w14:paraId="3A3E5417" w14:textId="77777777" w:rsidR="00D050DF" w:rsidRPr="00255D6C" w:rsidRDefault="00D050DF" w:rsidP="00D050DF">
      <w:pPr>
        <w:ind w:firstLine="0"/>
      </w:pPr>
    </w:p>
    <w:p w14:paraId="7666043C" w14:textId="77777777" w:rsidR="000E0927" w:rsidRPr="00283F88" w:rsidRDefault="000E0927" w:rsidP="000E0927">
      <w:pPr>
        <w:pStyle w:val="25"/>
        <w:widowControl w:val="0"/>
        <w:jc w:val="both"/>
        <w:rPr>
          <w:highlight w:val="green"/>
        </w:rPr>
      </w:pPr>
      <w:bookmarkStart w:id="216" w:name="_Ref19617822"/>
      <w:bookmarkStart w:id="217" w:name="_Ref19633004"/>
      <w:bookmarkStart w:id="218" w:name="_Toc87607524"/>
      <w:bookmarkStart w:id="219" w:name="_Toc95148991"/>
      <w:r w:rsidRPr="00283F88">
        <w:rPr>
          <w:highlight w:val="green"/>
        </w:rPr>
        <w:lastRenderedPageBreak/>
        <w:t>Описание документа «Казначейское уведомление»</w:t>
      </w:r>
      <w:bookmarkEnd w:id="216"/>
      <w:bookmarkEnd w:id="217"/>
      <w:bookmarkEnd w:id="218"/>
      <w:bookmarkEnd w:id="219"/>
    </w:p>
    <w:p w14:paraId="42BD566D" w14:textId="77777777" w:rsidR="000E0927" w:rsidRPr="00283F88" w:rsidRDefault="000E0927" w:rsidP="000E0927">
      <w:pPr>
        <w:pStyle w:val="32"/>
        <w:widowControl w:val="0"/>
        <w:rPr>
          <w:lang w:val="en-US"/>
        </w:rPr>
      </w:pPr>
      <w:bookmarkStart w:id="220" w:name="_Toc87607525"/>
      <w:bookmarkStart w:id="221" w:name="_Toc95148992"/>
      <w:r w:rsidRPr="00283F88">
        <w:t>Назначение и маршрут документа</w:t>
      </w:r>
      <w:bookmarkEnd w:id="220"/>
      <w:bookmarkEnd w:id="221"/>
    </w:p>
    <w:p w14:paraId="74A96B56" w14:textId="77777777" w:rsidR="000E0927" w:rsidRPr="00283F88" w:rsidRDefault="000E0927" w:rsidP="000E0927">
      <w:pPr>
        <w:pStyle w:val="GOSTNormal"/>
        <w:keepNext/>
        <w:keepLines/>
        <w:widowControl w:val="0"/>
        <w:ind w:firstLine="709"/>
      </w:pPr>
      <w:r w:rsidRPr="00283F88">
        <w:rPr>
          <w:szCs w:val="24"/>
        </w:rPr>
        <w:t>Документ «</w:t>
      </w:r>
      <w:r w:rsidRPr="00283F88">
        <w:t>Казначейское уведомление</w:t>
      </w:r>
      <w:r w:rsidRPr="00283F88">
        <w:rPr>
          <w:szCs w:val="24"/>
        </w:rPr>
        <w:t>» используется для доведения до главных распорядителей средств федерального бюджета и главных администраторов источников финансирования дефицита федерального бюджета бюджетных ассигнований, лимитов бюджетных обязательств и предельных объемов финансирования.</w:t>
      </w:r>
    </w:p>
    <w:p w14:paraId="2287B6FC" w14:textId="72956B4E" w:rsidR="000E0927" w:rsidRPr="00283F88" w:rsidRDefault="000E0927" w:rsidP="000E0927">
      <w:pPr>
        <w:pStyle w:val="GOSTNameTable"/>
        <w:keepLines/>
        <w:widowControl w:val="0"/>
        <w:tabs>
          <w:tab w:val="clear" w:pos="567"/>
          <w:tab w:val="num" w:pos="142"/>
        </w:tabs>
        <w:spacing w:before="120" w:after="0"/>
        <w:ind w:left="425" w:hanging="357"/>
        <w:contextualSpacing/>
        <w:rPr>
          <w:rFonts w:eastAsia="Calibri"/>
          <w:szCs w:val="24"/>
          <w:highlight w:val="green"/>
        </w:rPr>
      </w:pPr>
      <w:r w:rsidRPr="00283F88">
        <w:rPr>
          <w:rFonts w:eastAsia="Calibri"/>
          <w:szCs w:val="24"/>
          <w:highlight w:val="green"/>
        </w:rPr>
        <w:fldChar w:fldCharType="begin"/>
      </w:r>
      <w:r w:rsidRPr="00283F88">
        <w:rPr>
          <w:rFonts w:eastAsia="Calibri"/>
          <w:szCs w:val="24"/>
          <w:highlight w:val="green"/>
        </w:rPr>
        <w:instrText xml:space="preserve"> SEQ Таблица \* ARABIC </w:instrText>
      </w:r>
      <w:r w:rsidRPr="00283F88">
        <w:rPr>
          <w:rFonts w:eastAsia="Calibri"/>
          <w:szCs w:val="24"/>
          <w:highlight w:val="green"/>
        </w:rPr>
        <w:fldChar w:fldCharType="separate"/>
      </w:r>
      <w:bookmarkStart w:id="222" w:name="_Toc87609364"/>
      <w:r w:rsidR="005116A9">
        <w:rPr>
          <w:rFonts w:eastAsia="Calibri"/>
          <w:noProof/>
          <w:szCs w:val="24"/>
          <w:highlight w:val="green"/>
        </w:rPr>
        <w:t>27</w:t>
      </w:r>
      <w:r w:rsidRPr="00283F88">
        <w:rPr>
          <w:rFonts w:eastAsia="Calibri"/>
          <w:szCs w:val="24"/>
          <w:highlight w:val="green"/>
        </w:rPr>
        <w:fldChar w:fldCharType="end"/>
      </w:r>
      <w:r w:rsidRPr="00283F88">
        <w:rPr>
          <w:rFonts w:eastAsia="Calibri"/>
          <w:szCs w:val="24"/>
          <w:highlight w:val="green"/>
        </w:rPr>
        <w:t xml:space="preserve"> – Маршрут документа «</w:t>
      </w:r>
      <w:r w:rsidRPr="00283F88">
        <w:rPr>
          <w:highlight w:val="green"/>
        </w:rPr>
        <w:t>Казначейское уведомление»</w:t>
      </w:r>
      <w:bookmarkEnd w:id="222"/>
    </w:p>
    <w:tbl>
      <w:tblPr>
        <w:tblStyle w:val="GOSTTable"/>
        <w:tblW w:w="5000" w:type="pct"/>
        <w:tblLook w:val="01E0" w:firstRow="1" w:lastRow="1" w:firstColumn="1" w:lastColumn="1" w:noHBand="0" w:noVBand="0"/>
      </w:tblPr>
      <w:tblGrid>
        <w:gridCol w:w="2504"/>
        <w:gridCol w:w="3699"/>
        <w:gridCol w:w="3566"/>
      </w:tblGrid>
      <w:tr w:rsidR="000E0927" w:rsidRPr="003F4FD8" w14:paraId="381DD4B8" w14:textId="77777777" w:rsidTr="003F4FD8">
        <w:trPr>
          <w:cnfStyle w:val="100000000000" w:firstRow="1" w:lastRow="0" w:firstColumn="0" w:lastColumn="0" w:oddVBand="0" w:evenVBand="0" w:oddHBand="0" w:evenHBand="0" w:firstRowFirstColumn="0" w:firstRowLastColumn="0" w:lastRowFirstColumn="0" w:lastRowLastColumn="0"/>
        </w:trPr>
        <w:tc>
          <w:tcPr>
            <w:tcW w:w="1282" w:type="pct"/>
          </w:tcPr>
          <w:p w14:paraId="4B839506" w14:textId="77777777" w:rsidR="000E0927" w:rsidRPr="003F4FD8" w:rsidRDefault="000E0927" w:rsidP="003F4FD8">
            <w:pPr>
              <w:pStyle w:val="OTRTableHead"/>
              <w:keepLines/>
              <w:widowControl w:val="0"/>
              <w:ind w:firstLine="0"/>
              <w:contextualSpacing/>
              <w:rPr>
                <w:sz w:val="22"/>
                <w:szCs w:val="22"/>
              </w:rPr>
            </w:pPr>
            <w:r w:rsidRPr="003F4FD8">
              <w:rPr>
                <w:sz w:val="22"/>
                <w:szCs w:val="22"/>
              </w:rPr>
              <w:t>Отправитель</w:t>
            </w:r>
          </w:p>
        </w:tc>
        <w:tc>
          <w:tcPr>
            <w:tcW w:w="1893" w:type="pct"/>
          </w:tcPr>
          <w:p w14:paraId="11F8D8DB" w14:textId="77777777" w:rsidR="000E0927" w:rsidRPr="003F4FD8" w:rsidRDefault="000E0927" w:rsidP="003F4FD8">
            <w:pPr>
              <w:pStyle w:val="OTRTableHead"/>
              <w:keepLines/>
              <w:widowControl w:val="0"/>
              <w:ind w:firstLine="0"/>
              <w:contextualSpacing/>
              <w:rPr>
                <w:sz w:val="22"/>
                <w:szCs w:val="22"/>
              </w:rPr>
            </w:pPr>
            <w:r w:rsidRPr="003F4FD8">
              <w:rPr>
                <w:sz w:val="22"/>
                <w:szCs w:val="22"/>
              </w:rPr>
              <w:t>Получатель</w:t>
            </w:r>
          </w:p>
        </w:tc>
        <w:tc>
          <w:tcPr>
            <w:tcW w:w="1825" w:type="pct"/>
          </w:tcPr>
          <w:p w14:paraId="12A3FC96" w14:textId="77777777" w:rsidR="000E0927" w:rsidRPr="003F4FD8" w:rsidRDefault="000E0927" w:rsidP="003F4FD8">
            <w:pPr>
              <w:pStyle w:val="OTRTableHead"/>
              <w:keepLines/>
              <w:widowControl w:val="0"/>
              <w:ind w:firstLine="0"/>
              <w:contextualSpacing/>
              <w:rPr>
                <w:sz w:val="22"/>
                <w:szCs w:val="22"/>
              </w:rPr>
            </w:pPr>
            <w:r w:rsidRPr="003F4FD8">
              <w:rPr>
                <w:sz w:val="22"/>
                <w:szCs w:val="22"/>
              </w:rPr>
              <w:t>Примечание</w:t>
            </w:r>
          </w:p>
        </w:tc>
      </w:tr>
      <w:tr w:rsidR="000E0927" w:rsidRPr="003F4FD8" w14:paraId="1FBE00A4" w14:textId="77777777" w:rsidTr="000B7284">
        <w:trPr>
          <w:cnfStyle w:val="000000100000" w:firstRow="0" w:lastRow="0" w:firstColumn="0" w:lastColumn="0" w:oddVBand="0" w:evenVBand="0" w:oddHBand="1" w:evenHBand="0" w:firstRowFirstColumn="0" w:firstRowLastColumn="0" w:lastRowFirstColumn="0" w:lastRowLastColumn="0"/>
        </w:trPr>
        <w:tc>
          <w:tcPr>
            <w:tcW w:w="1282" w:type="pct"/>
          </w:tcPr>
          <w:p w14:paraId="6B766298" w14:textId="77777777" w:rsidR="000E0927" w:rsidRPr="003F4FD8" w:rsidRDefault="000E0927" w:rsidP="00126A65">
            <w:pPr>
              <w:pStyle w:val="GOSTTablenorm"/>
              <w:keepNext/>
              <w:keepLines/>
              <w:widowControl w:val="0"/>
              <w:rPr>
                <w:sz w:val="22"/>
                <w:szCs w:val="22"/>
              </w:rPr>
            </w:pPr>
            <w:r w:rsidRPr="003F4FD8">
              <w:rPr>
                <w:sz w:val="22"/>
                <w:szCs w:val="22"/>
              </w:rPr>
              <w:t>Стороннее ППО</w:t>
            </w:r>
          </w:p>
        </w:tc>
        <w:tc>
          <w:tcPr>
            <w:tcW w:w="1893" w:type="pct"/>
          </w:tcPr>
          <w:p w14:paraId="37B1538F" w14:textId="77777777" w:rsidR="000E0927" w:rsidRPr="003F4FD8" w:rsidRDefault="000E0927" w:rsidP="00126A65">
            <w:pPr>
              <w:pStyle w:val="GOSTTablenorm"/>
              <w:keepNext/>
              <w:keepLines/>
              <w:widowControl w:val="0"/>
              <w:rPr>
                <w:sz w:val="22"/>
                <w:szCs w:val="22"/>
              </w:rPr>
            </w:pPr>
            <w:r w:rsidRPr="003F4FD8">
              <w:rPr>
                <w:sz w:val="22"/>
                <w:szCs w:val="22"/>
              </w:rPr>
              <w:t>ГРБС, ГАИФДБ</w:t>
            </w:r>
          </w:p>
        </w:tc>
        <w:tc>
          <w:tcPr>
            <w:tcW w:w="1825" w:type="pct"/>
          </w:tcPr>
          <w:p w14:paraId="28DF75FC" w14:textId="77777777" w:rsidR="000E0927" w:rsidRPr="003F4FD8" w:rsidRDefault="000E0927" w:rsidP="00126A65">
            <w:pPr>
              <w:pStyle w:val="GOSTTablenorm"/>
              <w:keepNext/>
              <w:keepLines/>
              <w:widowControl w:val="0"/>
              <w:rPr>
                <w:sz w:val="22"/>
                <w:szCs w:val="22"/>
              </w:rPr>
            </w:pPr>
          </w:p>
        </w:tc>
      </w:tr>
      <w:tr w:rsidR="000E0927" w:rsidRPr="003F4FD8" w14:paraId="0736F509" w14:textId="77777777" w:rsidTr="000B7284">
        <w:trPr>
          <w:cnfStyle w:val="000000010000" w:firstRow="0" w:lastRow="0" w:firstColumn="0" w:lastColumn="0" w:oddVBand="0" w:evenVBand="0" w:oddHBand="0" w:evenHBand="1" w:firstRowFirstColumn="0" w:firstRowLastColumn="0" w:lastRowFirstColumn="0" w:lastRowLastColumn="0"/>
        </w:trPr>
        <w:tc>
          <w:tcPr>
            <w:tcW w:w="1282" w:type="pct"/>
          </w:tcPr>
          <w:p w14:paraId="572B60FA" w14:textId="77777777" w:rsidR="000E0927" w:rsidRPr="003F4FD8" w:rsidRDefault="000E0927" w:rsidP="00126A65">
            <w:pPr>
              <w:pStyle w:val="GOSTTablenorm"/>
              <w:keepNext/>
              <w:keepLines/>
              <w:widowControl w:val="0"/>
              <w:rPr>
                <w:sz w:val="22"/>
                <w:szCs w:val="22"/>
              </w:rPr>
            </w:pPr>
            <w:r w:rsidRPr="003F4FD8">
              <w:rPr>
                <w:sz w:val="22"/>
                <w:szCs w:val="22"/>
              </w:rPr>
              <w:t>ТОФК (ПУР ЭБ)</w:t>
            </w:r>
          </w:p>
        </w:tc>
        <w:tc>
          <w:tcPr>
            <w:tcW w:w="1893" w:type="pct"/>
          </w:tcPr>
          <w:p w14:paraId="36344903" w14:textId="77777777" w:rsidR="000E0927" w:rsidRPr="003F4FD8" w:rsidRDefault="000E0927" w:rsidP="00126A65">
            <w:pPr>
              <w:pStyle w:val="GOSTTablenorm"/>
              <w:keepNext/>
              <w:keepLines/>
              <w:widowControl w:val="0"/>
              <w:rPr>
                <w:sz w:val="22"/>
                <w:szCs w:val="22"/>
              </w:rPr>
            </w:pPr>
            <w:r w:rsidRPr="003F4FD8">
              <w:rPr>
                <w:sz w:val="22"/>
                <w:szCs w:val="22"/>
              </w:rPr>
              <w:t>ГРБС, ГАИФДБ</w:t>
            </w:r>
          </w:p>
        </w:tc>
        <w:tc>
          <w:tcPr>
            <w:tcW w:w="1825" w:type="pct"/>
          </w:tcPr>
          <w:p w14:paraId="0EE1CB0A" w14:textId="7226FB42" w:rsidR="000E0927" w:rsidRPr="003F4FD8" w:rsidRDefault="003F4FD8" w:rsidP="00126A65">
            <w:pPr>
              <w:pStyle w:val="GOSTTablenorm"/>
              <w:keepNext/>
              <w:keepLines/>
              <w:widowControl w:val="0"/>
              <w:rPr>
                <w:sz w:val="22"/>
                <w:szCs w:val="22"/>
              </w:rPr>
            </w:pPr>
            <w:r w:rsidRPr="003F4FD8">
              <w:rPr>
                <w:sz w:val="22"/>
                <w:szCs w:val="22"/>
              </w:rPr>
              <w:t>Передается вложением в блоке «attachments».</w:t>
            </w:r>
          </w:p>
        </w:tc>
      </w:tr>
      <w:tr w:rsidR="000E0927" w:rsidRPr="003F4FD8" w14:paraId="139A0AF3" w14:textId="77777777" w:rsidTr="000B7284">
        <w:trPr>
          <w:cnfStyle w:val="000000100000" w:firstRow="0" w:lastRow="0" w:firstColumn="0" w:lastColumn="0" w:oddVBand="0" w:evenVBand="0" w:oddHBand="1" w:evenHBand="0" w:firstRowFirstColumn="0" w:firstRowLastColumn="0" w:lastRowFirstColumn="0" w:lastRowLastColumn="0"/>
        </w:trPr>
        <w:tc>
          <w:tcPr>
            <w:tcW w:w="1282" w:type="pct"/>
          </w:tcPr>
          <w:p w14:paraId="626308CC" w14:textId="77777777" w:rsidR="000E0927" w:rsidRPr="003F4FD8" w:rsidRDefault="000E0927" w:rsidP="00126A65">
            <w:pPr>
              <w:pStyle w:val="GOSTTablenorm"/>
              <w:keepNext/>
              <w:keepLines/>
              <w:widowControl w:val="0"/>
              <w:rPr>
                <w:sz w:val="22"/>
                <w:szCs w:val="22"/>
              </w:rPr>
            </w:pPr>
            <w:r w:rsidRPr="003F4FD8">
              <w:rPr>
                <w:sz w:val="22"/>
                <w:szCs w:val="22"/>
              </w:rPr>
              <w:t>ПУР ЭБ</w:t>
            </w:r>
          </w:p>
        </w:tc>
        <w:tc>
          <w:tcPr>
            <w:tcW w:w="1893" w:type="pct"/>
          </w:tcPr>
          <w:p w14:paraId="0C557299" w14:textId="77777777" w:rsidR="000E0927" w:rsidRPr="003F4FD8" w:rsidRDefault="000E0927" w:rsidP="00126A65">
            <w:pPr>
              <w:pStyle w:val="GOSTTablenorm"/>
              <w:keepNext/>
              <w:keepLines/>
              <w:widowControl w:val="0"/>
              <w:rPr>
                <w:sz w:val="22"/>
                <w:szCs w:val="22"/>
              </w:rPr>
            </w:pPr>
            <w:r w:rsidRPr="003F4FD8">
              <w:rPr>
                <w:sz w:val="22"/>
                <w:szCs w:val="22"/>
              </w:rPr>
              <w:t>БП</w:t>
            </w:r>
          </w:p>
        </w:tc>
        <w:tc>
          <w:tcPr>
            <w:tcW w:w="1825" w:type="pct"/>
          </w:tcPr>
          <w:p w14:paraId="451A0E0E" w14:textId="77777777" w:rsidR="000E0927" w:rsidRPr="003F4FD8" w:rsidRDefault="000E0927" w:rsidP="00126A65">
            <w:pPr>
              <w:pStyle w:val="GOSTTablenorm"/>
              <w:keepNext/>
              <w:keepLines/>
              <w:widowControl w:val="0"/>
              <w:rPr>
                <w:sz w:val="22"/>
                <w:szCs w:val="22"/>
              </w:rPr>
            </w:pPr>
          </w:p>
        </w:tc>
      </w:tr>
      <w:tr w:rsidR="000E0927" w:rsidRPr="003F4FD8" w14:paraId="19C3AA27" w14:textId="77777777" w:rsidTr="000B7284">
        <w:trPr>
          <w:cnfStyle w:val="000000010000" w:firstRow="0" w:lastRow="0" w:firstColumn="0" w:lastColumn="0" w:oddVBand="0" w:evenVBand="0" w:oddHBand="0" w:evenHBand="1" w:firstRowFirstColumn="0" w:firstRowLastColumn="0" w:lastRowFirstColumn="0" w:lastRowLastColumn="0"/>
        </w:trPr>
        <w:tc>
          <w:tcPr>
            <w:tcW w:w="1282" w:type="pct"/>
          </w:tcPr>
          <w:p w14:paraId="17A2DA48" w14:textId="77777777" w:rsidR="000E0927" w:rsidRPr="003F4FD8" w:rsidRDefault="000E0927" w:rsidP="00126A65">
            <w:pPr>
              <w:pStyle w:val="GOSTTablenorm"/>
              <w:keepNext/>
              <w:keepLines/>
              <w:widowControl w:val="0"/>
              <w:rPr>
                <w:sz w:val="22"/>
                <w:szCs w:val="22"/>
                <w:highlight w:val="green"/>
              </w:rPr>
            </w:pPr>
            <w:r w:rsidRPr="003F4FD8">
              <w:rPr>
                <w:sz w:val="22"/>
                <w:szCs w:val="22"/>
                <w:highlight w:val="green"/>
              </w:rPr>
              <w:t>ПУР ЭБ</w:t>
            </w:r>
          </w:p>
        </w:tc>
        <w:tc>
          <w:tcPr>
            <w:tcW w:w="1893" w:type="pct"/>
          </w:tcPr>
          <w:p w14:paraId="5D9CB301" w14:textId="77777777" w:rsidR="000E0927" w:rsidRPr="003F4FD8" w:rsidRDefault="000E0927" w:rsidP="00126A65">
            <w:pPr>
              <w:pStyle w:val="GOSTTablenorm"/>
              <w:keepNext/>
              <w:keepLines/>
              <w:widowControl w:val="0"/>
              <w:rPr>
                <w:sz w:val="22"/>
                <w:szCs w:val="22"/>
                <w:highlight w:val="green"/>
              </w:rPr>
            </w:pPr>
            <w:r w:rsidRPr="003F4FD8">
              <w:rPr>
                <w:sz w:val="22"/>
                <w:szCs w:val="22"/>
                <w:highlight w:val="green"/>
              </w:rPr>
              <w:t>МВУ ПУиО (ПФХД)</w:t>
            </w:r>
          </w:p>
        </w:tc>
        <w:tc>
          <w:tcPr>
            <w:tcW w:w="1825" w:type="pct"/>
          </w:tcPr>
          <w:p w14:paraId="5F8C05B4" w14:textId="77777777" w:rsidR="000E0927" w:rsidRPr="003F4FD8" w:rsidRDefault="000E0927" w:rsidP="00126A65">
            <w:pPr>
              <w:pStyle w:val="GOSTTablenorm"/>
              <w:keepNext/>
              <w:keepLines/>
              <w:widowControl w:val="0"/>
              <w:rPr>
                <w:sz w:val="22"/>
                <w:szCs w:val="22"/>
              </w:rPr>
            </w:pPr>
          </w:p>
        </w:tc>
      </w:tr>
    </w:tbl>
    <w:p w14:paraId="026352E5" w14:textId="0D3137F2" w:rsidR="000E0927" w:rsidRPr="00283F88" w:rsidRDefault="000E0927" w:rsidP="000E0927">
      <w:pPr>
        <w:pStyle w:val="ASFKNormal"/>
        <w:jc w:val="both"/>
        <w:rPr>
          <w:sz w:val="24"/>
        </w:rPr>
      </w:pPr>
      <w:bookmarkStart w:id="223" w:name="_Toc21014562"/>
      <w:r w:rsidRPr="00283F88">
        <w:rPr>
          <w:sz w:val="24"/>
        </w:rPr>
        <w:t>Документ «Казначейское уведомление» передается по маршру</w:t>
      </w:r>
      <w:r w:rsidR="003F4FD8">
        <w:rPr>
          <w:sz w:val="24"/>
        </w:rPr>
        <w:t>ту</w:t>
      </w:r>
      <w:r w:rsidRPr="00283F88">
        <w:rPr>
          <w:sz w:val="24"/>
        </w:rPr>
        <w:t xml:space="preserve"> ПУР ЭБ – </w:t>
      </w:r>
      <w:r w:rsidRPr="00283F88">
        <w:rPr>
          <w:sz w:val="24"/>
          <w:szCs w:val="24"/>
        </w:rPr>
        <w:t>ГРБС, ГАИФДБ</w:t>
      </w:r>
      <w:r w:rsidRPr="00283F88">
        <w:rPr>
          <w:sz w:val="24"/>
        </w:rPr>
        <w:t xml:space="preserve"> только в виде вложения в блоке «attachments» к документам «</w:t>
      </w:r>
      <w:r w:rsidRPr="00283F88">
        <w:rPr>
          <w:sz w:val="24"/>
          <w:szCs w:val="24"/>
        </w:rPr>
        <w:t>Выписка из лицевого счета главного распорядителя (распорядителя) бюджетных средств</w:t>
      </w:r>
      <w:r w:rsidRPr="00283F88">
        <w:rPr>
          <w:sz w:val="24"/>
        </w:rPr>
        <w:t>», «</w:t>
      </w:r>
      <w:r w:rsidRPr="00283F88">
        <w:rPr>
          <w:sz w:val="24"/>
          <w:szCs w:val="24"/>
        </w:rPr>
        <w:t>Выписка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w:t>
      </w:r>
      <w:r w:rsidRPr="00283F88">
        <w:rPr>
          <w:sz w:val="24"/>
        </w:rPr>
        <w:t>» в форматах, предусмотренных настоящим Альбомом ТФО.</w:t>
      </w:r>
    </w:p>
    <w:p w14:paraId="376FBB90" w14:textId="77777777" w:rsidR="000E0927" w:rsidRPr="00283F88" w:rsidRDefault="000E0927" w:rsidP="000E0927">
      <w:pPr>
        <w:pStyle w:val="32"/>
        <w:widowControl w:val="0"/>
      </w:pPr>
      <w:bookmarkStart w:id="224" w:name="_Toc85635239"/>
      <w:bookmarkStart w:id="225" w:name="_Toc87607526"/>
      <w:bookmarkStart w:id="226" w:name="_Toc95148993"/>
      <w:bookmarkEnd w:id="224"/>
      <w:r w:rsidRPr="00283F88">
        <w:t>Описание комплексного типа «</w:t>
      </w:r>
      <w:r w:rsidRPr="00283F88">
        <w:rPr>
          <w:lang w:val="en-US"/>
        </w:rPr>
        <w:t>tDBD</w:t>
      </w:r>
      <w:r w:rsidRPr="00283F88">
        <w:t>_</w:t>
      </w:r>
      <w:r w:rsidRPr="00283F88">
        <w:rPr>
          <w:lang w:val="en-US"/>
        </w:rPr>
        <w:t>Treasury</w:t>
      </w:r>
      <w:r w:rsidRPr="00283F88">
        <w:t>_</w:t>
      </w:r>
      <w:r w:rsidRPr="00283F88">
        <w:rPr>
          <w:lang w:val="en-US"/>
        </w:rPr>
        <w:t>Notice</w:t>
      </w:r>
      <w:r w:rsidRPr="00283F88">
        <w:t>»</w:t>
      </w:r>
      <w:bookmarkEnd w:id="223"/>
      <w:bookmarkEnd w:id="225"/>
      <w:bookmarkEnd w:id="226"/>
    </w:p>
    <w:bookmarkStart w:id="227" w:name="_Ref508148846"/>
    <w:p w14:paraId="547B48C6" w14:textId="7DFF51BF" w:rsidR="000E0927" w:rsidRPr="00283F88" w:rsidRDefault="000E0927" w:rsidP="000E0927">
      <w:pPr>
        <w:pStyle w:val="GOSTNameTable"/>
        <w:keepLines/>
        <w:widowControl w:val="0"/>
        <w:numPr>
          <w:ilvl w:val="0"/>
          <w:numId w:val="76"/>
        </w:numPr>
        <w:tabs>
          <w:tab w:val="clear" w:pos="567"/>
          <w:tab w:val="num" w:pos="425"/>
        </w:tabs>
        <w:spacing w:before="60" w:after="60"/>
        <w:ind w:left="57" w:right="57" w:firstLine="0"/>
        <w:contextualSpacing/>
      </w:pPr>
      <w:r w:rsidRPr="00283F88">
        <w:fldChar w:fldCharType="begin"/>
      </w:r>
      <w:r w:rsidRPr="00283F88">
        <w:instrText xml:space="preserve"> SEQ Таблица \* ARABIC </w:instrText>
      </w:r>
      <w:r w:rsidRPr="00283F88">
        <w:fldChar w:fldCharType="separate"/>
      </w:r>
      <w:bookmarkStart w:id="228" w:name="_Ref508707293"/>
      <w:bookmarkStart w:id="229" w:name="_Toc21014655"/>
      <w:bookmarkStart w:id="230" w:name="_Toc87609365"/>
      <w:r w:rsidR="005116A9">
        <w:rPr>
          <w:noProof/>
        </w:rPr>
        <w:t>28</w:t>
      </w:r>
      <w:bookmarkEnd w:id="228"/>
      <w:r w:rsidRPr="00283F88">
        <w:fldChar w:fldCharType="end"/>
      </w:r>
      <w:bookmarkEnd w:id="227"/>
      <w:r w:rsidRPr="00283F88">
        <w:t xml:space="preserve"> – Описание </w:t>
      </w:r>
      <w:bookmarkEnd w:id="229"/>
      <w:r w:rsidRPr="00283F88">
        <w:t>комплексного типа «</w:t>
      </w:r>
      <w:r w:rsidRPr="00283F88">
        <w:rPr>
          <w:lang w:val="en-US"/>
        </w:rPr>
        <w:t>tDBD</w:t>
      </w:r>
      <w:r w:rsidRPr="00283F88">
        <w:t>_</w:t>
      </w:r>
      <w:r w:rsidRPr="00283F88">
        <w:rPr>
          <w:lang w:val="en-US"/>
        </w:rPr>
        <w:t>Treasury</w:t>
      </w:r>
      <w:r w:rsidRPr="00283F88">
        <w:t>_</w:t>
      </w:r>
      <w:r w:rsidRPr="00283F88">
        <w:rPr>
          <w:lang w:val="en-US"/>
        </w:rPr>
        <w:t>Notice</w:t>
      </w:r>
      <w:r w:rsidRPr="00283F88">
        <w:t>»</w:t>
      </w:r>
      <w:bookmarkEnd w:id="230"/>
    </w:p>
    <w:tbl>
      <w:tblPr>
        <w:tblStyle w:val="GOSTTable"/>
        <w:tblW w:w="5000" w:type="pct"/>
        <w:tblLayout w:type="fixed"/>
        <w:tblLook w:val="04A0" w:firstRow="1" w:lastRow="0" w:firstColumn="1" w:lastColumn="0" w:noHBand="0" w:noVBand="1"/>
      </w:tblPr>
      <w:tblGrid>
        <w:gridCol w:w="1935"/>
        <w:gridCol w:w="1725"/>
        <w:gridCol w:w="669"/>
        <w:gridCol w:w="1349"/>
        <w:gridCol w:w="1010"/>
        <w:gridCol w:w="3081"/>
      </w:tblGrid>
      <w:tr w:rsidR="000E0927" w:rsidRPr="003F4FD8" w14:paraId="05888EF1" w14:textId="77777777" w:rsidTr="00126A65">
        <w:trPr>
          <w:cnfStyle w:val="100000000000" w:firstRow="1" w:lastRow="0" w:firstColumn="0" w:lastColumn="0" w:oddVBand="0" w:evenVBand="0" w:oddHBand="0" w:evenHBand="0" w:firstRowFirstColumn="0" w:firstRowLastColumn="0" w:lastRowFirstColumn="0" w:lastRowLastColumn="0"/>
        </w:trPr>
        <w:tc>
          <w:tcPr>
            <w:tcW w:w="1902" w:type="dxa"/>
            <w:hideMark/>
          </w:tcPr>
          <w:p w14:paraId="18A3AD06" w14:textId="77777777" w:rsidR="000E0927" w:rsidRPr="003F4FD8" w:rsidRDefault="000E0927" w:rsidP="00126A65">
            <w:pPr>
              <w:pStyle w:val="GOSTTableHead"/>
              <w:keepNext w:val="0"/>
              <w:widowControl w:val="0"/>
              <w:ind w:left="57" w:right="57"/>
              <w:rPr>
                <w:szCs w:val="22"/>
              </w:rPr>
            </w:pPr>
            <w:r w:rsidRPr="003F4FD8">
              <w:rPr>
                <w:szCs w:val="22"/>
              </w:rPr>
              <w:t>Наименование элемента</w:t>
            </w:r>
          </w:p>
        </w:tc>
        <w:tc>
          <w:tcPr>
            <w:tcW w:w="1696" w:type="dxa"/>
            <w:hideMark/>
          </w:tcPr>
          <w:p w14:paraId="5A317188"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658" w:type="dxa"/>
            <w:hideMark/>
          </w:tcPr>
          <w:p w14:paraId="35DD4AA5"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326" w:type="dxa"/>
            <w:hideMark/>
          </w:tcPr>
          <w:p w14:paraId="0585666D"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993" w:type="dxa"/>
            <w:hideMark/>
          </w:tcPr>
          <w:p w14:paraId="69B705D6"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3029" w:type="dxa"/>
            <w:hideMark/>
          </w:tcPr>
          <w:p w14:paraId="2D67E352"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51CF2B9C"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62E07855" w14:textId="77777777" w:rsidR="000E0927" w:rsidRPr="003F4FD8" w:rsidRDefault="000E0927" w:rsidP="00126A65">
            <w:pPr>
              <w:pStyle w:val="GOSTTablenorm"/>
              <w:widowControl w:val="0"/>
              <w:rPr>
                <w:sz w:val="22"/>
                <w:szCs w:val="22"/>
              </w:rPr>
            </w:pPr>
            <w:r w:rsidRPr="003F4FD8">
              <w:rPr>
                <w:sz w:val="22"/>
                <w:szCs w:val="22"/>
              </w:rPr>
              <w:t>Версия структуры формуляра</w:t>
            </w:r>
          </w:p>
        </w:tc>
        <w:tc>
          <w:tcPr>
            <w:tcW w:w="1696" w:type="dxa"/>
            <w:hideMark/>
          </w:tcPr>
          <w:p w14:paraId="58754B57" w14:textId="77777777" w:rsidR="000E0927" w:rsidRPr="003F4FD8" w:rsidRDefault="000E0927" w:rsidP="00126A65">
            <w:pPr>
              <w:pStyle w:val="GOSTTablenorm"/>
              <w:widowControl w:val="0"/>
              <w:rPr>
                <w:sz w:val="22"/>
                <w:szCs w:val="22"/>
              </w:rPr>
            </w:pPr>
            <w:r w:rsidRPr="003F4FD8">
              <w:rPr>
                <w:sz w:val="22"/>
                <w:szCs w:val="22"/>
              </w:rPr>
              <w:t>Version</w:t>
            </w:r>
          </w:p>
        </w:tc>
        <w:tc>
          <w:tcPr>
            <w:tcW w:w="658" w:type="dxa"/>
            <w:hideMark/>
          </w:tcPr>
          <w:p w14:paraId="26D8291D" w14:textId="77777777" w:rsidR="000E0927" w:rsidRPr="003F4FD8" w:rsidRDefault="000E0927" w:rsidP="00126A65">
            <w:pPr>
              <w:pStyle w:val="GOSTTablenorm"/>
              <w:widowControl w:val="0"/>
              <w:jc w:val="center"/>
              <w:rPr>
                <w:sz w:val="22"/>
                <w:szCs w:val="22"/>
                <w:lang w:val="en-US"/>
              </w:rPr>
            </w:pPr>
            <w:r w:rsidRPr="003F4FD8">
              <w:rPr>
                <w:sz w:val="22"/>
                <w:szCs w:val="22"/>
                <w:lang w:val="en-US"/>
              </w:rPr>
              <w:t>А</w:t>
            </w:r>
          </w:p>
        </w:tc>
        <w:tc>
          <w:tcPr>
            <w:tcW w:w="1326" w:type="dxa"/>
            <w:hideMark/>
          </w:tcPr>
          <w:p w14:paraId="4DAE1593" w14:textId="77777777" w:rsidR="000E0927" w:rsidRPr="003F4FD8" w:rsidRDefault="000E0927" w:rsidP="00126A65">
            <w:pPr>
              <w:pStyle w:val="GOSTTablenorm"/>
              <w:widowControl w:val="0"/>
              <w:rPr>
                <w:sz w:val="22"/>
                <w:szCs w:val="22"/>
                <w:lang w:val="en-US"/>
              </w:rPr>
            </w:pPr>
            <w:r w:rsidRPr="003F4FD8">
              <w:rPr>
                <w:sz w:val="22"/>
                <w:szCs w:val="22"/>
              </w:rPr>
              <w:t>-</w:t>
            </w:r>
          </w:p>
        </w:tc>
        <w:tc>
          <w:tcPr>
            <w:tcW w:w="993" w:type="dxa"/>
            <w:hideMark/>
          </w:tcPr>
          <w:p w14:paraId="2A7E92A7" w14:textId="77777777" w:rsidR="000E0927" w:rsidRPr="003F4FD8" w:rsidRDefault="000E0927" w:rsidP="00126A65">
            <w:pPr>
              <w:pStyle w:val="GOSTTablenorm"/>
              <w:widowControl w:val="0"/>
              <w:jc w:val="center"/>
              <w:rPr>
                <w:sz w:val="22"/>
                <w:szCs w:val="22"/>
                <w:lang w:val="en-US"/>
              </w:rPr>
            </w:pPr>
            <w:r w:rsidRPr="003F4FD8">
              <w:rPr>
                <w:sz w:val="22"/>
                <w:szCs w:val="22"/>
              </w:rPr>
              <w:t>О</w:t>
            </w:r>
          </w:p>
        </w:tc>
        <w:tc>
          <w:tcPr>
            <w:tcW w:w="3029" w:type="dxa"/>
            <w:hideMark/>
          </w:tcPr>
          <w:p w14:paraId="54CCD9DF" w14:textId="57CA2268" w:rsidR="000E0927" w:rsidRPr="003F4FD8" w:rsidRDefault="00DF20ED" w:rsidP="00DF20ED">
            <w:pPr>
              <w:pStyle w:val="GOSTTablenorm"/>
              <w:widowControl w:val="0"/>
              <w:rPr>
                <w:sz w:val="22"/>
                <w:szCs w:val="22"/>
              </w:rPr>
            </w:pPr>
            <w:r w:rsidRPr="00DF20ED">
              <w:rPr>
                <w:sz w:val="22"/>
                <w:szCs w:val="22"/>
                <w:highlight w:val="green"/>
                <w:lang w:eastAsia="en-US"/>
              </w:rPr>
              <w:t xml:space="preserve">Указывается значение версии, соответствующее таблице </w:t>
            </w:r>
            <w:r w:rsidR="003F4FD8" w:rsidRPr="00DF20ED">
              <w:rPr>
                <w:szCs w:val="22"/>
                <w:highlight w:val="green"/>
              </w:rPr>
              <w:fldChar w:fldCharType="begin"/>
            </w:r>
            <w:r w:rsidR="003F4FD8" w:rsidRPr="00DF20ED">
              <w:rPr>
                <w:sz w:val="22"/>
                <w:szCs w:val="22"/>
                <w:highlight w:val="green"/>
              </w:rPr>
              <w:instrText xml:space="preserve"> REF _Ref506546555 \h  \* MERGEFORMAT </w:instrText>
            </w:r>
            <w:r w:rsidR="003F4FD8" w:rsidRPr="00DF20ED">
              <w:rPr>
                <w:szCs w:val="22"/>
                <w:highlight w:val="green"/>
              </w:rPr>
            </w:r>
            <w:r w:rsidR="003F4FD8" w:rsidRPr="00DF20ED">
              <w:rPr>
                <w:szCs w:val="22"/>
                <w:highlight w:val="green"/>
              </w:rPr>
              <w:fldChar w:fldCharType="separate"/>
            </w:r>
            <w:r w:rsidR="005116A9" w:rsidRPr="005116A9">
              <w:rPr>
                <w:noProof/>
                <w:sz w:val="22"/>
                <w:szCs w:val="22"/>
                <w:highlight w:val="green"/>
              </w:rPr>
              <w:t>1</w:t>
            </w:r>
            <w:r w:rsidR="003F4FD8" w:rsidRPr="00DF20ED">
              <w:rPr>
                <w:szCs w:val="22"/>
                <w:highlight w:val="green"/>
              </w:rPr>
              <w:fldChar w:fldCharType="end"/>
            </w:r>
            <w:r w:rsidR="003F4FD8" w:rsidRPr="00DF20ED">
              <w:rPr>
                <w:sz w:val="22"/>
                <w:szCs w:val="22"/>
                <w:highlight w:val="green"/>
              </w:rPr>
              <w:t>.</w:t>
            </w:r>
          </w:p>
        </w:tc>
      </w:tr>
      <w:tr w:rsidR="000E0927" w:rsidRPr="003F4FD8" w14:paraId="4D6D88EF"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13C8D338" w14:textId="77777777" w:rsidR="000E0927" w:rsidRPr="003F4FD8" w:rsidRDefault="000E0927" w:rsidP="00126A65">
            <w:pPr>
              <w:pStyle w:val="GOSTTablenorm"/>
              <w:widowControl w:val="0"/>
              <w:rPr>
                <w:sz w:val="22"/>
                <w:szCs w:val="22"/>
              </w:rPr>
            </w:pPr>
            <w:r w:rsidRPr="003F4FD8">
              <w:rPr>
                <w:rFonts w:eastAsia="Calibri"/>
                <w:sz w:val="22"/>
                <w:szCs w:val="22"/>
                <w:lang w:eastAsia="en-US"/>
              </w:rPr>
              <w:t>Уровень конфиденциальности</w:t>
            </w:r>
          </w:p>
        </w:tc>
        <w:tc>
          <w:tcPr>
            <w:tcW w:w="1696" w:type="dxa"/>
            <w:hideMark/>
          </w:tcPr>
          <w:p w14:paraId="1A5BD321" w14:textId="77777777" w:rsidR="000E0927" w:rsidRPr="003F4FD8" w:rsidRDefault="000E0927" w:rsidP="00126A65">
            <w:pPr>
              <w:pStyle w:val="GOSTTablenorm"/>
              <w:widowControl w:val="0"/>
              <w:rPr>
                <w:sz w:val="22"/>
                <w:szCs w:val="22"/>
              </w:rPr>
            </w:pPr>
            <w:r w:rsidRPr="003F4FD8">
              <w:rPr>
                <w:sz w:val="22"/>
                <w:szCs w:val="22"/>
              </w:rPr>
              <w:t>TtlPrt_Scrc</w:t>
            </w:r>
          </w:p>
        </w:tc>
        <w:tc>
          <w:tcPr>
            <w:tcW w:w="658" w:type="dxa"/>
            <w:hideMark/>
          </w:tcPr>
          <w:p w14:paraId="4FBF4CEA" w14:textId="77777777" w:rsidR="000E0927" w:rsidRPr="003F4FD8" w:rsidRDefault="000E0927" w:rsidP="00126A65">
            <w:pPr>
              <w:pStyle w:val="GOSTTablenorm"/>
              <w:widowControl w:val="0"/>
              <w:jc w:val="center"/>
              <w:rPr>
                <w:sz w:val="22"/>
                <w:szCs w:val="22"/>
                <w:lang w:val="en-US"/>
              </w:rPr>
            </w:pPr>
            <w:r w:rsidRPr="003F4FD8">
              <w:rPr>
                <w:sz w:val="22"/>
                <w:szCs w:val="22"/>
                <w:lang w:val="en-US"/>
              </w:rPr>
              <w:t>С</w:t>
            </w:r>
          </w:p>
        </w:tc>
        <w:tc>
          <w:tcPr>
            <w:tcW w:w="1326" w:type="dxa"/>
            <w:hideMark/>
          </w:tcPr>
          <w:p w14:paraId="78F68220" w14:textId="77777777" w:rsidR="000E0927" w:rsidRPr="003F4FD8" w:rsidRDefault="000E0927" w:rsidP="00126A65">
            <w:pPr>
              <w:pStyle w:val="GOSTTablenorm"/>
              <w:widowControl w:val="0"/>
              <w:rPr>
                <w:sz w:val="22"/>
                <w:szCs w:val="22"/>
                <w:lang w:val="en-US"/>
              </w:rPr>
            </w:pPr>
            <w:r w:rsidRPr="003F4FD8">
              <w:rPr>
                <w:rFonts w:eastAsia="Calibri"/>
                <w:sz w:val="22"/>
                <w:szCs w:val="22"/>
                <w:lang w:eastAsia="en-US"/>
              </w:rPr>
              <w:t>tSecrLevelComplex</w:t>
            </w:r>
          </w:p>
        </w:tc>
        <w:tc>
          <w:tcPr>
            <w:tcW w:w="993" w:type="dxa"/>
            <w:hideMark/>
          </w:tcPr>
          <w:p w14:paraId="23EAECA7" w14:textId="77777777" w:rsidR="000E0927" w:rsidRPr="003F4FD8" w:rsidRDefault="000E0927" w:rsidP="00126A65">
            <w:pPr>
              <w:pStyle w:val="GOSTTablenorm"/>
              <w:widowControl w:val="0"/>
              <w:jc w:val="center"/>
              <w:rPr>
                <w:sz w:val="22"/>
                <w:szCs w:val="22"/>
                <w:lang w:val="en-US"/>
              </w:rPr>
            </w:pPr>
            <w:r w:rsidRPr="003F4FD8">
              <w:rPr>
                <w:sz w:val="22"/>
                <w:szCs w:val="22"/>
              </w:rPr>
              <w:t>О</w:t>
            </w:r>
          </w:p>
        </w:tc>
        <w:tc>
          <w:tcPr>
            <w:tcW w:w="3029" w:type="dxa"/>
            <w:hideMark/>
          </w:tcPr>
          <w:p w14:paraId="06859338" w14:textId="060F066E"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_Ref492311012 \h  \* MERGEFORMAT </w:instrText>
            </w:r>
            <w:r w:rsidRPr="003F4FD8">
              <w:rPr>
                <w:szCs w:val="22"/>
              </w:rPr>
            </w:r>
            <w:r w:rsidRPr="003F4FD8">
              <w:rPr>
                <w:szCs w:val="22"/>
              </w:rPr>
              <w:fldChar w:fldCharType="separate"/>
            </w:r>
            <w:r w:rsidR="005116A9" w:rsidRPr="005116A9">
              <w:rPr>
                <w:bCs/>
                <w:sz w:val="22"/>
                <w:szCs w:val="22"/>
              </w:rPr>
              <w:t>29</w:t>
            </w:r>
            <w:r w:rsidRPr="003F4FD8">
              <w:rPr>
                <w:szCs w:val="22"/>
              </w:rPr>
              <w:fldChar w:fldCharType="end"/>
            </w:r>
            <w:r w:rsidRPr="003F4FD8">
              <w:rPr>
                <w:sz w:val="22"/>
                <w:szCs w:val="22"/>
              </w:rPr>
              <w:t>.</w:t>
            </w:r>
          </w:p>
        </w:tc>
      </w:tr>
      <w:tr w:rsidR="000E0927" w:rsidRPr="003F4FD8" w14:paraId="200A5F77"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7E2B1E80" w14:textId="77777777" w:rsidR="000E0927" w:rsidRPr="003F4FD8" w:rsidRDefault="000E0927" w:rsidP="00126A65">
            <w:pPr>
              <w:pStyle w:val="GOSTTablenorm"/>
              <w:widowControl w:val="0"/>
              <w:rPr>
                <w:sz w:val="22"/>
                <w:szCs w:val="22"/>
              </w:rPr>
            </w:pPr>
            <w:r w:rsidRPr="003F4FD8">
              <w:rPr>
                <w:rFonts w:eastAsia="Calibri"/>
                <w:sz w:val="22"/>
                <w:szCs w:val="22"/>
                <w:lang w:eastAsia="en-US"/>
              </w:rPr>
              <w:t>Тип документа</w:t>
            </w:r>
          </w:p>
        </w:tc>
        <w:tc>
          <w:tcPr>
            <w:tcW w:w="1696" w:type="dxa"/>
            <w:hideMark/>
          </w:tcPr>
          <w:p w14:paraId="573E00FF" w14:textId="77777777" w:rsidR="000E0927" w:rsidRPr="003F4FD8" w:rsidRDefault="000E0927" w:rsidP="00126A65">
            <w:pPr>
              <w:pStyle w:val="GOSTTablenorm"/>
              <w:widowControl w:val="0"/>
              <w:rPr>
                <w:sz w:val="22"/>
                <w:szCs w:val="22"/>
                <w:lang w:val="en-US"/>
              </w:rPr>
            </w:pPr>
            <w:r w:rsidRPr="003F4FD8">
              <w:rPr>
                <w:sz w:val="22"/>
                <w:szCs w:val="22"/>
                <w:lang w:val="en-US"/>
              </w:rPr>
              <w:t>TtlPrt_DcTp</w:t>
            </w:r>
          </w:p>
        </w:tc>
        <w:tc>
          <w:tcPr>
            <w:tcW w:w="658" w:type="dxa"/>
            <w:hideMark/>
          </w:tcPr>
          <w:p w14:paraId="00B91114" w14:textId="77777777" w:rsidR="000E0927" w:rsidRPr="003F4FD8" w:rsidRDefault="000E0927" w:rsidP="00126A65">
            <w:pPr>
              <w:pStyle w:val="GOSTTablenorm"/>
              <w:widowControl w:val="0"/>
              <w:jc w:val="center"/>
              <w:rPr>
                <w:sz w:val="22"/>
                <w:szCs w:val="22"/>
                <w:lang w:val="en-US"/>
              </w:rPr>
            </w:pPr>
            <w:r w:rsidRPr="003F4FD8">
              <w:rPr>
                <w:sz w:val="22"/>
                <w:szCs w:val="22"/>
                <w:lang w:val="en-US"/>
              </w:rPr>
              <w:t>С</w:t>
            </w:r>
          </w:p>
        </w:tc>
        <w:tc>
          <w:tcPr>
            <w:tcW w:w="1326" w:type="dxa"/>
            <w:hideMark/>
          </w:tcPr>
          <w:p w14:paraId="56D0E8F5" w14:textId="77777777" w:rsidR="000E0927" w:rsidRPr="003F4FD8" w:rsidRDefault="000E0927" w:rsidP="00126A65">
            <w:pPr>
              <w:pStyle w:val="GOSTTablenorm"/>
              <w:widowControl w:val="0"/>
              <w:rPr>
                <w:sz w:val="22"/>
                <w:szCs w:val="22"/>
                <w:lang w:val="en-US"/>
              </w:rPr>
            </w:pPr>
            <w:r w:rsidRPr="003F4FD8">
              <w:rPr>
                <w:rFonts w:eastAsia="Calibri"/>
                <w:sz w:val="22"/>
                <w:szCs w:val="22"/>
                <w:lang w:eastAsia="en-US"/>
              </w:rPr>
              <w:t>tDocTypeDBDComplex</w:t>
            </w:r>
          </w:p>
        </w:tc>
        <w:tc>
          <w:tcPr>
            <w:tcW w:w="993" w:type="dxa"/>
            <w:hideMark/>
          </w:tcPr>
          <w:p w14:paraId="2785DDCB"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559A6B11" w14:textId="66C21602"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_Ref508806045 \h  \* MERGEFORMAT </w:instrText>
            </w:r>
            <w:r w:rsidRPr="003F4FD8">
              <w:rPr>
                <w:szCs w:val="22"/>
              </w:rPr>
            </w:r>
            <w:r w:rsidRPr="003F4FD8">
              <w:rPr>
                <w:szCs w:val="22"/>
              </w:rPr>
              <w:fldChar w:fldCharType="separate"/>
            </w:r>
            <w:r w:rsidR="005116A9" w:rsidRPr="005116A9">
              <w:rPr>
                <w:noProof/>
                <w:sz w:val="22"/>
                <w:szCs w:val="22"/>
              </w:rPr>
              <w:t>30</w:t>
            </w:r>
            <w:r w:rsidRPr="003F4FD8">
              <w:rPr>
                <w:szCs w:val="22"/>
              </w:rPr>
              <w:fldChar w:fldCharType="end"/>
            </w:r>
            <w:r w:rsidRPr="003F4FD8">
              <w:rPr>
                <w:szCs w:val="22"/>
              </w:rPr>
              <w:fldChar w:fldCharType="begin"/>
            </w:r>
            <w:r w:rsidRPr="003F4FD8">
              <w:rPr>
                <w:sz w:val="22"/>
                <w:szCs w:val="22"/>
              </w:rPr>
              <w:instrText xml:space="preserve"> REF _Ref508175779 \h  \* MERGEFORMAT </w:instrText>
            </w:r>
            <w:r w:rsidRPr="003F4FD8">
              <w:rPr>
                <w:szCs w:val="22"/>
              </w:rPr>
            </w:r>
            <w:r w:rsidRPr="003F4FD8">
              <w:rPr>
                <w:szCs w:val="22"/>
              </w:rPr>
              <w:fldChar w:fldCharType="separate"/>
            </w:r>
            <w:r w:rsidR="005116A9" w:rsidRPr="005116A9">
              <w:rPr>
                <w:vanish/>
                <w:sz w:val="22"/>
                <w:szCs w:val="22"/>
              </w:rPr>
              <w:t>30</w:t>
            </w:r>
            <w:r w:rsidRPr="003F4FD8">
              <w:rPr>
                <w:szCs w:val="22"/>
              </w:rPr>
              <w:fldChar w:fldCharType="end"/>
            </w:r>
            <w:r w:rsidRPr="003F4FD8">
              <w:rPr>
                <w:sz w:val="22"/>
                <w:szCs w:val="22"/>
              </w:rPr>
              <w:t>.</w:t>
            </w:r>
          </w:p>
        </w:tc>
      </w:tr>
      <w:tr w:rsidR="000E0927" w:rsidRPr="003F4FD8" w14:paraId="4CB18497"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48FD2E79"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Тип документа-основания</w:t>
            </w:r>
          </w:p>
        </w:tc>
        <w:tc>
          <w:tcPr>
            <w:tcW w:w="1696" w:type="dxa"/>
            <w:hideMark/>
          </w:tcPr>
          <w:p w14:paraId="33ECB46B" w14:textId="77777777" w:rsidR="000E0927" w:rsidRPr="003F4FD8" w:rsidRDefault="000E0927" w:rsidP="00126A65">
            <w:pPr>
              <w:pStyle w:val="GOSTTablenorm"/>
              <w:widowControl w:val="0"/>
              <w:rPr>
                <w:sz w:val="22"/>
                <w:szCs w:val="22"/>
                <w:lang w:val="en-US"/>
              </w:rPr>
            </w:pPr>
            <w:r w:rsidRPr="003F4FD8">
              <w:rPr>
                <w:sz w:val="22"/>
                <w:szCs w:val="22"/>
                <w:lang w:val="en-US"/>
              </w:rPr>
              <w:t>TtlPrt_PrntDcTp</w:t>
            </w:r>
          </w:p>
        </w:tc>
        <w:tc>
          <w:tcPr>
            <w:tcW w:w="658" w:type="dxa"/>
            <w:hideMark/>
          </w:tcPr>
          <w:p w14:paraId="1AD24C42" w14:textId="77777777" w:rsidR="000E0927" w:rsidRPr="003F4FD8" w:rsidRDefault="000E0927" w:rsidP="00126A65">
            <w:pPr>
              <w:pStyle w:val="GOSTTablenorm"/>
              <w:widowControl w:val="0"/>
              <w:jc w:val="center"/>
              <w:rPr>
                <w:sz w:val="22"/>
                <w:szCs w:val="22"/>
                <w:lang w:val="en-US"/>
              </w:rPr>
            </w:pPr>
            <w:r w:rsidRPr="003F4FD8">
              <w:rPr>
                <w:sz w:val="22"/>
                <w:szCs w:val="22"/>
                <w:lang w:val="en-US"/>
              </w:rPr>
              <w:t>С</w:t>
            </w:r>
          </w:p>
        </w:tc>
        <w:tc>
          <w:tcPr>
            <w:tcW w:w="1326" w:type="dxa"/>
            <w:hideMark/>
          </w:tcPr>
          <w:p w14:paraId="10C43C39"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tDocTypeDBDComplex</w:t>
            </w:r>
          </w:p>
        </w:tc>
        <w:tc>
          <w:tcPr>
            <w:tcW w:w="993" w:type="dxa"/>
            <w:hideMark/>
          </w:tcPr>
          <w:p w14:paraId="53470BAE"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6797FC28" w14:textId="18A73D8B"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_Ref508806045 \h  \* MERGEFORMAT </w:instrText>
            </w:r>
            <w:r w:rsidRPr="003F4FD8">
              <w:rPr>
                <w:szCs w:val="22"/>
              </w:rPr>
            </w:r>
            <w:r w:rsidRPr="003F4FD8">
              <w:rPr>
                <w:szCs w:val="22"/>
              </w:rPr>
              <w:fldChar w:fldCharType="separate"/>
            </w:r>
            <w:r w:rsidR="005116A9" w:rsidRPr="005116A9">
              <w:rPr>
                <w:noProof/>
                <w:sz w:val="22"/>
                <w:szCs w:val="22"/>
              </w:rPr>
              <w:t>30</w:t>
            </w:r>
            <w:r w:rsidRPr="003F4FD8">
              <w:rPr>
                <w:szCs w:val="22"/>
              </w:rPr>
              <w:fldChar w:fldCharType="end"/>
            </w:r>
            <w:r w:rsidRPr="003F4FD8">
              <w:rPr>
                <w:szCs w:val="22"/>
              </w:rPr>
              <w:fldChar w:fldCharType="begin"/>
            </w:r>
            <w:r w:rsidRPr="003F4FD8">
              <w:rPr>
                <w:sz w:val="22"/>
                <w:szCs w:val="22"/>
              </w:rPr>
              <w:instrText xml:space="preserve"> REF _Ref508175779 \h  \* MERGEFORMAT </w:instrText>
            </w:r>
            <w:r w:rsidRPr="003F4FD8">
              <w:rPr>
                <w:szCs w:val="22"/>
              </w:rPr>
            </w:r>
            <w:r w:rsidRPr="003F4FD8">
              <w:rPr>
                <w:szCs w:val="22"/>
              </w:rPr>
              <w:fldChar w:fldCharType="separate"/>
            </w:r>
            <w:r w:rsidR="005116A9" w:rsidRPr="005116A9">
              <w:rPr>
                <w:vanish/>
                <w:sz w:val="22"/>
                <w:szCs w:val="22"/>
              </w:rPr>
              <w:t>30</w:t>
            </w:r>
            <w:r w:rsidRPr="003F4FD8">
              <w:rPr>
                <w:szCs w:val="22"/>
              </w:rPr>
              <w:fldChar w:fldCharType="end"/>
            </w:r>
            <w:r w:rsidRPr="003F4FD8">
              <w:rPr>
                <w:sz w:val="22"/>
                <w:szCs w:val="22"/>
              </w:rPr>
              <w:t>.</w:t>
            </w:r>
          </w:p>
        </w:tc>
      </w:tr>
      <w:tr w:rsidR="000E0927" w:rsidRPr="003F4FD8" w14:paraId="63E3CF89"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51386A93"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 xml:space="preserve">Краткое наименование </w:t>
            </w:r>
            <w:r w:rsidRPr="003F4FD8">
              <w:rPr>
                <w:rFonts w:eastAsia="Calibri"/>
                <w:sz w:val="22"/>
                <w:szCs w:val="22"/>
                <w:lang w:eastAsia="en-US"/>
              </w:rPr>
              <w:lastRenderedPageBreak/>
              <w:t>документа-основания</w:t>
            </w:r>
          </w:p>
        </w:tc>
        <w:tc>
          <w:tcPr>
            <w:tcW w:w="1696" w:type="dxa"/>
            <w:hideMark/>
          </w:tcPr>
          <w:p w14:paraId="7C5D5B72" w14:textId="77777777" w:rsidR="000E0927" w:rsidRPr="003F4FD8" w:rsidRDefault="000E0927" w:rsidP="00126A65">
            <w:pPr>
              <w:pStyle w:val="GOSTTablenorm"/>
              <w:widowControl w:val="0"/>
              <w:rPr>
                <w:sz w:val="22"/>
                <w:szCs w:val="22"/>
                <w:lang w:val="en-US"/>
              </w:rPr>
            </w:pPr>
            <w:r w:rsidRPr="003F4FD8">
              <w:rPr>
                <w:sz w:val="22"/>
                <w:szCs w:val="22"/>
                <w:lang w:val="en-US"/>
              </w:rPr>
              <w:lastRenderedPageBreak/>
              <w:t>TtlPrt_PrntDcNm</w:t>
            </w:r>
          </w:p>
        </w:tc>
        <w:tc>
          <w:tcPr>
            <w:tcW w:w="658" w:type="dxa"/>
            <w:hideMark/>
          </w:tcPr>
          <w:p w14:paraId="248A20A6"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62133A13"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Т(1-25</w:t>
            </w:r>
            <w:r w:rsidRPr="003F4FD8">
              <w:rPr>
                <w:rFonts w:eastAsia="Calibri"/>
                <w:sz w:val="22"/>
                <w:szCs w:val="22"/>
                <w:lang w:val="en-US" w:eastAsia="en-US"/>
              </w:rPr>
              <w:t>0</w:t>
            </w:r>
            <w:r w:rsidRPr="003F4FD8">
              <w:rPr>
                <w:rFonts w:eastAsia="Calibri"/>
                <w:sz w:val="22"/>
                <w:szCs w:val="22"/>
                <w:lang w:eastAsia="en-US"/>
              </w:rPr>
              <w:t>)</w:t>
            </w:r>
          </w:p>
        </w:tc>
        <w:tc>
          <w:tcPr>
            <w:tcW w:w="993" w:type="dxa"/>
            <w:hideMark/>
          </w:tcPr>
          <w:p w14:paraId="16A7C678"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3D759BB9" w14:textId="77777777" w:rsidR="000E0927" w:rsidRPr="003F4FD8" w:rsidRDefault="000E0927" w:rsidP="00324C31">
            <w:pPr>
              <w:widowControl w:val="0"/>
              <w:spacing w:before="60" w:after="60"/>
              <w:ind w:firstLine="0"/>
              <w:rPr>
                <w:sz w:val="22"/>
                <w:szCs w:val="22"/>
              </w:rPr>
            </w:pPr>
            <w:r w:rsidRPr="003F4FD8">
              <w:rPr>
                <w:sz w:val="22"/>
                <w:szCs w:val="22"/>
              </w:rPr>
              <w:t xml:space="preserve">Указывается краткое </w:t>
            </w:r>
            <w:r w:rsidRPr="003F4FD8">
              <w:rPr>
                <w:sz w:val="22"/>
                <w:szCs w:val="22"/>
              </w:rPr>
              <w:lastRenderedPageBreak/>
              <w:t>наименование документа-основания.</w:t>
            </w:r>
          </w:p>
        </w:tc>
      </w:tr>
      <w:tr w:rsidR="000E0927" w:rsidRPr="003F4FD8" w14:paraId="678FE496"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359DB7FA"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lastRenderedPageBreak/>
              <w:t>Номер документа-основания</w:t>
            </w:r>
          </w:p>
        </w:tc>
        <w:tc>
          <w:tcPr>
            <w:tcW w:w="1696" w:type="dxa"/>
            <w:hideMark/>
          </w:tcPr>
          <w:p w14:paraId="7EA7B94C" w14:textId="77777777" w:rsidR="000E0927" w:rsidRPr="003F4FD8" w:rsidRDefault="000E0927" w:rsidP="00126A65">
            <w:pPr>
              <w:pStyle w:val="GOSTTablenorm"/>
              <w:widowControl w:val="0"/>
              <w:rPr>
                <w:sz w:val="22"/>
                <w:szCs w:val="22"/>
                <w:lang w:val="en-US"/>
              </w:rPr>
            </w:pPr>
            <w:r w:rsidRPr="003F4FD8">
              <w:rPr>
                <w:sz w:val="22"/>
                <w:szCs w:val="22"/>
                <w:lang w:val="en-US"/>
              </w:rPr>
              <w:t>TtlPrt_PrntDcNmb</w:t>
            </w:r>
          </w:p>
        </w:tc>
        <w:tc>
          <w:tcPr>
            <w:tcW w:w="658" w:type="dxa"/>
            <w:hideMark/>
          </w:tcPr>
          <w:p w14:paraId="037CA3C1"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5FA2E26D"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Т(1-25)</w:t>
            </w:r>
          </w:p>
        </w:tc>
        <w:tc>
          <w:tcPr>
            <w:tcW w:w="993" w:type="dxa"/>
            <w:hideMark/>
          </w:tcPr>
          <w:p w14:paraId="06D55C19"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423ADF28" w14:textId="77777777" w:rsidR="000E0927" w:rsidRPr="003F4FD8" w:rsidRDefault="000E0927" w:rsidP="00126A65">
            <w:pPr>
              <w:pStyle w:val="OTRNormal"/>
              <w:widowControl w:val="0"/>
              <w:spacing w:after="60"/>
              <w:ind w:firstLine="0"/>
              <w:rPr>
                <w:sz w:val="22"/>
                <w:szCs w:val="22"/>
              </w:rPr>
            </w:pPr>
            <w:r w:rsidRPr="003F4FD8">
              <w:rPr>
                <w:sz w:val="22"/>
                <w:szCs w:val="22"/>
              </w:rPr>
              <w:t>Указывается значение номера документа-основания.</w:t>
            </w:r>
          </w:p>
        </w:tc>
      </w:tr>
      <w:tr w:rsidR="000E0927" w:rsidRPr="003F4FD8" w14:paraId="347792BE"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16412D48"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Дата документа-основания</w:t>
            </w:r>
          </w:p>
        </w:tc>
        <w:tc>
          <w:tcPr>
            <w:tcW w:w="1696" w:type="dxa"/>
            <w:hideMark/>
          </w:tcPr>
          <w:p w14:paraId="5D72CE04" w14:textId="77777777" w:rsidR="000E0927" w:rsidRPr="003F4FD8" w:rsidRDefault="000E0927" w:rsidP="00126A65">
            <w:pPr>
              <w:pStyle w:val="GOSTTablenorm"/>
              <w:widowControl w:val="0"/>
              <w:rPr>
                <w:sz w:val="22"/>
                <w:szCs w:val="22"/>
                <w:lang w:val="en-US"/>
              </w:rPr>
            </w:pPr>
            <w:r w:rsidRPr="003F4FD8">
              <w:rPr>
                <w:sz w:val="22"/>
                <w:szCs w:val="22"/>
                <w:lang w:val="en-US"/>
              </w:rPr>
              <w:t>TtlPrt_PrntDcDt</w:t>
            </w:r>
          </w:p>
        </w:tc>
        <w:tc>
          <w:tcPr>
            <w:tcW w:w="658" w:type="dxa"/>
            <w:hideMark/>
          </w:tcPr>
          <w:p w14:paraId="18564566"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40B11AA5" w14:textId="77777777" w:rsidR="000E0927" w:rsidRPr="003F4FD8" w:rsidRDefault="000E0927" w:rsidP="00126A65">
            <w:pPr>
              <w:pStyle w:val="GOSTTablenorm"/>
              <w:widowControl w:val="0"/>
              <w:rPr>
                <w:rFonts w:eastAsia="Calibri"/>
                <w:sz w:val="22"/>
                <w:szCs w:val="22"/>
                <w:lang w:val="en-US" w:eastAsia="en-US"/>
              </w:rPr>
            </w:pPr>
            <w:r w:rsidRPr="003F4FD8">
              <w:rPr>
                <w:rFonts w:eastAsia="Calibri"/>
                <w:sz w:val="22"/>
                <w:szCs w:val="22"/>
                <w:lang w:val="en-US" w:eastAsia="en-US"/>
              </w:rPr>
              <w:t>Date</w:t>
            </w:r>
          </w:p>
        </w:tc>
        <w:tc>
          <w:tcPr>
            <w:tcW w:w="993" w:type="dxa"/>
            <w:hideMark/>
          </w:tcPr>
          <w:p w14:paraId="6557F572"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7A6FF785" w14:textId="77777777" w:rsidR="000E0927" w:rsidRPr="003F4FD8" w:rsidRDefault="000E0927" w:rsidP="00126A65">
            <w:pPr>
              <w:pStyle w:val="OTRNormal"/>
              <w:widowControl w:val="0"/>
              <w:spacing w:after="60"/>
              <w:ind w:firstLine="0"/>
              <w:rPr>
                <w:sz w:val="22"/>
                <w:szCs w:val="22"/>
              </w:rPr>
            </w:pPr>
            <w:r w:rsidRPr="003F4FD8">
              <w:rPr>
                <w:sz w:val="22"/>
                <w:szCs w:val="22"/>
              </w:rPr>
              <w:t>Указывается дата документа-основания.</w:t>
            </w:r>
          </w:p>
        </w:tc>
      </w:tr>
      <w:tr w:rsidR="000E0927" w:rsidRPr="003F4FD8" w14:paraId="0054D80E"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6A454C60"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Наименование финансового органа</w:t>
            </w:r>
          </w:p>
        </w:tc>
        <w:tc>
          <w:tcPr>
            <w:tcW w:w="1696" w:type="dxa"/>
            <w:hideMark/>
          </w:tcPr>
          <w:p w14:paraId="7F8FF868" w14:textId="77777777" w:rsidR="000E0927" w:rsidRPr="003F4FD8" w:rsidRDefault="000E0927" w:rsidP="00126A65">
            <w:pPr>
              <w:pStyle w:val="GOSTTablenorm"/>
              <w:widowControl w:val="0"/>
              <w:rPr>
                <w:sz w:val="22"/>
                <w:szCs w:val="22"/>
              </w:rPr>
            </w:pPr>
            <w:r w:rsidRPr="003F4FD8">
              <w:rPr>
                <w:sz w:val="22"/>
                <w:szCs w:val="22"/>
              </w:rPr>
              <w:t>TtlPrt_NmFO</w:t>
            </w:r>
          </w:p>
        </w:tc>
        <w:tc>
          <w:tcPr>
            <w:tcW w:w="658" w:type="dxa"/>
            <w:hideMark/>
          </w:tcPr>
          <w:p w14:paraId="51399F72"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2AA6C762" w14:textId="77777777" w:rsidR="000E0927" w:rsidRPr="003F4FD8" w:rsidRDefault="000E0927" w:rsidP="00126A65">
            <w:pPr>
              <w:pStyle w:val="GOSTTablenorm"/>
              <w:widowControl w:val="0"/>
              <w:rPr>
                <w:sz w:val="22"/>
                <w:szCs w:val="22"/>
              </w:rPr>
            </w:pPr>
            <w:r w:rsidRPr="003F4FD8">
              <w:rPr>
                <w:sz w:val="22"/>
                <w:szCs w:val="22"/>
              </w:rPr>
              <w:t>Т(1-2000)</w:t>
            </w:r>
          </w:p>
        </w:tc>
        <w:tc>
          <w:tcPr>
            <w:tcW w:w="993" w:type="dxa"/>
            <w:hideMark/>
          </w:tcPr>
          <w:p w14:paraId="5B3BD4D0"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21602414"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Наименование финансового органа.</w:t>
            </w:r>
          </w:p>
        </w:tc>
      </w:tr>
      <w:tr w:rsidR="000E0927" w:rsidRPr="003F4FD8" w14:paraId="0AFFAD14"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51F13AD2"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Код формы по ОКУД</w:t>
            </w:r>
          </w:p>
        </w:tc>
        <w:tc>
          <w:tcPr>
            <w:tcW w:w="1696" w:type="dxa"/>
            <w:hideMark/>
          </w:tcPr>
          <w:p w14:paraId="2E6A6ACD" w14:textId="77777777" w:rsidR="000E0927" w:rsidRPr="003F4FD8" w:rsidRDefault="000E0927" w:rsidP="00126A65">
            <w:pPr>
              <w:pStyle w:val="GOSTTablenorm"/>
              <w:widowControl w:val="0"/>
              <w:rPr>
                <w:sz w:val="22"/>
                <w:szCs w:val="22"/>
              </w:rPr>
            </w:pPr>
            <w:r w:rsidRPr="003F4FD8">
              <w:rPr>
                <w:sz w:val="22"/>
                <w:szCs w:val="22"/>
              </w:rPr>
              <w:t>TtlPrt_OKUD</w:t>
            </w:r>
          </w:p>
        </w:tc>
        <w:tc>
          <w:tcPr>
            <w:tcW w:w="658" w:type="dxa"/>
            <w:hideMark/>
          </w:tcPr>
          <w:p w14:paraId="438FFA89"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058B3F3A" w14:textId="77777777" w:rsidR="000E0927" w:rsidRPr="003F4FD8" w:rsidRDefault="000E0927" w:rsidP="00126A65">
            <w:pPr>
              <w:pStyle w:val="GOSTTablenorm"/>
              <w:widowControl w:val="0"/>
              <w:rPr>
                <w:sz w:val="22"/>
                <w:szCs w:val="22"/>
              </w:rPr>
            </w:pPr>
            <w:r w:rsidRPr="003F4FD8">
              <w:rPr>
                <w:sz w:val="22"/>
                <w:szCs w:val="22"/>
              </w:rPr>
              <w:t>Т(7)</w:t>
            </w:r>
          </w:p>
        </w:tc>
        <w:tc>
          <w:tcPr>
            <w:tcW w:w="993" w:type="dxa"/>
            <w:hideMark/>
          </w:tcPr>
          <w:p w14:paraId="4A05454C"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47405B69" w14:textId="77777777" w:rsidR="000E0927" w:rsidRPr="003F4FD8" w:rsidRDefault="000E0927" w:rsidP="00126A65">
            <w:pPr>
              <w:pStyle w:val="GOSTTablenorm"/>
              <w:widowControl w:val="0"/>
              <w:rPr>
                <w:sz w:val="22"/>
                <w:szCs w:val="22"/>
              </w:rPr>
            </w:pPr>
            <w:r w:rsidRPr="003F4FD8">
              <w:rPr>
                <w:sz w:val="22"/>
                <w:szCs w:val="22"/>
              </w:rPr>
              <w:t>Указывается значение «0531721».</w:t>
            </w:r>
          </w:p>
        </w:tc>
      </w:tr>
      <w:tr w:rsidR="000E0927" w:rsidRPr="003F4FD8" w14:paraId="17B8B79D"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0D9F9B41"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Номер ФК</w:t>
            </w:r>
          </w:p>
        </w:tc>
        <w:tc>
          <w:tcPr>
            <w:tcW w:w="1696" w:type="dxa"/>
            <w:hideMark/>
          </w:tcPr>
          <w:p w14:paraId="3F13CEED" w14:textId="77777777" w:rsidR="000E0927" w:rsidRPr="003F4FD8" w:rsidRDefault="000E0927" w:rsidP="00126A65">
            <w:pPr>
              <w:pStyle w:val="GOSTTablenorm"/>
              <w:widowControl w:val="0"/>
              <w:rPr>
                <w:sz w:val="22"/>
                <w:szCs w:val="22"/>
              </w:rPr>
            </w:pPr>
            <w:r w:rsidRPr="003F4FD8">
              <w:rPr>
                <w:sz w:val="22"/>
                <w:szCs w:val="22"/>
              </w:rPr>
              <w:t>TtlPrt_NmbFK</w:t>
            </w:r>
          </w:p>
        </w:tc>
        <w:tc>
          <w:tcPr>
            <w:tcW w:w="658" w:type="dxa"/>
            <w:hideMark/>
          </w:tcPr>
          <w:p w14:paraId="75F62A6B"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7FC64048" w14:textId="77777777" w:rsidR="000E0927" w:rsidRPr="003F4FD8" w:rsidRDefault="000E0927" w:rsidP="00126A65">
            <w:pPr>
              <w:pStyle w:val="GOSTTablenorm"/>
              <w:widowControl w:val="0"/>
              <w:rPr>
                <w:sz w:val="22"/>
                <w:szCs w:val="22"/>
              </w:rPr>
            </w:pPr>
            <w:r w:rsidRPr="003F4FD8">
              <w:rPr>
                <w:sz w:val="22"/>
                <w:szCs w:val="22"/>
              </w:rPr>
              <w:t>Т(1-13)</w:t>
            </w:r>
          </w:p>
        </w:tc>
        <w:tc>
          <w:tcPr>
            <w:tcW w:w="993" w:type="dxa"/>
            <w:hideMark/>
          </w:tcPr>
          <w:p w14:paraId="739CFC45"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6886D57B" w14:textId="77777777" w:rsidR="000E0927" w:rsidRPr="003F4FD8" w:rsidRDefault="000E0927" w:rsidP="00126A65">
            <w:pPr>
              <w:pStyle w:val="GOSTTablenorm"/>
              <w:widowControl w:val="0"/>
              <w:rPr>
                <w:sz w:val="22"/>
                <w:szCs w:val="22"/>
              </w:rPr>
            </w:pPr>
            <w:r w:rsidRPr="003F4FD8">
              <w:rPr>
                <w:sz w:val="22"/>
                <w:szCs w:val="22"/>
              </w:rPr>
              <w:t>Указывается номер документа, присвоенный при регистрации в ФК.</w:t>
            </w:r>
          </w:p>
        </w:tc>
      </w:tr>
      <w:tr w:rsidR="000E0927" w:rsidRPr="003F4FD8" w14:paraId="0F2FD6D6"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2468B30A"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Дата формирования</w:t>
            </w:r>
          </w:p>
        </w:tc>
        <w:tc>
          <w:tcPr>
            <w:tcW w:w="1696" w:type="dxa"/>
            <w:hideMark/>
          </w:tcPr>
          <w:p w14:paraId="5FA95887" w14:textId="77777777" w:rsidR="000E0927" w:rsidRPr="003F4FD8" w:rsidRDefault="000E0927" w:rsidP="00126A65">
            <w:pPr>
              <w:pStyle w:val="GOSTTablenorm"/>
              <w:widowControl w:val="0"/>
              <w:rPr>
                <w:sz w:val="22"/>
                <w:szCs w:val="22"/>
              </w:rPr>
            </w:pPr>
            <w:r w:rsidRPr="003F4FD8">
              <w:rPr>
                <w:sz w:val="22"/>
                <w:szCs w:val="22"/>
              </w:rPr>
              <w:t>TtlPrt_DtFrm</w:t>
            </w:r>
          </w:p>
        </w:tc>
        <w:tc>
          <w:tcPr>
            <w:tcW w:w="658" w:type="dxa"/>
            <w:hideMark/>
          </w:tcPr>
          <w:p w14:paraId="7EB62155"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2C29C878" w14:textId="77777777" w:rsidR="000E0927" w:rsidRPr="003F4FD8" w:rsidRDefault="000E0927" w:rsidP="00126A65">
            <w:pPr>
              <w:pStyle w:val="GOSTTablenorm"/>
              <w:widowControl w:val="0"/>
              <w:rPr>
                <w:rFonts w:eastAsia="Calibri"/>
                <w:sz w:val="22"/>
                <w:szCs w:val="22"/>
                <w:lang w:val="en-US" w:eastAsia="en-US"/>
              </w:rPr>
            </w:pPr>
            <w:r w:rsidRPr="003F4FD8">
              <w:rPr>
                <w:rFonts w:eastAsia="Calibri"/>
                <w:sz w:val="22"/>
                <w:szCs w:val="22"/>
                <w:lang w:val="en-US" w:eastAsia="en-US"/>
              </w:rPr>
              <w:t>Date</w:t>
            </w:r>
          </w:p>
        </w:tc>
        <w:tc>
          <w:tcPr>
            <w:tcW w:w="993" w:type="dxa"/>
            <w:hideMark/>
          </w:tcPr>
          <w:p w14:paraId="59FC708B"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4476733D" w14:textId="77777777" w:rsidR="000E0927" w:rsidRPr="003F4FD8" w:rsidRDefault="000E0927" w:rsidP="00126A65">
            <w:pPr>
              <w:pStyle w:val="GOSTTablenorm"/>
              <w:widowControl w:val="0"/>
              <w:rPr>
                <w:sz w:val="22"/>
                <w:szCs w:val="22"/>
              </w:rPr>
            </w:pPr>
            <w:r w:rsidRPr="003F4FD8">
              <w:rPr>
                <w:sz w:val="22"/>
                <w:szCs w:val="22"/>
              </w:rPr>
              <w:t>Указывается дата формирования документа.</w:t>
            </w:r>
          </w:p>
        </w:tc>
      </w:tr>
      <w:tr w:rsidR="000E0927" w:rsidRPr="003F4FD8" w14:paraId="1F391A1B"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395183E5"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Дата регистрации</w:t>
            </w:r>
          </w:p>
        </w:tc>
        <w:tc>
          <w:tcPr>
            <w:tcW w:w="1696" w:type="dxa"/>
            <w:hideMark/>
          </w:tcPr>
          <w:p w14:paraId="073DABDB" w14:textId="77777777" w:rsidR="000E0927" w:rsidRPr="003F4FD8" w:rsidRDefault="000E0927" w:rsidP="00126A65">
            <w:pPr>
              <w:pStyle w:val="GOSTTablenorm"/>
              <w:widowControl w:val="0"/>
              <w:rPr>
                <w:sz w:val="22"/>
                <w:szCs w:val="22"/>
              </w:rPr>
            </w:pPr>
            <w:r w:rsidRPr="003F4FD8">
              <w:rPr>
                <w:sz w:val="22"/>
                <w:szCs w:val="22"/>
              </w:rPr>
              <w:t>TtlPrt_DtRgFK</w:t>
            </w:r>
          </w:p>
        </w:tc>
        <w:tc>
          <w:tcPr>
            <w:tcW w:w="658" w:type="dxa"/>
            <w:hideMark/>
          </w:tcPr>
          <w:p w14:paraId="63F6A4DB"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081F5D86" w14:textId="77777777" w:rsidR="000E0927" w:rsidRPr="003F4FD8" w:rsidRDefault="000E0927" w:rsidP="00126A65">
            <w:pPr>
              <w:pStyle w:val="GOSTTablenorm"/>
              <w:widowControl w:val="0"/>
              <w:rPr>
                <w:rFonts w:eastAsia="Calibri"/>
                <w:sz w:val="22"/>
                <w:szCs w:val="22"/>
                <w:lang w:val="en-US" w:eastAsia="en-US"/>
              </w:rPr>
            </w:pPr>
            <w:r w:rsidRPr="003F4FD8">
              <w:rPr>
                <w:rFonts w:eastAsia="Calibri"/>
                <w:sz w:val="22"/>
                <w:szCs w:val="22"/>
                <w:lang w:val="en-US" w:eastAsia="en-US"/>
              </w:rPr>
              <w:t>Date</w:t>
            </w:r>
          </w:p>
        </w:tc>
        <w:tc>
          <w:tcPr>
            <w:tcW w:w="993" w:type="dxa"/>
            <w:hideMark/>
          </w:tcPr>
          <w:p w14:paraId="365389BD"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3DD7EA02" w14:textId="77777777" w:rsidR="000E0927" w:rsidRPr="003F4FD8" w:rsidRDefault="000E0927" w:rsidP="00126A65">
            <w:pPr>
              <w:pStyle w:val="GOSTTablenorm"/>
              <w:widowControl w:val="0"/>
              <w:rPr>
                <w:sz w:val="22"/>
                <w:szCs w:val="22"/>
              </w:rPr>
            </w:pPr>
            <w:r w:rsidRPr="003F4FD8">
              <w:rPr>
                <w:sz w:val="22"/>
                <w:szCs w:val="22"/>
              </w:rPr>
              <w:t>Указывается дата исполнения документа в соответствии с часовым поясом по ТОФК, в котором осуществлялась регистрация.</w:t>
            </w:r>
          </w:p>
        </w:tc>
      </w:tr>
      <w:tr w:rsidR="000E0927" w:rsidRPr="003F4FD8" w14:paraId="3644DE93"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6CAB4D4E"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Дата введения в действие</w:t>
            </w:r>
          </w:p>
        </w:tc>
        <w:tc>
          <w:tcPr>
            <w:tcW w:w="1696" w:type="dxa"/>
            <w:hideMark/>
          </w:tcPr>
          <w:p w14:paraId="02C19ED4" w14:textId="77777777" w:rsidR="000E0927" w:rsidRPr="003F4FD8" w:rsidRDefault="000E0927" w:rsidP="00126A65">
            <w:pPr>
              <w:pStyle w:val="GOSTTablenorm"/>
              <w:widowControl w:val="0"/>
              <w:rPr>
                <w:sz w:val="22"/>
                <w:szCs w:val="22"/>
              </w:rPr>
            </w:pPr>
            <w:r w:rsidRPr="003F4FD8">
              <w:rPr>
                <w:sz w:val="22"/>
                <w:szCs w:val="22"/>
              </w:rPr>
              <w:t>TtlPrt_DtEnt</w:t>
            </w:r>
          </w:p>
        </w:tc>
        <w:tc>
          <w:tcPr>
            <w:tcW w:w="658" w:type="dxa"/>
            <w:hideMark/>
          </w:tcPr>
          <w:p w14:paraId="58F6D74C"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10AE65DE" w14:textId="77777777" w:rsidR="000E0927" w:rsidRPr="003F4FD8" w:rsidRDefault="000E0927" w:rsidP="00126A65">
            <w:pPr>
              <w:pStyle w:val="GOSTTablenorm"/>
              <w:widowControl w:val="0"/>
              <w:rPr>
                <w:sz w:val="22"/>
                <w:szCs w:val="22"/>
                <w:lang w:val="en-US"/>
              </w:rPr>
            </w:pPr>
            <w:r w:rsidRPr="003F4FD8">
              <w:rPr>
                <w:sz w:val="22"/>
                <w:szCs w:val="22"/>
                <w:lang w:val="en-US"/>
              </w:rPr>
              <w:t>Date</w:t>
            </w:r>
          </w:p>
        </w:tc>
        <w:tc>
          <w:tcPr>
            <w:tcW w:w="993" w:type="dxa"/>
            <w:hideMark/>
          </w:tcPr>
          <w:p w14:paraId="0D86A54E"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018068E6" w14:textId="77777777" w:rsidR="000E0927" w:rsidRPr="003F4FD8" w:rsidRDefault="000E0927" w:rsidP="00126A65">
            <w:pPr>
              <w:pStyle w:val="GOSTTablenorm"/>
              <w:widowControl w:val="0"/>
              <w:rPr>
                <w:sz w:val="22"/>
                <w:szCs w:val="22"/>
              </w:rPr>
            </w:pPr>
            <w:r w:rsidRPr="003F4FD8">
              <w:rPr>
                <w:sz w:val="22"/>
                <w:szCs w:val="22"/>
              </w:rPr>
              <w:t>Дата введения в действие.</w:t>
            </w:r>
          </w:p>
        </w:tc>
      </w:tr>
      <w:tr w:rsidR="000E0927" w:rsidRPr="003F4FD8" w14:paraId="084493A2"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0B1B8EE4"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Наименование ГРБС/ГАИФДБ</w:t>
            </w:r>
          </w:p>
        </w:tc>
        <w:tc>
          <w:tcPr>
            <w:tcW w:w="1696" w:type="dxa"/>
            <w:hideMark/>
          </w:tcPr>
          <w:p w14:paraId="3B456578" w14:textId="77777777" w:rsidR="000E0927" w:rsidRPr="003F4FD8" w:rsidRDefault="000E0927" w:rsidP="00126A65">
            <w:pPr>
              <w:pStyle w:val="GOSTTablenorm"/>
              <w:widowControl w:val="0"/>
              <w:rPr>
                <w:sz w:val="22"/>
                <w:szCs w:val="22"/>
              </w:rPr>
            </w:pPr>
            <w:r w:rsidRPr="003F4FD8">
              <w:rPr>
                <w:sz w:val="22"/>
                <w:szCs w:val="22"/>
              </w:rPr>
              <w:t>TtlPrt_GRBSNm</w:t>
            </w:r>
          </w:p>
        </w:tc>
        <w:tc>
          <w:tcPr>
            <w:tcW w:w="658" w:type="dxa"/>
            <w:hideMark/>
          </w:tcPr>
          <w:p w14:paraId="70527F9D"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27F68DC4" w14:textId="77777777" w:rsidR="000E0927" w:rsidRPr="003F4FD8" w:rsidRDefault="000E0927" w:rsidP="00126A65">
            <w:pPr>
              <w:pStyle w:val="GOSTTablenorm"/>
              <w:widowControl w:val="0"/>
              <w:rPr>
                <w:sz w:val="22"/>
                <w:szCs w:val="22"/>
              </w:rPr>
            </w:pPr>
            <w:r w:rsidRPr="003F4FD8">
              <w:rPr>
                <w:sz w:val="22"/>
                <w:szCs w:val="22"/>
              </w:rPr>
              <w:t>Т(1-2000)</w:t>
            </w:r>
          </w:p>
        </w:tc>
        <w:tc>
          <w:tcPr>
            <w:tcW w:w="993" w:type="dxa"/>
            <w:hideMark/>
          </w:tcPr>
          <w:p w14:paraId="38A9690D"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562FF130" w14:textId="77777777" w:rsidR="000E0927" w:rsidRPr="003F4FD8" w:rsidRDefault="000E0927" w:rsidP="00126A65">
            <w:pPr>
              <w:pStyle w:val="GOSTTablenorm"/>
              <w:widowControl w:val="0"/>
              <w:rPr>
                <w:sz w:val="22"/>
                <w:szCs w:val="22"/>
              </w:rPr>
            </w:pPr>
            <w:r w:rsidRPr="003F4FD8">
              <w:rPr>
                <w:rFonts w:eastAsia="Calibri"/>
                <w:color w:val="000000"/>
                <w:sz w:val="22"/>
                <w:szCs w:val="22"/>
                <w:lang w:eastAsia="en-US"/>
              </w:rPr>
              <w:t>Наименование ГРБС/ГАИФДБ</w:t>
            </w:r>
            <w:r w:rsidRPr="003F4FD8">
              <w:rPr>
                <w:sz w:val="22"/>
                <w:szCs w:val="22"/>
              </w:rPr>
              <w:t>.</w:t>
            </w:r>
          </w:p>
        </w:tc>
      </w:tr>
      <w:tr w:rsidR="000E0927" w:rsidRPr="003F4FD8" w14:paraId="0742B300"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49E0757C" w14:textId="77777777" w:rsidR="000E0927" w:rsidRPr="003F4FD8" w:rsidRDefault="000E0927" w:rsidP="00126A65">
            <w:pPr>
              <w:pStyle w:val="GOSTTablenorm"/>
              <w:widowControl w:val="0"/>
              <w:rPr>
                <w:sz w:val="22"/>
                <w:szCs w:val="22"/>
              </w:rPr>
            </w:pPr>
            <w:r w:rsidRPr="003F4FD8">
              <w:rPr>
                <w:sz w:val="22"/>
                <w:szCs w:val="22"/>
              </w:rPr>
              <w:t>Код главы по БК</w:t>
            </w:r>
          </w:p>
        </w:tc>
        <w:tc>
          <w:tcPr>
            <w:tcW w:w="1696" w:type="dxa"/>
            <w:hideMark/>
          </w:tcPr>
          <w:p w14:paraId="4307E266" w14:textId="77777777" w:rsidR="000E0927" w:rsidRPr="003F4FD8" w:rsidRDefault="000E0927" w:rsidP="00126A65">
            <w:pPr>
              <w:pStyle w:val="GOSTTablenorm"/>
              <w:widowControl w:val="0"/>
              <w:rPr>
                <w:sz w:val="22"/>
                <w:szCs w:val="22"/>
              </w:rPr>
            </w:pPr>
            <w:r w:rsidRPr="003F4FD8">
              <w:rPr>
                <w:sz w:val="22"/>
                <w:szCs w:val="22"/>
              </w:rPr>
              <w:t>TtlPrt_GRBSCd</w:t>
            </w:r>
          </w:p>
        </w:tc>
        <w:tc>
          <w:tcPr>
            <w:tcW w:w="658" w:type="dxa"/>
            <w:hideMark/>
          </w:tcPr>
          <w:p w14:paraId="2085406B"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330508C9" w14:textId="77777777" w:rsidR="000E0927" w:rsidRPr="003F4FD8" w:rsidRDefault="000E0927" w:rsidP="00126A65">
            <w:pPr>
              <w:pStyle w:val="GOSTTablenorm"/>
              <w:widowControl w:val="0"/>
              <w:rPr>
                <w:sz w:val="22"/>
                <w:szCs w:val="22"/>
              </w:rPr>
            </w:pPr>
            <w:r w:rsidRPr="003F4FD8">
              <w:rPr>
                <w:sz w:val="22"/>
                <w:szCs w:val="22"/>
              </w:rPr>
              <w:t>Т(3)</w:t>
            </w:r>
          </w:p>
        </w:tc>
        <w:tc>
          <w:tcPr>
            <w:tcW w:w="993" w:type="dxa"/>
            <w:hideMark/>
          </w:tcPr>
          <w:p w14:paraId="632EDE89"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181C0D9B"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Код ГРБС/ГАИФДБ.</w:t>
            </w:r>
          </w:p>
        </w:tc>
      </w:tr>
      <w:tr w:rsidR="000E0927" w:rsidRPr="003F4FD8" w14:paraId="645AFD5C"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24D9C99D"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Номер ЛС</w:t>
            </w:r>
          </w:p>
        </w:tc>
        <w:tc>
          <w:tcPr>
            <w:tcW w:w="1696" w:type="dxa"/>
            <w:hideMark/>
          </w:tcPr>
          <w:p w14:paraId="521851DE" w14:textId="77777777" w:rsidR="000E0927" w:rsidRPr="003F4FD8" w:rsidRDefault="000E0927" w:rsidP="00126A65">
            <w:pPr>
              <w:pStyle w:val="GOSTTablenorm"/>
              <w:widowControl w:val="0"/>
              <w:rPr>
                <w:sz w:val="22"/>
                <w:szCs w:val="22"/>
              </w:rPr>
            </w:pPr>
            <w:r w:rsidRPr="003F4FD8">
              <w:rPr>
                <w:sz w:val="22"/>
                <w:szCs w:val="22"/>
              </w:rPr>
              <w:t>TtlPrt_NmbLS</w:t>
            </w:r>
          </w:p>
        </w:tc>
        <w:tc>
          <w:tcPr>
            <w:tcW w:w="658" w:type="dxa"/>
            <w:hideMark/>
          </w:tcPr>
          <w:p w14:paraId="0A099695"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2CE278F1" w14:textId="77777777" w:rsidR="000E0927" w:rsidRPr="003F4FD8" w:rsidRDefault="000E0927" w:rsidP="00126A65">
            <w:pPr>
              <w:pStyle w:val="GOSTTablenorm"/>
              <w:widowControl w:val="0"/>
              <w:rPr>
                <w:sz w:val="22"/>
                <w:szCs w:val="22"/>
              </w:rPr>
            </w:pPr>
            <w:r w:rsidRPr="003F4FD8">
              <w:rPr>
                <w:sz w:val="22"/>
                <w:szCs w:val="22"/>
              </w:rPr>
              <w:t>Т(11)</w:t>
            </w:r>
          </w:p>
        </w:tc>
        <w:tc>
          <w:tcPr>
            <w:tcW w:w="993" w:type="dxa"/>
            <w:hideMark/>
          </w:tcPr>
          <w:p w14:paraId="074692D7"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397BFB0D" w14:textId="77777777" w:rsidR="000E0927" w:rsidRPr="003F4FD8" w:rsidRDefault="000E0927" w:rsidP="00126A65">
            <w:pPr>
              <w:pStyle w:val="GOSTTablenorm"/>
              <w:widowControl w:val="0"/>
              <w:rPr>
                <w:sz w:val="22"/>
                <w:szCs w:val="22"/>
              </w:rPr>
            </w:pPr>
            <w:r w:rsidRPr="003F4FD8">
              <w:rPr>
                <w:sz w:val="22"/>
                <w:szCs w:val="22"/>
              </w:rPr>
              <w:t>Указывается номер лицевого счета.</w:t>
            </w:r>
          </w:p>
        </w:tc>
      </w:tr>
      <w:tr w:rsidR="000E0927" w:rsidRPr="003F4FD8" w14:paraId="00BC7D70"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11B691E2" w14:textId="77777777" w:rsidR="000E0927" w:rsidRPr="003F4FD8" w:rsidRDefault="000E0927" w:rsidP="00126A65">
            <w:pPr>
              <w:pStyle w:val="GOSTTablenorm"/>
              <w:widowControl w:val="0"/>
              <w:rPr>
                <w:sz w:val="22"/>
                <w:szCs w:val="22"/>
              </w:rPr>
            </w:pPr>
            <w:r w:rsidRPr="003F4FD8">
              <w:rPr>
                <w:rFonts w:eastAsia="Calibri"/>
                <w:sz w:val="22"/>
                <w:szCs w:val="22"/>
                <w:lang w:eastAsia="en-US"/>
              </w:rPr>
              <w:t>Специальные указания</w:t>
            </w:r>
          </w:p>
        </w:tc>
        <w:tc>
          <w:tcPr>
            <w:tcW w:w="1696" w:type="dxa"/>
            <w:hideMark/>
          </w:tcPr>
          <w:p w14:paraId="24074E50" w14:textId="77777777" w:rsidR="000E0927" w:rsidRPr="003F4FD8" w:rsidRDefault="000E0927" w:rsidP="00126A65">
            <w:pPr>
              <w:pStyle w:val="GOSTTablenorm"/>
              <w:widowControl w:val="0"/>
              <w:rPr>
                <w:sz w:val="22"/>
                <w:szCs w:val="22"/>
              </w:rPr>
            </w:pPr>
            <w:r w:rsidRPr="003F4FD8">
              <w:rPr>
                <w:sz w:val="22"/>
                <w:szCs w:val="22"/>
              </w:rPr>
              <w:t>TtlPrt_SpcInstNm</w:t>
            </w:r>
          </w:p>
        </w:tc>
        <w:tc>
          <w:tcPr>
            <w:tcW w:w="658" w:type="dxa"/>
            <w:hideMark/>
          </w:tcPr>
          <w:p w14:paraId="47542A47"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02E6D01F" w14:textId="77777777" w:rsidR="000E0927" w:rsidRPr="003F4FD8" w:rsidRDefault="000E0927" w:rsidP="00126A65">
            <w:pPr>
              <w:pStyle w:val="GOSTTablenorm"/>
              <w:widowControl w:val="0"/>
              <w:rPr>
                <w:sz w:val="22"/>
                <w:szCs w:val="22"/>
              </w:rPr>
            </w:pPr>
            <w:r w:rsidRPr="003F4FD8">
              <w:rPr>
                <w:sz w:val="22"/>
                <w:szCs w:val="22"/>
              </w:rPr>
              <w:t>Т(1-</w:t>
            </w:r>
            <w:r w:rsidRPr="003F4FD8">
              <w:rPr>
                <w:sz w:val="22"/>
                <w:szCs w:val="22"/>
                <w:lang w:val="en-US"/>
              </w:rPr>
              <w:t>2000</w:t>
            </w:r>
            <w:r w:rsidRPr="003F4FD8">
              <w:rPr>
                <w:sz w:val="22"/>
                <w:szCs w:val="22"/>
              </w:rPr>
              <w:t>)</w:t>
            </w:r>
          </w:p>
        </w:tc>
        <w:tc>
          <w:tcPr>
            <w:tcW w:w="993" w:type="dxa"/>
            <w:hideMark/>
          </w:tcPr>
          <w:p w14:paraId="6BCADF12"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029" w:type="dxa"/>
            <w:hideMark/>
          </w:tcPr>
          <w:p w14:paraId="60DC9D04" w14:textId="77777777" w:rsidR="000E0927" w:rsidRPr="003F4FD8" w:rsidRDefault="000E0927" w:rsidP="00126A65">
            <w:pPr>
              <w:pStyle w:val="GOSTTablenorm"/>
              <w:widowControl w:val="0"/>
              <w:rPr>
                <w:sz w:val="22"/>
                <w:szCs w:val="22"/>
              </w:rPr>
            </w:pPr>
            <w:r w:rsidRPr="003F4FD8">
              <w:rPr>
                <w:sz w:val="22"/>
                <w:szCs w:val="22"/>
              </w:rPr>
              <w:t xml:space="preserve">Указываются наименования специальных указаний. </w:t>
            </w:r>
          </w:p>
          <w:p w14:paraId="0A808D61" w14:textId="77777777" w:rsidR="000E0927" w:rsidRPr="003F4FD8" w:rsidRDefault="000E0927" w:rsidP="00126A65">
            <w:pPr>
              <w:pStyle w:val="GOSTTablenorm"/>
              <w:widowControl w:val="0"/>
              <w:rPr>
                <w:sz w:val="22"/>
                <w:szCs w:val="22"/>
              </w:rPr>
            </w:pPr>
            <w:r w:rsidRPr="003F4FD8">
              <w:rPr>
                <w:sz w:val="22"/>
                <w:szCs w:val="22"/>
              </w:rPr>
              <w:t>При указании более одного специального указания значения указываются через запятую без пробелов.</w:t>
            </w:r>
          </w:p>
        </w:tc>
      </w:tr>
      <w:tr w:rsidR="000E0927" w:rsidRPr="003F4FD8" w14:paraId="65AE58C5"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5A24D1D5"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Код специальных указаний</w:t>
            </w:r>
          </w:p>
        </w:tc>
        <w:tc>
          <w:tcPr>
            <w:tcW w:w="1696" w:type="dxa"/>
            <w:hideMark/>
          </w:tcPr>
          <w:p w14:paraId="5192AF4C" w14:textId="77777777" w:rsidR="000E0927" w:rsidRPr="003F4FD8" w:rsidRDefault="000E0927" w:rsidP="00126A65">
            <w:pPr>
              <w:pStyle w:val="GOSTTablenorm"/>
              <w:widowControl w:val="0"/>
              <w:rPr>
                <w:sz w:val="22"/>
                <w:szCs w:val="22"/>
              </w:rPr>
            </w:pPr>
            <w:r w:rsidRPr="003F4FD8">
              <w:rPr>
                <w:sz w:val="22"/>
                <w:szCs w:val="22"/>
              </w:rPr>
              <w:t>TtlPrt_SpcInstCd</w:t>
            </w:r>
          </w:p>
        </w:tc>
        <w:tc>
          <w:tcPr>
            <w:tcW w:w="658" w:type="dxa"/>
            <w:hideMark/>
          </w:tcPr>
          <w:p w14:paraId="035BD087"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745B7D51" w14:textId="77777777" w:rsidR="000E0927" w:rsidRPr="003F4FD8" w:rsidRDefault="000E0927" w:rsidP="00126A65">
            <w:pPr>
              <w:pStyle w:val="GOSTTablenorm"/>
              <w:widowControl w:val="0"/>
              <w:rPr>
                <w:sz w:val="22"/>
                <w:szCs w:val="22"/>
              </w:rPr>
            </w:pPr>
            <w:r w:rsidRPr="003F4FD8">
              <w:rPr>
                <w:sz w:val="22"/>
                <w:szCs w:val="22"/>
              </w:rPr>
              <w:t>Т(2)</w:t>
            </w:r>
          </w:p>
        </w:tc>
        <w:tc>
          <w:tcPr>
            <w:tcW w:w="993" w:type="dxa"/>
            <w:hideMark/>
          </w:tcPr>
          <w:p w14:paraId="74E3880E"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029" w:type="dxa"/>
            <w:hideMark/>
          </w:tcPr>
          <w:p w14:paraId="57E77633" w14:textId="77777777" w:rsidR="000E0927" w:rsidRPr="003F4FD8" w:rsidRDefault="000E0927" w:rsidP="00126A65">
            <w:pPr>
              <w:pStyle w:val="GOSTTablenorm"/>
              <w:widowControl w:val="0"/>
              <w:rPr>
                <w:sz w:val="22"/>
                <w:szCs w:val="22"/>
              </w:rPr>
            </w:pPr>
            <w:r w:rsidRPr="003F4FD8">
              <w:rPr>
                <w:sz w:val="22"/>
                <w:szCs w:val="22"/>
              </w:rPr>
              <w:t>Указывается код специальных указаний.</w:t>
            </w:r>
          </w:p>
        </w:tc>
      </w:tr>
      <w:tr w:rsidR="000E0927" w:rsidRPr="003F4FD8" w14:paraId="2201E846"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6C905A07" w14:textId="77777777" w:rsidR="000E0927" w:rsidRPr="003F4FD8" w:rsidRDefault="000E0927" w:rsidP="00126A65">
            <w:pPr>
              <w:pStyle w:val="GOSTTablenorm"/>
              <w:widowControl w:val="0"/>
              <w:rPr>
                <w:sz w:val="22"/>
                <w:szCs w:val="22"/>
              </w:rPr>
            </w:pPr>
            <w:r w:rsidRPr="003F4FD8">
              <w:rPr>
                <w:rFonts w:eastAsia="Calibri"/>
                <w:sz w:val="22"/>
                <w:szCs w:val="22"/>
                <w:lang w:eastAsia="en-US"/>
              </w:rPr>
              <w:lastRenderedPageBreak/>
              <w:t>Источник</w:t>
            </w:r>
          </w:p>
        </w:tc>
        <w:tc>
          <w:tcPr>
            <w:tcW w:w="1696" w:type="dxa"/>
            <w:hideMark/>
          </w:tcPr>
          <w:p w14:paraId="78DA9DEC" w14:textId="77777777" w:rsidR="000E0927" w:rsidRPr="003F4FD8" w:rsidRDefault="000E0927" w:rsidP="00126A65">
            <w:pPr>
              <w:pStyle w:val="GOSTTablenorm"/>
              <w:widowControl w:val="0"/>
              <w:rPr>
                <w:sz w:val="22"/>
                <w:szCs w:val="22"/>
              </w:rPr>
            </w:pPr>
            <w:r w:rsidRPr="003F4FD8">
              <w:rPr>
                <w:sz w:val="22"/>
                <w:szCs w:val="22"/>
              </w:rPr>
              <w:t>TtlPrt_Src</w:t>
            </w:r>
          </w:p>
        </w:tc>
        <w:tc>
          <w:tcPr>
            <w:tcW w:w="658" w:type="dxa"/>
            <w:hideMark/>
          </w:tcPr>
          <w:p w14:paraId="75E96FC6" w14:textId="77777777" w:rsidR="000E0927" w:rsidRPr="003F4FD8" w:rsidRDefault="000E0927" w:rsidP="00126A65">
            <w:pPr>
              <w:pStyle w:val="GOSTTablenorm"/>
              <w:widowControl w:val="0"/>
              <w:jc w:val="center"/>
              <w:rPr>
                <w:sz w:val="22"/>
                <w:szCs w:val="22"/>
                <w:lang w:val="en-US"/>
              </w:rPr>
            </w:pPr>
            <w:r w:rsidRPr="003F4FD8">
              <w:rPr>
                <w:sz w:val="22"/>
                <w:szCs w:val="22"/>
                <w:lang w:val="en-US"/>
              </w:rPr>
              <w:t>С</w:t>
            </w:r>
          </w:p>
        </w:tc>
        <w:tc>
          <w:tcPr>
            <w:tcW w:w="1326" w:type="dxa"/>
            <w:hideMark/>
          </w:tcPr>
          <w:p w14:paraId="177207AD" w14:textId="77777777" w:rsidR="000E0927" w:rsidRPr="003F4FD8" w:rsidRDefault="000E0927" w:rsidP="00126A65">
            <w:pPr>
              <w:pStyle w:val="GOSTTablenorm"/>
              <w:widowControl w:val="0"/>
              <w:rPr>
                <w:sz w:val="22"/>
                <w:szCs w:val="22"/>
              </w:rPr>
            </w:pPr>
            <w:r w:rsidRPr="003F4FD8">
              <w:rPr>
                <w:sz w:val="22"/>
                <w:szCs w:val="22"/>
                <w:lang w:val="en-US"/>
              </w:rPr>
              <w:t>tDocSrcComplex</w:t>
            </w:r>
          </w:p>
        </w:tc>
        <w:tc>
          <w:tcPr>
            <w:tcW w:w="993" w:type="dxa"/>
            <w:hideMark/>
          </w:tcPr>
          <w:p w14:paraId="0C9D3E5C"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076DFFFB" w14:textId="2A069CF7"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_Ref522195550 \h  \* MERGEFORMAT </w:instrText>
            </w:r>
            <w:r w:rsidRPr="003F4FD8">
              <w:rPr>
                <w:szCs w:val="22"/>
              </w:rPr>
            </w:r>
            <w:r w:rsidRPr="003F4FD8">
              <w:rPr>
                <w:szCs w:val="22"/>
              </w:rPr>
              <w:fldChar w:fldCharType="separate"/>
            </w:r>
            <w:r w:rsidR="005116A9" w:rsidRPr="005116A9">
              <w:rPr>
                <w:noProof/>
                <w:sz w:val="22"/>
                <w:szCs w:val="22"/>
              </w:rPr>
              <w:t>31</w:t>
            </w:r>
            <w:r w:rsidRPr="003F4FD8">
              <w:rPr>
                <w:szCs w:val="22"/>
              </w:rPr>
              <w:fldChar w:fldCharType="end"/>
            </w:r>
            <w:r w:rsidRPr="003F4FD8">
              <w:rPr>
                <w:sz w:val="22"/>
                <w:szCs w:val="22"/>
              </w:rPr>
              <w:t>.</w:t>
            </w:r>
          </w:p>
        </w:tc>
      </w:tr>
      <w:tr w:rsidR="000E0927" w:rsidRPr="003F4FD8" w14:paraId="127BA4F6"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3E387FB9"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Контур</w:t>
            </w:r>
          </w:p>
        </w:tc>
        <w:tc>
          <w:tcPr>
            <w:tcW w:w="1696" w:type="dxa"/>
            <w:hideMark/>
          </w:tcPr>
          <w:p w14:paraId="1888C230" w14:textId="77777777" w:rsidR="000E0927" w:rsidRPr="003F4FD8" w:rsidRDefault="000E0927" w:rsidP="00126A65">
            <w:pPr>
              <w:pStyle w:val="GOSTTablenorm"/>
              <w:widowControl w:val="0"/>
              <w:rPr>
                <w:sz w:val="22"/>
                <w:szCs w:val="22"/>
              </w:rPr>
            </w:pPr>
            <w:r w:rsidRPr="003F4FD8">
              <w:rPr>
                <w:sz w:val="22"/>
                <w:szCs w:val="22"/>
              </w:rPr>
              <w:t>TtlPrt_CrcMF</w:t>
            </w:r>
          </w:p>
        </w:tc>
        <w:tc>
          <w:tcPr>
            <w:tcW w:w="658" w:type="dxa"/>
            <w:hideMark/>
          </w:tcPr>
          <w:p w14:paraId="518E6714"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1326" w:type="dxa"/>
            <w:hideMark/>
          </w:tcPr>
          <w:p w14:paraId="5F155A95" w14:textId="77777777" w:rsidR="000E0927" w:rsidRPr="003F4FD8" w:rsidRDefault="000E0927" w:rsidP="00126A65">
            <w:pPr>
              <w:pStyle w:val="GOSTTablenorm"/>
              <w:widowControl w:val="0"/>
              <w:rPr>
                <w:sz w:val="22"/>
                <w:szCs w:val="22"/>
              </w:rPr>
            </w:pPr>
            <w:r w:rsidRPr="003F4FD8">
              <w:rPr>
                <w:rFonts w:eastAsia="Calibri"/>
                <w:sz w:val="22"/>
                <w:szCs w:val="22"/>
                <w:lang w:eastAsia="en-US"/>
              </w:rPr>
              <w:t>tContMFComplex</w:t>
            </w:r>
          </w:p>
        </w:tc>
        <w:tc>
          <w:tcPr>
            <w:tcW w:w="993" w:type="dxa"/>
            <w:hideMark/>
          </w:tcPr>
          <w:p w14:paraId="5140EAAF"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42780C46" w14:textId="36FE7F3B"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_Ref508806099 \h  \* MERGEFORMAT </w:instrText>
            </w:r>
            <w:r w:rsidRPr="003F4FD8">
              <w:rPr>
                <w:szCs w:val="22"/>
              </w:rPr>
            </w:r>
            <w:r w:rsidRPr="003F4FD8">
              <w:rPr>
                <w:szCs w:val="22"/>
              </w:rPr>
              <w:fldChar w:fldCharType="separate"/>
            </w:r>
            <w:r w:rsidR="005116A9" w:rsidRPr="005116A9">
              <w:rPr>
                <w:noProof/>
                <w:sz w:val="22"/>
                <w:szCs w:val="22"/>
              </w:rPr>
              <w:t>32</w:t>
            </w:r>
            <w:r w:rsidRPr="003F4FD8">
              <w:rPr>
                <w:szCs w:val="22"/>
              </w:rPr>
              <w:fldChar w:fldCharType="end"/>
            </w:r>
            <w:r w:rsidRPr="003F4FD8">
              <w:rPr>
                <w:szCs w:val="22"/>
              </w:rPr>
              <w:fldChar w:fldCharType="begin"/>
            </w:r>
            <w:r w:rsidRPr="003F4FD8">
              <w:rPr>
                <w:sz w:val="22"/>
                <w:szCs w:val="22"/>
              </w:rPr>
              <w:instrText xml:space="preserve"> REF _Ref508153355 \h  \* MERGEFORMAT </w:instrText>
            </w:r>
            <w:r w:rsidRPr="003F4FD8">
              <w:rPr>
                <w:szCs w:val="22"/>
              </w:rPr>
            </w:r>
            <w:r w:rsidRPr="003F4FD8">
              <w:rPr>
                <w:szCs w:val="22"/>
              </w:rPr>
              <w:fldChar w:fldCharType="separate"/>
            </w:r>
            <w:r w:rsidR="005116A9" w:rsidRPr="005116A9">
              <w:rPr>
                <w:noProof/>
                <w:vanish/>
                <w:sz w:val="22"/>
                <w:szCs w:val="22"/>
              </w:rPr>
              <w:t>32</w:t>
            </w:r>
            <w:r w:rsidRPr="003F4FD8">
              <w:rPr>
                <w:szCs w:val="22"/>
              </w:rPr>
              <w:fldChar w:fldCharType="end"/>
            </w:r>
            <w:r w:rsidRPr="003F4FD8">
              <w:rPr>
                <w:sz w:val="22"/>
                <w:szCs w:val="22"/>
              </w:rPr>
              <w:t>.</w:t>
            </w:r>
          </w:p>
        </w:tc>
      </w:tr>
      <w:tr w:rsidR="000E0927" w:rsidRPr="003F4FD8" w14:paraId="3C8278F5"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2C742871" w14:textId="77777777" w:rsidR="000E0927" w:rsidRPr="003F4FD8" w:rsidRDefault="000E0927" w:rsidP="00126A65">
            <w:pPr>
              <w:pStyle w:val="GOSTTablenorm"/>
              <w:widowControl w:val="0"/>
              <w:rPr>
                <w:sz w:val="22"/>
                <w:szCs w:val="22"/>
              </w:rPr>
            </w:pPr>
            <w:r w:rsidRPr="003F4FD8">
              <w:rPr>
                <w:rFonts w:eastAsia="Calibri"/>
                <w:sz w:val="22"/>
                <w:szCs w:val="22"/>
                <w:lang w:eastAsia="en-US"/>
              </w:rPr>
              <w:t>Регистрационный номер</w:t>
            </w:r>
          </w:p>
        </w:tc>
        <w:tc>
          <w:tcPr>
            <w:tcW w:w="1696" w:type="dxa"/>
            <w:hideMark/>
          </w:tcPr>
          <w:p w14:paraId="7F403DEE" w14:textId="77777777" w:rsidR="000E0927" w:rsidRPr="003F4FD8" w:rsidRDefault="000E0927" w:rsidP="00126A65">
            <w:pPr>
              <w:pStyle w:val="GOSTTablenorm"/>
              <w:widowControl w:val="0"/>
              <w:rPr>
                <w:sz w:val="22"/>
                <w:szCs w:val="22"/>
              </w:rPr>
            </w:pPr>
            <w:r w:rsidRPr="003F4FD8">
              <w:rPr>
                <w:sz w:val="22"/>
                <w:szCs w:val="22"/>
              </w:rPr>
              <w:t>TtlPrt_RgNmb</w:t>
            </w:r>
          </w:p>
        </w:tc>
        <w:tc>
          <w:tcPr>
            <w:tcW w:w="658" w:type="dxa"/>
            <w:hideMark/>
          </w:tcPr>
          <w:p w14:paraId="5E94CD38"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0D91BDA1" w14:textId="77777777" w:rsidR="000E0927" w:rsidRPr="003F4FD8" w:rsidRDefault="000E0927" w:rsidP="00126A65">
            <w:pPr>
              <w:pStyle w:val="GOSTTablenorm"/>
              <w:widowControl w:val="0"/>
              <w:rPr>
                <w:sz w:val="22"/>
                <w:szCs w:val="22"/>
              </w:rPr>
            </w:pPr>
            <w:r w:rsidRPr="003F4FD8">
              <w:rPr>
                <w:sz w:val="22"/>
                <w:szCs w:val="22"/>
              </w:rPr>
              <w:t>Т(1-10</w:t>
            </w:r>
            <w:r w:rsidRPr="003F4FD8">
              <w:rPr>
                <w:sz w:val="22"/>
                <w:szCs w:val="22"/>
                <w:lang w:val="en-US"/>
              </w:rPr>
              <w:t>0</w:t>
            </w:r>
            <w:r w:rsidRPr="003F4FD8">
              <w:rPr>
                <w:sz w:val="22"/>
                <w:szCs w:val="22"/>
              </w:rPr>
              <w:t>)</w:t>
            </w:r>
          </w:p>
        </w:tc>
        <w:tc>
          <w:tcPr>
            <w:tcW w:w="993" w:type="dxa"/>
            <w:hideMark/>
          </w:tcPr>
          <w:p w14:paraId="2B248CA0"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3433A660" w14:textId="77777777" w:rsidR="000E0927" w:rsidRPr="003F4FD8" w:rsidRDefault="000E0927" w:rsidP="00126A65">
            <w:pPr>
              <w:pStyle w:val="GOSTTablenorm"/>
              <w:widowControl w:val="0"/>
              <w:rPr>
                <w:sz w:val="22"/>
                <w:szCs w:val="22"/>
              </w:rPr>
            </w:pPr>
            <w:r w:rsidRPr="003F4FD8">
              <w:rPr>
                <w:sz w:val="22"/>
                <w:szCs w:val="22"/>
              </w:rPr>
              <w:t>Указывается номер ФК.</w:t>
            </w:r>
          </w:p>
        </w:tc>
      </w:tr>
      <w:tr w:rsidR="000E0927" w:rsidRPr="003F4FD8" w14:paraId="4670F0A4"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74671ECD"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Дата проведения операции</w:t>
            </w:r>
          </w:p>
        </w:tc>
        <w:tc>
          <w:tcPr>
            <w:tcW w:w="1696" w:type="dxa"/>
            <w:hideMark/>
          </w:tcPr>
          <w:p w14:paraId="33158979" w14:textId="77777777" w:rsidR="000E0927" w:rsidRPr="003F4FD8" w:rsidRDefault="000E0927" w:rsidP="00126A65">
            <w:pPr>
              <w:pStyle w:val="GOSTTablenorm"/>
              <w:widowControl w:val="0"/>
              <w:rPr>
                <w:sz w:val="22"/>
                <w:szCs w:val="22"/>
              </w:rPr>
            </w:pPr>
            <w:r w:rsidRPr="003F4FD8">
              <w:rPr>
                <w:sz w:val="22"/>
                <w:szCs w:val="22"/>
              </w:rPr>
              <w:t>TtlPrt_DtOpr</w:t>
            </w:r>
          </w:p>
        </w:tc>
        <w:tc>
          <w:tcPr>
            <w:tcW w:w="658" w:type="dxa"/>
            <w:hideMark/>
          </w:tcPr>
          <w:p w14:paraId="5C47A91E"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442FCCA6" w14:textId="77777777" w:rsidR="000E0927" w:rsidRPr="003F4FD8" w:rsidRDefault="000E0927" w:rsidP="00126A65">
            <w:pPr>
              <w:pStyle w:val="GOSTTablenorm"/>
              <w:widowControl w:val="0"/>
              <w:rPr>
                <w:sz w:val="22"/>
                <w:szCs w:val="22"/>
                <w:lang w:val="en-US"/>
              </w:rPr>
            </w:pPr>
            <w:r w:rsidRPr="003F4FD8">
              <w:rPr>
                <w:sz w:val="22"/>
                <w:szCs w:val="22"/>
                <w:lang w:val="en-US"/>
              </w:rPr>
              <w:t>Date</w:t>
            </w:r>
          </w:p>
        </w:tc>
        <w:tc>
          <w:tcPr>
            <w:tcW w:w="993" w:type="dxa"/>
            <w:hideMark/>
          </w:tcPr>
          <w:p w14:paraId="78CAD398"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18245F83" w14:textId="77777777" w:rsidR="000E0927" w:rsidRPr="003F4FD8" w:rsidRDefault="000E0927" w:rsidP="00126A65">
            <w:pPr>
              <w:pStyle w:val="GOSTTablenorm"/>
              <w:widowControl w:val="0"/>
              <w:rPr>
                <w:sz w:val="22"/>
                <w:szCs w:val="22"/>
              </w:rPr>
            </w:pPr>
            <w:r w:rsidRPr="003F4FD8">
              <w:rPr>
                <w:sz w:val="22"/>
                <w:szCs w:val="22"/>
              </w:rPr>
              <w:t>Указывается дата исполнения документа.</w:t>
            </w:r>
          </w:p>
        </w:tc>
      </w:tr>
      <w:tr w:rsidR="000E0927" w:rsidRPr="003F4FD8" w14:paraId="68158BF2"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75CCAB6D" w14:textId="77777777" w:rsidR="000E0927" w:rsidRPr="003F4FD8" w:rsidRDefault="000E0927" w:rsidP="00126A65">
            <w:pPr>
              <w:pStyle w:val="GOSTTablenorm"/>
              <w:widowControl w:val="0"/>
              <w:rPr>
                <w:sz w:val="22"/>
                <w:szCs w:val="22"/>
              </w:rPr>
            </w:pPr>
            <w:r w:rsidRPr="003F4FD8">
              <w:rPr>
                <w:rFonts w:eastAsia="Calibri"/>
                <w:sz w:val="22"/>
                <w:szCs w:val="22"/>
                <w:lang w:val="en-US" w:eastAsia="en-US"/>
              </w:rPr>
              <w:t xml:space="preserve">GUID </w:t>
            </w:r>
            <w:r w:rsidRPr="003F4FD8">
              <w:rPr>
                <w:rFonts w:eastAsia="Calibri"/>
                <w:sz w:val="22"/>
                <w:szCs w:val="22"/>
                <w:lang w:eastAsia="en-US"/>
              </w:rPr>
              <w:t>документа-основание</w:t>
            </w:r>
          </w:p>
        </w:tc>
        <w:tc>
          <w:tcPr>
            <w:tcW w:w="1696" w:type="dxa"/>
            <w:hideMark/>
          </w:tcPr>
          <w:p w14:paraId="47D96B5C" w14:textId="77777777" w:rsidR="000E0927" w:rsidRPr="003F4FD8" w:rsidRDefault="000E0927" w:rsidP="00126A65">
            <w:pPr>
              <w:pStyle w:val="GOSTTablenorm"/>
              <w:widowControl w:val="0"/>
              <w:rPr>
                <w:sz w:val="22"/>
                <w:szCs w:val="22"/>
              </w:rPr>
            </w:pPr>
            <w:r w:rsidRPr="003F4FD8">
              <w:rPr>
                <w:sz w:val="22"/>
                <w:szCs w:val="22"/>
              </w:rPr>
              <w:t>TtlPrt_GUIDPrnt</w:t>
            </w:r>
          </w:p>
        </w:tc>
        <w:tc>
          <w:tcPr>
            <w:tcW w:w="658" w:type="dxa"/>
            <w:hideMark/>
          </w:tcPr>
          <w:p w14:paraId="7AF87E83"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2A1A5C7B" w14:textId="77777777" w:rsidR="000E0927" w:rsidRPr="003F4FD8" w:rsidRDefault="000E0927" w:rsidP="00126A65">
            <w:pPr>
              <w:pStyle w:val="GOSTTablenorm"/>
              <w:widowControl w:val="0"/>
              <w:rPr>
                <w:sz w:val="22"/>
                <w:szCs w:val="22"/>
              </w:rPr>
            </w:pPr>
            <w:r w:rsidRPr="003F4FD8">
              <w:rPr>
                <w:sz w:val="22"/>
                <w:szCs w:val="22"/>
              </w:rPr>
              <w:t>GUID</w:t>
            </w:r>
          </w:p>
        </w:tc>
        <w:tc>
          <w:tcPr>
            <w:tcW w:w="993" w:type="dxa"/>
            <w:hideMark/>
          </w:tcPr>
          <w:p w14:paraId="505A9BF2" w14:textId="77777777" w:rsidR="000E0927" w:rsidRPr="003F4FD8" w:rsidRDefault="000E0927" w:rsidP="00126A65">
            <w:pPr>
              <w:pStyle w:val="GOSTTablenorm"/>
              <w:widowControl w:val="0"/>
              <w:jc w:val="center"/>
              <w:rPr>
                <w:sz w:val="22"/>
                <w:szCs w:val="22"/>
                <w:lang w:val="en-US"/>
              </w:rPr>
            </w:pPr>
            <w:r w:rsidRPr="003F4FD8">
              <w:rPr>
                <w:sz w:val="22"/>
                <w:szCs w:val="22"/>
              </w:rPr>
              <w:t>О</w:t>
            </w:r>
          </w:p>
        </w:tc>
        <w:tc>
          <w:tcPr>
            <w:tcW w:w="3029" w:type="dxa"/>
            <w:hideMark/>
          </w:tcPr>
          <w:p w14:paraId="3F1D74C5" w14:textId="77777777" w:rsidR="000E0927" w:rsidRPr="003F4FD8" w:rsidRDefault="000E0927" w:rsidP="00126A65">
            <w:pPr>
              <w:pStyle w:val="GOSTTablenorm"/>
              <w:widowControl w:val="0"/>
              <w:rPr>
                <w:sz w:val="22"/>
                <w:szCs w:val="22"/>
              </w:rPr>
            </w:pPr>
            <w:r w:rsidRPr="003F4FD8">
              <w:rPr>
                <w:sz w:val="22"/>
                <w:szCs w:val="22"/>
              </w:rPr>
              <w:t xml:space="preserve">Указывается глобальный уникальный идентификатор </w:t>
            </w:r>
            <w:r w:rsidRPr="003F4FD8">
              <w:rPr>
                <w:rFonts w:eastAsia="Calibri"/>
                <w:color w:val="000000"/>
                <w:sz w:val="22"/>
                <w:szCs w:val="22"/>
                <w:lang w:eastAsia="en-US"/>
              </w:rPr>
              <w:t>документа-основания.</w:t>
            </w:r>
          </w:p>
        </w:tc>
      </w:tr>
      <w:tr w:rsidR="000E0927" w:rsidRPr="003F4FD8" w14:paraId="503C0E3F"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1DA6AFB6" w14:textId="77777777" w:rsidR="000E0927" w:rsidRPr="003F4FD8" w:rsidRDefault="000E0927" w:rsidP="00126A65">
            <w:pPr>
              <w:pStyle w:val="GOSTTablenorm"/>
              <w:widowControl w:val="0"/>
              <w:rPr>
                <w:sz w:val="22"/>
                <w:szCs w:val="22"/>
              </w:rPr>
            </w:pPr>
            <w:r w:rsidRPr="003F4FD8">
              <w:rPr>
                <w:sz w:val="22"/>
                <w:szCs w:val="22"/>
              </w:rPr>
              <w:t>Итоговая сумма на текущий финансовый год ПОФР</w:t>
            </w:r>
          </w:p>
        </w:tc>
        <w:tc>
          <w:tcPr>
            <w:tcW w:w="1696" w:type="dxa"/>
            <w:hideMark/>
          </w:tcPr>
          <w:p w14:paraId="1EAFA911" w14:textId="77777777" w:rsidR="000E0927" w:rsidRPr="003F4FD8" w:rsidRDefault="000E0927" w:rsidP="00126A65">
            <w:pPr>
              <w:pStyle w:val="GOSTTablenorm"/>
              <w:widowControl w:val="0"/>
              <w:rPr>
                <w:sz w:val="22"/>
                <w:szCs w:val="22"/>
              </w:rPr>
            </w:pPr>
            <w:r w:rsidRPr="003F4FD8">
              <w:rPr>
                <w:sz w:val="22"/>
                <w:szCs w:val="22"/>
              </w:rPr>
              <w:t>POFR_TSY_YEAR</w:t>
            </w:r>
          </w:p>
        </w:tc>
        <w:tc>
          <w:tcPr>
            <w:tcW w:w="658" w:type="dxa"/>
            <w:hideMark/>
          </w:tcPr>
          <w:p w14:paraId="53F5C3BF"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166356AC" w14:textId="77777777" w:rsidR="000E0927" w:rsidRPr="003F4FD8" w:rsidRDefault="000E0927" w:rsidP="00126A65">
            <w:pPr>
              <w:pStyle w:val="GOSTTablenorm"/>
              <w:widowControl w:val="0"/>
              <w:rPr>
                <w:sz w:val="22"/>
                <w:szCs w:val="22"/>
                <w:lang w:val="en-US"/>
              </w:rPr>
            </w:pPr>
            <w:r w:rsidRPr="003F4FD8">
              <w:rPr>
                <w:sz w:val="22"/>
                <w:szCs w:val="22"/>
                <w:lang w:val="en-US"/>
              </w:rPr>
              <w:t>N(21.3)</w:t>
            </w:r>
          </w:p>
        </w:tc>
        <w:tc>
          <w:tcPr>
            <w:tcW w:w="993" w:type="dxa"/>
            <w:hideMark/>
          </w:tcPr>
          <w:p w14:paraId="7C00C79E"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029" w:type="dxa"/>
            <w:hideMark/>
          </w:tcPr>
          <w:p w14:paraId="44F6EF03" w14:textId="77777777" w:rsidR="000E0927" w:rsidRPr="003F4FD8" w:rsidRDefault="000E0927" w:rsidP="00126A65">
            <w:pPr>
              <w:pStyle w:val="GOSTTablenorm"/>
              <w:widowControl w:val="0"/>
              <w:rPr>
                <w:sz w:val="22"/>
                <w:szCs w:val="22"/>
              </w:rPr>
            </w:pPr>
            <w:r w:rsidRPr="003F4FD8">
              <w:rPr>
                <w:sz w:val="22"/>
                <w:szCs w:val="22"/>
              </w:rPr>
              <w:t>Итоговая сумма на текущий финансовый год.</w:t>
            </w:r>
          </w:p>
        </w:tc>
      </w:tr>
      <w:tr w:rsidR="000E0927" w:rsidRPr="003F4FD8" w14:paraId="5F4B93D1"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2AFB5DA8"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Дата подписи Руководителя ФК</w:t>
            </w:r>
          </w:p>
        </w:tc>
        <w:tc>
          <w:tcPr>
            <w:tcW w:w="1696" w:type="dxa"/>
            <w:hideMark/>
          </w:tcPr>
          <w:p w14:paraId="0844B68C" w14:textId="77777777" w:rsidR="000E0927" w:rsidRPr="003F4FD8" w:rsidRDefault="000E0927" w:rsidP="00126A65">
            <w:pPr>
              <w:pStyle w:val="GOSTTablenorm"/>
              <w:widowControl w:val="0"/>
              <w:rPr>
                <w:sz w:val="22"/>
                <w:szCs w:val="22"/>
              </w:rPr>
            </w:pPr>
            <w:r w:rsidRPr="003F4FD8">
              <w:rPr>
                <w:sz w:val="22"/>
                <w:szCs w:val="22"/>
              </w:rPr>
              <w:t>Sgn_DtSgnFK</w:t>
            </w:r>
          </w:p>
        </w:tc>
        <w:tc>
          <w:tcPr>
            <w:tcW w:w="658" w:type="dxa"/>
            <w:hideMark/>
          </w:tcPr>
          <w:p w14:paraId="4F1BDB65"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7ABC96EB" w14:textId="77777777" w:rsidR="000E0927" w:rsidRPr="003F4FD8" w:rsidRDefault="000E0927" w:rsidP="00126A65">
            <w:pPr>
              <w:pStyle w:val="GOSTTablenorm"/>
              <w:widowControl w:val="0"/>
              <w:rPr>
                <w:sz w:val="22"/>
                <w:szCs w:val="22"/>
                <w:lang w:val="en-US"/>
              </w:rPr>
            </w:pPr>
            <w:r w:rsidRPr="003F4FD8">
              <w:rPr>
                <w:sz w:val="22"/>
                <w:szCs w:val="22"/>
                <w:lang w:val="en-US"/>
              </w:rPr>
              <w:t>Date</w:t>
            </w:r>
          </w:p>
        </w:tc>
        <w:tc>
          <w:tcPr>
            <w:tcW w:w="993" w:type="dxa"/>
            <w:hideMark/>
          </w:tcPr>
          <w:p w14:paraId="2FF69E6C"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23286230" w14:textId="77777777" w:rsidR="000E0927" w:rsidRPr="003F4FD8" w:rsidRDefault="000E0927" w:rsidP="00126A65">
            <w:pPr>
              <w:pStyle w:val="GOSTTablenorm"/>
              <w:widowControl w:val="0"/>
              <w:rPr>
                <w:sz w:val="22"/>
                <w:szCs w:val="22"/>
              </w:rPr>
            </w:pPr>
            <w:r w:rsidRPr="003F4FD8">
              <w:rPr>
                <w:sz w:val="22"/>
                <w:szCs w:val="22"/>
              </w:rPr>
              <w:t>Указывается текущая дата при согласовании документа.</w:t>
            </w:r>
          </w:p>
        </w:tc>
      </w:tr>
      <w:tr w:rsidR="000E0927" w:rsidRPr="003F4FD8" w14:paraId="34614226"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7172A498"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Дата подписи Начальника отдела ФК</w:t>
            </w:r>
          </w:p>
        </w:tc>
        <w:tc>
          <w:tcPr>
            <w:tcW w:w="1696" w:type="dxa"/>
            <w:hideMark/>
          </w:tcPr>
          <w:p w14:paraId="56215C18" w14:textId="77777777" w:rsidR="000E0927" w:rsidRPr="003F4FD8" w:rsidRDefault="000E0927" w:rsidP="00126A65">
            <w:pPr>
              <w:pStyle w:val="GOSTTablenorm"/>
              <w:widowControl w:val="0"/>
              <w:rPr>
                <w:sz w:val="22"/>
                <w:szCs w:val="22"/>
              </w:rPr>
            </w:pPr>
            <w:r w:rsidRPr="003F4FD8">
              <w:rPr>
                <w:rFonts w:eastAsia="Calibri"/>
                <w:sz w:val="22"/>
                <w:szCs w:val="22"/>
                <w:lang w:eastAsia="en-US"/>
              </w:rPr>
              <w:t>Sgn_DtSgnHdFK</w:t>
            </w:r>
          </w:p>
        </w:tc>
        <w:tc>
          <w:tcPr>
            <w:tcW w:w="658" w:type="dxa"/>
            <w:hideMark/>
          </w:tcPr>
          <w:p w14:paraId="58D6EEBE"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326" w:type="dxa"/>
            <w:hideMark/>
          </w:tcPr>
          <w:p w14:paraId="4891C9B0" w14:textId="77777777" w:rsidR="000E0927" w:rsidRPr="003F4FD8" w:rsidRDefault="000E0927" w:rsidP="00126A65">
            <w:pPr>
              <w:pStyle w:val="GOSTTablenorm"/>
              <w:widowControl w:val="0"/>
              <w:rPr>
                <w:sz w:val="22"/>
                <w:szCs w:val="22"/>
                <w:lang w:val="en-US"/>
              </w:rPr>
            </w:pPr>
            <w:r w:rsidRPr="003F4FD8">
              <w:rPr>
                <w:sz w:val="22"/>
                <w:szCs w:val="22"/>
                <w:lang w:val="en-US"/>
              </w:rPr>
              <w:t>Date</w:t>
            </w:r>
          </w:p>
        </w:tc>
        <w:tc>
          <w:tcPr>
            <w:tcW w:w="993" w:type="dxa"/>
            <w:hideMark/>
          </w:tcPr>
          <w:p w14:paraId="1BF33689"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5C7FF830" w14:textId="77777777" w:rsidR="000E0927" w:rsidRPr="003F4FD8" w:rsidRDefault="000E0927" w:rsidP="00126A65">
            <w:pPr>
              <w:pStyle w:val="GOSTTablenorm"/>
              <w:widowControl w:val="0"/>
              <w:rPr>
                <w:sz w:val="22"/>
                <w:szCs w:val="22"/>
              </w:rPr>
            </w:pPr>
            <w:r w:rsidRPr="003F4FD8">
              <w:rPr>
                <w:sz w:val="22"/>
                <w:szCs w:val="22"/>
              </w:rPr>
              <w:t>Указывается текущая дата при согласовании документа.</w:t>
            </w:r>
          </w:p>
        </w:tc>
      </w:tr>
      <w:tr w:rsidR="000E0927" w:rsidRPr="003F4FD8" w14:paraId="5DCBB170"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12337730"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Год</w:t>
            </w:r>
          </w:p>
        </w:tc>
        <w:tc>
          <w:tcPr>
            <w:tcW w:w="1696" w:type="dxa"/>
            <w:hideMark/>
          </w:tcPr>
          <w:p w14:paraId="5B701592"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TtlPrt_PLPERIOD</w:t>
            </w:r>
          </w:p>
        </w:tc>
        <w:tc>
          <w:tcPr>
            <w:tcW w:w="658" w:type="dxa"/>
            <w:hideMark/>
          </w:tcPr>
          <w:p w14:paraId="75F87786" w14:textId="77777777" w:rsidR="000E0927" w:rsidRPr="003F4FD8" w:rsidRDefault="000E0927" w:rsidP="00126A65">
            <w:pPr>
              <w:pStyle w:val="GOSTTablenorm"/>
              <w:widowControl w:val="0"/>
              <w:jc w:val="center"/>
              <w:rPr>
                <w:sz w:val="22"/>
                <w:szCs w:val="22"/>
                <w:lang w:val="en-US"/>
              </w:rPr>
            </w:pPr>
            <w:r w:rsidRPr="003F4FD8">
              <w:rPr>
                <w:sz w:val="22"/>
                <w:szCs w:val="22"/>
                <w:lang w:val="en-US"/>
              </w:rPr>
              <w:t>С</w:t>
            </w:r>
          </w:p>
        </w:tc>
        <w:tc>
          <w:tcPr>
            <w:tcW w:w="1326" w:type="dxa"/>
            <w:hideMark/>
          </w:tcPr>
          <w:p w14:paraId="580E48B0" w14:textId="77777777" w:rsidR="000E0927" w:rsidRPr="003F4FD8" w:rsidRDefault="000E0927" w:rsidP="00126A65">
            <w:pPr>
              <w:pStyle w:val="GOSTTablenorm"/>
              <w:widowControl w:val="0"/>
              <w:rPr>
                <w:rFonts w:eastAsia="Calibri"/>
                <w:sz w:val="22"/>
                <w:szCs w:val="22"/>
                <w:lang w:val="en-US" w:eastAsia="en-US"/>
              </w:rPr>
            </w:pPr>
            <w:r w:rsidRPr="003F4FD8">
              <w:rPr>
                <w:rFonts w:eastAsia="Calibri"/>
                <w:sz w:val="22"/>
                <w:szCs w:val="22"/>
                <w:lang w:val="en-US" w:eastAsia="en-US"/>
              </w:rPr>
              <w:t>tPLPERIOD</w:t>
            </w:r>
          </w:p>
        </w:tc>
        <w:tc>
          <w:tcPr>
            <w:tcW w:w="993" w:type="dxa"/>
            <w:hideMark/>
          </w:tcPr>
          <w:p w14:paraId="37076F44"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334449B0" w14:textId="4468C5DD"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_Ref509270642 \h  \* MERGEFORMAT </w:instrText>
            </w:r>
            <w:r w:rsidRPr="003F4FD8">
              <w:rPr>
                <w:szCs w:val="22"/>
              </w:rPr>
            </w:r>
            <w:r w:rsidRPr="003F4FD8">
              <w:rPr>
                <w:szCs w:val="22"/>
              </w:rPr>
              <w:fldChar w:fldCharType="separate"/>
            </w:r>
            <w:r w:rsidR="005116A9" w:rsidRPr="005116A9">
              <w:rPr>
                <w:noProof/>
                <w:sz w:val="22"/>
                <w:szCs w:val="22"/>
              </w:rPr>
              <w:t>46</w:t>
            </w:r>
            <w:r w:rsidRPr="003F4FD8">
              <w:rPr>
                <w:szCs w:val="22"/>
              </w:rPr>
              <w:fldChar w:fldCharType="end"/>
            </w:r>
            <w:r w:rsidRPr="003F4FD8">
              <w:rPr>
                <w:sz w:val="22"/>
                <w:szCs w:val="22"/>
              </w:rPr>
              <w:t>.</w:t>
            </w:r>
          </w:p>
        </w:tc>
      </w:tr>
      <w:tr w:rsidR="000E0927" w:rsidRPr="003F4FD8" w14:paraId="03BE6092"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6A6300FC"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Бюджет</w:t>
            </w:r>
          </w:p>
        </w:tc>
        <w:tc>
          <w:tcPr>
            <w:tcW w:w="1696" w:type="dxa"/>
            <w:hideMark/>
          </w:tcPr>
          <w:p w14:paraId="7329A194"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TtlPrt_Bdgt</w:t>
            </w:r>
          </w:p>
        </w:tc>
        <w:tc>
          <w:tcPr>
            <w:tcW w:w="658" w:type="dxa"/>
            <w:hideMark/>
          </w:tcPr>
          <w:p w14:paraId="1F28A966" w14:textId="77777777" w:rsidR="000E0927" w:rsidRPr="003F4FD8" w:rsidRDefault="000E0927" w:rsidP="00126A65">
            <w:pPr>
              <w:pStyle w:val="GOSTTablenorm"/>
              <w:widowControl w:val="0"/>
              <w:jc w:val="center"/>
              <w:rPr>
                <w:sz w:val="22"/>
                <w:szCs w:val="22"/>
                <w:lang w:val="en-US"/>
              </w:rPr>
            </w:pPr>
            <w:r w:rsidRPr="003F4FD8">
              <w:rPr>
                <w:sz w:val="22"/>
                <w:szCs w:val="22"/>
                <w:lang w:val="en-US"/>
              </w:rPr>
              <w:t>С</w:t>
            </w:r>
          </w:p>
        </w:tc>
        <w:tc>
          <w:tcPr>
            <w:tcW w:w="1326" w:type="dxa"/>
            <w:hideMark/>
          </w:tcPr>
          <w:p w14:paraId="75F760A1" w14:textId="77777777" w:rsidR="000E0927" w:rsidRPr="003F4FD8" w:rsidRDefault="000E0927" w:rsidP="00126A65">
            <w:pPr>
              <w:pStyle w:val="GOSTTablenorm"/>
              <w:widowControl w:val="0"/>
              <w:rPr>
                <w:sz w:val="22"/>
                <w:szCs w:val="22"/>
                <w:lang w:val="en-US"/>
              </w:rPr>
            </w:pPr>
            <w:r w:rsidRPr="003F4FD8">
              <w:rPr>
                <w:rFonts w:eastAsia="Calibri"/>
                <w:sz w:val="22"/>
                <w:szCs w:val="22"/>
                <w:lang w:eastAsia="en-US"/>
              </w:rPr>
              <w:t>tMSC_Bdgt</w:t>
            </w:r>
          </w:p>
        </w:tc>
        <w:tc>
          <w:tcPr>
            <w:tcW w:w="993" w:type="dxa"/>
            <w:hideMark/>
          </w:tcPr>
          <w:p w14:paraId="2E42F1A2"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593C921E" w14:textId="23CBF21A"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_Ref508806111 \h  \* MERGEFORMAT </w:instrText>
            </w:r>
            <w:r w:rsidRPr="003F4FD8">
              <w:rPr>
                <w:szCs w:val="22"/>
              </w:rPr>
            </w:r>
            <w:r w:rsidRPr="003F4FD8">
              <w:rPr>
                <w:szCs w:val="22"/>
              </w:rPr>
              <w:fldChar w:fldCharType="separate"/>
            </w:r>
            <w:r w:rsidR="005116A9" w:rsidRPr="005116A9">
              <w:rPr>
                <w:noProof/>
                <w:sz w:val="22"/>
                <w:szCs w:val="22"/>
              </w:rPr>
              <w:t>33</w:t>
            </w:r>
            <w:r w:rsidRPr="003F4FD8">
              <w:rPr>
                <w:szCs w:val="22"/>
              </w:rPr>
              <w:fldChar w:fldCharType="end"/>
            </w:r>
            <w:r w:rsidRPr="003F4FD8">
              <w:rPr>
                <w:szCs w:val="22"/>
              </w:rPr>
              <w:fldChar w:fldCharType="begin"/>
            </w:r>
            <w:r w:rsidRPr="003F4FD8">
              <w:rPr>
                <w:sz w:val="22"/>
                <w:szCs w:val="22"/>
              </w:rPr>
              <w:instrText xml:space="preserve"> REF _Ref508153450 \h  \* MERGEFORMAT </w:instrText>
            </w:r>
            <w:r w:rsidRPr="003F4FD8">
              <w:rPr>
                <w:szCs w:val="22"/>
              </w:rPr>
            </w:r>
            <w:r w:rsidRPr="003F4FD8">
              <w:rPr>
                <w:szCs w:val="22"/>
              </w:rPr>
              <w:fldChar w:fldCharType="separate"/>
            </w:r>
            <w:r w:rsidR="005116A9" w:rsidRPr="005116A9">
              <w:rPr>
                <w:vanish/>
                <w:sz w:val="22"/>
                <w:szCs w:val="22"/>
              </w:rPr>
              <w:t>33</w:t>
            </w:r>
            <w:r w:rsidRPr="003F4FD8">
              <w:rPr>
                <w:szCs w:val="22"/>
              </w:rPr>
              <w:fldChar w:fldCharType="end"/>
            </w:r>
            <w:r w:rsidRPr="003F4FD8">
              <w:rPr>
                <w:sz w:val="22"/>
                <w:szCs w:val="22"/>
              </w:rPr>
              <w:t>.</w:t>
            </w:r>
          </w:p>
        </w:tc>
      </w:tr>
      <w:tr w:rsidR="000E0927" w:rsidRPr="003F4FD8" w14:paraId="0BC2E304"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398B6215"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Единица измерения</w:t>
            </w:r>
          </w:p>
        </w:tc>
        <w:tc>
          <w:tcPr>
            <w:tcW w:w="1696" w:type="dxa"/>
            <w:hideMark/>
          </w:tcPr>
          <w:p w14:paraId="333E9D71"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TtlPrt_Unt</w:t>
            </w:r>
          </w:p>
        </w:tc>
        <w:tc>
          <w:tcPr>
            <w:tcW w:w="658" w:type="dxa"/>
            <w:hideMark/>
          </w:tcPr>
          <w:p w14:paraId="042ABB6A" w14:textId="77777777" w:rsidR="000E0927" w:rsidRPr="003F4FD8" w:rsidRDefault="000E0927" w:rsidP="00126A65">
            <w:pPr>
              <w:pStyle w:val="GOSTTablenorm"/>
              <w:widowControl w:val="0"/>
              <w:jc w:val="center"/>
              <w:rPr>
                <w:sz w:val="22"/>
                <w:szCs w:val="22"/>
                <w:lang w:val="en-US"/>
              </w:rPr>
            </w:pPr>
            <w:r w:rsidRPr="003F4FD8">
              <w:rPr>
                <w:sz w:val="22"/>
                <w:szCs w:val="22"/>
                <w:lang w:val="en-US"/>
              </w:rPr>
              <w:t>С</w:t>
            </w:r>
          </w:p>
        </w:tc>
        <w:tc>
          <w:tcPr>
            <w:tcW w:w="1326" w:type="dxa"/>
            <w:hideMark/>
          </w:tcPr>
          <w:p w14:paraId="7664904B"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tUnt</w:t>
            </w:r>
          </w:p>
        </w:tc>
        <w:tc>
          <w:tcPr>
            <w:tcW w:w="993" w:type="dxa"/>
            <w:hideMark/>
          </w:tcPr>
          <w:p w14:paraId="0B0095B2"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307B784D" w14:textId="7529152D"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_Ref508806122 \h  \* MERGEFORMAT </w:instrText>
            </w:r>
            <w:r w:rsidRPr="003F4FD8">
              <w:rPr>
                <w:szCs w:val="22"/>
              </w:rPr>
            </w:r>
            <w:r w:rsidRPr="003F4FD8">
              <w:rPr>
                <w:szCs w:val="22"/>
              </w:rPr>
              <w:fldChar w:fldCharType="separate"/>
            </w:r>
            <w:r w:rsidR="005116A9" w:rsidRPr="005116A9">
              <w:rPr>
                <w:noProof/>
                <w:sz w:val="22"/>
                <w:szCs w:val="22"/>
              </w:rPr>
              <w:t>34</w:t>
            </w:r>
            <w:r w:rsidRPr="003F4FD8">
              <w:rPr>
                <w:szCs w:val="22"/>
              </w:rPr>
              <w:fldChar w:fldCharType="end"/>
            </w:r>
            <w:r w:rsidRPr="003F4FD8">
              <w:rPr>
                <w:szCs w:val="22"/>
              </w:rPr>
              <w:fldChar w:fldCharType="begin"/>
            </w:r>
            <w:r w:rsidRPr="003F4FD8">
              <w:rPr>
                <w:sz w:val="22"/>
                <w:szCs w:val="22"/>
              </w:rPr>
              <w:instrText xml:space="preserve"> REF _Ref508153578 \h  \* MERGEFORMAT </w:instrText>
            </w:r>
            <w:r w:rsidRPr="003F4FD8">
              <w:rPr>
                <w:szCs w:val="22"/>
              </w:rPr>
            </w:r>
            <w:r w:rsidRPr="003F4FD8">
              <w:rPr>
                <w:szCs w:val="22"/>
              </w:rPr>
              <w:fldChar w:fldCharType="separate"/>
            </w:r>
            <w:r w:rsidR="005116A9" w:rsidRPr="005116A9">
              <w:rPr>
                <w:noProof/>
                <w:vanish/>
                <w:sz w:val="22"/>
                <w:szCs w:val="22"/>
              </w:rPr>
              <w:t>34</w:t>
            </w:r>
            <w:r w:rsidRPr="003F4FD8">
              <w:rPr>
                <w:szCs w:val="22"/>
              </w:rPr>
              <w:fldChar w:fldCharType="end"/>
            </w:r>
            <w:r w:rsidRPr="003F4FD8">
              <w:rPr>
                <w:sz w:val="22"/>
                <w:szCs w:val="22"/>
              </w:rPr>
              <w:t>.</w:t>
            </w:r>
          </w:p>
        </w:tc>
      </w:tr>
      <w:tr w:rsidR="000E0927" w:rsidRPr="003F4FD8" w14:paraId="27624FCB"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4E8BB70A"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ТОФК-отправитель</w:t>
            </w:r>
          </w:p>
        </w:tc>
        <w:tc>
          <w:tcPr>
            <w:tcW w:w="1696" w:type="dxa"/>
            <w:hideMark/>
          </w:tcPr>
          <w:p w14:paraId="60F9E960"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TtlPrt_FROM_TOFK</w:t>
            </w:r>
          </w:p>
        </w:tc>
        <w:tc>
          <w:tcPr>
            <w:tcW w:w="658" w:type="dxa"/>
            <w:hideMark/>
          </w:tcPr>
          <w:p w14:paraId="6E7AF38B" w14:textId="77777777" w:rsidR="000E0927" w:rsidRPr="003F4FD8" w:rsidRDefault="000E0927" w:rsidP="00126A65">
            <w:pPr>
              <w:pStyle w:val="GOSTTablenorm"/>
              <w:widowControl w:val="0"/>
              <w:jc w:val="center"/>
              <w:rPr>
                <w:sz w:val="22"/>
                <w:szCs w:val="22"/>
                <w:lang w:val="en-US"/>
              </w:rPr>
            </w:pPr>
            <w:r w:rsidRPr="003F4FD8">
              <w:rPr>
                <w:sz w:val="22"/>
                <w:szCs w:val="22"/>
                <w:lang w:val="en-US"/>
              </w:rPr>
              <w:t>С</w:t>
            </w:r>
          </w:p>
        </w:tc>
        <w:tc>
          <w:tcPr>
            <w:tcW w:w="1326" w:type="dxa"/>
            <w:hideMark/>
          </w:tcPr>
          <w:p w14:paraId="7DDE1C5F" w14:textId="77777777" w:rsidR="000E0927" w:rsidRPr="003F4FD8" w:rsidRDefault="000E0927" w:rsidP="00126A65">
            <w:pPr>
              <w:pStyle w:val="GOSTTablenorm"/>
              <w:widowControl w:val="0"/>
              <w:rPr>
                <w:rFonts w:eastAsia="Calibri"/>
                <w:sz w:val="22"/>
                <w:szCs w:val="22"/>
                <w:lang w:val="en-US" w:eastAsia="en-US"/>
              </w:rPr>
            </w:pPr>
            <w:r w:rsidRPr="003F4FD8">
              <w:rPr>
                <w:rFonts w:eastAsia="Calibri"/>
                <w:sz w:val="22"/>
                <w:szCs w:val="22"/>
                <w:lang w:eastAsia="en-US"/>
              </w:rPr>
              <w:t>tMSC_TOFK</w:t>
            </w:r>
          </w:p>
        </w:tc>
        <w:tc>
          <w:tcPr>
            <w:tcW w:w="993" w:type="dxa"/>
            <w:hideMark/>
          </w:tcPr>
          <w:p w14:paraId="4CF35289"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2DB22C82" w14:textId="41C49309"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_Ref508806132 \h  \* MERGEFORMAT </w:instrText>
            </w:r>
            <w:r w:rsidRPr="003F4FD8">
              <w:rPr>
                <w:szCs w:val="22"/>
              </w:rPr>
            </w:r>
            <w:r w:rsidRPr="003F4FD8">
              <w:rPr>
                <w:szCs w:val="22"/>
              </w:rPr>
              <w:fldChar w:fldCharType="separate"/>
            </w:r>
            <w:r w:rsidR="005116A9" w:rsidRPr="005116A9">
              <w:rPr>
                <w:noProof/>
                <w:sz w:val="22"/>
                <w:szCs w:val="22"/>
              </w:rPr>
              <w:t>35</w:t>
            </w:r>
            <w:r w:rsidRPr="003F4FD8">
              <w:rPr>
                <w:szCs w:val="22"/>
              </w:rPr>
              <w:fldChar w:fldCharType="end"/>
            </w:r>
            <w:r w:rsidRPr="003F4FD8">
              <w:rPr>
                <w:szCs w:val="22"/>
              </w:rPr>
              <w:fldChar w:fldCharType="begin"/>
            </w:r>
            <w:r w:rsidRPr="003F4FD8">
              <w:rPr>
                <w:sz w:val="22"/>
                <w:szCs w:val="22"/>
              </w:rPr>
              <w:instrText xml:space="preserve"> REF _Ref508153869 \h  \* MERGEFORMAT </w:instrText>
            </w:r>
            <w:r w:rsidRPr="003F4FD8">
              <w:rPr>
                <w:szCs w:val="22"/>
              </w:rPr>
            </w:r>
            <w:r w:rsidRPr="003F4FD8">
              <w:rPr>
                <w:szCs w:val="22"/>
              </w:rPr>
              <w:fldChar w:fldCharType="separate"/>
            </w:r>
            <w:r w:rsidR="005116A9" w:rsidRPr="005116A9">
              <w:rPr>
                <w:vanish/>
                <w:sz w:val="22"/>
                <w:szCs w:val="22"/>
              </w:rPr>
              <w:t>35</w:t>
            </w:r>
            <w:r w:rsidRPr="003F4FD8">
              <w:rPr>
                <w:szCs w:val="22"/>
              </w:rPr>
              <w:fldChar w:fldCharType="end"/>
            </w:r>
            <w:r w:rsidRPr="003F4FD8">
              <w:rPr>
                <w:sz w:val="22"/>
                <w:szCs w:val="22"/>
              </w:rPr>
              <w:t>.</w:t>
            </w:r>
          </w:p>
        </w:tc>
      </w:tr>
      <w:tr w:rsidR="000E0927" w:rsidRPr="003F4FD8" w14:paraId="2A168622"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019BED0D"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ТОФК-получатель</w:t>
            </w:r>
          </w:p>
        </w:tc>
        <w:tc>
          <w:tcPr>
            <w:tcW w:w="1696" w:type="dxa"/>
            <w:hideMark/>
          </w:tcPr>
          <w:p w14:paraId="55E1B814"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TtlPrt_TO_TOFK</w:t>
            </w:r>
          </w:p>
        </w:tc>
        <w:tc>
          <w:tcPr>
            <w:tcW w:w="658" w:type="dxa"/>
            <w:hideMark/>
          </w:tcPr>
          <w:p w14:paraId="4F5FC57C" w14:textId="77777777" w:rsidR="000E0927" w:rsidRPr="003F4FD8" w:rsidRDefault="000E0927" w:rsidP="00126A65">
            <w:pPr>
              <w:pStyle w:val="GOSTTablenorm"/>
              <w:widowControl w:val="0"/>
              <w:jc w:val="center"/>
              <w:rPr>
                <w:sz w:val="22"/>
                <w:szCs w:val="22"/>
                <w:lang w:val="en-US"/>
              </w:rPr>
            </w:pPr>
            <w:r w:rsidRPr="003F4FD8">
              <w:rPr>
                <w:sz w:val="22"/>
                <w:szCs w:val="22"/>
                <w:lang w:val="en-US"/>
              </w:rPr>
              <w:t>С</w:t>
            </w:r>
          </w:p>
        </w:tc>
        <w:tc>
          <w:tcPr>
            <w:tcW w:w="1326" w:type="dxa"/>
            <w:hideMark/>
          </w:tcPr>
          <w:p w14:paraId="282812C5"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tMSC_TOFK</w:t>
            </w:r>
          </w:p>
        </w:tc>
        <w:tc>
          <w:tcPr>
            <w:tcW w:w="993" w:type="dxa"/>
            <w:hideMark/>
          </w:tcPr>
          <w:p w14:paraId="2464D88C"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4BD4498D" w14:textId="3D56F562"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_Ref508806132 \h  \* MERGEFORMAT </w:instrText>
            </w:r>
            <w:r w:rsidRPr="003F4FD8">
              <w:rPr>
                <w:szCs w:val="22"/>
              </w:rPr>
            </w:r>
            <w:r w:rsidRPr="003F4FD8">
              <w:rPr>
                <w:szCs w:val="22"/>
              </w:rPr>
              <w:fldChar w:fldCharType="separate"/>
            </w:r>
            <w:r w:rsidR="005116A9" w:rsidRPr="005116A9">
              <w:rPr>
                <w:noProof/>
                <w:sz w:val="22"/>
                <w:szCs w:val="22"/>
              </w:rPr>
              <w:t>35</w:t>
            </w:r>
            <w:r w:rsidRPr="003F4FD8">
              <w:rPr>
                <w:szCs w:val="22"/>
              </w:rPr>
              <w:fldChar w:fldCharType="end"/>
            </w:r>
            <w:r w:rsidRPr="003F4FD8">
              <w:rPr>
                <w:szCs w:val="22"/>
              </w:rPr>
              <w:fldChar w:fldCharType="begin"/>
            </w:r>
            <w:r w:rsidRPr="003F4FD8">
              <w:rPr>
                <w:sz w:val="22"/>
                <w:szCs w:val="22"/>
              </w:rPr>
              <w:instrText xml:space="preserve"> REF _Ref508153869 \h  \* MERGEFORMAT </w:instrText>
            </w:r>
            <w:r w:rsidRPr="003F4FD8">
              <w:rPr>
                <w:szCs w:val="22"/>
              </w:rPr>
            </w:r>
            <w:r w:rsidRPr="003F4FD8">
              <w:rPr>
                <w:szCs w:val="22"/>
              </w:rPr>
              <w:fldChar w:fldCharType="separate"/>
            </w:r>
            <w:r w:rsidR="005116A9" w:rsidRPr="005116A9">
              <w:rPr>
                <w:vanish/>
                <w:sz w:val="22"/>
                <w:szCs w:val="22"/>
              </w:rPr>
              <w:t>35</w:t>
            </w:r>
            <w:r w:rsidRPr="003F4FD8">
              <w:rPr>
                <w:szCs w:val="22"/>
              </w:rPr>
              <w:fldChar w:fldCharType="end"/>
            </w:r>
            <w:r w:rsidRPr="003F4FD8">
              <w:rPr>
                <w:sz w:val="22"/>
                <w:szCs w:val="22"/>
              </w:rPr>
              <w:t>.</w:t>
            </w:r>
          </w:p>
        </w:tc>
      </w:tr>
      <w:tr w:rsidR="000E0927" w:rsidRPr="003F4FD8" w14:paraId="1743557E"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3D248D02"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 xml:space="preserve">Период </w:t>
            </w:r>
          </w:p>
        </w:tc>
        <w:tc>
          <w:tcPr>
            <w:tcW w:w="1696" w:type="dxa"/>
            <w:hideMark/>
          </w:tcPr>
          <w:p w14:paraId="3E426A95"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TtlPrt_PeriodDBD</w:t>
            </w:r>
          </w:p>
        </w:tc>
        <w:tc>
          <w:tcPr>
            <w:tcW w:w="658" w:type="dxa"/>
            <w:hideMark/>
          </w:tcPr>
          <w:p w14:paraId="14FF9C57" w14:textId="77777777" w:rsidR="000E0927" w:rsidRPr="003F4FD8" w:rsidRDefault="000E0927" w:rsidP="00126A65">
            <w:pPr>
              <w:pStyle w:val="GOSTTablenorm"/>
              <w:widowControl w:val="0"/>
              <w:jc w:val="center"/>
              <w:rPr>
                <w:sz w:val="22"/>
                <w:szCs w:val="22"/>
                <w:lang w:val="en-US"/>
              </w:rPr>
            </w:pPr>
            <w:r w:rsidRPr="003F4FD8">
              <w:rPr>
                <w:sz w:val="22"/>
                <w:szCs w:val="22"/>
                <w:lang w:val="en-US"/>
              </w:rPr>
              <w:t>С</w:t>
            </w:r>
          </w:p>
        </w:tc>
        <w:tc>
          <w:tcPr>
            <w:tcW w:w="1326" w:type="dxa"/>
            <w:hideMark/>
          </w:tcPr>
          <w:p w14:paraId="2D1D70A7" w14:textId="77777777" w:rsidR="000E0927" w:rsidRPr="003F4FD8" w:rsidRDefault="000E0927" w:rsidP="00126A65">
            <w:pPr>
              <w:pStyle w:val="GOSTTablenorm"/>
              <w:widowControl w:val="0"/>
              <w:rPr>
                <w:sz w:val="22"/>
                <w:szCs w:val="22"/>
                <w:lang w:val="en-US"/>
              </w:rPr>
            </w:pPr>
            <w:r w:rsidRPr="003F4FD8">
              <w:rPr>
                <w:sz w:val="22"/>
                <w:szCs w:val="22"/>
                <w:lang w:val="en-US"/>
              </w:rPr>
              <w:t>tPeriodDBD</w:t>
            </w:r>
          </w:p>
        </w:tc>
        <w:tc>
          <w:tcPr>
            <w:tcW w:w="993" w:type="dxa"/>
            <w:hideMark/>
          </w:tcPr>
          <w:p w14:paraId="5D776F3D"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029" w:type="dxa"/>
            <w:hideMark/>
          </w:tcPr>
          <w:p w14:paraId="49F35652" w14:textId="51044142"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_Ref508806156 \h  \* MERGEFORMAT </w:instrText>
            </w:r>
            <w:r w:rsidRPr="003F4FD8">
              <w:rPr>
                <w:szCs w:val="22"/>
              </w:rPr>
            </w:r>
            <w:r w:rsidRPr="003F4FD8">
              <w:rPr>
                <w:szCs w:val="22"/>
              </w:rPr>
              <w:fldChar w:fldCharType="separate"/>
            </w:r>
            <w:r w:rsidR="005116A9" w:rsidRPr="005116A9">
              <w:rPr>
                <w:noProof/>
                <w:sz w:val="22"/>
                <w:szCs w:val="22"/>
              </w:rPr>
              <w:t>36</w:t>
            </w:r>
            <w:r w:rsidRPr="003F4FD8">
              <w:rPr>
                <w:szCs w:val="22"/>
              </w:rPr>
              <w:fldChar w:fldCharType="end"/>
            </w:r>
            <w:r w:rsidRPr="003F4FD8">
              <w:rPr>
                <w:szCs w:val="22"/>
              </w:rPr>
              <w:fldChar w:fldCharType="begin"/>
            </w:r>
            <w:r w:rsidRPr="003F4FD8">
              <w:rPr>
                <w:sz w:val="22"/>
                <w:szCs w:val="22"/>
              </w:rPr>
              <w:instrText xml:space="preserve"> REF _Ref508153974 \h  \* MERGEFORMAT </w:instrText>
            </w:r>
            <w:r w:rsidRPr="003F4FD8">
              <w:rPr>
                <w:szCs w:val="22"/>
              </w:rPr>
            </w:r>
            <w:r w:rsidRPr="003F4FD8">
              <w:rPr>
                <w:szCs w:val="22"/>
              </w:rPr>
              <w:fldChar w:fldCharType="separate"/>
            </w:r>
            <w:r w:rsidR="005116A9" w:rsidRPr="005116A9">
              <w:rPr>
                <w:vanish/>
                <w:sz w:val="22"/>
                <w:szCs w:val="22"/>
              </w:rPr>
              <w:t>36</w:t>
            </w:r>
            <w:r w:rsidRPr="003F4FD8">
              <w:rPr>
                <w:szCs w:val="22"/>
              </w:rPr>
              <w:fldChar w:fldCharType="end"/>
            </w:r>
            <w:r w:rsidRPr="003F4FD8">
              <w:rPr>
                <w:sz w:val="22"/>
                <w:szCs w:val="22"/>
              </w:rPr>
              <w:t>.</w:t>
            </w:r>
          </w:p>
        </w:tc>
      </w:tr>
      <w:tr w:rsidR="000E0927" w:rsidRPr="003F4FD8" w14:paraId="272C7112"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0D33841D"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Итоговые суммы БА</w:t>
            </w:r>
          </w:p>
        </w:tc>
        <w:tc>
          <w:tcPr>
            <w:tcW w:w="1696" w:type="dxa"/>
            <w:hideMark/>
          </w:tcPr>
          <w:p w14:paraId="0C600F00"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BA_TSY</w:t>
            </w:r>
          </w:p>
        </w:tc>
        <w:tc>
          <w:tcPr>
            <w:tcW w:w="658" w:type="dxa"/>
            <w:hideMark/>
          </w:tcPr>
          <w:p w14:paraId="5C2C2AE5"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1326" w:type="dxa"/>
            <w:hideMark/>
          </w:tcPr>
          <w:p w14:paraId="2576805D" w14:textId="77777777" w:rsidR="000E0927" w:rsidRPr="003F4FD8" w:rsidRDefault="000E0927" w:rsidP="00126A65">
            <w:pPr>
              <w:pStyle w:val="GOSTTablenorm"/>
              <w:widowControl w:val="0"/>
              <w:rPr>
                <w:sz w:val="22"/>
                <w:szCs w:val="22"/>
                <w:lang w:val="en-US"/>
              </w:rPr>
            </w:pPr>
            <w:r w:rsidRPr="003F4FD8">
              <w:rPr>
                <w:rFonts w:eastAsia="Calibri"/>
                <w:sz w:val="22"/>
                <w:szCs w:val="22"/>
                <w:lang w:eastAsia="en-US"/>
              </w:rPr>
              <w:t>tSumDBD</w:t>
            </w:r>
          </w:p>
        </w:tc>
        <w:tc>
          <w:tcPr>
            <w:tcW w:w="993" w:type="dxa"/>
            <w:hideMark/>
          </w:tcPr>
          <w:p w14:paraId="4E273C36"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029" w:type="dxa"/>
            <w:hideMark/>
          </w:tcPr>
          <w:p w14:paraId="523DC7F2" w14:textId="2BFD3751"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_Ref508806162 \h  \* MERGEFORMAT </w:instrText>
            </w:r>
            <w:r w:rsidRPr="003F4FD8">
              <w:rPr>
                <w:szCs w:val="22"/>
              </w:rPr>
            </w:r>
            <w:r w:rsidRPr="003F4FD8">
              <w:rPr>
                <w:szCs w:val="22"/>
              </w:rPr>
              <w:fldChar w:fldCharType="separate"/>
            </w:r>
            <w:r w:rsidR="005116A9" w:rsidRPr="005116A9">
              <w:rPr>
                <w:noProof/>
                <w:sz w:val="22"/>
                <w:szCs w:val="22"/>
              </w:rPr>
              <w:t>37</w:t>
            </w:r>
            <w:r w:rsidRPr="003F4FD8">
              <w:rPr>
                <w:szCs w:val="22"/>
              </w:rPr>
              <w:fldChar w:fldCharType="end"/>
            </w:r>
            <w:r w:rsidRPr="003F4FD8">
              <w:rPr>
                <w:szCs w:val="22"/>
              </w:rPr>
              <w:fldChar w:fldCharType="begin"/>
            </w:r>
            <w:r w:rsidRPr="003F4FD8">
              <w:rPr>
                <w:sz w:val="22"/>
                <w:szCs w:val="22"/>
              </w:rPr>
              <w:instrText xml:space="preserve"> REF _Ref508159647 \h  \* MERGEFORMAT </w:instrText>
            </w:r>
            <w:r w:rsidRPr="003F4FD8">
              <w:rPr>
                <w:szCs w:val="22"/>
              </w:rPr>
            </w:r>
            <w:r w:rsidRPr="003F4FD8">
              <w:rPr>
                <w:szCs w:val="22"/>
              </w:rPr>
              <w:fldChar w:fldCharType="separate"/>
            </w:r>
            <w:r w:rsidR="005116A9" w:rsidRPr="005116A9">
              <w:rPr>
                <w:vanish/>
                <w:sz w:val="22"/>
                <w:szCs w:val="22"/>
              </w:rPr>
              <w:t>37</w:t>
            </w:r>
            <w:r w:rsidRPr="003F4FD8">
              <w:rPr>
                <w:szCs w:val="22"/>
              </w:rPr>
              <w:fldChar w:fldCharType="end"/>
            </w:r>
            <w:r w:rsidRPr="003F4FD8">
              <w:rPr>
                <w:sz w:val="22"/>
                <w:szCs w:val="22"/>
              </w:rPr>
              <w:t>.</w:t>
            </w:r>
          </w:p>
        </w:tc>
      </w:tr>
      <w:tr w:rsidR="000E0927" w:rsidRPr="003F4FD8" w14:paraId="1A344EB4"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6EFA976D"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Итоговые суммы ЛБО</w:t>
            </w:r>
          </w:p>
        </w:tc>
        <w:tc>
          <w:tcPr>
            <w:tcW w:w="1696" w:type="dxa"/>
            <w:hideMark/>
          </w:tcPr>
          <w:p w14:paraId="1E903346"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LBO_TSY</w:t>
            </w:r>
          </w:p>
        </w:tc>
        <w:tc>
          <w:tcPr>
            <w:tcW w:w="658" w:type="dxa"/>
            <w:hideMark/>
          </w:tcPr>
          <w:p w14:paraId="1D0BD5E1"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1326" w:type="dxa"/>
            <w:hideMark/>
          </w:tcPr>
          <w:p w14:paraId="6A18DD38" w14:textId="77777777" w:rsidR="000E0927" w:rsidRPr="003F4FD8" w:rsidRDefault="000E0927" w:rsidP="00126A65">
            <w:pPr>
              <w:pStyle w:val="GOSTTablenorm"/>
              <w:widowControl w:val="0"/>
              <w:rPr>
                <w:sz w:val="22"/>
                <w:szCs w:val="22"/>
                <w:lang w:val="en-US"/>
              </w:rPr>
            </w:pPr>
            <w:r w:rsidRPr="003F4FD8">
              <w:rPr>
                <w:rFonts w:eastAsia="Calibri"/>
                <w:sz w:val="22"/>
                <w:szCs w:val="22"/>
                <w:lang w:eastAsia="en-US"/>
              </w:rPr>
              <w:t>tSumDBD</w:t>
            </w:r>
          </w:p>
        </w:tc>
        <w:tc>
          <w:tcPr>
            <w:tcW w:w="993" w:type="dxa"/>
            <w:hideMark/>
          </w:tcPr>
          <w:p w14:paraId="56EBAE4B"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029" w:type="dxa"/>
            <w:hideMark/>
          </w:tcPr>
          <w:p w14:paraId="2A8A643D" w14:textId="64F71BBB"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_Ref508806162 \h  \* MERGEFORMAT </w:instrText>
            </w:r>
            <w:r w:rsidRPr="003F4FD8">
              <w:rPr>
                <w:szCs w:val="22"/>
              </w:rPr>
            </w:r>
            <w:r w:rsidRPr="003F4FD8">
              <w:rPr>
                <w:szCs w:val="22"/>
              </w:rPr>
              <w:fldChar w:fldCharType="separate"/>
            </w:r>
            <w:r w:rsidR="005116A9" w:rsidRPr="005116A9">
              <w:rPr>
                <w:noProof/>
                <w:sz w:val="22"/>
                <w:szCs w:val="22"/>
              </w:rPr>
              <w:t>37</w:t>
            </w:r>
            <w:r w:rsidRPr="003F4FD8">
              <w:rPr>
                <w:szCs w:val="22"/>
              </w:rPr>
              <w:fldChar w:fldCharType="end"/>
            </w:r>
            <w:r w:rsidRPr="003F4FD8">
              <w:rPr>
                <w:szCs w:val="22"/>
              </w:rPr>
              <w:fldChar w:fldCharType="begin"/>
            </w:r>
            <w:r w:rsidRPr="003F4FD8">
              <w:rPr>
                <w:sz w:val="22"/>
                <w:szCs w:val="22"/>
              </w:rPr>
              <w:instrText xml:space="preserve"> REF _Ref508159647 \h  \* MERGEFORMAT </w:instrText>
            </w:r>
            <w:r w:rsidRPr="003F4FD8">
              <w:rPr>
                <w:szCs w:val="22"/>
              </w:rPr>
            </w:r>
            <w:r w:rsidRPr="003F4FD8">
              <w:rPr>
                <w:szCs w:val="22"/>
              </w:rPr>
              <w:fldChar w:fldCharType="separate"/>
            </w:r>
            <w:r w:rsidR="005116A9" w:rsidRPr="005116A9">
              <w:rPr>
                <w:vanish/>
                <w:sz w:val="22"/>
                <w:szCs w:val="22"/>
              </w:rPr>
              <w:t>37</w:t>
            </w:r>
            <w:r w:rsidRPr="003F4FD8">
              <w:rPr>
                <w:szCs w:val="22"/>
              </w:rPr>
              <w:fldChar w:fldCharType="end"/>
            </w:r>
            <w:r w:rsidRPr="003F4FD8">
              <w:rPr>
                <w:sz w:val="22"/>
                <w:szCs w:val="22"/>
              </w:rPr>
              <w:t>.</w:t>
            </w:r>
          </w:p>
        </w:tc>
      </w:tr>
      <w:tr w:rsidR="000E0927" w:rsidRPr="003F4FD8" w14:paraId="602AD751"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63BC215C"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lastRenderedPageBreak/>
              <w:t>Подпись Руководителя ФК</w:t>
            </w:r>
          </w:p>
        </w:tc>
        <w:tc>
          <w:tcPr>
            <w:tcW w:w="1696" w:type="dxa"/>
            <w:hideMark/>
          </w:tcPr>
          <w:p w14:paraId="4358BBAF"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Sgn_SgnHrKF</w:t>
            </w:r>
          </w:p>
        </w:tc>
        <w:tc>
          <w:tcPr>
            <w:tcW w:w="658" w:type="dxa"/>
            <w:hideMark/>
          </w:tcPr>
          <w:p w14:paraId="3E250CAE"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1326" w:type="dxa"/>
            <w:hideMark/>
          </w:tcPr>
          <w:p w14:paraId="2E643C77" w14:textId="77777777" w:rsidR="000E0927" w:rsidRPr="003F4FD8" w:rsidRDefault="000E0927" w:rsidP="00126A65">
            <w:pPr>
              <w:pStyle w:val="GOSTTablenorm"/>
              <w:widowControl w:val="0"/>
              <w:rPr>
                <w:sz w:val="22"/>
                <w:szCs w:val="22"/>
                <w:lang w:val="en-US"/>
              </w:rPr>
            </w:pPr>
            <w:r w:rsidRPr="003F4FD8">
              <w:rPr>
                <w:rFonts w:eastAsia="Calibri"/>
                <w:sz w:val="22"/>
                <w:szCs w:val="22"/>
                <w:lang w:eastAsia="en-US"/>
              </w:rPr>
              <w:t>tSIGN</w:t>
            </w:r>
          </w:p>
        </w:tc>
        <w:tc>
          <w:tcPr>
            <w:tcW w:w="993" w:type="dxa"/>
            <w:hideMark/>
          </w:tcPr>
          <w:p w14:paraId="56705F1F"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2FFE0373" w14:textId="77777777" w:rsidR="000E0927" w:rsidRPr="003F4FD8" w:rsidRDefault="000E0927" w:rsidP="00126A65">
            <w:pPr>
              <w:pStyle w:val="GOSTTablenorm"/>
              <w:widowControl w:val="0"/>
              <w:rPr>
                <w:sz w:val="22"/>
                <w:szCs w:val="22"/>
              </w:rPr>
            </w:pPr>
            <w:r w:rsidRPr="003F4FD8">
              <w:rPr>
                <w:sz w:val="22"/>
                <w:szCs w:val="22"/>
              </w:rPr>
              <w:t>Информация о лице, утвердившем документ.</w:t>
            </w:r>
          </w:p>
          <w:p w14:paraId="3ED72ECA" w14:textId="7F82E641"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_Ref508806183 \h  \* MERGEFORMAT </w:instrText>
            </w:r>
            <w:r w:rsidRPr="003F4FD8">
              <w:rPr>
                <w:szCs w:val="22"/>
              </w:rPr>
            </w:r>
            <w:r w:rsidRPr="003F4FD8">
              <w:rPr>
                <w:szCs w:val="22"/>
              </w:rPr>
              <w:fldChar w:fldCharType="separate"/>
            </w:r>
            <w:r w:rsidR="005116A9" w:rsidRPr="005116A9">
              <w:rPr>
                <w:noProof/>
                <w:sz w:val="22"/>
                <w:szCs w:val="22"/>
              </w:rPr>
              <w:t>38</w:t>
            </w:r>
            <w:r w:rsidRPr="003F4FD8">
              <w:rPr>
                <w:szCs w:val="22"/>
              </w:rPr>
              <w:fldChar w:fldCharType="end"/>
            </w:r>
            <w:r w:rsidRPr="003F4FD8">
              <w:rPr>
                <w:szCs w:val="22"/>
              </w:rPr>
              <w:fldChar w:fldCharType="begin"/>
            </w:r>
            <w:r w:rsidRPr="003F4FD8">
              <w:rPr>
                <w:sz w:val="22"/>
                <w:szCs w:val="22"/>
              </w:rPr>
              <w:instrText xml:space="preserve"> REF _Ref508159880 \h  \* MERGEFORMAT </w:instrText>
            </w:r>
            <w:r w:rsidRPr="003F4FD8">
              <w:rPr>
                <w:szCs w:val="22"/>
              </w:rPr>
            </w:r>
            <w:r w:rsidRPr="003F4FD8">
              <w:rPr>
                <w:szCs w:val="22"/>
              </w:rPr>
              <w:fldChar w:fldCharType="separate"/>
            </w:r>
            <w:r w:rsidR="005116A9" w:rsidRPr="005116A9">
              <w:rPr>
                <w:noProof/>
                <w:vanish/>
                <w:sz w:val="22"/>
                <w:szCs w:val="22"/>
              </w:rPr>
              <w:t>38</w:t>
            </w:r>
            <w:r w:rsidRPr="003F4FD8">
              <w:rPr>
                <w:szCs w:val="22"/>
              </w:rPr>
              <w:fldChar w:fldCharType="end"/>
            </w:r>
            <w:r w:rsidRPr="003F4FD8">
              <w:rPr>
                <w:sz w:val="22"/>
                <w:szCs w:val="22"/>
              </w:rPr>
              <w:t>.</w:t>
            </w:r>
          </w:p>
        </w:tc>
      </w:tr>
      <w:tr w:rsidR="000E0927" w:rsidRPr="003F4FD8" w14:paraId="422967D0"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669339C1"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Подпись Начальника отдела ФК</w:t>
            </w:r>
          </w:p>
        </w:tc>
        <w:tc>
          <w:tcPr>
            <w:tcW w:w="1696" w:type="dxa"/>
            <w:hideMark/>
          </w:tcPr>
          <w:p w14:paraId="391BA091"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Sgn_SgnChfFK</w:t>
            </w:r>
          </w:p>
        </w:tc>
        <w:tc>
          <w:tcPr>
            <w:tcW w:w="658" w:type="dxa"/>
            <w:hideMark/>
          </w:tcPr>
          <w:p w14:paraId="73EBB363"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1326" w:type="dxa"/>
            <w:hideMark/>
          </w:tcPr>
          <w:p w14:paraId="344DDF91" w14:textId="77777777" w:rsidR="000E0927" w:rsidRPr="003F4FD8" w:rsidRDefault="000E0927" w:rsidP="00126A65">
            <w:pPr>
              <w:pStyle w:val="GOSTTablenorm"/>
              <w:widowControl w:val="0"/>
              <w:rPr>
                <w:sz w:val="22"/>
                <w:szCs w:val="22"/>
                <w:lang w:val="en-US"/>
              </w:rPr>
            </w:pPr>
            <w:r w:rsidRPr="003F4FD8">
              <w:rPr>
                <w:rFonts w:eastAsia="Calibri"/>
                <w:sz w:val="22"/>
                <w:szCs w:val="22"/>
                <w:lang w:eastAsia="en-US"/>
              </w:rPr>
              <w:t>tSIGN</w:t>
            </w:r>
          </w:p>
        </w:tc>
        <w:tc>
          <w:tcPr>
            <w:tcW w:w="993" w:type="dxa"/>
            <w:hideMark/>
          </w:tcPr>
          <w:p w14:paraId="2A86883B"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06250F03" w14:textId="77777777" w:rsidR="000E0927" w:rsidRPr="003F4FD8" w:rsidRDefault="000E0927" w:rsidP="00126A65">
            <w:pPr>
              <w:pStyle w:val="GOSTTablenorm"/>
              <w:widowControl w:val="0"/>
              <w:rPr>
                <w:sz w:val="22"/>
                <w:szCs w:val="22"/>
              </w:rPr>
            </w:pPr>
            <w:r w:rsidRPr="003F4FD8">
              <w:rPr>
                <w:sz w:val="22"/>
                <w:szCs w:val="22"/>
              </w:rPr>
              <w:t>Информация о лице, первым согласовавшим документ.</w:t>
            </w:r>
          </w:p>
          <w:p w14:paraId="56BD95D1" w14:textId="45EE68DA"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_Ref508806183 \h  \* MERGEFORMAT </w:instrText>
            </w:r>
            <w:r w:rsidRPr="003F4FD8">
              <w:rPr>
                <w:szCs w:val="22"/>
              </w:rPr>
            </w:r>
            <w:r w:rsidRPr="003F4FD8">
              <w:rPr>
                <w:szCs w:val="22"/>
              </w:rPr>
              <w:fldChar w:fldCharType="separate"/>
            </w:r>
            <w:r w:rsidR="005116A9" w:rsidRPr="005116A9">
              <w:rPr>
                <w:noProof/>
                <w:sz w:val="22"/>
                <w:szCs w:val="22"/>
              </w:rPr>
              <w:t>38</w:t>
            </w:r>
            <w:r w:rsidRPr="003F4FD8">
              <w:rPr>
                <w:szCs w:val="22"/>
              </w:rPr>
              <w:fldChar w:fldCharType="end"/>
            </w:r>
            <w:r w:rsidRPr="003F4FD8">
              <w:rPr>
                <w:szCs w:val="22"/>
              </w:rPr>
              <w:fldChar w:fldCharType="begin"/>
            </w:r>
            <w:r w:rsidRPr="003F4FD8">
              <w:rPr>
                <w:sz w:val="22"/>
                <w:szCs w:val="22"/>
              </w:rPr>
              <w:instrText xml:space="preserve"> REF _Ref508159880 \h  \* MERGEFORMAT </w:instrText>
            </w:r>
            <w:r w:rsidRPr="003F4FD8">
              <w:rPr>
                <w:szCs w:val="22"/>
              </w:rPr>
            </w:r>
            <w:r w:rsidRPr="003F4FD8">
              <w:rPr>
                <w:szCs w:val="22"/>
              </w:rPr>
              <w:fldChar w:fldCharType="separate"/>
            </w:r>
            <w:r w:rsidR="005116A9" w:rsidRPr="005116A9">
              <w:rPr>
                <w:noProof/>
                <w:vanish/>
                <w:sz w:val="22"/>
                <w:szCs w:val="22"/>
              </w:rPr>
              <w:t>38</w:t>
            </w:r>
            <w:r w:rsidRPr="003F4FD8">
              <w:rPr>
                <w:szCs w:val="22"/>
              </w:rPr>
              <w:fldChar w:fldCharType="end"/>
            </w:r>
            <w:r w:rsidRPr="003F4FD8">
              <w:rPr>
                <w:sz w:val="22"/>
                <w:szCs w:val="22"/>
              </w:rPr>
              <w:t>.</w:t>
            </w:r>
          </w:p>
        </w:tc>
      </w:tr>
      <w:tr w:rsidR="000E0927" w:rsidRPr="003F4FD8" w14:paraId="6E9275A1"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49807E30"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Подпись Исполнителя ФК</w:t>
            </w:r>
          </w:p>
        </w:tc>
        <w:tc>
          <w:tcPr>
            <w:tcW w:w="1696" w:type="dxa"/>
            <w:hideMark/>
          </w:tcPr>
          <w:p w14:paraId="6175D94B"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Sgn_SIGN</w:t>
            </w:r>
          </w:p>
        </w:tc>
        <w:tc>
          <w:tcPr>
            <w:tcW w:w="658" w:type="dxa"/>
            <w:hideMark/>
          </w:tcPr>
          <w:p w14:paraId="011DF4A2"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1326" w:type="dxa"/>
            <w:hideMark/>
          </w:tcPr>
          <w:p w14:paraId="753E8AEB" w14:textId="77777777" w:rsidR="000E0927" w:rsidRPr="003F4FD8" w:rsidRDefault="000E0927" w:rsidP="00126A65">
            <w:pPr>
              <w:pStyle w:val="GOSTTablenorm"/>
              <w:widowControl w:val="0"/>
              <w:rPr>
                <w:sz w:val="22"/>
                <w:szCs w:val="22"/>
                <w:lang w:val="en-US"/>
              </w:rPr>
            </w:pPr>
            <w:r w:rsidRPr="003F4FD8">
              <w:rPr>
                <w:rFonts w:eastAsia="Calibri"/>
                <w:sz w:val="22"/>
                <w:szCs w:val="22"/>
                <w:lang w:eastAsia="en-US"/>
              </w:rPr>
              <w:t>tSIGN</w:t>
            </w:r>
          </w:p>
        </w:tc>
        <w:tc>
          <w:tcPr>
            <w:tcW w:w="993" w:type="dxa"/>
            <w:hideMark/>
          </w:tcPr>
          <w:p w14:paraId="7B644FAE"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5251CAC2" w14:textId="77777777" w:rsidR="000E0927" w:rsidRPr="003F4FD8" w:rsidRDefault="000E0927" w:rsidP="00126A65">
            <w:pPr>
              <w:pStyle w:val="GOSTTablenorm"/>
              <w:widowControl w:val="0"/>
              <w:rPr>
                <w:sz w:val="22"/>
                <w:szCs w:val="22"/>
              </w:rPr>
            </w:pPr>
            <w:r w:rsidRPr="003F4FD8">
              <w:rPr>
                <w:sz w:val="22"/>
                <w:szCs w:val="22"/>
              </w:rPr>
              <w:t>Информация о сотруднике ФК, сформировавшем документ.</w:t>
            </w:r>
          </w:p>
          <w:p w14:paraId="26DC5AC1" w14:textId="602556A4"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_Ref508806183 \h  \* MERGEFORMAT </w:instrText>
            </w:r>
            <w:r w:rsidRPr="003F4FD8">
              <w:rPr>
                <w:szCs w:val="22"/>
              </w:rPr>
            </w:r>
            <w:r w:rsidRPr="003F4FD8">
              <w:rPr>
                <w:szCs w:val="22"/>
              </w:rPr>
              <w:fldChar w:fldCharType="separate"/>
            </w:r>
            <w:r w:rsidR="005116A9" w:rsidRPr="005116A9">
              <w:rPr>
                <w:noProof/>
                <w:sz w:val="22"/>
                <w:szCs w:val="22"/>
              </w:rPr>
              <w:t>38</w:t>
            </w:r>
            <w:r w:rsidRPr="003F4FD8">
              <w:rPr>
                <w:szCs w:val="22"/>
              </w:rPr>
              <w:fldChar w:fldCharType="end"/>
            </w:r>
            <w:r w:rsidRPr="003F4FD8">
              <w:rPr>
                <w:szCs w:val="22"/>
              </w:rPr>
              <w:fldChar w:fldCharType="begin"/>
            </w:r>
            <w:r w:rsidRPr="003F4FD8">
              <w:rPr>
                <w:sz w:val="22"/>
                <w:szCs w:val="22"/>
              </w:rPr>
              <w:instrText xml:space="preserve"> REF _Ref508159880 \h  \* MERGEFORMAT </w:instrText>
            </w:r>
            <w:r w:rsidRPr="003F4FD8">
              <w:rPr>
                <w:szCs w:val="22"/>
              </w:rPr>
            </w:r>
            <w:r w:rsidRPr="003F4FD8">
              <w:rPr>
                <w:szCs w:val="22"/>
              </w:rPr>
              <w:fldChar w:fldCharType="separate"/>
            </w:r>
            <w:r w:rsidR="005116A9" w:rsidRPr="005116A9">
              <w:rPr>
                <w:noProof/>
                <w:vanish/>
                <w:sz w:val="22"/>
                <w:szCs w:val="22"/>
              </w:rPr>
              <w:t>38</w:t>
            </w:r>
            <w:r w:rsidRPr="003F4FD8">
              <w:rPr>
                <w:szCs w:val="22"/>
              </w:rPr>
              <w:fldChar w:fldCharType="end"/>
            </w:r>
            <w:r w:rsidRPr="003F4FD8">
              <w:rPr>
                <w:sz w:val="22"/>
                <w:szCs w:val="22"/>
              </w:rPr>
              <w:t>.</w:t>
            </w:r>
          </w:p>
        </w:tc>
      </w:tr>
      <w:tr w:rsidR="000E0927" w:rsidRPr="003F4FD8" w14:paraId="5E78A2B6"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03B78153"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Статус</w:t>
            </w:r>
          </w:p>
        </w:tc>
        <w:tc>
          <w:tcPr>
            <w:tcW w:w="1696" w:type="dxa"/>
            <w:hideMark/>
          </w:tcPr>
          <w:p w14:paraId="31E90CEB"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StmInfrmtn_TF</w:t>
            </w:r>
          </w:p>
        </w:tc>
        <w:tc>
          <w:tcPr>
            <w:tcW w:w="658" w:type="dxa"/>
            <w:hideMark/>
          </w:tcPr>
          <w:p w14:paraId="54A15CF3" w14:textId="77777777" w:rsidR="000E0927" w:rsidRPr="003F4FD8" w:rsidRDefault="000E0927" w:rsidP="00126A65">
            <w:pPr>
              <w:pStyle w:val="GOSTTablenorm"/>
              <w:widowControl w:val="0"/>
              <w:jc w:val="center"/>
              <w:rPr>
                <w:sz w:val="22"/>
                <w:szCs w:val="22"/>
                <w:lang w:val="en-US"/>
              </w:rPr>
            </w:pPr>
            <w:r w:rsidRPr="003F4FD8">
              <w:rPr>
                <w:sz w:val="22"/>
                <w:szCs w:val="22"/>
                <w:lang w:val="en-US"/>
              </w:rPr>
              <w:t>С</w:t>
            </w:r>
          </w:p>
        </w:tc>
        <w:tc>
          <w:tcPr>
            <w:tcW w:w="1326" w:type="dxa"/>
            <w:hideMark/>
          </w:tcPr>
          <w:p w14:paraId="4D77BE5A" w14:textId="77777777" w:rsidR="000E0927" w:rsidRPr="003F4FD8" w:rsidRDefault="000E0927" w:rsidP="00126A65">
            <w:pPr>
              <w:pStyle w:val="GOSTTablenorm"/>
              <w:widowControl w:val="0"/>
              <w:rPr>
                <w:rFonts w:eastAsia="Calibri"/>
                <w:sz w:val="22"/>
                <w:szCs w:val="22"/>
                <w:lang w:val="en-US" w:eastAsia="en-US"/>
              </w:rPr>
            </w:pPr>
            <w:r w:rsidRPr="003F4FD8">
              <w:rPr>
                <w:rFonts w:eastAsia="Calibri"/>
                <w:sz w:val="22"/>
                <w:szCs w:val="22"/>
                <w:lang w:val="en-US" w:eastAsia="en-US"/>
              </w:rPr>
              <w:t>tTF</w:t>
            </w:r>
          </w:p>
        </w:tc>
        <w:tc>
          <w:tcPr>
            <w:tcW w:w="993" w:type="dxa"/>
            <w:hideMark/>
          </w:tcPr>
          <w:p w14:paraId="05CE6801"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5A7891A7" w14:textId="2DF2CCC5"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_Ref509270623 \h  \* MERGEFORMAT </w:instrText>
            </w:r>
            <w:r w:rsidRPr="003F4FD8">
              <w:rPr>
                <w:szCs w:val="22"/>
              </w:rPr>
            </w:r>
            <w:r w:rsidRPr="003F4FD8">
              <w:rPr>
                <w:szCs w:val="22"/>
              </w:rPr>
              <w:fldChar w:fldCharType="separate"/>
            </w:r>
            <w:r w:rsidR="005116A9" w:rsidRPr="005116A9">
              <w:rPr>
                <w:noProof/>
                <w:sz w:val="22"/>
                <w:szCs w:val="22"/>
              </w:rPr>
              <w:t>47</w:t>
            </w:r>
            <w:r w:rsidRPr="003F4FD8">
              <w:rPr>
                <w:szCs w:val="22"/>
              </w:rPr>
              <w:fldChar w:fldCharType="end"/>
            </w:r>
          </w:p>
        </w:tc>
      </w:tr>
      <w:tr w:rsidR="000E0927" w:rsidRPr="003F4FD8" w14:paraId="5AD3104F"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5507014C" w14:textId="77777777" w:rsidR="000E0927" w:rsidRPr="003F4FD8" w:rsidRDefault="000E0927" w:rsidP="00126A65">
            <w:pPr>
              <w:pStyle w:val="GOSTTablenorm"/>
              <w:widowControl w:val="0"/>
              <w:rPr>
                <w:rFonts w:eastAsia="Calibri"/>
                <w:color w:val="000000"/>
                <w:sz w:val="22"/>
                <w:szCs w:val="22"/>
                <w:lang w:eastAsia="en-US"/>
              </w:rPr>
            </w:pPr>
            <w:r w:rsidRPr="003F4FD8">
              <w:rPr>
                <w:sz w:val="22"/>
                <w:szCs w:val="22"/>
              </w:rPr>
              <w:t>Раздел 1. Бюджетные ассигнования</w:t>
            </w:r>
          </w:p>
        </w:tc>
        <w:tc>
          <w:tcPr>
            <w:tcW w:w="1696" w:type="dxa"/>
            <w:hideMark/>
          </w:tcPr>
          <w:p w14:paraId="08C9B101"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BA_BA_721</w:t>
            </w:r>
          </w:p>
        </w:tc>
        <w:tc>
          <w:tcPr>
            <w:tcW w:w="658" w:type="dxa"/>
            <w:hideMark/>
          </w:tcPr>
          <w:p w14:paraId="3C983886" w14:textId="77777777" w:rsidR="000E0927" w:rsidRPr="003F4FD8" w:rsidRDefault="000E0927" w:rsidP="00126A65">
            <w:pPr>
              <w:pStyle w:val="GOSTTablenorm"/>
              <w:widowControl w:val="0"/>
              <w:jc w:val="center"/>
              <w:rPr>
                <w:sz w:val="22"/>
                <w:szCs w:val="22"/>
                <w:lang w:val="en-US"/>
              </w:rPr>
            </w:pPr>
            <w:r w:rsidRPr="003F4FD8">
              <w:rPr>
                <w:sz w:val="22"/>
                <w:szCs w:val="22"/>
                <w:lang w:val="en-US"/>
              </w:rPr>
              <w:t>С</w:t>
            </w:r>
          </w:p>
        </w:tc>
        <w:tc>
          <w:tcPr>
            <w:tcW w:w="1326" w:type="dxa"/>
            <w:hideMark/>
          </w:tcPr>
          <w:p w14:paraId="36BD3942" w14:textId="77777777" w:rsidR="000E0927" w:rsidRPr="003F4FD8" w:rsidRDefault="000E0927" w:rsidP="00126A65">
            <w:pPr>
              <w:pStyle w:val="GOSTTablenorm"/>
              <w:widowControl w:val="0"/>
              <w:rPr>
                <w:sz w:val="22"/>
                <w:szCs w:val="22"/>
                <w:lang w:val="en-US"/>
              </w:rPr>
            </w:pPr>
            <w:r w:rsidRPr="003F4FD8">
              <w:rPr>
                <w:sz w:val="22"/>
                <w:szCs w:val="22"/>
                <w:lang w:val="en-US"/>
              </w:rPr>
              <w:t>tBA_BA_721</w:t>
            </w:r>
          </w:p>
        </w:tc>
        <w:tc>
          <w:tcPr>
            <w:tcW w:w="993" w:type="dxa"/>
            <w:hideMark/>
          </w:tcPr>
          <w:p w14:paraId="144A64E2"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029" w:type="dxa"/>
            <w:hideMark/>
          </w:tcPr>
          <w:p w14:paraId="050CE5A8" w14:textId="1D1486DC"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_Ref508806221 \h  \* MERGEFORMAT </w:instrText>
            </w:r>
            <w:r w:rsidRPr="003F4FD8">
              <w:rPr>
                <w:szCs w:val="22"/>
              </w:rPr>
            </w:r>
            <w:r w:rsidRPr="003F4FD8">
              <w:rPr>
                <w:szCs w:val="22"/>
              </w:rPr>
              <w:fldChar w:fldCharType="separate"/>
            </w:r>
            <w:r w:rsidR="005116A9" w:rsidRPr="005116A9">
              <w:rPr>
                <w:noProof/>
                <w:sz w:val="22"/>
                <w:szCs w:val="22"/>
              </w:rPr>
              <w:t>39</w:t>
            </w:r>
            <w:r w:rsidRPr="003F4FD8">
              <w:rPr>
                <w:szCs w:val="22"/>
              </w:rPr>
              <w:fldChar w:fldCharType="end"/>
            </w:r>
            <w:r w:rsidRPr="003F4FD8">
              <w:rPr>
                <w:szCs w:val="22"/>
              </w:rPr>
              <w:fldChar w:fldCharType="begin"/>
            </w:r>
            <w:r w:rsidRPr="003F4FD8">
              <w:rPr>
                <w:sz w:val="22"/>
                <w:szCs w:val="22"/>
              </w:rPr>
              <w:instrText xml:space="preserve"> REF _Ref508161389 \h  \* MERGEFORMAT </w:instrText>
            </w:r>
            <w:r w:rsidRPr="003F4FD8">
              <w:rPr>
                <w:szCs w:val="22"/>
              </w:rPr>
            </w:r>
            <w:r w:rsidRPr="003F4FD8">
              <w:rPr>
                <w:szCs w:val="22"/>
              </w:rPr>
              <w:fldChar w:fldCharType="separate"/>
            </w:r>
            <w:r w:rsidR="005116A9" w:rsidRPr="005116A9">
              <w:rPr>
                <w:vanish/>
                <w:sz w:val="22"/>
                <w:szCs w:val="22"/>
              </w:rPr>
              <w:t>39</w:t>
            </w:r>
            <w:r w:rsidRPr="003F4FD8">
              <w:rPr>
                <w:szCs w:val="22"/>
              </w:rPr>
              <w:fldChar w:fldCharType="end"/>
            </w:r>
            <w:r w:rsidRPr="003F4FD8">
              <w:rPr>
                <w:sz w:val="22"/>
                <w:szCs w:val="22"/>
              </w:rPr>
              <w:t>.</w:t>
            </w:r>
          </w:p>
        </w:tc>
      </w:tr>
      <w:tr w:rsidR="000E0927" w:rsidRPr="003F4FD8" w14:paraId="584DC3AB" w14:textId="77777777" w:rsidTr="00126A65">
        <w:trPr>
          <w:cnfStyle w:val="000000010000" w:firstRow="0" w:lastRow="0" w:firstColumn="0" w:lastColumn="0" w:oddVBand="0" w:evenVBand="0" w:oddHBand="0" w:evenHBand="1" w:firstRowFirstColumn="0" w:firstRowLastColumn="0" w:lastRowFirstColumn="0" w:lastRowLastColumn="0"/>
        </w:trPr>
        <w:tc>
          <w:tcPr>
            <w:tcW w:w="1902" w:type="dxa"/>
            <w:hideMark/>
          </w:tcPr>
          <w:p w14:paraId="6E257BF7" w14:textId="77777777" w:rsidR="000E0927" w:rsidRPr="003F4FD8" w:rsidRDefault="000E0927" w:rsidP="00126A65">
            <w:pPr>
              <w:pStyle w:val="GOSTTablenorm"/>
              <w:widowControl w:val="0"/>
              <w:rPr>
                <w:rFonts w:eastAsia="Calibri"/>
                <w:color w:val="000000"/>
                <w:sz w:val="22"/>
                <w:szCs w:val="22"/>
                <w:lang w:eastAsia="en-US"/>
              </w:rPr>
            </w:pPr>
            <w:r w:rsidRPr="003F4FD8">
              <w:rPr>
                <w:sz w:val="22"/>
                <w:szCs w:val="22"/>
              </w:rPr>
              <w:t>Раздел 2. Лимиты бюджетных обязательств</w:t>
            </w:r>
          </w:p>
        </w:tc>
        <w:tc>
          <w:tcPr>
            <w:tcW w:w="1696" w:type="dxa"/>
            <w:hideMark/>
          </w:tcPr>
          <w:p w14:paraId="2F11A7B2"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LBO_LBO_721</w:t>
            </w:r>
          </w:p>
        </w:tc>
        <w:tc>
          <w:tcPr>
            <w:tcW w:w="658" w:type="dxa"/>
            <w:hideMark/>
          </w:tcPr>
          <w:p w14:paraId="535B1FF8"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1326" w:type="dxa"/>
            <w:hideMark/>
          </w:tcPr>
          <w:p w14:paraId="69E651CC" w14:textId="77777777" w:rsidR="000E0927" w:rsidRPr="003F4FD8" w:rsidRDefault="000E0927" w:rsidP="00126A65">
            <w:pPr>
              <w:pStyle w:val="GOSTTablenorm"/>
              <w:widowControl w:val="0"/>
              <w:rPr>
                <w:sz w:val="22"/>
                <w:szCs w:val="22"/>
              </w:rPr>
            </w:pPr>
            <w:r w:rsidRPr="003F4FD8">
              <w:rPr>
                <w:sz w:val="22"/>
                <w:szCs w:val="22"/>
                <w:lang w:val="en-US"/>
              </w:rPr>
              <w:t>tLBO</w:t>
            </w:r>
            <w:r w:rsidRPr="003F4FD8">
              <w:rPr>
                <w:sz w:val="22"/>
                <w:szCs w:val="22"/>
              </w:rPr>
              <w:t>_</w:t>
            </w:r>
            <w:r w:rsidRPr="003F4FD8">
              <w:rPr>
                <w:sz w:val="22"/>
                <w:szCs w:val="22"/>
                <w:lang w:val="en-US"/>
              </w:rPr>
              <w:t>LBO</w:t>
            </w:r>
            <w:r w:rsidRPr="003F4FD8">
              <w:rPr>
                <w:sz w:val="22"/>
                <w:szCs w:val="22"/>
              </w:rPr>
              <w:t>_721</w:t>
            </w:r>
          </w:p>
        </w:tc>
        <w:tc>
          <w:tcPr>
            <w:tcW w:w="993" w:type="dxa"/>
            <w:hideMark/>
          </w:tcPr>
          <w:p w14:paraId="43DCDDBE"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029" w:type="dxa"/>
            <w:hideMark/>
          </w:tcPr>
          <w:p w14:paraId="0B33ABAD" w14:textId="0DD28038"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_Ref508806231 \h  \* MERGEFORMAT </w:instrText>
            </w:r>
            <w:r w:rsidRPr="003F4FD8">
              <w:rPr>
                <w:szCs w:val="22"/>
              </w:rPr>
            </w:r>
            <w:r w:rsidRPr="003F4FD8">
              <w:rPr>
                <w:szCs w:val="22"/>
              </w:rPr>
              <w:fldChar w:fldCharType="separate"/>
            </w:r>
            <w:r w:rsidR="005116A9" w:rsidRPr="005116A9">
              <w:rPr>
                <w:noProof/>
                <w:sz w:val="22"/>
                <w:szCs w:val="22"/>
              </w:rPr>
              <w:t>41</w:t>
            </w:r>
            <w:r w:rsidRPr="003F4FD8">
              <w:rPr>
                <w:szCs w:val="22"/>
              </w:rPr>
              <w:fldChar w:fldCharType="end"/>
            </w:r>
            <w:r w:rsidRPr="003F4FD8">
              <w:rPr>
                <w:szCs w:val="22"/>
              </w:rPr>
              <w:fldChar w:fldCharType="begin"/>
            </w:r>
            <w:r w:rsidRPr="003F4FD8">
              <w:rPr>
                <w:sz w:val="22"/>
                <w:szCs w:val="22"/>
              </w:rPr>
              <w:instrText xml:space="preserve"> REF _Ref508174661 \h  \* MERGEFORMAT </w:instrText>
            </w:r>
            <w:r w:rsidRPr="003F4FD8">
              <w:rPr>
                <w:szCs w:val="22"/>
              </w:rPr>
            </w:r>
            <w:r w:rsidRPr="003F4FD8">
              <w:rPr>
                <w:szCs w:val="22"/>
              </w:rPr>
              <w:fldChar w:fldCharType="separate"/>
            </w:r>
            <w:r w:rsidR="005116A9" w:rsidRPr="005116A9">
              <w:rPr>
                <w:vanish/>
                <w:sz w:val="22"/>
                <w:szCs w:val="22"/>
              </w:rPr>
              <w:t>41</w:t>
            </w:r>
            <w:r w:rsidRPr="003F4FD8">
              <w:rPr>
                <w:szCs w:val="22"/>
              </w:rPr>
              <w:fldChar w:fldCharType="end"/>
            </w:r>
            <w:r w:rsidRPr="003F4FD8">
              <w:rPr>
                <w:sz w:val="22"/>
                <w:szCs w:val="22"/>
              </w:rPr>
              <w:t>.</w:t>
            </w:r>
          </w:p>
        </w:tc>
      </w:tr>
      <w:tr w:rsidR="000E0927" w:rsidRPr="003F4FD8" w14:paraId="13014A2A"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3A585D53" w14:textId="77777777" w:rsidR="000E0927" w:rsidRPr="003F4FD8" w:rsidRDefault="000E0927" w:rsidP="00126A65">
            <w:pPr>
              <w:pStyle w:val="GOSTTablenorm"/>
              <w:widowControl w:val="0"/>
              <w:rPr>
                <w:rFonts w:eastAsia="Calibri"/>
                <w:color w:val="000000"/>
                <w:sz w:val="22"/>
                <w:szCs w:val="22"/>
                <w:lang w:eastAsia="en-US"/>
              </w:rPr>
            </w:pPr>
            <w:r w:rsidRPr="003F4FD8">
              <w:rPr>
                <w:sz w:val="22"/>
                <w:szCs w:val="22"/>
              </w:rPr>
              <w:t>Раздел 3. Предельные объемы финансирования</w:t>
            </w:r>
          </w:p>
        </w:tc>
        <w:tc>
          <w:tcPr>
            <w:tcW w:w="1696" w:type="dxa"/>
            <w:hideMark/>
          </w:tcPr>
          <w:p w14:paraId="6B0109B3"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POFR_POFR_721</w:t>
            </w:r>
          </w:p>
        </w:tc>
        <w:tc>
          <w:tcPr>
            <w:tcW w:w="658" w:type="dxa"/>
            <w:hideMark/>
          </w:tcPr>
          <w:p w14:paraId="21DDFBFC"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1326" w:type="dxa"/>
            <w:hideMark/>
          </w:tcPr>
          <w:p w14:paraId="5C18B202" w14:textId="77777777" w:rsidR="000E0927" w:rsidRPr="003F4FD8" w:rsidRDefault="000E0927" w:rsidP="00126A65">
            <w:pPr>
              <w:pStyle w:val="GOSTTablenorm"/>
              <w:widowControl w:val="0"/>
              <w:rPr>
                <w:sz w:val="22"/>
                <w:szCs w:val="22"/>
              </w:rPr>
            </w:pPr>
            <w:r w:rsidRPr="003F4FD8">
              <w:rPr>
                <w:sz w:val="22"/>
                <w:szCs w:val="22"/>
                <w:lang w:val="en-US"/>
              </w:rPr>
              <w:t>tPOFR</w:t>
            </w:r>
            <w:r w:rsidRPr="003F4FD8">
              <w:rPr>
                <w:sz w:val="22"/>
                <w:szCs w:val="22"/>
              </w:rPr>
              <w:t>_</w:t>
            </w:r>
            <w:r w:rsidRPr="003F4FD8">
              <w:rPr>
                <w:sz w:val="22"/>
                <w:szCs w:val="22"/>
                <w:lang w:val="en-US"/>
              </w:rPr>
              <w:t>POFR</w:t>
            </w:r>
            <w:r w:rsidRPr="003F4FD8">
              <w:rPr>
                <w:sz w:val="22"/>
                <w:szCs w:val="22"/>
              </w:rPr>
              <w:t>_721</w:t>
            </w:r>
          </w:p>
        </w:tc>
        <w:tc>
          <w:tcPr>
            <w:tcW w:w="993" w:type="dxa"/>
            <w:hideMark/>
          </w:tcPr>
          <w:p w14:paraId="3A71F129"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029" w:type="dxa"/>
            <w:hideMark/>
          </w:tcPr>
          <w:p w14:paraId="403D8417" w14:textId="55841F6B"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_Ref508806244 \h  \* MERGEFORMAT </w:instrText>
            </w:r>
            <w:r w:rsidRPr="003F4FD8">
              <w:rPr>
                <w:szCs w:val="22"/>
              </w:rPr>
            </w:r>
            <w:r w:rsidRPr="003F4FD8">
              <w:rPr>
                <w:szCs w:val="22"/>
              </w:rPr>
              <w:fldChar w:fldCharType="separate"/>
            </w:r>
            <w:r w:rsidR="005116A9" w:rsidRPr="005116A9">
              <w:rPr>
                <w:noProof/>
                <w:sz w:val="22"/>
                <w:szCs w:val="22"/>
              </w:rPr>
              <w:t>43</w:t>
            </w:r>
            <w:r w:rsidRPr="003F4FD8">
              <w:rPr>
                <w:szCs w:val="22"/>
              </w:rPr>
              <w:fldChar w:fldCharType="end"/>
            </w:r>
            <w:r w:rsidRPr="003F4FD8">
              <w:rPr>
                <w:szCs w:val="22"/>
              </w:rPr>
              <w:fldChar w:fldCharType="begin"/>
            </w:r>
            <w:r w:rsidRPr="003F4FD8">
              <w:rPr>
                <w:sz w:val="22"/>
                <w:szCs w:val="22"/>
              </w:rPr>
              <w:instrText xml:space="preserve"> REF _Ref508174857 \h  \* MERGEFORMAT </w:instrText>
            </w:r>
            <w:r w:rsidRPr="003F4FD8">
              <w:rPr>
                <w:szCs w:val="22"/>
              </w:rPr>
            </w:r>
            <w:r w:rsidRPr="003F4FD8">
              <w:rPr>
                <w:szCs w:val="22"/>
              </w:rPr>
              <w:fldChar w:fldCharType="separate"/>
            </w:r>
            <w:r w:rsidR="005116A9" w:rsidRPr="005116A9">
              <w:rPr>
                <w:vanish/>
                <w:sz w:val="22"/>
                <w:szCs w:val="22"/>
              </w:rPr>
              <w:t>43</w:t>
            </w:r>
            <w:r w:rsidRPr="003F4FD8">
              <w:rPr>
                <w:szCs w:val="22"/>
              </w:rPr>
              <w:fldChar w:fldCharType="end"/>
            </w:r>
            <w:r w:rsidRPr="003F4FD8">
              <w:rPr>
                <w:sz w:val="22"/>
                <w:szCs w:val="22"/>
              </w:rPr>
              <w:t>.</w:t>
            </w:r>
          </w:p>
        </w:tc>
      </w:tr>
      <w:tr w:rsidR="000E0927" w:rsidRPr="003F4FD8" w14:paraId="5817E197" w14:textId="77777777" w:rsidTr="00126A65">
        <w:trPr>
          <w:cnfStyle w:val="000000010000" w:firstRow="0" w:lastRow="0" w:firstColumn="0" w:lastColumn="0" w:oddVBand="0" w:evenVBand="0" w:oddHBand="0" w:evenHBand="1" w:firstRowFirstColumn="0" w:firstRowLastColumn="0" w:lastRowFirstColumn="0" w:lastRowLastColumn="0"/>
        </w:trPr>
        <w:tc>
          <w:tcPr>
            <w:tcW w:w="9604" w:type="dxa"/>
            <w:gridSpan w:val="6"/>
            <w:hideMark/>
          </w:tcPr>
          <w:p w14:paraId="3386DEA3" w14:textId="77777777" w:rsidR="000E0927" w:rsidRPr="003F4FD8" w:rsidRDefault="000E0927" w:rsidP="00126A65">
            <w:pPr>
              <w:pStyle w:val="GOSTTablenorm"/>
              <w:widowControl w:val="0"/>
              <w:rPr>
                <w:sz w:val="22"/>
                <w:szCs w:val="22"/>
              </w:rPr>
            </w:pPr>
            <w:r w:rsidRPr="003F4FD8">
              <w:rPr>
                <w:b/>
                <w:sz w:val="22"/>
                <w:szCs w:val="22"/>
              </w:rPr>
              <w:t>ЭП</w:t>
            </w:r>
          </w:p>
        </w:tc>
      </w:tr>
      <w:tr w:rsidR="000E0927" w:rsidRPr="003F4FD8" w14:paraId="5EAF9851" w14:textId="77777777" w:rsidTr="00126A65">
        <w:trPr>
          <w:cnfStyle w:val="000000100000" w:firstRow="0" w:lastRow="0" w:firstColumn="0" w:lastColumn="0" w:oddVBand="0" w:evenVBand="0" w:oddHBand="1" w:evenHBand="0" w:firstRowFirstColumn="0" w:firstRowLastColumn="0" w:lastRowFirstColumn="0" w:lastRowLastColumn="0"/>
        </w:trPr>
        <w:tc>
          <w:tcPr>
            <w:tcW w:w="1902" w:type="dxa"/>
            <w:hideMark/>
          </w:tcPr>
          <w:p w14:paraId="2736378C" w14:textId="77777777" w:rsidR="000E0927" w:rsidRPr="003F4FD8" w:rsidRDefault="000E0927" w:rsidP="00126A65">
            <w:pPr>
              <w:pStyle w:val="GOSTTablenorm"/>
              <w:widowControl w:val="0"/>
              <w:rPr>
                <w:b/>
                <w:sz w:val="22"/>
                <w:szCs w:val="22"/>
              </w:rPr>
            </w:pPr>
            <w:r w:rsidRPr="003F4FD8">
              <w:rPr>
                <w:sz w:val="22"/>
                <w:szCs w:val="22"/>
              </w:rPr>
              <w:t>Электронная подпись</w:t>
            </w:r>
          </w:p>
        </w:tc>
        <w:tc>
          <w:tcPr>
            <w:tcW w:w="1696" w:type="dxa"/>
            <w:hideMark/>
          </w:tcPr>
          <w:p w14:paraId="65FDB998" w14:textId="77777777" w:rsidR="000E0927" w:rsidRPr="003F4FD8" w:rsidRDefault="000E0927" w:rsidP="00126A65">
            <w:pPr>
              <w:pStyle w:val="GOSTTablenorm"/>
              <w:widowControl w:val="0"/>
              <w:rPr>
                <w:rFonts w:eastAsia="Calibri"/>
                <w:sz w:val="22"/>
                <w:szCs w:val="22"/>
                <w:lang w:eastAsia="en-US"/>
              </w:rPr>
            </w:pPr>
            <w:r w:rsidRPr="003F4FD8">
              <w:rPr>
                <w:sz w:val="22"/>
                <w:szCs w:val="22"/>
              </w:rPr>
              <w:t>Signature</w:t>
            </w:r>
          </w:p>
        </w:tc>
        <w:tc>
          <w:tcPr>
            <w:tcW w:w="658" w:type="dxa"/>
            <w:hideMark/>
          </w:tcPr>
          <w:p w14:paraId="51C5DDD9" w14:textId="77777777" w:rsidR="000E0927" w:rsidRPr="003F4FD8" w:rsidRDefault="000E0927" w:rsidP="00126A65">
            <w:pPr>
              <w:pStyle w:val="GOSTTablenorm"/>
              <w:widowControl w:val="0"/>
              <w:jc w:val="center"/>
              <w:rPr>
                <w:sz w:val="22"/>
                <w:szCs w:val="22"/>
                <w:lang w:val="en-US"/>
              </w:rPr>
            </w:pPr>
            <w:r w:rsidRPr="003F4FD8">
              <w:rPr>
                <w:sz w:val="22"/>
                <w:szCs w:val="22"/>
              </w:rPr>
              <w:t>С</w:t>
            </w:r>
          </w:p>
        </w:tc>
        <w:tc>
          <w:tcPr>
            <w:tcW w:w="1326" w:type="dxa"/>
            <w:hideMark/>
          </w:tcPr>
          <w:p w14:paraId="2EDCC1AC" w14:textId="77777777" w:rsidR="000E0927" w:rsidRPr="003F4FD8" w:rsidRDefault="000E0927" w:rsidP="00126A65">
            <w:pPr>
              <w:pStyle w:val="GOSTTablenorm"/>
              <w:widowControl w:val="0"/>
              <w:rPr>
                <w:sz w:val="22"/>
                <w:szCs w:val="22"/>
                <w:lang w:val="en-US"/>
              </w:rPr>
            </w:pPr>
            <w:r w:rsidRPr="003F4FD8">
              <w:rPr>
                <w:rFonts w:eastAsia="Calibri"/>
                <w:sz w:val="22"/>
                <w:szCs w:val="22"/>
              </w:rPr>
              <w:t>SignatureType</w:t>
            </w:r>
          </w:p>
        </w:tc>
        <w:tc>
          <w:tcPr>
            <w:tcW w:w="993" w:type="dxa"/>
            <w:hideMark/>
          </w:tcPr>
          <w:p w14:paraId="65FEB647"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029" w:type="dxa"/>
            <w:hideMark/>
          </w:tcPr>
          <w:p w14:paraId="77A3B6FA" w14:textId="77777777" w:rsidR="000E0927" w:rsidRPr="003F4FD8" w:rsidRDefault="000E0927" w:rsidP="00126A65">
            <w:pPr>
              <w:pStyle w:val="GOSTTablenorm"/>
              <w:widowControl w:val="0"/>
              <w:rPr>
                <w:sz w:val="22"/>
                <w:szCs w:val="22"/>
              </w:rPr>
            </w:pPr>
            <w:r w:rsidRPr="003F4FD8">
              <w:rPr>
                <w:sz w:val="22"/>
                <w:szCs w:val="22"/>
              </w:rPr>
              <w:t>Блок подписи в формате XAdes. Указывается как референс согласно формату подписи XAdes.</w:t>
            </w:r>
          </w:p>
        </w:tc>
      </w:tr>
    </w:tbl>
    <w:p w14:paraId="1173533D" w14:textId="77777777" w:rsidR="000E0927" w:rsidRPr="00283F88" w:rsidRDefault="000E0927" w:rsidP="000E0927">
      <w:pPr>
        <w:pStyle w:val="32"/>
      </w:pPr>
      <w:bookmarkStart w:id="231" w:name="_Toc21014553"/>
      <w:bookmarkStart w:id="232" w:name="_Toc26636403"/>
      <w:bookmarkStart w:id="233" w:name="_Toc87607527"/>
      <w:bookmarkStart w:id="234" w:name="_Toc95148994"/>
      <w:bookmarkStart w:id="235" w:name="_Toc21014563"/>
      <w:r w:rsidRPr="00283F88">
        <w:lastRenderedPageBreak/>
        <w:t>Описание комплексного типа «</w:t>
      </w:r>
      <w:r w:rsidRPr="00283F88">
        <w:rPr>
          <w:rFonts w:eastAsia="Calibri"/>
          <w:lang w:eastAsia="en-US"/>
        </w:rPr>
        <w:t>tSecrLevelComplex</w:t>
      </w:r>
      <w:r w:rsidRPr="00283F88">
        <w:t>»</w:t>
      </w:r>
      <w:bookmarkEnd w:id="231"/>
      <w:bookmarkEnd w:id="232"/>
      <w:bookmarkEnd w:id="233"/>
      <w:bookmarkEnd w:id="234"/>
    </w:p>
    <w:p w14:paraId="104D0FA6" w14:textId="77777777" w:rsidR="000E0927" w:rsidRPr="00283F88" w:rsidRDefault="000E0927" w:rsidP="000E0927">
      <w:pPr>
        <w:pStyle w:val="GOSTNormal"/>
        <w:keepNext/>
        <w:keepLines/>
      </w:pPr>
      <w:r w:rsidRPr="00283F88">
        <w:t>Описание комплексного типа «</w:t>
      </w:r>
      <w:r w:rsidRPr="00283F88">
        <w:rPr>
          <w:rFonts w:eastAsia="Calibri"/>
          <w:lang w:eastAsia="en-US"/>
        </w:rPr>
        <w:t>tSecrLevelComplex</w:t>
      </w:r>
      <w:r w:rsidRPr="00283F88">
        <w:t>» блока «Уровень конфиденциальности».</w:t>
      </w:r>
    </w:p>
    <w:p w14:paraId="775E0787" w14:textId="22C436CB" w:rsidR="000E0927" w:rsidRPr="00283F88" w:rsidRDefault="000E0927" w:rsidP="000E0927">
      <w:pPr>
        <w:pStyle w:val="GOSTNameTable"/>
        <w:keepLines/>
        <w:numPr>
          <w:ilvl w:val="0"/>
          <w:numId w:val="76"/>
        </w:numPr>
        <w:tabs>
          <w:tab w:val="clear" w:pos="567"/>
          <w:tab w:val="num" w:pos="425"/>
        </w:tabs>
        <w:spacing w:before="60" w:after="60"/>
        <w:ind w:left="57" w:right="57" w:firstLine="0"/>
      </w:pPr>
      <w:r w:rsidRPr="00283F88">
        <w:fldChar w:fldCharType="begin"/>
      </w:r>
      <w:r w:rsidRPr="00283F88">
        <w:instrText>SEQ Таблица \* ARABIC</w:instrText>
      </w:r>
      <w:r w:rsidRPr="00283F88">
        <w:fldChar w:fldCharType="separate"/>
      </w:r>
      <w:bookmarkStart w:id="236" w:name="_Ref492311012"/>
      <w:bookmarkStart w:id="237" w:name="_Toc21014646"/>
      <w:bookmarkStart w:id="238" w:name="_Toc87609366"/>
      <w:r w:rsidR="005116A9">
        <w:rPr>
          <w:noProof/>
        </w:rPr>
        <w:t>29</w:t>
      </w:r>
      <w:bookmarkEnd w:id="236"/>
      <w:r w:rsidRPr="00283F88">
        <w:fldChar w:fldCharType="end"/>
      </w:r>
      <w:r w:rsidRPr="00283F88">
        <w:t xml:space="preserve"> – Описание </w:t>
      </w:r>
      <w:bookmarkEnd w:id="237"/>
      <w:r w:rsidRPr="00283F88">
        <w:t>комплексного типа «tSecrLevelComplex»</w:t>
      </w:r>
      <w:bookmarkEnd w:id="238"/>
    </w:p>
    <w:tbl>
      <w:tblPr>
        <w:tblStyle w:val="GOSTTable"/>
        <w:tblW w:w="5000" w:type="pct"/>
        <w:tblLayout w:type="fixed"/>
        <w:tblLook w:val="04A0" w:firstRow="1" w:lastRow="0" w:firstColumn="1" w:lastColumn="0" w:noHBand="0" w:noVBand="1"/>
      </w:tblPr>
      <w:tblGrid>
        <w:gridCol w:w="1987"/>
        <w:gridCol w:w="1696"/>
        <w:gridCol w:w="707"/>
        <w:gridCol w:w="1131"/>
        <w:gridCol w:w="1136"/>
        <w:gridCol w:w="3112"/>
      </w:tblGrid>
      <w:tr w:rsidR="000E0927" w:rsidRPr="003F4FD8" w14:paraId="09FC0C6A" w14:textId="77777777" w:rsidTr="00126A65">
        <w:trPr>
          <w:cnfStyle w:val="100000000000" w:firstRow="1" w:lastRow="0" w:firstColumn="0" w:lastColumn="0" w:oddVBand="0" w:evenVBand="0" w:oddHBand="0" w:evenHBand="0" w:firstRowFirstColumn="0" w:firstRowLastColumn="0" w:lastRowFirstColumn="0" w:lastRowLastColumn="0"/>
        </w:trPr>
        <w:tc>
          <w:tcPr>
            <w:tcW w:w="1988" w:type="dxa"/>
            <w:hideMark/>
          </w:tcPr>
          <w:p w14:paraId="6D53B708" w14:textId="77777777" w:rsidR="000E0927" w:rsidRPr="003F4FD8" w:rsidRDefault="000E0927" w:rsidP="00126A65">
            <w:pPr>
              <w:pStyle w:val="GOSTTableHead"/>
              <w:keepLines/>
              <w:ind w:left="57" w:right="57"/>
              <w:rPr>
                <w:szCs w:val="22"/>
              </w:rPr>
            </w:pPr>
            <w:r w:rsidRPr="003F4FD8">
              <w:rPr>
                <w:szCs w:val="22"/>
              </w:rPr>
              <w:t>Наименование элемента</w:t>
            </w:r>
          </w:p>
        </w:tc>
        <w:tc>
          <w:tcPr>
            <w:tcW w:w="1696" w:type="dxa"/>
            <w:hideMark/>
          </w:tcPr>
          <w:p w14:paraId="3FA1AAD0" w14:textId="77777777" w:rsidR="000E0927" w:rsidRPr="003F4FD8" w:rsidRDefault="000E0927" w:rsidP="00126A65">
            <w:pPr>
              <w:pStyle w:val="GOSTTableHead"/>
              <w:keepLines/>
              <w:ind w:left="57" w:right="57"/>
              <w:rPr>
                <w:szCs w:val="22"/>
              </w:rPr>
            </w:pPr>
            <w:r w:rsidRPr="003F4FD8">
              <w:rPr>
                <w:szCs w:val="22"/>
              </w:rPr>
              <w:t>Сокращенное наименование (код) элемента</w:t>
            </w:r>
          </w:p>
        </w:tc>
        <w:tc>
          <w:tcPr>
            <w:tcW w:w="707" w:type="dxa"/>
            <w:hideMark/>
          </w:tcPr>
          <w:p w14:paraId="3822BF9C" w14:textId="77777777" w:rsidR="000E0927" w:rsidRPr="003F4FD8" w:rsidRDefault="000E0927" w:rsidP="00126A65">
            <w:pPr>
              <w:pStyle w:val="GOSTTableHead"/>
              <w:keepLines/>
              <w:ind w:left="57" w:right="57"/>
              <w:rPr>
                <w:szCs w:val="22"/>
              </w:rPr>
            </w:pPr>
            <w:r w:rsidRPr="003F4FD8">
              <w:rPr>
                <w:szCs w:val="22"/>
              </w:rPr>
              <w:t>Тип</w:t>
            </w:r>
          </w:p>
        </w:tc>
        <w:tc>
          <w:tcPr>
            <w:tcW w:w="1131" w:type="dxa"/>
            <w:hideMark/>
          </w:tcPr>
          <w:p w14:paraId="281D998B" w14:textId="77777777" w:rsidR="000E0927" w:rsidRPr="003F4FD8" w:rsidRDefault="000E0927" w:rsidP="00126A65">
            <w:pPr>
              <w:pStyle w:val="GOSTTableHead"/>
              <w:keepLines/>
              <w:ind w:left="57" w:right="57"/>
              <w:rPr>
                <w:szCs w:val="22"/>
              </w:rPr>
            </w:pPr>
            <w:r w:rsidRPr="003F4FD8">
              <w:rPr>
                <w:szCs w:val="22"/>
              </w:rPr>
              <w:t>Формат элемента</w:t>
            </w:r>
          </w:p>
        </w:tc>
        <w:tc>
          <w:tcPr>
            <w:tcW w:w="1136" w:type="dxa"/>
            <w:hideMark/>
          </w:tcPr>
          <w:p w14:paraId="1298231E" w14:textId="77777777" w:rsidR="000E0927" w:rsidRPr="003F4FD8" w:rsidRDefault="000E0927" w:rsidP="00126A65">
            <w:pPr>
              <w:pStyle w:val="GOSTTableHead"/>
              <w:keepLines/>
              <w:ind w:left="57" w:right="57"/>
              <w:rPr>
                <w:szCs w:val="22"/>
              </w:rPr>
            </w:pPr>
            <w:r w:rsidRPr="003F4FD8">
              <w:rPr>
                <w:szCs w:val="22"/>
              </w:rPr>
              <w:t>Обязательность</w:t>
            </w:r>
          </w:p>
        </w:tc>
        <w:tc>
          <w:tcPr>
            <w:tcW w:w="3112" w:type="dxa"/>
            <w:hideMark/>
          </w:tcPr>
          <w:p w14:paraId="71880385" w14:textId="77777777" w:rsidR="000E0927" w:rsidRPr="003F4FD8" w:rsidRDefault="000E0927" w:rsidP="00126A65">
            <w:pPr>
              <w:pStyle w:val="GOSTTableHead"/>
              <w:keepLines/>
              <w:ind w:left="57" w:right="57"/>
              <w:rPr>
                <w:szCs w:val="22"/>
              </w:rPr>
            </w:pPr>
            <w:r w:rsidRPr="003F4FD8">
              <w:rPr>
                <w:szCs w:val="22"/>
              </w:rPr>
              <w:t>Дополнительная информация</w:t>
            </w:r>
          </w:p>
        </w:tc>
      </w:tr>
      <w:tr w:rsidR="000E0927" w:rsidRPr="003F4FD8" w14:paraId="5B282148" w14:textId="77777777" w:rsidTr="00126A65">
        <w:trPr>
          <w:cnfStyle w:val="000000100000" w:firstRow="0" w:lastRow="0" w:firstColumn="0" w:lastColumn="0" w:oddVBand="0" w:evenVBand="0" w:oddHBand="1" w:evenHBand="0" w:firstRowFirstColumn="0" w:firstRowLastColumn="0" w:lastRowFirstColumn="0" w:lastRowLastColumn="0"/>
        </w:trPr>
        <w:tc>
          <w:tcPr>
            <w:tcW w:w="1988" w:type="dxa"/>
            <w:hideMark/>
          </w:tcPr>
          <w:p w14:paraId="2575052B" w14:textId="77777777" w:rsidR="000E0927" w:rsidRPr="003F4FD8" w:rsidRDefault="000E0927" w:rsidP="00126A65">
            <w:pPr>
              <w:pStyle w:val="GOSTTablenorm"/>
              <w:keepNext/>
              <w:keepLines/>
              <w:jc w:val="left"/>
              <w:rPr>
                <w:sz w:val="22"/>
                <w:szCs w:val="22"/>
              </w:rPr>
            </w:pPr>
            <w:r w:rsidRPr="003F4FD8">
              <w:rPr>
                <w:sz w:val="22"/>
                <w:szCs w:val="22"/>
              </w:rPr>
              <w:t>Код уровня конфиденциальности</w:t>
            </w:r>
          </w:p>
        </w:tc>
        <w:tc>
          <w:tcPr>
            <w:tcW w:w="1696" w:type="dxa"/>
            <w:hideMark/>
          </w:tcPr>
          <w:p w14:paraId="1554011D" w14:textId="77777777" w:rsidR="000E0927" w:rsidRPr="003F4FD8" w:rsidRDefault="000E0927" w:rsidP="00126A65">
            <w:pPr>
              <w:pStyle w:val="GOSTTablenorm"/>
              <w:keepNext/>
              <w:keepLines/>
              <w:rPr>
                <w:sz w:val="22"/>
                <w:szCs w:val="22"/>
              </w:rPr>
            </w:pPr>
            <w:r w:rsidRPr="003F4FD8">
              <w:rPr>
                <w:sz w:val="22"/>
                <w:szCs w:val="22"/>
              </w:rPr>
              <w:t>code</w:t>
            </w:r>
          </w:p>
        </w:tc>
        <w:tc>
          <w:tcPr>
            <w:tcW w:w="707" w:type="dxa"/>
            <w:hideMark/>
          </w:tcPr>
          <w:p w14:paraId="52BB7BBE" w14:textId="77777777" w:rsidR="000E0927" w:rsidRPr="003F4FD8" w:rsidRDefault="000E0927" w:rsidP="00126A65">
            <w:pPr>
              <w:pStyle w:val="GOSTTablenorm"/>
              <w:keepNext/>
              <w:keepLines/>
              <w:jc w:val="center"/>
              <w:rPr>
                <w:sz w:val="22"/>
                <w:szCs w:val="22"/>
              </w:rPr>
            </w:pPr>
            <w:r w:rsidRPr="003F4FD8">
              <w:rPr>
                <w:sz w:val="22"/>
                <w:szCs w:val="22"/>
              </w:rPr>
              <w:t>А</w:t>
            </w:r>
          </w:p>
        </w:tc>
        <w:tc>
          <w:tcPr>
            <w:tcW w:w="1131" w:type="dxa"/>
            <w:hideMark/>
          </w:tcPr>
          <w:p w14:paraId="7D87096D" w14:textId="77777777" w:rsidR="000E0927" w:rsidRPr="003F4FD8" w:rsidRDefault="000E0927" w:rsidP="00126A65">
            <w:pPr>
              <w:pStyle w:val="GOSTTablenorm"/>
              <w:keepNext/>
              <w:keepLines/>
              <w:rPr>
                <w:sz w:val="22"/>
                <w:szCs w:val="22"/>
                <w:lang w:val="en-US"/>
              </w:rPr>
            </w:pPr>
            <w:r w:rsidRPr="003F4FD8">
              <w:rPr>
                <w:sz w:val="22"/>
                <w:szCs w:val="22"/>
                <w:lang w:val="en-US"/>
              </w:rPr>
              <w:t>-</w:t>
            </w:r>
          </w:p>
        </w:tc>
        <w:tc>
          <w:tcPr>
            <w:tcW w:w="1136" w:type="dxa"/>
            <w:hideMark/>
          </w:tcPr>
          <w:p w14:paraId="40819FE5" w14:textId="77777777" w:rsidR="000E0927" w:rsidRPr="003F4FD8" w:rsidRDefault="000E0927" w:rsidP="00126A65">
            <w:pPr>
              <w:pStyle w:val="GOSTTablenorm"/>
              <w:keepNext/>
              <w:keepLines/>
              <w:jc w:val="center"/>
              <w:rPr>
                <w:sz w:val="22"/>
                <w:szCs w:val="22"/>
              </w:rPr>
            </w:pPr>
            <w:r w:rsidRPr="003F4FD8">
              <w:rPr>
                <w:sz w:val="22"/>
                <w:szCs w:val="22"/>
              </w:rPr>
              <w:t>О</w:t>
            </w:r>
          </w:p>
        </w:tc>
        <w:tc>
          <w:tcPr>
            <w:tcW w:w="3112" w:type="dxa"/>
            <w:hideMark/>
          </w:tcPr>
          <w:p w14:paraId="47DFF36D" w14:textId="77777777" w:rsidR="000E0927" w:rsidRPr="003F4FD8" w:rsidRDefault="000E0927" w:rsidP="00126A65">
            <w:pPr>
              <w:pStyle w:val="GOSTTablenorm"/>
              <w:keepNext/>
              <w:keepLines/>
              <w:rPr>
                <w:sz w:val="22"/>
                <w:szCs w:val="22"/>
              </w:rPr>
            </w:pPr>
            <w:r w:rsidRPr="003F4FD8">
              <w:rPr>
                <w:sz w:val="22"/>
                <w:szCs w:val="22"/>
              </w:rPr>
              <w:t>Возможные значения:</w:t>
            </w:r>
          </w:p>
          <w:p w14:paraId="758A7144" w14:textId="77777777" w:rsidR="000E0927" w:rsidRPr="003F4FD8" w:rsidRDefault="000E0927" w:rsidP="000E0927">
            <w:pPr>
              <w:pStyle w:val="GOSTTableListMark1"/>
              <w:keepNext/>
              <w:keepLines/>
              <w:numPr>
                <w:ilvl w:val="0"/>
                <w:numId w:val="78"/>
              </w:numPr>
              <w:spacing w:before="60" w:after="60"/>
              <w:ind w:left="284"/>
              <w:rPr>
                <w:sz w:val="22"/>
                <w:szCs w:val="22"/>
              </w:rPr>
            </w:pPr>
            <w:r w:rsidRPr="003F4FD8">
              <w:rPr>
                <w:sz w:val="22"/>
                <w:szCs w:val="22"/>
              </w:rPr>
              <w:t>0 – несекретно.</w:t>
            </w:r>
          </w:p>
        </w:tc>
      </w:tr>
      <w:tr w:rsidR="000E0927" w:rsidRPr="003F4FD8" w14:paraId="4B46D9F7" w14:textId="77777777" w:rsidTr="00126A65">
        <w:trPr>
          <w:cnfStyle w:val="000000010000" w:firstRow="0" w:lastRow="0" w:firstColumn="0" w:lastColumn="0" w:oddVBand="0" w:evenVBand="0" w:oddHBand="0" w:evenHBand="1" w:firstRowFirstColumn="0" w:firstRowLastColumn="0" w:lastRowFirstColumn="0" w:lastRowLastColumn="0"/>
        </w:trPr>
        <w:tc>
          <w:tcPr>
            <w:tcW w:w="1988" w:type="dxa"/>
            <w:hideMark/>
          </w:tcPr>
          <w:p w14:paraId="2D91B06F" w14:textId="77777777" w:rsidR="000E0927" w:rsidRPr="003F4FD8" w:rsidRDefault="000E0927" w:rsidP="00126A65">
            <w:pPr>
              <w:pStyle w:val="GOSTTablenorm"/>
              <w:keepNext/>
              <w:keepLines/>
              <w:jc w:val="left"/>
              <w:rPr>
                <w:sz w:val="22"/>
                <w:szCs w:val="22"/>
              </w:rPr>
            </w:pPr>
            <w:r w:rsidRPr="003F4FD8">
              <w:rPr>
                <w:sz w:val="22"/>
                <w:szCs w:val="22"/>
              </w:rPr>
              <w:t>Наименование уровня конфиденциальности</w:t>
            </w:r>
          </w:p>
        </w:tc>
        <w:tc>
          <w:tcPr>
            <w:tcW w:w="1696" w:type="dxa"/>
            <w:hideMark/>
          </w:tcPr>
          <w:p w14:paraId="492A4DAB" w14:textId="77777777" w:rsidR="000E0927" w:rsidRPr="003F4FD8" w:rsidRDefault="000E0927" w:rsidP="00126A65">
            <w:pPr>
              <w:pStyle w:val="GOSTTablenorm"/>
              <w:keepNext/>
              <w:keepLines/>
              <w:rPr>
                <w:sz w:val="22"/>
                <w:szCs w:val="22"/>
              </w:rPr>
            </w:pPr>
            <w:r w:rsidRPr="003F4FD8">
              <w:rPr>
                <w:sz w:val="22"/>
                <w:szCs w:val="22"/>
                <w:lang w:val="en-US"/>
              </w:rPr>
              <w:t>value</w:t>
            </w:r>
          </w:p>
        </w:tc>
        <w:tc>
          <w:tcPr>
            <w:tcW w:w="707" w:type="dxa"/>
            <w:hideMark/>
          </w:tcPr>
          <w:p w14:paraId="76F26D90" w14:textId="77777777" w:rsidR="000E0927" w:rsidRPr="003F4FD8" w:rsidRDefault="000E0927" w:rsidP="00126A65">
            <w:pPr>
              <w:pStyle w:val="GOSTTablenorm"/>
              <w:keepNext/>
              <w:keepLines/>
              <w:jc w:val="center"/>
              <w:rPr>
                <w:sz w:val="22"/>
                <w:szCs w:val="22"/>
              </w:rPr>
            </w:pPr>
            <w:r w:rsidRPr="003F4FD8">
              <w:rPr>
                <w:sz w:val="22"/>
                <w:szCs w:val="22"/>
              </w:rPr>
              <w:t>А</w:t>
            </w:r>
          </w:p>
        </w:tc>
        <w:tc>
          <w:tcPr>
            <w:tcW w:w="1131" w:type="dxa"/>
            <w:hideMark/>
          </w:tcPr>
          <w:p w14:paraId="4D62225A" w14:textId="77777777" w:rsidR="000E0927" w:rsidRPr="003F4FD8" w:rsidRDefault="000E0927" w:rsidP="00126A65">
            <w:pPr>
              <w:pStyle w:val="GOSTTablenorm"/>
              <w:keepNext/>
              <w:keepLines/>
              <w:rPr>
                <w:sz w:val="22"/>
                <w:szCs w:val="22"/>
              </w:rPr>
            </w:pPr>
            <w:r w:rsidRPr="003F4FD8">
              <w:rPr>
                <w:sz w:val="22"/>
                <w:szCs w:val="22"/>
              </w:rPr>
              <w:t>-</w:t>
            </w:r>
          </w:p>
        </w:tc>
        <w:tc>
          <w:tcPr>
            <w:tcW w:w="1136" w:type="dxa"/>
            <w:hideMark/>
          </w:tcPr>
          <w:p w14:paraId="48CCA60B" w14:textId="77777777" w:rsidR="000E0927" w:rsidRPr="003F4FD8" w:rsidRDefault="000E0927" w:rsidP="00126A65">
            <w:pPr>
              <w:pStyle w:val="GOSTTablenorm"/>
              <w:keepNext/>
              <w:keepLines/>
              <w:jc w:val="center"/>
              <w:rPr>
                <w:sz w:val="22"/>
                <w:szCs w:val="22"/>
              </w:rPr>
            </w:pPr>
            <w:r w:rsidRPr="003F4FD8">
              <w:rPr>
                <w:sz w:val="22"/>
                <w:szCs w:val="22"/>
              </w:rPr>
              <w:t>Н</w:t>
            </w:r>
          </w:p>
        </w:tc>
        <w:tc>
          <w:tcPr>
            <w:tcW w:w="3112" w:type="dxa"/>
            <w:hideMark/>
          </w:tcPr>
          <w:p w14:paraId="6E0ADB8B" w14:textId="77777777" w:rsidR="000E0927" w:rsidRPr="003F4FD8" w:rsidRDefault="000E0927" w:rsidP="00126A65">
            <w:pPr>
              <w:pStyle w:val="GOSTTablenorm"/>
              <w:keepNext/>
              <w:keepLines/>
              <w:rPr>
                <w:sz w:val="22"/>
                <w:szCs w:val="22"/>
              </w:rPr>
            </w:pPr>
            <w:r w:rsidRPr="003F4FD8">
              <w:rPr>
                <w:sz w:val="22"/>
                <w:szCs w:val="22"/>
              </w:rPr>
              <w:t>Возможные значения:</w:t>
            </w:r>
          </w:p>
          <w:p w14:paraId="319564C0" w14:textId="77777777" w:rsidR="000E0927" w:rsidRPr="003F4FD8" w:rsidRDefault="000E0927" w:rsidP="000E0927">
            <w:pPr>
              <w:pStyle w:val="GOSTTableListMark1"/>
              <w:keepNext/>
              <w:keepLines/>
              <w:numPr>
                <w:ilvl w:val="0"/>
                <w:numId w:val="78"/>
              </w:numPr>
              <w:spacing w:before="60" w:after="60"/>
              <w:ind w:left="284"/>
              <w:rPr>
                <w:sz w:val="22"/>
                <w:szCs w:val="22"/>
              </w:rPr>
            </w:pPr>
            <w:r w:rsidRPr="003F4FD8">
              <w:rPr>
                <w:sz w:val="22"/>
                <w:szCs w:val="22"/>
              </w:rPr>
              <w:t>Несекретно.</w:t>
            </w:r>
          </w:p>
        </w:tc>
      </w:tr>
    </w:tbl>
    <w:p w14:paraId="7824A5C1" w14:textId="77777777" w:rsidR="000E0927" w:rsidRPr="00283F88" w:rsidRDefault="000E0927" w:rsidP="000E0927">
      <w:pPr>
        <w:pStyle w:val="32"/>
      </w:pPr>
      <w:bookmarkStart w:id="239" w:name="_Toc87607528"/>
      <w:bookmarkStart w:id="240" w:name="_Toc95148995"/>
      <w:r w:rsidRPr="00283F88">
        <w:t>Описание комплексного типа «tDocTypeDBDComplex»</w:t>
      </w:r>
      <w:bookmarkEnd w:id="235"/>
      <w:bookmarkEnd w:id="239"/>
      <w:bookmarkEnd w:id="240"/>
    </w:p>
    <w:p w14:paraId="30F7D2D4" w14:textId="7A4443B3" w:rsidR="000E0927" w:rsidRPr="00283F88" w:rsidRDefault="000E0927" w:rsidP="000E0927">
      <w:pPr>
        <w:pStyle w:val="GOSTNormal"/>
        <w:keepNext/>
        <w:keepLines/>
      </w:pPr>
      <w:r w:rsidRPr="00283F88">
        <w:t>Описание комплексного типа «tDocTypeDBDComplex» блока «Тип документа»</w:t>
      </w:r>
      <w:r w:rsidRPr="00283F88">
        <w:fldChar w:fldCharType="begin"/>
      </w:r>
      <w:r w:rsidRPr="00283F88">
        <w:instrText xml:space="preserve"> REF _Ref508175779 \h  \* MERGEFORMAT </w:instrText>
      </w:r>
      <w:r w:rsidRPr="00283F88">
        <w:fldChar w:fldCharType="separate"/>
      </w:r>
      <w:r w:rsidR="005116A9" w:rsidRPr="005116A9">
        <w:rPr>
          <w:vanish/>
        </w:rPr>
        <w:t>30</w:t>
      </w:r>
      <w:r w:rsidRPr="00283F88">
        <w:fldChar w:fldCharType="end"/>
      </w:r>
      <w:r w:rsidRPr="00283F88">
        <w:t>.</w:t>
      </w:r>
    </w:p>
    <w:bookmarkStart w:id="241" w:name="_Ref508175779"/>
    <w:p w14:paraId="2E5FD048" w14:textId="2CA831C8" w:rsidR="000E0927" w:rsidRPr="00283F88" w:rsidRDefault="000E0927" w:rsidP="000E0927">
      <w:pPr>
        <w:pStyle w:val="GOSTNameTable"/>
        <w:keepLines/>
        <w:numPr>
          <w:ilvl w:val="0"/>
          <w:numId w:val="76"/>
        </w:numPr>
        <w:tabs>
          <w:tab w:val="clear" w:pos="567"/>
          <w:tab w:val="num" w:pos="425"/>
        </w:tabs>
        <w:spacing w:before="60" w:after="60"/>
        <w:ind w:left="57" w:right="57" w:firstLine="0"/>
      </w:pPr>
      <w:r w:rsidRPr="00283F88">
        <w:fldChar w:fldCharType="begin"/>
      </w:r>
      <w:r w:rsidRPr="00283F88">
        <w:instrText>SEQ Таблица \* ARABIC</w:instrText>
      </w:r>
      <w:r w:rsidRPr="00283F88">
        <w:fldChar w:fldCharType="separate"/>
      </w:r>
      <w:bookmarkStart w:id="242" w:name="_Ref508806045"/>
      <w:bookmarkStart w:id="243" w:name="_Toc21014656"/>
      <w:bookmarkStart w:id="244" w:name="_Toc87609367"/>
      <w:r w:rsidR="005116A9">
        <w:rPr>
          <w:noProof/>
        </w:rPr>
        <w:t>30</w:t>
      </w:r>
      <w:bookmarkEnd w:id="242"/>
      <w:r w:rsidRPr="00283F88">
        <w:fldChar w:fldCharType="end"/>
      </w:r>
      <w:bookmarkEnd w:id="241"/>
      <w:r w:rsidRPr="00283F88">
        <w:t xml:space="preserve"> – Описание </w:t>
      </w:r>
      <w:bookmarkEnd w:id="243"/>
      <w:r w:rsidRPr="00283F88">
        <w:t>комплексного типа «tDocTypeDBDComplex»</w:t>
      </w:r>
      <w:bookmarkEnd w:id="244"/>
    </w:p>
    <w:tbl>
      <w:tblPr>
        <w:tblStyle w:val="GOSTTable"/>
        <w:tblW w:w="5000" w:type="pct"/>
        <w:tblLayout w:type="fixed"/>
        <w:tblLook w:val="04A0" w:firstRow="1" w:lastRow="0" w:firstColumn="1" w:lastColumn="0" w:noHBand="0" w:noVBand="1"/>
      </w:tblPr>
      <w:tblGrid>
        <w:gridCol w:w="1988"/>
        <w:gridCol w:w="1696"/>
        <w:gridCol w:w="707"/>
        <w:gridCol w:w="1053"/>
        <w:gridCol w:w="1067"/>
        <w:gridCol w:w="3258"/>
      </w:tblGrid>
      <w:tr w:rsidR="000E0927" w:rsidRPr="003F4FD8" w14:paraId="15144D99" w14:textId="77777777" w:rsidTr="00126A65">
        <w:trPr>
          <w:cnfStyle w:val="100000000000" w:firstRow="1" w:lastRow="0" w:firstColumn="0" w:lastColumn="0" w:oddVBand="0" w:evenVBand="0" w:oddHBand="0" w:evenHBand="0" w:firstRowFirstColumn="0" w:firstRowLastColumn="0" w:lastRowFirstColumn="0" w:lastRowLastColumn="0"/>
        </w:trPr>
        <w:tc>
          <w:tcPr>
            <w:tcW w:w="1995" w:type="dxa"/>
            <w:hideMark/>
          </w:tcPr>
          <w:p w14:paraId="2CC615A7" w14:textId="77777777" w:rsidR="000E0927" w:rsidRPr="003F4FD8" w:rsidRDefault="000E0927" w:rsidP="00126A65">
            <w:pPr>
              <w:pStyle w:val="GOSTTableHead"/>
              <w:keepNext w:val="0"/>
              <w:widowControl w:val="0"/>
              <w:ind w:left="57" w:right="57"/>
              <w:rPr>
                <w:szCs w:val="22"/>
              </w:rPr>
            </w:pPr>
            <w:r w:rsidRPr="003F4FD8">
              <w:rPr>
                <w:szCs w:val="22"/>
              </w:rPr>
              <w:t>Наименование элемента</w:t>
            </w:r>
          </w:p>
        </w:tc>
        <w:tc>
          <w:tcPr>
            <w:tcW w:w="1701" w:type="dxa"/>
            <w:hideMark/>
          </w:tcPr>
          <w:p w14:paraId="463963AF"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709" w:type="dxa"/>
            <w:hideMark/>
          </w:tcPr>
          <w:p w14:paraId="22B21D5F"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056" w:type="dxa"/>
            <w:hideMark/>
          </w:tcPr>
          <w:p w14:paraId="261D9576"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1070" w:type="dxa"/>
            <w:hideMark/>
          </w:tcPr>
          <w:p w14:paraId="57FBA270"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3269" w:type="dxa"/>
            <w:hideMark/>
          </w:tcPr>
          <w:p w14:paraId="6B9382F8"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35D82BA8" w14:textId="77777777" w:rsidTr="00126A65">
        <w:trPr>
          <w:cnfStyle w:val="000000100000" w:firstRow="0" w:lastRow="0" w:firstColumn="0" w:lastColumn="0" w:oddVBand="0" w:evenVBand="0" w:oddHBand="1" w:evenHBand="0" w:firstRowFirstColumn="0" w:firstRowLastColumn="0" w:lastRowFirstColumn="0" w:lastRowLastColumn="0"/>
        </w:trPr>
        <w:tc>
          <w:tcPr>
            <w:tcW w:w="1995" w:type="dxa"/>
            <w:hideMark/>
          </w:tcPr>
          <w:p w14:paraId="46F19078" w14:textId="77777777" w:rsidR="000E0927" w:rsidRPr="003F4FD8" w:rsidRDefault="000E0927" w:rsidP="00126A65">
            <w:pPr>
              <w:pStyle w:val="GOSTTablenorm"/>
              <w:widowControl w:val="0"/>
              <w:rPr>
                <w:sz w:val="22"/>
                <w:szCs w:val="22"/>
              </w:rPr>
            </w:pPr>
            <w:r w:rsidRPr="003F4FD8">
              <w:rPr>
                <w:sz w:val="22"/>
                <w:szCs w:val="22"/>
              </w:rPr>
              <w:t>Код типа документа</w:t>
            </w:r>
          </w:p>
        </w:tc>
        <w:tc>
          <w:tcPr>
            <w:tcW w:w="1701" w:type="dxa"/>
            <w:hideMark/>
          </w:tcPr>
          <w:p w14:paraId="3C4013AD" w14:textId="77777777" w:rsidR="000E0927" w:rsidRPr="003F4FD8" w:rsidRDefault="000E0927" w:rsidP="00126A65">
            <w:pPr>
              <w:pStyle w:val="GOSTTablenorm"/>
              <w:widowControl w:val="0"/>
              <w:rPr>
                <w:sz w:val="22"/>
                <w:szCs w:val="22"/>
              </w:rPr>
            </w:pPr>
            <w:r w:rsidRPr="003F4FD8">
              <w:rPr>
                <w:sz w:val="22"/>
                <w:szCs w:val="22"/>
              </w:rPr>
              <w:t>code</w:t>
            </w:r>
          </w:p>
        </w:tc>
        <w:tc>
          <w:tcPr>
            <w:tcW w:w="709" w:type="dxa"/>
            <w:hideMark/>
          </w:tcPr>
          <w:p w14:paraId="013FA3A7" w14:textId="77777777" w:rsidR="000E0927" w:rsidRPr="003F4FD8" w:rsidRDefault="000E0927" w:rsidP="00126A65">
            <w:pPr>
              <w:pStyle w:val="GOSTTablenorm"/>
              <w:widowControl w:val="0"/>
              <w:jc w:val="center"/>
              <w:rPr>
                <w:sz w:val="22"/>
                <w:szCs w:val="22"/>
              </w:rPr>
            </w:pPr>
            <w:r w:rsidRPr="003F4FD8">
              <w:rPr>
                <w:sz w:val="22"/>
                <w:szCs w:val="22"/>
              </w:rPr>
              <w:t>А</w:t>
            </w:r>
          </w:p>
        </w:tc>
        <w:tc>
          <w:tcPr>
            <w:tcW w:w="1056" w:type="dxa"/>
            <w:hideMark/>
          </w:tcPr>
          <w:p w14:paraId="0175DBF1" w14:textId="77777777" w:rsidR="000E0927" w:rsidRPr="003F4FD8" w:rsidRDefault="000E0927" w:rsidP="00126A65">
            <w:pPr>
              <w:pStyle w:val="GOSTTablenorm"/>
              <w:widowControl w:val="0"/>
              <w:rPr>
                <w:sz w:val="22"/>
                <w:szCs w:val="22"/>
                <w:lang w:val="en-US"/>
              </w:rPr>
            </w:pPr>
            <w:r w:rsidRPr="003F4FD8">
              <w:rPr>
                <w:sz w:val="22"/>
                <w:szCs w:val="22"/>
                <w:lang w:val="en-US"/>
              </w:rPr>
              <w:t>-</w:t>
            </w:r>
          </w:p>
        </w:tc>
        <w:tc>
          <w:tcPr>
            <w:tcW w:w="1070" w:type="dxa"/>
            <w:hideMark/>
          </w:tcPr>
          <w:p w14:paraId="21836EB7"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69" w:type="dxa"/>
            <w:hideMark/>
          </w:tcPr>
          <w:p w14:paraId="4A3B305E" w14:textId="77777777" w:rsidR="000E0927" w:rsidRPr="003F4FD8" w:rsidRDefault="000E0927" w:rsidP="003F4FD8">
            <w:pPr>
              <w:widowControl w:val="0"/>
              <w:spacing w:before="60" w:after="60"/>
              <w:ind w:left="0" w:firstLine="0"/>
              <w:rPr>
                <w:sz w:val="22"/>
                <w:szCs w:val="22"/>
              </w:rPr>
            </w:pPr>
            <w:r w:rsidRPr="003F4FD8">
              <w:rPr>
                <w:sz w:val="22"/>
                <w:szCs w:val="22"/>
              </w:rPr>
              <w:t>Возможные значения:</w:t>
            </w:r>
          </w:p>
          <w:p w14:paraId="5BBB5516" w14:textId="77777777" w:rsidR="000E0927" w:rsidRPr="003F4FD8" w:rsidRDefault="000E0927" w:rsidP="000E0927">
            <w:pPr>
              <w:pStyle w:val="GOSTTableListMark1"/>
              <w:widowControl w:val="0"/>
              <w:numPr>
                <w:ilvl w:val="0"/>
                <w:numId w:val="161"/>
              </w:numPr>
              <w:spacing w:before="60" w:after="60"/>
              <w:ind w:left="284" w:hanging="227"/>
              <w:jc w:val="both"/>
              <w:rPr>
                <w:sz w:val="22"/>
                <w:szCs w:val="22"/>
              </w:rPr>
            </w:pPr>
            <w:r w:rsidRPr="003F4FD8">
              <w:rPr>
                <w:sz w:val="22"/>
                <w:szCs w:val="22"/>
              </w:rPr>
              <w:t>1 – БУВ – Казначейское уведомление по расходам;</w:t>
            </w:r>
          </w:p>
          <w:p w14:paraId="3CBC015D" w14:textId="77777777" w:rsidR="000E0927" w:rsidRPr="003F4FD8" w:rsidRDefault="000E0927" w:rsidP="000E0927">
            <w:pPr>
              <w:pStyle w:val="GOSTTableListMark1"/>
              <w:widowControl w:val="0"/>
              <w:numPr>
                <w:ilvl w:val="0"/>
                <w:numId w:val="161"/>
              </w:numPr>
              <w:spacing w:before="60" w:after="60"/>
              <w:ind w:left="284" w:hanging="227"/>
              <w:jc w:val="both"/>
              <w:rPr>
                <w:sz w:val="22"/>
                <w:szCs w:val="22"/>
              </w:rPr>
            </w:pPr>
            <w:r w:rsidRPr="003F4FD8">
              <w:rPr>
                <w:sz w:val="22"/>
                <w:szCs w:val="22"/>
              </w:rPr>
              <w:t>2 – БУЛ – Казначейское уведомление по расходам (по целевым иностранным кредитам);</w:t>
            </w:r>
          </w:p>
          <w:p w14:paraId="138D147F" w14:textId="77777777" w:rsidR="000E0927" w:rsidRPr="003F4FD8" w:rsidRDefault="000E0927" w:rsidP="000E0927">
            <w:pPr>
              <w:pStyle w:val="GOSTTableListMark1"/>
              <w:widowControl w:val="0"/>
              <w:numPr>
                <w:ilvl w:val="0"/>
                <w:numId w:val="161"/>
              </w:numPr>
              <w:spacing w:before="60" w:after="60"/>
              <w:ind w:left="284" w:hanging="227"/>
              <w:jc w:val="both"/>
              <w:rPr>
                <w:sz w:val="22"/>
                <w:szCs w:val="22"/>
              </w:rPr>
            </w:pPr>
            <w:r w:rsidRPr="003F4FD8">
              <w:rPr>
                <w:sz w:val="22"/>
                <w:szCs w:val="22"/>
              </w:rPr>
              <w:t>3 – БУН – Казначейское уведомление по внутренним источникам;</w:t>
            </w:r>
          </w:p>
          <w:p w14:paraId="2657F918" w14:textId="77777777" w:rsidR="000E0927" w:rsidRPr="003F4FD8" w:rsidRDefault="000E0927" w:rsidP="000E0927">
            <w:pPr>
              <w:pStyle w:val="GOSTTableListMark1"/>
              <w:widowControl w:val="0"/>
              <w:numPr>
                <w:ilvl w:val="0"/>
                <w:numId w:val="161"/>
              </w:numPr>
              <w:spacing w:before="60" w:after="60"/>
              <w:ind w:left="284" w:hanging="227"/>
              <w:jc w:val="both"/>
              <w:rPr>
                <w:sz w:val="22"/>
                <w:szCs w:val="22"/>
              </w:rPr>
            </w:pPr>
            <w:r w:rsidRPr="003F4FD8">
              <w:rPr>
                <w:sz w:val="22"/>
                <w:szCs w:val="22"/>
              </w:rPr>
              <w:t>4 – БУС – Казначейское уведомление по внутренним источникам (по целевым иностранным кредитам);</w:t>
            </w:r>
          </w:p>
          <w:p w14:paraId="17FBE6F6" w14:textId="77777777" w:rsidR="000E0927" w:rsidRPr="003F4FD8" w:rsidRDefault="000E0927" w:rsidP="000E0927">
            <w:pPr>
              <w:pStyle w:val="GOSTTableListMark1"/>
              <w:widowControl w:val="0"/>
              <w:numPr>
                <w:ilvl w:val="0"/>
                <w:numId w:val="161"/>
              </w:numPr>
              <w:spacing w:before="60" w:after="60"/>
              <w:ind w:left="284" w:hanging="227"/>
              <w:jc w:val="both"/>
              <w:rPr>
                <w:sz w:val="22"/>
                <w:szCs w:val="22"/>
              </w:rPr>
            </w:pPr>
            <w:r w:rsidRPr="003F4FD8">
              <w:rPr>
                <w:sz w:val="22"/>
                <w:szCs w:val="22"/>
              </w:rPr>
              <w:t>5 – БУШ – Казначейское уведомление по внешним источникам.</w:t>
            </w:r>
          </w:p>
        </w:tc>
      </w:tr>
      <w:tr w:rsidR="000E0927" w:rsidRPr="003F4FD8" w14:paraId="0DBB8D0B" w14:textId="77777777" w:rsidTr="00126A65">
        <w:trPr>
          <w:cnfStyle w:val="000000010000" w:firstRow="0" w:lastRow="0" w:firstColumn="0" w:lastColumn="0" w:oddVBand="0" w:evenVBand="0" w:oddHBand="0" w:evenHBand="1" w:firstRowFirstColumn="0" w:firstRowLastColumn="0" w:lastRowFirstColumn="0" w:lastRowLastColumn="0"/>
        </w:trPr>
        <w:tc>
          <w:tcPr>
            <w:tcW w:w="1995" w:type="dxa"/>
            <w:hideMark/>
          </w:tcPr>
          <w:p w14:paraId="410FA007" w14:textId="77777777" w:rsidR="000E0927" w:rsidRPr="003F4FD8" w:rsidRDefault="000E0927" w:rsidP="00126A65">
            <w:pPr>
              <w:pStyle w:val="GOSTTablenorm"/>
              <w:widowControl w:val="0"/>
              <w:rPr>
                <w:sz w:val="22"/>
                <w:szCs w:val="22"/>
              </w:rPr>
            </w:pPr>
            <w:r w:rsidRPr="003F4FD8">
              <w:rPr>
                <w:sz w:val="22"/>
                <w:szCs w:val="22"/>
              </w:rPr>
              <w:t xml:space="preserve">Наименование </w:t>
            </w:r>
            <w:r w:rsidRPr="003F4FD8">
              <w:rPr>
                <w:sz w:val="22"/>
                <w:szCs w:val="22"/>
              </w:rPr>
              <w:lastRenderedPageBreak/>
              <w:t>типа документа</w:t>
            </w:r>
          </w:p>
        </w:tc>
        <w:tc>
          <w:tcPr>
            <w:tcW w:w="1701" w:type="dxa"/>
            <w:hideMark/>
          </w:tcPr>
          <w:p w14:paraId="0F7AF7C6" w14:textId="77777777" w:rsidR="000E0927" w:rsidRPr="003F4FD8" w:rsidRDefault="000E0927" w:rsidP="00126A65">
            <w:pPr>
              <w:pStyle w:val="GOSTTablenorm"/>
              <w:widowControl w:val="0"/>
              <w:rPr>
                <w:sz w:val="22"/>
                <w:szCs w:val="22"/>
              </w:rPr>
            </w:pPr>
            <w:r w:rsidRPr="003F4FD8">
              <w:rPr>
                <w:sz w:val="22"/>
                <w:szCs w:val="22"/>
                <w:lang w:val="en-US"/>
              </w:rPr>
              <w:lastRenderedPageBreak/>
              <w:t>value</w:t>
            </w:r>
          </w:p>
        </w:tc>
        <w:tc>
          <w:tcPr>
            <w:tcW w:w="709" w:type="dxa"/>
            <w:hideMark/>
          </w:tcPr>
          <w:p w14:paraId="7B80287D" w14:textId="77777777" w:rsidR="000E0927" w:rsidRPr="003F4FD8" w:rsidRDefault="000E0927" w:rsidP="00126A65">
            <w:pPr>
              <w:pStyle w:val="GOSTTablenorm"/>
              <w:widowControl w:val="0"/>
              <w:jc w:val="center"/>
              <w:rPr>
                <w:sz w:val="22"/>
                <w:szCs w:val="22"/>
              </w:rPr>
            </w:pPr>
            <w:r w:rsidRPr="003F4FD8">
              <w:rPr>
                <w:sz w:val="22"/>
                <w:szCs w:val="22"/>
              </w:rPr>
              <w:t>А</w:t>
            </w:r>
          </w:p>
        </w:tc>
        <w:tc>
          <w:tcPr>
            <w:tcW w:w="1056" w:type="dxa"/>
            <w:hideMark/>
          </w:tcPr>
          <w:p w14:paraId="7E9E4123" w14:textId="77777777" w:rsidR="000E0927" w:rsidRPr="003F4FD8" w:rsidRDefault="000E0927" w:rsidP="00126A65">
            <w:pPr>
              <w:pStyle w:val="GOSTTablenorm"/>
              <w:widowControl w:val="0"/>
              <w:rPr>
                <w:sz w:val="22"/>
                <w:szCs w:val="22"/>
              </w:rPr>
            </w:pPr>
            <w:r w:rsidRPr="003F4FD8">
              <w:rPr>
                <w:sz w:val="22"/>
                <w:szCs w:val="22"/>
                <w:lang w:val="en-US"/>
              </w:rPr>
              <w:t>-</w:t>
            </w:r>
          </w:p>
        </w:tc>
        <w:tc>
          <w:tcPr>
            <w:tcW w:w="1070" w:type="dxa"/>
            <w:hideMark/>
          </w:tcPr>
          <w:p w14:paraId="1835D421"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269" w:type="dxa"/>
            <w:hideMark/>
          </w:tcPr>
          <w:p w14:paraId="6417A591" w14:textId="77777777" w:rsidR="000E0927" w:rsidRPr="003F4FD8" w:rsidRDefault="000E0927" w:rsidP="00126A65">
            <w:pPr>
              <w:pStyle w:val="GOSTTablenorm"/>
              <w:widowControl w:val="0"/>
              <w:rPr>
                <w:sz w:val="22"/>
                <w:szCs w:val="22"/>
              </w:rPr>
            </w:pPr>
            <w:r w:rsidRPr="003F4FD8">
              <w:rPr>
                <w:sz w:val="22"/>
                <w:szCs w:val="22"/>
              </w:rPr>
              <w:t>Возможные значения:</w:t>
            </w:r>
          </w:p>
          <w:p w14:paraId="7A3792A0" w14:textId="77777777" w:rsidR="000E0927" w:rsidRPr="003F4FD8" w:rsidRDefault="000E0927" w:rsidP="000E0927">
            <w:pPr>
              <w:pStyle w:val="GOSTTableListMark1"/>
              <w:widowControl w:val="0"/>
              <w:numPr>
                <w:ilvl w:val="0"/>
                <w:numId w:val="161"/>
              </w:numPr>
              <w:spacing w:before="60" w:after="60"/>
              <w:ind w:left="284" w:hanging="227"/>
              <w:jc w:val="both"/>
              <w:rPr>
                <w:sz w:val="22"/>
                <w:szCs w:val="22"/>
              </w:rPr>
            </w:pPr>
            <w:r w:rsidRPr="003F4FD8">
              <w:rPr>
                <w:sz w:val="22"/>
                <w:szCs w:val="22"/>
              </w:rPr>
              <w:lastRenderedPageBreak/>
              <w:t>БУВ – Казначейское уведомление по расходам;</w:t>
            </w:r>
          </w:p>
          <w:p w14:paraId="4100F3FE" w14:textId="77777777" w:rsidR="000E0927" w:rsidRPr="003F4FD8" w:rsidRDefault="000E0927" w:rsidP="000E0927">
            <w:pPr>
              <w:pStyle w:val="GOSTTableListMark1"/>
              <w:widowControl w:val="0"/>
              <w:numPr>
                <w:ilvl w:val="0"/>
                <w:numId w:val="161"/>
              </w:numPr>
              <w:spacing w:before="60" w:after="60"/>
              <w:ind w:left="284" w:hanging="227"/>
              <w:jc w:val="both"/>
              <w:rPr>
                <w:sz w:val="22"/>
                <w:szCs w:val="22"/>
              </w:rPr>
            </w:pPr>
            <w:r w:rsidRPr="003F4FD8">
              <w:rPr>
                <w:sz w:val="22"/>
                <w:szCs w:val="22"/>
              </w:rPr>
              <w:t>БУЛ – Казначейское уведомление по расходам (по целевым иностранным кредитам);</w:t>
            </w:r>
          </w:p>
          <w:p w14:paraId="5C9D3874" w14:textId="77777777" w:rsidR="000E0927" w:rsidRPr="003F4FD8" w:rsidRDefault="000E0927" w:rsidP="000E0927">
            <w:pPr>
              <w:pStyle w:val="GOSTTableListMark1"/>
              <w:widowControl w:val="0"/>
              <w:numPr>
                <w:ilvl w:val="0"/>
                <w:numId w:val="161"/>
              </w:numPr>
              <w:spacing w:before="60" w:after="60"/>
              <w:ind w:left="284" w:hanging="227"/>
              <w:jc w:val="both"/>
              <w:rPr>
                <w:sz w:val="22"/>
                <w:szCs w:val="22"/>
              </w:rPr>
            </w:pPr>
            <w:r w:rsidRPr="003F4FD8">
              <w:rPr>
                <w:sz w:val="22"/>
                <w:szCs w:val="22"/>
              </w:rPr>
              <w:t>БУН – Казначейское уведомление по внутренним источникам;</w:t>
            </w:r>
          </w:p>
          <w:p w14:paraId="168BAA89" w14:textId="77777777" w:rsidR="000E0927" w:rsidRPr="003F4FD8" w:rsidRDefault="000E0927" w:rsidP="000E0927">
            <w:pPr>
              <w:pStyle w:val="GOSTTableListMark1"/>
              <w:widowControl w:val="0"/>
              <w:numPr>
                <w:ilvl w:val="0"/>
                <w:numId w:val="161"/>
              </w:numPr>
              <w:spacing w:before="60" w:after="60"/>
              <w:ind w:left="284" w:hanging="227"/>
              <w:jc w:val="both"/>
              <w:rPr>
                <w:sz w:val="22"/>
                <w:szCs w:val="22"/>
              </w:rPr>
            </w:pPr>
            <w:r w:rsidRPr="003F4FD8">
              <w:rPr>
                <w:sz w:val="22"/>
                <w:szCs w:val="22"/>
              </w:rPr>
              <w:t>БУС – Казначейское уведомление по внутренним источникам (по целевым иностранным кредитам);</w:t>
            </w:r>
          </w:p>
          <w:p w14:paraId="071A0EEF" w14:textId="77777777" w:rsidR="000E0927" w:rsidRPr="003F4FD8" w:rsidRDefault="000E0927" w:rsidP="000E0927">
            <w:pPr>
              <w:pStyle w:val="GOSTTableListMark1"/>
              <w:widowControl w:val="0"/>
              <w:numPr>
                <w:ilvl w:val="0"/>
                <w:numId w:val="161"/>
              </w:numPr>
              <w:spacing w:before="60" w:after="60"/>
              <w:ind w:left="284" w:hanging="227"/>
              <w:jc w:val="both"/>
              <w:rPr>
                <w:sz w:val="22"/>
                <w:szCs w:val="22"/>
              </w:rPr>
            </w:pPr>
            <w:r w:rsidRPr="003F4FD8">
              <w:rPr>
                <w:sz w:val="22"/>
                <w:szCs w:val="22"/>
              </w:rPr>
              <w:t>БУШ – Казначейское уведомление по внешним источникам.</w:t>
            </w:r>
          </w:p>
        </w:tc>
      </w:tr>
    </w:tbl>
    <w:p w14:paraId="6F1E8488" w14:textId="77777777" w:rsidR="000E0927" w:rsidRPr="00283F88" w:rsidRDefault="000E0927" w:rsidP="000E0927">
      <w:pPr>
        <w:pStyle w:val="32"/>
        <w:keepNext w:val="0"/>
        <w:keepLines w:val="0"/>
        <w:widowControl w:val="0"/>
      </w:pPr>
      <w:bookmarkStart w:id="245" w:name="_Toc21014564"/>
      <w:bookmarkStart w:id="246" w:name="_Toc87607529"/>
      <w:bookmarkStart w:id="247" w:name="_Toc95148996"/>
      <w:r w:rsidRPr="00283F88">
        <w:lastRenderedPageBreak/>
        <w:t>Описание комплексного типа «tDocSrcComplex»</w:t>
      </w:r>
      <w:bookmarkEnd w:id="245"/>
      <w:bookmarkEnd w:id="246"/>
      <w:bookmarkEnd w:id="247"/>
    </w:p>
    <w:p w14:paraId="00CF55B0" w14:textId="77777777" w:rsidR="000E0927" w:rsidRPr="00283F88" w:rsidRDefault="000E0927" w:rsidP="000E0927">
      <w:pPr>
        <w:pStyle w:val="GOSTNormal"/>
        <w:widowControl w:val="0"/>
      </w:pPr>
      <w:r w:rsidRPr="00283F88">
        <w:t>Описание комплексного типа «tDocSrcComplex» блока «Источник».</w:t>
      </w:r>
    </w:p>
    <w:p w14:paraId="2D16F337" w14:textId="480238EE"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instrText>SEQ Таблица \* ARABIC</w:instrText>
      </w:r>
      <w:r w:rsidRPr="00283F88">
        <w:fldChar w:fldCharType="separate"/>
      </w:r>
      <w:bookmarkStart w:id="248" w:name="_Ref522195550"/>
      <w:bookmarkStart w:id="249" w:name="_Toc21014657"/>
      <w:bookmarkStart w:id="250" w:name="_Toc87609368"/>
      <w:r w:rsidR="005116A9">
        <w:rPr>
          <w:noProof/>
        </w:rPr>
        <w:t>31</w:t>
      </w:r>
      <w:bookmarkEnd w:id="248"/>
      <w:r w:rsidRPr="00283F88">
        <w:fldChar w:fldCharType="end"/>
      </w:r>
      <w:r w:rsidRPr="00283F88">
        <w:t xml:space="preserve"> – Описание </w:t>
      </w:r>
      <w:bookmarkEnd w:id="249"/>
      <w:r w:rsidRPr="00283F88">
        <w:t>комплексного типа «tDocSrcComplex»</w:t>
      </w:r>
      <w:bookmarkEnd w:id="250"/>
    </w:p>
    <w:tbl>
      <w:tblPr>
        <w:tblStyle w:val="GOSTTable"/>
        <w:tblW w:w="5000" w:type="pct"/>
        <w:tblLayout w:type="fixed"/>
        <w:tblLook w:val="04A0" w:firstRow="1" w:lastRow="0" w:firstColumn="1" w:lastColumn="0" w:noHBand="0" w:noVBand="1"/>
      </w:tblPr>
      <w:tblGrid>
        <w:gridCol w:w="1988"/>
        <w:gridCol w:w="1696"/>
        <w:gridCol w:w="707"/>
        <w:gridCol w:w="1130"/>
        <w:gridCol w:w="1037"/>
        <w:gridCol w:w="3211"/>
      </w:tblGrid>
      <w:tr w:rsidR="000E0927" w:rsidRPr="003F4FD8" w14:paraId="0CE5AB3C" w14:textId="77777777" w:rsidTr="00126A65">
        <w:trPr>
          <w:cnfStyle w:val="100000000000" w:firstRow="1" w:lastRow="0" w:firstColumn="0" w:lastColumn="0" w:oddVBand="0" w:evenVBand="0" w:oddHBand="0" w:evenHBand="0" w:firstRowFirstColumn="0" w:firstRowLastColumn="0" w:lastRowFirstColumn="0" w:lastRowLastColumn="0"/>
        </w:trPr>
        <w:tc>
          <w:tcPr>
            <w:tcW w:w="1995" w:type="dxa"/>
            <w:hideMark/>
          </w:tcPr>
          <w:p w14:paraId="647D5A40" w14:textId="77777777" w:rsidR="000E0927" w:rsidRPr="003F4FD8" w:rsidRDefault="000E0927" w:rsidP="00126A65">
            <w:pPr>
              <w:pStyle w:val="GOSTTableHead"/>
              <w:keepNext w:val="0"/>
              <w:widowControl w:val="0"/>
              <w:ind w:left="57" w:right="57"/>
              <w:rPr>
                <w:szCs w:val="22"/>
              </w:rPr>
            </w:pPr>
            <w:r w:rsidRPr="003F4FD8">
              <w:rPr>
                <w:szCs w:val="22"/>
              </w:rPr>
              <w:t>Наименование элемента</w:t>
            </w:r>
          </w:p>
        </w:tc>
        <w:tc>
          <w:tcPr>
            <w:tcW w:w="1701" w:type="dxa"/>
            <w:hideMark/>
          </w:tcPr>
          <w:p w14:paraId="37FC235A"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709" w:type="dxa"/>
            <w:hideMark/>
          </w:tcPr>
          <w:p w14:paraId="5EE50A9C"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134" w:type="dxa"/>
            <w:hideMark/>
          </w:tcPr>
          <w:p w14:paraId="13D4F77D"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1040" w:type="dxa"/>
            <w:hideMark/>
          </w:tcPr>
          <w:p w14:paraId="6C2730B4"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3221" w:type="dxa"/>
            <w:hideMark/>
          </w:tcPr>
          <w:p w14:paraId="36844F5E"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7AA9FDD1" w14:textId="77777777" w:rsidTr="00126A65">
        <w:trPr>
          <w:cnfStyle w:val="000000100000" w:firstRow="0" w:lastRow="0" w:firstColumn="0" w:lastColumn="0" w:oddVBand="0" w:evenVBand="0" w:oddHBand="1" w:evenHBand="0" w:firstRowFirstColumn="0" w:firstRowLastColumn="0" w:lastRowFirstColumn="0" w:lastRowLastColumn="0"/>
        </w:trPr>
        <w:tc>
          <w:tcPr>
            <w:tcW w:w="1995" w:type="dxa"/>
            <w:hideMark/>
          </w:tcPr>
          <w:p w14:paraId="61E6C75B" w14:textId="77777777" w:rsidR="000E0927" w:rsidRPr="003F4FD8" w:rsidRDefault="000E0927" w:rsidP="00126A65">
            <w:pPr>
              <w:pStyle w:val="GOSTTablenorm"/>
              <w:widowControl w:val="0"/>
              <w:rPr>
                <w:sz w:val="22"/>
                <w:szCs w:val="22"/>
              </w:rPr>
            </w:pPr>
            <w:r w:rsidRPr="003F4FD8">
              <w:rPr>
                <w:sz w:val="22"/>
                <w:szCs w:val="22"/>
              </w:rPr>
              <w:t xml:space="preserve">Код источника </w:t>
            </w:r>
          </w:p>
        </w:tc>
        <w:tc>
          <w:tcPr>
            <w:tcW w:w="1701" w:type="dxa"/>
            <w:hideMark/>
          </w:tcPr>
          <w:p w14:paraId="6D7ACE7D" w14:textId="77777777" w:rsidR="000E0927" w:rsidRPr="003F4FD8" w:rsidRDefault="000E0927" w:rsidP="00126A65">
            <w:pPr>
              <w:pStyle w:val="GOSTTablenorm"/>
              <w:widowControl w:val="0"/>
              <w:rPr>
                <w:sz w:val="22"/>
                <w:szCs w:val="22"/>
              </w:rPr>
            </w:pPr>
            <w:r w:rsidRPr="003F4FD8">
              <w:rPr>
                <w:sz w:val="22"/>
                <w:szCs w:val="22"/>
              </w:rPr>
              <w:t>code</w:t>
            </w:r>
          </w:p>
        </w:tc>
        <w:tc>
          <w:tcPr>
            <w:tcW w:w="709" w:type="dxa"/>
            <w:hideMark/>
          </w:tcPr>
          <w:p w14:paraId="1B5088D9" w14:textId="77777777" w:rsidR="000E0927" w:rsidRPr="003F4FD8" w:rsidRDefault="000E0927" w:rsidP="00126A65">
            <w:pPr>
              <w:pStyle w:val="GOSTTablenorm"/>
              <w:widowControl w:val="0"/>
              <w:jc w:val="center"/>
              <w:rPr>
                <w:sz w:val="22"/>
                <w:szCs w:val="22"/>
              </w:rPr>
            </w:pPr>
            <w:r w:rsidRPr="003F4FD8">
              <w:rPr>
                <w:sz w:val="22"/>
                <w:szCs w:val="22"/>
              </w:rPr>
              <w:t>А</w:t>
            </w:r>
          </w:p>
        </w:tc>
        <w:tc>
          <w:tcPr>
            <w:tcW w:w="1134" w:type="dxa"/>
            <w:hideMark/>
          </w:tcPr>
          <w:p w14:paraId="7B9EB4FC" w14:textId="77777777" w:rsidR="000E0927" w:rsidRPr="003F4FD8" w:rsidRDefault="000E0927" w:rsidP="00126A65">
            <w:pPr>
              <w:pStyle w:val="GOSTTablenorm"/>
              <w:widowControl w:val="0"/>
              <w:rPr>
                <w:sz w:val="22"/>
                <w:szCs w:val="22"/>
              </w:rPr>
            </w:pPr>
            <w:r w:rsidRPr="003F4FD8">
              <w:rPr>
                <w:sz w:val="22"/>
                <w:szCs w:val="22"/>
              </w:rPr>
              <w:t>-</w:t>
            </w:r>
          </w:p>
        </w:tc>
        <w:tc>
          <w:tcPr>
            <w:tcW w:w="1040" w:type="dxa"/>
            <w:hideMark/>
          </w:tcPr>
          <w:p w14:paraId="129224AE"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21" w:type="dxa"/>
            <w:hideMark/>
          </w:tcPr>
          <w:p w14:paraId="0B95E7E1" w14:textId="77777777" w:rsidR="000E0927" w:rsidRPr="003F4FD8" w:rsidRDefault="000E0927" w:rsidP="00126A65">
            <w:pPr>
              <w:pStyle w:val="GOSTTablenorm"/>
              <w:widowControl w:val="0"/>
              <w:rPr>
                <w:sz w:val="22"/>
                <w:szCs w:val="22"/>
              </w:rPr>
            </w:pPr>
            <w:r w:rsidRPr="003F4FD8">
              <w:rPr>
                <w:sz w:val="22"/>
                <w:szCs w:val="22"/>
              </w:rPr>
              <w:t>Возможные значения:</w:t>
            </w:r>
          </w:p>
          <w:p w14:paraId="10ED4CDA" w14:textId="77777777" w:rsidR="000E0927" w:rsidRPr="003F4FD8" w:rsidRDefault="000E0927" w:rsidP="000E0927">
            <w:pPr>
              <w:pStyle w:val="GOSTTableListMark1"/>
              <w:widowControl w:val="0"/>
              <w:numPr>
                <w:ilvl w:val="0"/>
                <w:numId w:val="78"/>
              </w:numPr>
              <w:spacing w:before="60" w:after="60"/>
              <w:ind w:left="284"/>
              <w:jc w:val="both"/>
              <w:rPr>
                <w:sz w:val="22"/>
                <w:szCs w:val="22"/>
              </w:rPr>
            </w:pPr>
            <w:r w:rsidRPr="003F4FD8">
              <w:rPr>
                <w:sz w:val="22"/>
                <w:szCs w:val="22"/>
              </w:rPr>
              <w:t>EXP – подсистема управления расходами.</w:t>
            </w:r>
          </w:p>
        </w:tc>
      </w:tr>
      <w:tr w:rsidR="000E0927" w:rsidRPr="003F4FD8" w14:paraId="777C3E1A" w14:textId="77777777" w:rsidTr="00126A65">
        <w:trPr>
          <w:cnfStyle w:val="000000010000" w:firstRow="0" w:lastRow="0" w:firstColumn="0" w:lastColumn="0" w:oddVBand="0" w:evenVBand="0" w:oddHBand="0" w:evenHBand="1" w:firstRowFirstColumn="0" w:firstRowLastColumn="0" w:lastRowFirstColumn="0" w:lastRowLastColumn="0"/>
          <w:trHeight w:val="537"/>
        </w:trPr>
        <w:tc>
          <w:tcPr>
            <w:tcW w:w="1995" w:type="dxa"/>
            <w:hideMark/>
          </w:tcPr>
          <w:p w14:paraId="667B24B9" w14:textId="77777777" w:rsidR="000E0927" w:rsidRPr="003F4FD8" w:rsidRDefault="000E0927" w:rsidP="00126A65">
            <w:pPr>
              <w:pStyle w:val="GOSTTablenorm"/>
              <w:widowControl w:val="0"/>
              <w:rPr>
                <w:sz w:val="22"/>
                <w:szCs w:val="22"/>
              </w:rPr>
            </w:pPr>
            <w:r w:rsidRPr="003F4FD8">
              <w:rPr>
                <w:sz w:val="22"/>
                <w:szCs w:val="22"/>
              </w:rPr>
              <w:t xml:space="preserve">Наименование источника </w:t>
            </w:r>
          </w:p>
        </w:tc>
        <w:tc>
          <w:tcPr>
            <w:tcW w:w="1701" w:type="dxa"/>
            <w:hideMark/>
          </w:tcPr>
          <w:p w14:paraId="1D3CB955" w14:textId="77777777" w:rsidR="000E0927" w:rsidRPr="003F4FD8" w:rsidRDefault="000E0927" w:rsidP="00126A65">
            <w:pPr>
              <w:pStyle w:val="GOSTTablenorm"/>
              <w:widowControl w:val="0"/>
              <w:rPr>
                <w:sz w:val="22"/>
                <w:szCs w:val="22"/>
              </w:rPr>
            </w:pPr>
            <w:r w:rsidRPr="003F4FD8">
              <w:rPr>
                <w:sz w:val="22"/>
                <w:szCs w:val="22"/>
                <w:lang w:val="en-US"/>
              </w:rPr>
              <w:t>value</w:t>
            </w:r>
          </w:p>
        </w:tc>
        <w:tc>
          <w:tcPr>
            <w:tcW w:w="709" w:type="dxa"/>
            <w:hideMark/>
          </w:tcPr>
          <w:p w14:paraId="3D9EA97A" w14:textId="77777777" w:rsidR="000E0927" w:rsidRPr="003F4FD8" w:rsidRDefault="000E0927" w:rsidP="00126A65">
            <w:pPr>
              <w:pStyle w:val="GOSTTablenorm"/>
              <w:widowControl w:val="0"/>
              <w:jc w:val="center"/>
              <w:rPr>
                <w:sz w:val="22"/>
                <w:szCs w:val="22"/>
              </w:rPr>
            </w:pPr>
            <w:r w:rsidRPr="003F4FD8">
              <w:rPr>
                <w:sz w:val="22"/>
                <w:szCs w:val="22"/>
              </w:rPr>
              <w:t>А</w:t>
            </w:r>
          </w:p>
        </w:tc>
        <w:tc>
          <w:tcPr>
            <w:tcW w:w="1134" w:type="dxa"/>
            <w:hideMark/>
          </w:tcPr>
          <w:p w14:paraId="0AD87E9F" w14:textId="77777777" w:rsidR="000E0927" w:rsidRPr="003F4FD8" w:rsidRDefault="000E0927" w:rsidP="00126A65">
            <w:pPr>
              <w:pStyle w:val="GOSTTablenorm"/>
              <w:widowControl w:val="0"/>
              <w:rPr>
                <w:sz w:val="22"/>
                <w:szCs w:val="22"/>
              </w:rPr>
            </w:pPr>
            <w:r w:rsidRPr="003F4FD8">
              <w:rPr>
                <w:sz w:val="22"/>
                <w:szCs w:val="22"/>
              </w:rPr>
              <w:t>-</w:t>
            </w:r>
          </w:p>
        </w:tc>
        <w:tc>
          <w:tcPr>
            <w:tcW w:w="1040" w:type="dxa"/>
            <w:hideMark/>
          </w:tcPr>
          <w:p w14:paraId="2E7E5050"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221" w:type="dxa"/>
            <w:hideMark/>
          </w:tcPr>
          <w:p w14:paraId="3EDBC988" w14:textId="77777777" w:rsidR="000E0927" w:rsidRPr="003F4FD8" w:rsidRDefault="000E0927" w:rsidP="00126A65">
            <w:pPr>
              <w:pStyle w:val="GOSTTablenorm"/>
              <w:widowControl w:val="0"/>
              <w:rPr>
                <w:sz w:val="22"/>
                <w:szCs w:val="22"/>
              </w:rPr>
            </w:pPr>
            <w:r w:rsidRPr="003F4FD8">
              <w:rPr>
                <w:sz w:val="22"/>
                <w:szCs w:val="22"/>
              </w:rPr>
              <w:t>Возможные значения:</w:t>
            </w:r>
          </w:p>
          <w:p w14:paraId="10CF304A" w14:textId="77777777" w:rsidR="000E0927" w:rsidRPr="003F4FD8" w:rsidRDefault="000E0927" w:rsidP="000E0927">
            <w:pPr>
              <w:pStyle w:val="GOSTTableListMark1"/>
              <w:widowControl w:val="0"/>
              <w:numPr>
                <w:ilvl w:val="0"/>
                <w:numId w:val="78"/>
              </w:numPr>
              <w:spacing w:before="60" w:after="60"/>
              <w:ind w:left="284"/>
              <w:jc w:val="both"/>
              <w:rPr>
                <w:sz w:val="22"/>
                <w:szCs w:val="22"/>
              </w:rPr>
            </w:pPr>
            <w:r w:rsidRPr="003F4FD8">
              <w:rPr>
                <w:sz w:val="22"/>
                <w:szCs w:val="22"/>
              </w:rPr>
              <w:t>Подсистема управления расходами.</w:t>
            </w:r>
          </w:p>
        </w:tc>
      </w:tr>
    </w:tbl>
    <w:p w14:paraId="746766A0" w14:textId="77777777" w:rsidR="000E0927" w:rsidRPr="00283F88" w:rsidRDefault="000E0927" w:rsidP="000E0927">
      <w:pPr>
        <w:pStyle w:val="32"/>
        <w:keepNext w:val="0"/>
        <w:keepLines w:val="0"/>
        <w:widowControl w:val="0"/>
      </w:pPr>
      <w:bookmarkStart w:id="251" w:name="_Toc21014565"/>
      <w:bookmarkStart w:id="252" w:name="_Toc87607530"/>
      <w:bookmarkStart w:id="253" w:name="_Toc95148997"/>
      <w:r w:rsidRPr="00283F88">
        <w:t>Описание комплексного типа «tContMFComplex»</w:t>
      </w:r>
      <w:bookmarkEnd w:id="251"/>
      <w:bookmarkEnd w:id="252"/>
      <w:bookmarkEnd w:id="253"/>
    </w:p>
    <w:p w14:paraId="3DD8F9A4" w14:textId="77777777" w:rsidR="000E0927" w:rsidRPr="00283F88" w:rsidRDefault="000E0927" w:rsidP="000E0927">
      <w:pPr>
        <w:pStyle w:val="GOSTNormal"/>
        <w:widowControl w:val="0"/>
      </w:pPr>
      <w:r w:rsidRPr="00283F88">
        <w:t>Описание комплексного типа «tContMFComplex» блока «Контур».</w:t>
      </w:r>
    </w:p>
    <w:bookmarkStart w:id="254" w:name="_Ref508153355"/>
    <w:p w14:paraId="47EDE99C" w14:textId="2D437F73"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instrText xml:space="preserve"> SEQ Таблица \* ARABIC </w:instrText>
      </w:r>
      <w:r w:rsidRPr="00283F88">
        <w:fldChar w:fldCharType="separate"/>
      </w:r>
      <w:bookmarkStart w:id="255" w:name="_Ref508806099"/>
      <w:bookmarkStart w:id="256" w:name="_Toc21014658"/>
      <w:bookmarkStart w:id="257" w:name="_Toc87609369"/>
      <w:r w:rsidR="005116A9">
        <w:rPr>
          <w:noProof/>
        </w:rPr>
        <w:t>32</w:t>
      </w:r>
      <w:bookmarkEnd w:id="255"/>
      <w:r w:rsidRPr="00283F88">
        <w:fldChar w:fldCharType="end"/>
      </w:r>
      <w:bookmarkEnd w:id="254"/>
      <w:r w:rsidRPr="00283F88">
        <w:t xml:space="preserve"> – </w:t>
      </w:r>
      <w:bookmarkStart w:id="258" w:name="_Ref508162300"/>
      <w:r w:rsidRPr="00283F88">
        <w:t xml:space="preserve">Описание </w:t>
      </w:r>
      <w:bookmarkEnd w:id="256"/>
      <w:bookmarkEnd w:id="258"/>
      <w:r w:rsidRPr="00283F88">
        <w:t>комплексного типа «tContMFComplex»</w:t>
      </w:r>
      <w:bookmarkEnd w:id="257"/>
    </w:p>
    <w:tbl>
      <w:tblPr>
        <w:tblStyle w:val="GOSTTable"/>
        <w:tblW w:w="5020" w:type="pct"/>
        <w:tblLayout w:type="fixed"/>
        <w:tblLook w:val="04A0" w:firstRow="1" w:lastRow="0" w:firstColumn="1" w:lastColumn="0" w:noHBand="0" w:noVBand="1"/>
      </w:tblPr>
      <w:tblGrid>
        <w:gridCol w:w="1725"/>
        <w:gridCol w:w="1696"/>
        <w:gridCol w:w="969"/>
        <w:gridCol w:w="1271"/>
        <w:gridCol w:w="990"/>
        <w:gridCol w:w="3157"/>
      </w:tblGrid>
      <w:tr w:rsidR="000E0927" w:rsidRPr="003F4FD8" w14:paraId="15FA07B2" w14:textId="77777777" w:rsidTr="00126A65">
        <w:trPr>
          <w:cnfStyle w:val="100000000000" w:firstRow="1" w:lastRow="0" w:firstColumn="0" w:lastColumn="0" w:oddVBand="0" w:evenVBand="0" w:oddHBand="0" w:evenHBand="0" w:firstRowFirstColumn="0" w:firstRowLastColumn="0" w:lastRowFirstColumn="0" w:lastRowLastColumn="0"/>
        </w:trPr>
        <w:tc>
          <w:tcPr>
            <w:tcW w:w="1731" w:type="dxa"/>
            <w:hideMark/>
          </w:tcPr>
          <w:p w14:paraId="0D27E822" w14:textId="77777777" w:rsidR="000E0927" w:rsidRPr="003F4FD8" w:rsidRDefault="000E0927" w:rsidP="00126A65">
            <w:pPr>
              <w:pStyle w:val="GOSTTableHead"/>
              <w:keepNext w:val="0"/>
              <w:widowControl w:val="0"/>
              <w:ind w:left="57" w:right="57"/>
              <w:rPr>
                <w:szCs w:val="22"/>
              </w:rPr>
            </w:pPr>
            <w:r w:rsidRPr="003F4FD8">
              <w:rPr>
                <w:szCs w:val="22"/>
              </w:rPr>
              <w:lastRenderedPageBreak/>
              <w:t>Наименование элемента</w:t>
            </w:r>
          </w:p>
        </w:tc>
        <w:tc>
          <w:tcPr>
            <w:tcW w:w="1701" w:type="dxa"/>
            <w:hideMark/>
          </w:tcPr>
          <w:p w14:paraId="4F010763"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972" w:type="dxa"/>
            <w:hideMark/>
          </w:tcPr>
          <w:p w14:paraId="75855327"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275" w:type="dxa"/>
            <w:hideMark/>
          </w:tcPr>
          <w:p w14:paraId="16D3F87B"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993" w:type="dxa"/>
            <w:hideMark/>
          </w:tcPr>
          <w:p w14:paraId="5CF03D28"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3167" w:type="dxa"/>
            <w:hideMark/>
          </w:tcPr>
          <w:p w14:paraId="07670366"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7648D4DB" w14:textId="77777777" w:rsidTr="00126A65">
        <w:trPr>
          <w:cnfStyle w:val="000000100000" w:firstRow="0" w:lastRow="0" w:firstColumn="0" w:lastColumn="0" w:oddVBand="0" w:evenVBand="0" w:oddHBand="1" w:evenHBand="0" w:firstRowFirstColumn="0" w:firstRowLastColumn="0" w:lastRowFirstColumn="0" w:lastRowLastColumn="0"/>
        </w:trPr>
        <w:tc>
          <w:tcPr>
            <w:tcW w:w="1731" w:type="dxa"/>
            <w:hideMark/>
          </w:tcPr>
          <w:p w14:paraId="3405EE83" w14:textId="77777777" w:rsidR="000E0927" w:rsidRPr="003F4FD8" w:rsidRDefault="000E0927" w:rsidP="00126A65">
            <w:pPr>
              <w:pStyle w:val="GOSTTablenorm"/>
              <w:widowControl w:val="0"/>
              <w:rPr>
                <w:sz w:val="22"/>
                <w:szCs w:val="22"/>
              </w:rPr>
            </w:pPr>
            <w:r w:rsidRPr="003F4FD8">
              <w:rPr>
                <w:sz w:val="22"/>
                <w:szCs w:val="22"/>
              </w:rPr>
              <w:t>Код контура</w:t>
            </w:r>
          </w:p>
        </w:tc>
        <w:tc>
          <w:tcPr>
            <w:tcW w:w="1701" w:type="dxa"/>
            <w:hideMark/>
          </w:tcPr>
          <w:p w14:paraId="629BEFEE" w14:textId="77777777" w:rsidR="000E0927" w:rsidRPr="003F4FD8" w:rsidRDefault="000E0927" w:rsidP="00126A65">
            <w:pPr>
              <w:pStyle w:val="GOSTTablenorm"/>
              <w:widowControl w:val="0"/>
              <w:rPr>
                <w:sz w:val="22"/>
                <w:szCs w:val="22"/>
              </w:rPr>
            </w:pPr>
            <w:r w:rsidRPr="003F4FD8">
              <w:rPr>
                <w:sz w:val="22"/>
                <w:szCs w:val="22"/>
              </w:rPr>
              <w:t>code</w:t>
            </w:r>
          </w:p>
        </w:tc>
        <w:tc>
          <w:tcPr>
            <w:tcW w:w="972" w:type="dxa"/>
            <w:hideMark/>
          </w:tcPr>
          <w:p w14:paraId="13505D39" w14:textId="77777777" w:rsidR="000E0927" w:rsidRPr="003F4FD8" w:rsidRDefault="000E0927" w:rsidP="00126A65">
            <w:pPr>
              <w:pStyle w:val="GOSTTablenorm"/>
              <w:widowControl w:val="0"/>
              <w:jc w:val="center"/>
              <w:rPr>
                <w:sz w:val="22"/>
                <w:szCs w:val="22"/>
              </w:rPr>
            </w:pPr>
            <w:r w:rsidRPr="003F4FD8">
              <w:rPr>
                <w:sz w:val="22"/>
                <w:szCs w:val="22"/>
              </w:rPr>
              <w:t>А</w:t>
            </w:r>
          </w:p>
        </w:tc>
        <w:tc>
          <w:tcPr>
            <w:tcW w:w="1275" w:type="dxa"/>
            <w:hideMark/>
          </w:tcPr>
          <w:p w14:paraId="0D150C6E" w14:textId="77777777" w:rsidR="000E0927" w:rsidRPr="003F4FD8" w:rsidRDefault="000E0927" w:rsidP="00126A65">
            <w:pPr>
              <w:pStyle w:val="GOSTTablenorm"/>
              <w:widowControl w:val="0"/>
              <w:rPr>
                <w:sz w:val="22"/>
                <w:szCs w:val="22"/>
                <w:lang w:val="en-US"/>
              </w:rPr>
            </w:pPr>
            <w:r w:rsidRPr="003F4FD8">
              <w:rPr>
                <w:sz w:val="22"/>
                <w:szCs w:val="22"/>
                <w:lang w:val="en-US"/>
              </w:rPr>
              <w:t>-</w:t>
            </w:r>
          </w:p>
        </w:tc>
        <w:tc>
          <w:tcPr>
            <w:tcW w:w="993" w:type="dxa"/>
            <w:hideMark/>
          </w:tcPr>
          <w:p w14:paraId="7B8A9EB1"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167" w:type="dxa"/>
            <w:hideMark/>
          </w:tcPr>
          <w:p w14:paraId="0FF6D820" w14:textId="77777777" w:rsidR="000E0927" w:rsidRPr="003F4FD8" w:rsidRDefault="000E0927" w:rsidP="00126A65">
            <w:pPr>
              <w:pStyle w:val="GOSTTablenorm"/>
              <w:widowControl w:val="0"/>
              <w:rPr>
                <w:sz w:val="22"/>
                <w:szCs w:val="22"/>
              </w:rPr>
            </w:pPr>
            <w:r w:rsidRPr="003F4FD8">
              <w:rPr>
                <w:sz w:val="22"/>
                <w:szCs w:val="22"/>
              </w:rPr>
              <w:t>Возможные значения:</w:t>
            </w:r>
          </w:p>
          <w:p w14:paraId="0BCE05CA" w14:textId="77777777" w:rsidR="000E0927" w:rsidRPr="003F4FD8" w:rsidRDefault="000E0927" w:rsidP="000E0927">
            <w:pPr>
              <w:pStyle w:val="GOSTTablenorm"/>
              <w:widowControl w:val="0"/>
              <w:numPr>
                <w:ilvl w:val="0"/>
                <w:numId w:val="162"/>
              </w:numPr>
              <w:spacing w:before="60" w:after="60"/>
              <w:ind w:left="284" w:hanging="227"/>
              <w:rPr>
                <w:sz w:val="22"/>
                <w:szCs w:val="22"/>
              </w:rPr>
            </w:pPr>
            <w:r w:rsidRPr="003F4FD8">
              <w:rPr>
                <w:sz w:val="22"/>
                <w:szCs w:val="22"/>
              </w:rPr>
              <w:t>1 – ОК;</w:t>
            </w:r>
          </w:p>
          <w:p w14:paraId="79C0D8C4" w14:textId="77777777" w:rsidR="000E0927" w:rsidRPr="003F4FD8" w:rsidRDefault="000E0927" w:rsidP="000E0927">
            <w:pPr>
              <w:widowControl w:val="0"/>
              <w:numPr>
                <w:ilvl w:val="0"/>
                <w:numId w:val="162"/>
              </w:numPr>
              <w:spacing w:before="60" w:after="60"/>
              <w:ind w:left="284" w:hanging="227"/>
              <w:rPr>
                <w:sz w:val="22"/>
                <w:szCs w:val="22"/>
              </w:rPr>
            </w:pPr>
            <w:r w:rsidRPr="003F4FD8">
              <w:rPr>
                <w:sz w:val="22"/>
                <w:szCs w:val="22"/>
              </w:rPr>
              <w:t>2 – ЗК.</w:t>
            </w:r>
          </w:p>
        </w:tc>
      </w:tr>
      <w:tr w:rsidR="000E0927" w:rsidRPr="003F4FD8" w14:paraId="5135D496" w14:textId="77777777" w:rsidTr="00126A65">
        <w:trPr>
          <w:cnfStyle w:val="000000010000" w:firstRow="0" w:lastRow="0" w:firstColumn="0" w:lastColumn="0" w:oddVBand="0" w:evenVBand="0" w:oddHBand="0" w:evenHBand="1" w:firstRowFirstColumn="0" w:firstRowLastColumn="0" w:lastRowFirstColumn="0" w:lastRowLastColumn="0"/>
        </w:trPr>
        <w:tc>
          <w:tcPr>
            <w:tcW w:w="1731" w:type="dxa"/>
            <w:hideMark/>
          </w:tcPr>
          <w:p w14:paraId="631AC6EC" w14:textId="77777777" w:rsidR="000E0927" w:rsidRPr="003F4FD8" w:rsidRDefault="000E0927" w:rsidP="00126A65">
            <w:pPr>
              <w:pStyle w:val="GOSTTablenorm"/>
              <w:widowControl w:val="0"/>
              <w:rPr>
                <w:sz w:val="22"/>
                <w:szCs w:val="22"/>
              </w:rPr>
            </w:pPr>
            <w:r w:rsidRPr="003F4FD8">
              <w:rPr>
                <w:sz w:val="22"/>
                <w:szCs w:val="22"/>
              </w:rPr>
              <w:t>Наименование контура</w:t>
            </w:r>
          </w:p>
        </w:tc>
        <w:tc>
          <w:tcPr>
            <w:tcW w:w="1701" w:type="dxa"/>
            <w:hideMark/>
          </w:tcPr>
          <w:p w14:paraId="154E4532" w14:textId="77777777" w:rsidR="000E0927" w:rsidRPr="003F4FD8" w:rsidRDefault="000E0927" w:rsidP="00126A65">
            <w:pPr>
              <w:pStyle w:val="GOSTTablenorm"/>
              <w:widowControl w:val="0"/>
              <w:rPr>
                <w:sz w:val="22"/>
                <w:szCs w:val="22"/>
              </w:rPr>
            </w:pPr>
            <w:r w:rsidRPr="003F4FD8">
              <w:rPr>
                <w:sz w:val="22"/>
                <w:szCs w:val="22"/>
                <w:lang w:val="en-US"/>
              </w:rPr>
              <w:t>value</w:t>
            </w:r>
          </w:p>
        </w:tc>
        <w:tc>
          <w:tcPr>
            <w:tcW w:w="972" w:type="dxa"/>
            <w:hideMark/>
          </w:tcPr>
          <w:p w14:paraId="76C1537F" w14:textId="77777777" w:rsidR="000E0927" w:rsidRPr="003F4FD8" w:rsidRDefault="000E0927" w:rsidP="00126A65">
            <w:pPr>
              <w:pStyle w:val="GOSTTablenorm"/>
              <w:widowControl w:val="0"/>
              <w:jc w:val="center"/>
              <w:rPr>
                <w:sz w:val="22"/>
                <w:szCs w:val="22"/>
              </w:rPr>
            </w:pPr>
            <w:r w:rsidRPr="003F4FD8">
              <w:rPr>
                <w:sz w:val="22"/>
                <w:szCs w:val="22"/>
              </w:rPr>
              <w:t>А</w:t>
            </w:r>
          </w:p>
        </w:tc>
        <w:tc>
          <w:tcPr>
            <w:tcW w:w="1275" w:type="dxa"/>
            <w:hideMark/>
          </w:tcPr>
          <w:p w14:paraId="71AD2226" w14:textId="77777777" w:rsidR="000E0927" w:rsidRPr="003F4FD8" w:rsidRDefault="000E0927" w:rsidP="00126A65">
            <w:pPr>
              <w:pStyle w:val="GOSTTablenorm"/>
              <w:widowControl w:val="0"/>
              <w:rPr>
                <w:sz w:val="22"/>
                <w:szCs w:val="22"/>
              </w:rPr>
            </w:pPr>
            <w:r w:rsidRPr="003F4FD8">
              <w:rPr>
                <w:sz w:val="22"/>
                <w:szCs w:val="22"/>
                <w:lang w:val="en-US"/>
              </w:rPr>
              <w:t>-</w:t>
            </w:r>
          </w:p>
        </w:tc>
        <w:tc>
          <w:tcPr>
            <w:tcW w:w="993" w:type="dxa"/>
            <w:hideMark/>
          </w:tcPr>
          <w:p w14:paraId="1A04051E"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167" w:type="dxa"/>
            <w:hideMark/>
          </w:tcPr>
          <w:p w14:paraId="27450660" w14:textId="77777777" w:rsidR="000E0927" w:rsidRPr="003F4FD8" w:rsidRDefault="000E0927" w:rsidP="00126A65">
            <w:pPr>
              <w:pStyle w:val="GOSTTablenorm"/>
              <w:widowControl w:val="0"/>
              <w:rPr>
                <w:sz w:val="22"/>
                <w:szCs w:val="22"/>
              </w:rPr>
            </w:pPr>
            <w:r w:rsidRPr="003F4FD8">
              <w:rPr>
                <w:sz w:val="22"/>
                <w:szCs w:val="22"/>
              </w:rPr>
              <w:t>Возможные значения:</w:t>
            </w:r>
          </w:p>
          <w:p w14:paraId="1E124660" w14:textId="77777777" w:rsidR="000E0927" w:rsidRPr="003F4FD8" w:rsidRDefault="000E0927" w:rsidP="000E0927">
            <w:pPr>
              <w:pStyle w:val="GOSTTablenorm"/>
              <w:widowControl w:val="0"/>
              <w:numPr>
                <w:ilvl w:val="0"/>
                <w:numId w:val="162"/>
              </w:numPr>
              <w:spacing w:before="60" w:after="60"/>
              <w:ind w:left="284" w:hanging="227"/>
              <w:rPr>
                <w:sz w:val="22"/>
                <w:szCs w:val="22"/>
              </w:rPr>
            </w:pPr>
            <w:r w:rsidRPr="003F4FD8">
              <w:rPr>
                <w:sz w:val="22"/>
                <w:szCs w:val="22"/>
              </w:rPr>
              <w:t>ОК;</w:t>
            </w:r>
          </w:p>
          <w:p w14:paraId="3E229EE0" w14:textId="77777777" w:rsidR="000E0927" w:rsidRPr="003F4FD8" w:rsidRDefault="000E0927" w:rsidP="000E0927">
            <w:pPr>
              <w:pStyle w:val="GOSTTablenorm"/>
              <w:widowControl w:val="0"/>
              <w:numPr>
                <w:ilvl w:val="0"/>
                <w:numId w:val="162"/>
              </w:numPr>
              <w:spacing w:before="60" w:after="60"/>
              <w:ind w:left="284" w:hanging="227"/>
              <w:rPr>
                <w:sz w:val="22"/>
                <w:szCs w:val="22"/>
              </w:rPr>
            </w:pPr>
            <w:r w:rsidRPr="003F4FD8">
              <w:rPr>
                <w:sz w:val="22"/>
                <w:szCs w:val="22"/>
              </w:rPr>
              <w:t xml:space="preserve">ЗК. </w:t>
            </w:r>
          </w:p>
        </w:tc>
      </w:tr>
    </w:tbl>
    <w:p w14:paraId="192956D6" w14:textId="77777777" w:rsidR="000E0927" w:rsidRPr="00283F88" w:rsidRDefault="000E0927" w:rsidP="000E0927">
      <w:pPr>
        <w:pStyle w:val="32"/>
        <w:keepNext w:val="0"/>
        <w:keepLines w:val="0"/>
        <w:widowControl w:val="0"/>
      </w:pPr>
      <w:bookmarkStart w:id="259" w:name="_Toc21014566"/>
      <w:bookmarkStart w:id="260" w:name="_Toc87607531"/>
      <w:bookmarkStart w:id="261" w:name="_Toc95148998"/>
      <w:r w:rsidRPr="00283F88">
        <w:t xml:space="preserve">Описание </w:t>
      </w:r>
      <w:bookmarkEnd w:id="259"/>
      <w:r w:rsidRPr="00283F88">
        <w:t>комплексного типа «tMSC_Bdgt»</w:t>
      </w:r>
      <w:bookmarkEnd w:id="260"/>
      <w:bookmarkEnd w:id="261"/>
    </w:p>
    <w:p w14:paraId="61F50923" w14:textId="77777777" w:rsidR="000E0927" w:rsidRPr="00283F88" w:rsidRDefault="000E0927" w:rsidP="000E0927">
      <w:pPr>
        <w:pStyle w:val="GOSTNormal"/>
        <w:widowControl w:val="0"/>
      </w:pPr>
      <w:r w:rsidRPr="00283F88">
        <w:t>Описание комплексного типа «</w:t>
      </w:r>
      <w:r w:rsidRPr="00283F88">
        <w:rPr>
          <w:color w:val="000000"/>
          <w:szCs w:val="24"/>
          <w:lang w:eastAsia="en-US"/>
        </w:rPr>
        <w:t>tMSC_Bdgt</w:t>
      </w:r>
      <w:r w:rsidRPr="00283F88">
        <w:t>» блока «</w:t>
      </w:r>
      <w:r w:rsidRPr="00283F88">
        <w:rPr>
          <w:color w:val="000000"/>
          <w:szCs w:val="24"/>
          <w:lang w:eastAsia="en-US"/>
        </w:rPr>
        <w:t>Бюджет</w:t>
      </w:r>
      <w:r w:rsidRPr="00283F88">
        <w:t>».</w:t>
      </w:r>
    </w:p>
    <w:bookmarkStart w:id="262" w:name="_Ref508153450"/>
    <w:p w14:paraId="106C62CD" w14:textId="1104C0BA"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rPr>
          <w:noProof/>
        </w:rPr>
        <w:instrText xml:space="preserve"> SEQ Таблица \* ARABIC </w:instrText>
      </w:r>
      <w:r w:rsidRPr="00283F88">
        <w:fldChar w:fldCharType="separate"/>
      </w:r>
      <w:bookmarkStart w:id="263" w:name="_Ref508806111"/>
      <w:bookmarkStart w:id="264" w:name="_Toc21014659"/>
      <w:bookmarkStart w:id="265" w:name="_Toc87609370"/>
      <w:r w:rsidR="005116A9">
        <w:rPr>
          <w:noProof/>
        </w:rPr>
        <w:t>33</w:t>
      </w:r>
      <w:bookmarkEnd w:id="263"/>
      <w:r w:rsidRPr="00283F88">
        <w:fldChar w:fldCharType="end"/>
      </w:r>
      <w:bookmarkEnd w:id="262"/>
      <w:r w:rsidRPr="00283F88">
        <w:t xml:space="preserve"> – Описание </w:t>
      </w:r>
      <w:bookmarkEnd w:id="264"/>
      <w:r w:rsidRPr="00283F88">
        <w:t>комплексного типа «</w:t>
      </w:r>
      <w:r w:rsidRPr="00283F88">
        <w:rPr>
          <w:color w:val="000000"/>
          <w:szCs w:val="24"/>
          <w:lang w:eastAsia="en-US"/>
        </w:rPr>
        <w:t>tMSC_Bdgt</w:t>
      </w:r>
      <w:r w:rsidRPr="00283F88">
        <w:t>»</w:t>
      </w:r>
      <w:bookmarkEnd w:id="265"/>
    </w:p>
    <w:tbl>
      <w:tblPr>
        <w:tblStyle w:val="GOSTTable"/>
        <w:tblW w:w="5000" w:type="pct"/>
        <w:tblLayout w:type="fixed"/>
        <w:tblLook w:val="04A0" w:firstRow="1" w:lastRow="0" w:firstColumn="1" w:lastColumn="0" w:noHBand="0" w:noVBand="1"/>
      </w:tblPr>
      <w:tblGrid>
        <w:gridCol w:w="1848"/>
        <w:gridCol w:w="1837"/>
        <w:gridCol w:w="923"/>
        <w:gridCol w:w="1254"/>
        <w:gridCol w:w="975"/>
        <w:gridCol w:w="2932"/>
      </w:tblGrid>
      <w:tr w:rsidR="000E0927" w:rsidRPr="003F4FD8" w14:paraId="23DAFEF8" w14:textId="77777777" w:rsidTr="00126A65">
        <w:trPr>
          <w:cnfStyle w:val="100000000000" w:firstRow="1" w:lastRow="0" w:firstColumn="0" w:lastColumn="0" w:oddVBand="0" w:evenVBand="0" w:oddHBand="0" w:evenHBand="0" w:firstRowFirstColumn="0" w:firstRowLastColumn="0" w:lastRowFirstColumn="0" w:lastRowLastColumn="0"/>
        </w:trPr>
        <w:tc>
          <w:tcPr>
            <w:tcW w:w="1853" w:type="dxa"/>
            <w:hideMark/>
          </w:tcPr>
          <w:p w14:paraId="29171935" w14:textId="77777777" w:rsidR="000E0927" w:rsidRPr="003F4FD8" w:rsidRDefault="000E0927" w:rsidP="00126A65">
            <w:pPr>
              <w:pStyle w:val="GOSTTableHead"/>
              <w:keepNext w:val="0"/>
              <w:widowControl w:val="0"/>
              <w:ind w:left="57" w:right="57"/>
              <w:rPr>
                <w:szCs w:val="22"/>
              </w:rPr>
            </w:pPr>
            <w:r w:rsidRPr="003F4FD8">
              <w:rPr>
                <w:szCs w:val="22"/>
              </w:rPr>
              <w:t>Наименование элемента</w:t>
            </w:r>
          </w:p>
        </w:tc>
        <w:tc>
          <w:tcPr>
            <w:tcW w:w="1843" w:type="dxa"/>
            <w:hideMark/>
          </w:tcPr>
          <w:p w14:paraId="762ECBB6"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926" w:type="dxa"/>
            <w:hideMark/>
          </w:tcPr>
          <w:p w14:paraId="7C49ED90"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258" w:type="dxa"/>
            <w:hideMark/>
          </w:tcPr>
          <w:p w14:paraId="3B2BB59C"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978" w:type="dxa"/>
            <w:hideMark/>
          </w:tcPr>
          <w:p w14:paraId="16E2E4BC"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2942" w:type="dxa"/>
            <w:hideMark/>
          </w:tcPr>
          <w:p w14:paraId="196DC994"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156D8502" w14:textId="77777777" w:rsidTr="00126A65">
        <w:trPr>
          <w:cnfStyle w:val="000000100000" w:firstRow="0" w:lastRow="0" w:firstColumn="0" w:lastColumn="0" w:oddVBand="0" w:evenVBand="0" w:oddHBand="1" w:evenHBand="0" w:firstRowFirstColumn="0" w:firstRowLastColumn="0" w:lastRowFirstColumn="0" w:lastRowLastColumn="0"/>
        </w:trPr>
        <w:tc>
          <w:tcPr>
            <w:tcW w:w="1853" w:type="dxa"/>
            <w:hideMark/>
          </w:tcPr>
          <w:p w14:paraId="23743F85" w14:textId="77777777" w:rsidR="000E0927" w:rsidRPr="003F4FD8" w:rsidRDefault="000E0927" w:rsidP="00126A65">
            <w:pPr>
              <w:pStyle w:val="GOSTTablenorm"/>
              <w:widowControl w:val="0"/>
              <w:rPr>
                <w:sz w:val="22"/>
                <w:szCs w:val="22"/>
              </w:rPr>
            </w:pPr>
            <w:r w:rsidRPr="003F4FD8">
              <w:rPr>
                <w:sz w:val="22"/>
                <w:szCs w:val="22"/>
              </w:rPr>
              <w:t>Код бюджета</w:t>
            </w:r>
          </w:p>
        </w:tc>
        <w:tc>
          <w:tcPr>
            <w:tcW w:w="1843" w:type="dxa"/>
            <w:hideMark/>
          </w:tcPr>
          <w:p w14:paraId="3DB59979" w14:textId="77777777" w:rsidR="000E0927" w:rsidRPr="003F4FD8" w:rsidRDefault="000E0927" w:rsidP="00126A65">
            <w:pPr>
              <w:pStyle w:val="GOSTTablenorm"/>
              <w:widowControl w:val="0"/>
              <w:rPr>
                <w:sz w:val="22"/>
                <w:szCs w:val="22"/>
                <w:lang w:val="en-US"/>
              </w:rPr>
            </w:pPr>
            <w:r w:rsidRPr="003F4FD8">
              <w:rPr>
                <w:sz w:val="22"/>
                <w:szCs w:val="22"/>
                <w:lang w:val="en-US"/>
              </w:rPr>
              <w:t>Cd</w:t>
            </w:r>
          </w:p>
        </w:tc>
        <w:tc>
          <w:tcPr>
            <w:tcW w:w="926" w:type="dxa"/>
            <w:hideMark/>
          </w:tcPr>
          <w:p w14:paraId="7ACD8DB9"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258" w:type="dxa"/>
            <w:hideMark/>
          </w:tcPr>
          <w:p w14:paraId="3AC2D916" w14:textId="77777777" w:rsidR="000E0927" w:rsidRPr="003F4FD8" w:rsidRDefault="000E0927" w:rsidP="00126A65">
            <w:pPr>
              <w:pStyle w:val="GOSTTablenorm"/>
              <w:widowControl w:val="0"/>
              <w:rPr>
                <w:sz w:val="22"/>
                <w:szCs w:val="22"/>
              </w:rPr>
            </w:pPr>
            <w:r w:rsidRPr="003F4FD8">
              <w:rPr>
                <w:sz w:val="22"/>
                <w:szCs w:val="22"/>
              </w:rPr>
              <w:t>Т(8)</w:t>
            </w:r>
          </w:p>
        </w:tc>
        <w:tc>
          <w:tcPr>
            <w:tcW w:w="978" w:type="dxa"/>
            <w:hideMark/>
          </w:tcPr>
          <w:p w14:paraId="600EE39A"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2942" w:type="dxa"/>
            <w:hideMark/>
          </w:tcPr>
          <w:p w14:paraId="363E7725" w14:textId="77777777" w:rsidR="000E0927" w:rsidRPr="003F4FD8" w:rsidRDefault="000E0927" w:rsidP="00126A65">
            <w:pPr>
              <w:pStyle w:val="GOSTTablenorm"/>
              <w:widowControl w:val="0"/>
              <w:rPr>
                <w:sz w:val="22"/>
                <w:szCs w:val="22"/>
              </w:rPr>
            </w:pPr>
            <w:r w:rsidRPr="003F4FD8">
              <w:rPr>
                <w:sz w:val="22"/>
                <w:szCs w:val="22"/>
              </w:rPr>
              <w:t>Код бюджета.</w:t>
            </w:r>
          </w:p>
        </w:tc>
      </w:tr>
      <w:tr w:rsidR="000E0927" w:rsidRPr="003F4FD8" w14:paraId="621AAB60" w14:textId="77777777" w:rsidTr="00126A65">
        <w:trPr>
          <w:cnfStyle w:val="000000010000" w:firstRow="0" w:lastRow="0" w:firstColumn="0" w:lastColumn="0" w:oddVBand="0" w:evenVBand="0" w:oddHBand="0" w:evenHBand="1" w:firstRowFirstColumn="0" w:firstRowLastColumn="0" w:lastRowFirstColumn="0" w:lastRowLastColumn="0"/>
        </w:trPr>
        <w:tc>
          <w:tcPr>
            <w:tcW w:w="1853" w:type="dxa"/>
            <w:hideMark/>
          </w:tcPr>
          <w:p w14:paraId="25946AE8" w14:textId="77777777" w:rsidR="000E0927" w:rsidRPr="003F4FD8" w:rsidRDefault="000E0927" w:rsidP="00126A65">
            <w:pPr>
              <w:pStyle w:val="GOSTTablenorm"/>
              <w:widowControl w:val="0"/>
              <w:rPr>
                <w:sz w:val="22"/>
                <w:szCs w:val="22"/>
              </w:rPr>
            </w:pPr>
            <w:r w:rsidRPr="003F4FD8">
              <w:rPr>
                <w:sz w:val="22"/>
                <w:szCs w:val="22"/>
              </w:rPr>
              <w:t>Наименование бюджета</w:t>
            </w:r>
          </w:p>
        </w:tc>
        <w:tc>
          <w:tcPr>
            <w:tcW w:w="1843" w:type="dxa"/>
            <w:hideMark/>
          </w:tcPr>
          <w:p w14:paraId="49D5FD34" w14:textId="77777777" w:rsidR="000E0927" w:rsidRPr="003F4FD8" w:rsidRDefault="000E0927" w:rsidP="00126A65">
            <w:pPr>
              <w:pStyle w:val="GOSTTablenorm"/>
              <w:widowControl w:val="0"/>
              <w:rPr>
                <w:sz w:val="22"/>
                <w:szCs w:val="22"/>
                <w:lang w:val="en-US"/>
              </w:rPr>
            </w:pPr>
            <w:r w:rsidRPr="003F4FD8">
              <w:rPr>
                <w:sz w:val="22"/>
                <w:szCs w:val="22"/>
                <w:lang w:val="en-US"/>
              </w:rPr>
              <w:t>Nm</w:t>
            </w:r>
          </w:p>
        </w:tc>
        <w:tc>
          <w:tcPr>
            <w:tcW w:w="926" w:type="dxa"/>
            <w:hideMark/>
          </w:tcPr>
          <w:p w14:paraId="315F9333"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258" w:type="dxa"/>
            <w:hideMark/>
          </w:tcPr>
          <w:p w14:paraId="3A9EE72A" w14:textId="77777777" w:rsidR="000E0927" w:rsidRPr="003F4FD8" w:rsidRDefault="000E0927" w:rsidP="00126A65">
            <w:pPr>
              <w:pStyle w:val="GOSTTablenorm"/>
              <w:widowControl w:val="0"/>
              <w:rPr>
                <w:sz w:val="22"/>
                <w:szCs w:val="22"/>
              </w:rPr>
            </w:pPr>
            <w:r w:rsidRPr="003F4FD8">
              <w:rPr>
                <w:sz w:val="22"/>
                <w:szCs w:val="22"/>
              </w:rPr>
              <w:t>Т(1-</w:t>
            </w:r>
            <w:r w:rsidRPr="003F4FD8">
              <w:rPr>
                <w:sz w:val="22"/>
                <w:szCs w:val="22"/>
                <w:lang w:val="en-US"/>
              </w:rPr>
              <w:t>512</w:t>
            </w:r>
            <w:r w:rsidRPr="003F4FD8">
              <w:rPr>
                <w:sz w:val="22"/>
                <w:szCs w:val="22"/>
              </w:rPr>
              <w:t>)</w:t>
            </w:r>
          </w:p>
        </w:tc>
        <w:tc>
          <w:tcPr>
            <w:tcW w:w="978" w:type="dxa"/>
            <w:hideMark/>
          </w:tcPr>
          <w:p w14:paraId="7D1715B7"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2942" w:type="dxa"/>
            <w:hideMark/>
          </w:tcPr>
          <w:p w14:paraId="79A8F70D" w14:textId="77777777" w:rsidR="000E0927" w:rsidRPr="003F4FD8" w:rsidRDefault="000E0927" w:rsidP="00126A65">
            <w:pPr>
              <w:pStyle w:val="GOSTTablenorm"/>
              <w:widowControl w:val="0"/>
              <w:rPr>
                <w:sz w:val="22"/>
                <w:szCs w:val="22"/>
              </w:rPr>
            </w:pPr>
            <w:r w:rsidRPr="003F4FD8">
              <w:rPr>
                <w:sz w:val="22"/>
                <w:szCs w:val="22"/>
              </w:rPr>
              <w:t>Наименование бюджета.</w:t>
            </w:r>
          </w:p>
        </w:tc>
      </w:tr>
    </w:tbl>
    <w:p w14:paraId="342D733E" w14:textId="77777777" w:rsidR="000E0927" w:rsidRPr="00283F88" w:rsidRDefault="000E0927" w:rsidP="000E0927">
      <w:pPr>
        <w:pStyle w:val="32"/>
        <w:keepNext w:val="0"/>
        <w:keepLines w:val="0"/>
        <w:widowControl w:val="0"/>
      </w:pPr>
      <w:bookmarkStart w:id="266" w:name="_Toc21014567"/>
      <w:bookmarkStart w:id="267" w:name="_Toc87607532"/>
      <w:bookmarkStart w:id="268" w:name="_Toc95148999"/>
      <w:r w:rsidRPr="00283F88">
        <w:t xml:space="preserve">Описание </w:t>
      </w:r>
      <w:bookmarkEnd w:id="266"/>
      <w:r w:rsidRPr="00283F88">
        <w:t>комплексного типа «tUnt»</w:t>
      </w:r>
      <w:bookmarkEnd w:id="267"/>
      <w:bookmarkEnd w:id="268"/>
    </w:p>
    <w:p w14:paraId="4EAAE48B" w14:textId="150C7CD6" w:rsidR="000E0927" w:rsidRPr="00283F88" w:rsidRDefault="000E0927" w:rsidP="000E0927">
      <w:pPr>
        <w:pStyle w:val="GOSTNormal"/>
        <w:widowControl w:val="0"/>
      </w:pPr>
      <w:r w:rsidRPr="00283F88">
        <w:t>Описание комплексного типа «</w:t>
      </w:r>
      <w:r w:rsidRPr="00283F88">
        <w:rPr>
          <w:color w:val="000000"/>
          <w:szCs w:val="24"/>
          <w:lang w:eastAsia="en-US"/>
        </w:rPr>
        <w:t>t</w:t>
      </w:r>
      <w:r w:rsidRPr="00283F88">
        <w:rPr>
          <w:color w:val="000000"/>
          <w:szCs w:val="24"/>
          <w:lang w:val="en-US" w:eastAsia="en-US"/>
        </w:rPr>
        <w:t>Unt</w:t>
      </w:r>
      <w:r w:rsidRPr="00283F88">
        <w:t>» блока «Единица измерения»</w:t>
      </w:r>
      <w:r w:rsidRPr="00283F88">
        <w:fldChar w:fldCharType="begin"/>
      </w:r>
      <w:r w:rsidRPr="00283F88">
        <w:instrText xml:space="preserve"> REF _Ref508153578 \h  \* MERGEFORMAT </w:instrText>
      </w:r>
      <w:r w:rsidRPr="00283F88">
        <w:fldChar w:fldCharType="separate"/>
      </w:r>
      <w:r w:rsidR="005116A9" w:rsidRPr="005116A9">
        <w:rPr>
          <w:noProof/>
          <w:vanish/>
        </w:rPr>
        <w:t>34</w:t>
      </w:r>
      <w:r w:rsidRPr="00283F88">
        <w:fldChar w:fldCharType="end"/>
      </w:r>
      <w:r w:rsidRPr="00283F88">
        <w:t>.</w:t>
      </w:r>
    </w:p>
    <w:bookmarkStart w:id="269" w:name="_Ref508153578"/>
    <w:p w14:paraId="0D0E8C3B" w14:textId="7F104B12"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instrText xml:space="preserve"> SEQ Таблица \* ARABIC </w:instrText>
      </w:r>
      <w:r w:rsidRPr="00283F88">
        <w:fldChar w:fldCharType="separate"/>
      </w:r>
      <w:bookmarkStart w:id="270" w:name="_Ref508806122"/>
      <w:bookmarkStart w:id="271" w:name="_Toc21014660"/>
      <w:bookmarkStart w:id="272" w:name="_Toc87609371"/>
      <w:r w:rsidR="005116A9">
        <w:rPr>
          <w:noProof/>
        </w:rPr>
        <w:t>34</w:t>
      </w:r>
      <w:bookmarkEnd w:id="270"/>
      <w:r w:rsidRPr="00283F88">
        <w:fldChar w:fldCharType="end"/>
      </w:r>
      <w:bookmarkEnd w:id="269"/>
      <w:r w:rsidRPr="00283F88">
        <w:t xml:space="preserve"> – Описание </w:t>
      </w:r>
      <w:bookmarkEnd w:id="271"/>
      <w:r w:rsidRPr="00283F88">
        <w:t>комплексного типа «</w:t>
      </w:r>
      <w:r w:rsidRPr="00283F88">
        <w:rPr>
          <w:color w:val="000000"/>
          <w:szCs w:val="24"/>
          <w:lang w:eastAsia="en-US"/>
        </w:rPr>
        <w:t>t</w:t>
      </w:r>
      <w:r w:rsidRPr="00283F88">
        <w:rPr>
          <w:color w:val="000000"/>
          <w:szCs w:val="24"/>
          <w:lang w:val="en-US" w:eastAsia="en-US"/>
        </w:rPr>
        <w:t>Unt</w:t>
      </w:r>
      <w:r w:rsidRPr="00283F88">
        <w:t>»</w:t>
      </w:r>
      <w:bookmarkEnd w:id="272"/>
    </w:p>
    <w:tbl>
      <w:tblPr>
        <w:tblStyle w:val="GOSTTable"/>
        <w:tblW w:w="5000" w:type="pct"/>
        <w:tblLayout w:type="fixed"/>
        <w:tblLook w:val="04A0" w:firstRow="1" w:lastRow="0" w:firstColumn="1" w:lastColumn="0" w:noHBand="0" w:noVBand="1"/>
      </w:tblPr>
      <w:tblGrid>
        <w:gridCol w:w="1846"/>
        <w:gridCol w:w="1837"/>
        <w:gridCol w:w="989"/>
        <w:gridCol w:w="1134"/>
        <w:gridCol w:w="992"/>
        <w:gridCol w:w="2971"/>
      </w:tblGrid>
      <w:tr w:rsidR="000E0927" w:rsidRPr="003F4FD8" w14:paraId="7FF2C08E" w14:textId="77777777" w:rsidTr="00126A65">
        <w:trPr>
          <w:cnfStyle w:val="100000000000" w:firstRow="1" w:lastRow="0" w:firstColumn="0" w:lastColumn="0" w:oddVBand="0" w:evenVBand="0" w:oddHBand="0" w:evenHBand="0" w:firstRowFirstColumn="0" w:firstRowLastColumn="0" w:lastRowFirstColumn="0" w:lastRowLastColumn="0"/>
        </w:trPr>
        <w:tc>
          <w:tcPr>
            <w:tcW w:w="1847" w:type="dxa"/>
            <w:hideMark/>
          </w:tcPr>
          <w:p w14:paraId="02265DD9" w14:textId="77777777" w:rsidR="000E0927" w:rsidRPr="003F4FD8" w:rsidRDefault="000E0927" w:rsidP="00126A65">
            <w:pPr>
              <w:pStyle w:val="GOSTTableHead"/>
              <w:keepNext w:val="0"/>
              <w:widowControl w:val="0"/>
              <w:ind w:left="57" w:right="57"/>
              <w:rPr>
                <w:szCs w:val="22"/>
              </w:rPr>
            </w:pPr>
            <w:r w:rsidRPr="003F4FD8">
              <w:rPr>
                <w:szCs w:val="22"/>
              </w:rPr>
              <w:t>Наименование элемента</w:t>
            </w:r>
          </w:p>
        </w:tc>
        <w:tc>
          <w:tcPr>
            <w:tcW w:w="1837" w:type="dxa"/>
            <w:hideMark/>
          </w:tcPr>
          <w:p w14:paraId="14EAF9F8"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989" w:type="dxa"/>
            <w:hideMark/>
          </w:tcPr>
          <w:p w14:paraId="1584520D"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134" w:type="dxa"/>
            <w:hideMark/>
          </w:tcPr>
          <w:p w14:paraId="104C749F"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992" w:type="dxa"/>
            <w:hideMark/>
          </w:tcPr>
          <w:p w14:paraId="6022BE91"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2971" w:type="dxa"/>
            <w:hideMark/>
          </w:tcPr>
          <w:p w14:paraId="2FF5B378"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4E006269" w14:textId="77777777" w:rsidTr="00126A65">
        <w:trPr>
          <w:cnfStyle w:val="000000100000" w:firstRow="0" w:lastRow="0" w:firstColumn="0" w:lastColumn="0" w:oddVBand="0" w:evenVBand="0" w:oddHBand="1" w:evenHBand="0" w:firstRowFirstColumn="0" w:firstRowLastColumn="0" w:lastRowFirstColumn="0" w:lastRowLastColumn="0"/>
        </w:trPr>
        <w:tc>
          <w:tcPr>
            <w:tcW w:w="1847" w:type="dxa"/>
            <w:hideMark/>
          </w:tcPr>
          <w:p w14:paraId="1ED2101C" w14:textId="77777777" w:rsidR="000E0927" w:rsidRPr="003F4FD8" w:rsidRDefault="000E0927" w:rsidP="00126A65">
            <w:pPr>
              <w:pStyle w:val="GOSTTablenorm"/>
              <w:widowControl w:val="0"/>
              <w:rPr>
                <w:sz w:val="22"/>
                <w:szCs w:val="22"/>
              </w:rPr>
            </w:pPr>
            <w:r w:rsidRPr="003F4FD8">
              <w:rPr>
                <w:sz w:val="22"/>
                <w:szCs w:val="22"/>
              </w:rPr>
              <w:t>Код по ОКЕИ</w:t>
            </w:r>
          </w:p>
        </w:tc>
        <w:tc>
          <w:tcPr>
            <w:tcW w:w="1837" w:type="dxa"/>
            <w:hideMark/>
          </w:tcPr>
          <w:p w14:paraId="7BC0B3D9" w14:textId="77777777" w:rsidR="000E0927" w:rsidRPr="003F4FD8" w:rsidRDefault="000E0927" w:rsidP="00126A65">
            <w:pPr>
              <w:pStyle w:val="GOSTTablenorm"/>
              <w:widowControl w:val="0"/>
              <w:rPr>
                <w:sz w:val="22"/>
                <w:szCs w:val="22"/>
                <w:lang w:val="en-US"/>
              </w:rPr>
            </w:pPr>
            <w:r w:rsidRPr="003F4FD8">
              <w:rPr>
                <w:sz w:val="22"/>
                <w:szCs w:val="22"/>
              </w:rPr>
              <w:t>ОКЕИ</w:t>
            </w:r>
          </w:p>
        </w:tc>
        <w:tc>
          <w:tcPr>
            <w:tcW w:w="989" w:type="dxa"/>
            <w:hideMark/>
          </w:tcPr>
          <w:p w14:paraId="2AC07615"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34" w:type="dxa"/>
            <w:hideMark/>
          </w:tcPr>
          <w:p w14:paraId="347ECCFC" w14:textId="77777777" w:rsidR="000E0927" w:rsidRPr="003F4FD8" w:rsidRDefault="000E0927" w:rsidP="00126A65">
            <w:pPr>
              <w:pStyle w:val="GOSTTablenorm"/>
              <w:widowControl w:val="0"/>
              <w:rPr>
                <w:sz w:val="22"/>
                <w:szCs w:val="22"/>
              </w:rPr>
            </w:pPr>
            <w:r w:rsidRPr="003F4FD8">
              <w:rPr>
                <w:sz w:val="22"/>
                <w:szCs w:val="22"/>
              </w:rPr>
              <w:t>Т(3)</w:t>
            </w:r>
          </w:p>
        </w:tc>
        <w:tc>
          <w:tcPr>
            <w:tcW w:w="992" w:type="dxa"/>
            <w:hideMark/>
          </w:tcPr>
          <w:p w14:paraId="7F8AB2B7"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2971" w:type="dxa"/>
            <w:hideMark/>
          </w:tcPr>
          <w:p w14:paraId="06F70827" w14:textId="77777777" w:rsidR="000E0927" w:rsidRPr="003F4FD8" w:rsidRDefault="000E0927" w:rsidP="00126A65">
            <w:pPr>
              <w:pStyle w:val="GOSTTablenorm"/>
              <w:widowControl w:val="0"/>
              <w:rPr>
                <w:sz w:val="22"/>
                <w:szCs w:val="22"/>
                <w:lang w:val="en-US"/>
              </w:rPr>
            </w:pPr>
            <w:r w:rsidRPr="003F4FD8">
              <w:rPr>
                <w:sz w:val="22"/>
                <w:szCs w:val="22"/>
              </w:rPr>
              <w:t>Указывается значение «383».</w:t>
            </w:r>
          </w:p>
        </w:tc>
      </w:tr>
      <w:tr w:rsidR="000E0927" w:rsidRPr="003F4FD8" w14:paraId="39B50FFF" w14:textId="77777777" w:rsidTr="00126A65">
        <w:trPr>
          <w:cnfStyle w:val="000000010000" w:firstRow="0" w:lastRow="0" w:firstColumn="0" w:lastColumn="0" w:oddVBand="0" w:evenVBand="0" w:oddHBand="0" w:evenHBand="1" w:firstRowFirstColumn="0" w:firstRowLastColumn="0" w:lastRowFirstColumn="0" w:lastRowLastColumn="0"/>
        </w:trPr>
        <w:tc>
          <w:tcPr>
            <w:tcW w:w="1847" w:type="dxa"/>
            <w:hideMark/>
          </w:tcPr>
          <w:p w14:paraId="7FCC305B" w14:textId="77777777" w:rsidR="000E0927" w:rsidRPr="003F4FD8" w:rsidRDefault="000E0927" w:rsidP="00126A65">
            <w:pPr>
              <w:pStyle w:val="GOSTTablenorm"/>
              <w:widowControl w:val="0"/>
              <w:rPr>
                <w:sz w:val="22"/>
                <w:szCs w:val="22"/>
              </w:rPr>
            </w:pPr>
            <w:r w:rsidRPr="003F4FD8">
              <w:rPr>
                <w:sz w:val="22"/>
                <w:szCs w:val="22"/>
              </w:rPr>
              <w:t>Единица измерения</w:t>
            </w:r>
          </w:p>
        </w:tc>
        <w:tc>
          <w:tcPr>
            <w:tcW w:w="1837" w:type="dxa"/>
            <w:hideMark/>
          </w:tcPr>
          <w:p w14:paraId="57680792" w14:textId="77777777" w:rsidR="000E0927" w:rsidRPr="003F4FD8" w:rsidRDefault="000E0927" w:rsidP="00126A65">
            <w:pPr>
              <w:pStyle w:val="GOSTTablenorm"/>
              <w:widowControl w:val="0"/>
              <w:rPr>
                <w:sz w:val="22"/>
                <w:szCs w:val="22"/>
              </w:rPr>
            </w:pPr>
            <w:r w:rsidRPr="003F4FD8">
              <w:rPr>
                <w:sz w:val="22"/>
                <w:szCs w:val="22"/>
                <w:lang w:val="en-US"/>
              </w:rPr>
              <w:t>Nm</w:t>
            </w:r>
          </w:p>
        </w:tc>
        <w:tc>
          <w:tcPr>
            <w:tcW w:w="989" w:type="dxa"/>
            <w:hideMark/>
          </w:tcPr>
          <w:p w14:paraId="4CF75743"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34" w:type="dxa"/>
            <w:hideMark/>
          </w:tcPr>
          <w:p w14:paraId="47DB7C68" w14:textId="77777777" w:rsidR="000E0927" w:rsidRPr="003F4FD8" w:rsidRDefault="000E0927" w:rsidP="00126A65">
            <w:pPr>
              <w:pStyle w:val="GOSTTablenorm"/>
              <w:widowControl w:val="0"/>
              <w:rPr>
                <w:sz w:val="22"/>
                <w:szCs w:val="22"/>
                <w:lang w:val="en-US"/>
              </w:rPr>
            </w:pPr>
            <w:r w:rsidRPr="003F4FD8">
              <w:rPr>
                <w:sz w:val="22"/>
                <w:szCs w:val="22"/>
              </w:rPr>
              <w:t>Т(</w:t>
            </w:r>
            <w:r w:rsidRPr="003F4FD8">
              <w:rPr>
                <w:sz w:val="22"/>
                <w:szCs w:val="22"/>
                <w:lang w:val="en-US"/>
              </w:rPr>
              <w:t>1-</w:t>
            </w:r>
            <w:r w:rsidRPr="003F4FD8">
              <w:rPr>
                <w:sz w:val="22"/>
                <w:szCs w:val="22"/>
              </w:rPr>
              <w:t>50)</w:t>
            </w:r>
          </w:p>
        </w:tc>
        <w:tc>
          <w:tcPr>
            <w:tcW w:w="992" w:type="dxa"/>
            <w:hideMark/>
          </w:tcPr>
          <w:p w14:paraId="4A407E2B"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2971" w:type="dxa"/>
            <w:hideMark/>
          </w:tcPr>
          <w:p w14:paraId="2735100A" w14:textId="77777777" w:rsidR="000E0927" w:rsidRPr="003F4FD8" w:rsidRDefault="000E0927" w:rsidP="00126A65">
            <w:pPr>
              <w:pStyle w:val="GOSTTablenorm"/>
              <w:widowControl w:val="0"/>
              <w:rPr>
                <w:sz w:val="22"/>
                <w:szCs w:val="22"/>
              </w:rPr>
            </w:pPr>
            <w:r w:rsidRPr="003F4FD8">
              <w:rPr>
                <w:sz w:val="22"/>
                <w:szCs w:val="22"/>
              </w:rPr>
              <w:t>Указывается единица измерения – «руб».</w:t>
            </w:r>
          </w:p>
        </w:tc>
      </w:tr>
    </w:tbl>
    <w:p w14:paraId="72338499" w14:textId="77777777" w:rsidR="000E0927" w:rsidRPr="00283F88" w:rsidRDefault="000E0927" w:rsidP="000E0927">
      <w:pPr>
        <w:pStyle w:val="32"/>
        <w:keepNext w:val="0"/>
        <w:keepLines w:val="0"/>
        <w:widowControl w:val="0"/>
      </w:pPr>
      <w:bookmarkStart w:id="273" w:name="_Toc21014568"/>
      <w:bookmarkStart w:id="274" w:name="_Toc87607533"/>
      <w:bookmarkStart w:id="275" w:name="_Toc95149000"/>
      <w:r w:rsidRPr="00283F88">
        <w:t xml:space="preserve">Описание </w:t>
      </w:r>
      <w:bookmarkEnd w:id="273"/>
      <w:r w:rsidRPr="00283F88">
        <w:t>комплексного типа «tMSC_TOFK»</w:t>
      </w:r>
      <w:bookmarkEnd w:id="274"/>
      <w:bookmarkEnd w:id="275"/>
    </w:p>
    <w:p w14:paraId="3D72CF0E" w14:textId="52B7BC5F" w:rsidR="000E0927" w:rsidRPr="00283F88" w:rsidRDefault="000E0927" w:rsidP="000E0927">
      <w:pPr>
        <w:pStyle w:val="GOSTNormal"/>
        <w:widowControl w:val="0"/>
      </w:pPr>
      <w:r w:rsidRPr="00283F88">
        <w:t>Описание комплексного типа «</w:t>
      </w:r>
      <w:r w:rsidRPr="00283F88">
        <w:rPr>
          <w:color w:val="000000"/>
          <w:szCs w:val="24"/>
          <w:lang w:eastAsia="en-US"/>
        </w:rPr>
        <w:t>tMSC_TOFK</w:t>
      </w:r>
      <w:r w:rsidRPr="00283F88">
        <w:t>» блока «ТОФК»</w:t>
      </w:r>
      <w:r w:rsidRPr="00283F88">
        <w:fldChar w:fldCharType="begin"/>
      </w:r>
      <w:r w:rsidRPr="00283F88">
        <w:instrText xml:space="preserve"> REF _Ref508153869 \h  \* MERGEFORMAT </w:instrText>
      </w:r>
      <w:r w:rsidRPr="00283F88">
        <w:fldChar w:fldCharType="separate"/>
      </w:r>
      <w:r w:rsidR="005116A9" w:rsidRPr="005116A9">
        <w:rPr>
          <w:noProof/>
          <w:vanish/>
          <w:szCs w:val="28"/>
        </w:rPr>
        <w:t>35</w:t>
      </w:r>
      <w:r w:rsidRPr="00283F88">
        <w:fldChar w:fldCharType="end"/>
      </w:r>
      <w:r w:rsidRPr="00283F88">
        <w:t>.</w:t>
      </w:r>
    </w:p>
    <w:bookmarkStart w:id="276" w:name="_Ref508153869"/>
    <w:p w14:paraId="787E0E18" w14:textId="5FFC9083"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instrText>SEQ Таблица \* ARABIC</w:instrText>
      </w:r>
      <w:r w:rsidRPr="00283F88">
        <w:fldChar w:fldCharType="separate"/>
      </w:r>
      <w:bookmarkStart w:id="277" w:name="_Ref508806132"/>
      <w:bookmarkStart w:id="278" w:name="_Toc21014661"/>
      <w:bookmarkStart w:id="279" w:name="_Toc87609372"/>
      <w:r w:rsidR="005116A9">
        <w:rPr>
          <w:noProof/>
        </w:rPr>
        <w:t>35</w:t>
      </w:r>
      <w:bookmarkEnd w:id="277"/>
      <w:r w:rsidRPr="00283F88">
        <w:fldChar w:fldCharType="end"/>
      </w:r>
      <w:bookmarkEnd w:id="276"/>
      <w:r w:rsidRPr="00283F88">
        <w:t xml:space="preserve"> – Описание </w:t>
      </w:r>
      <w:bookmarkEnd w:id="278"/>
      <w:r w:rsidRPr="00283F88">
        <w:t>комплексного типа «</w:t>
      </w:r>
      <w:r w:rsidRPr="00283F88">
        <w:rPr>
          <w:color w:val="000000"/>
          <w:szCs w:val="24"/>
          <w:lang w:eastAsia="en-US"/>
        </w:rPr>
        <w:t>tMSC_TOFK</w:t>
      </w:r>
      <w:r w:rsidRPr="00283F88">
        <w:t>»</w:t>
      </w:r>
      <w:bookmarkEnd w:id="279"/>
    </w:p>
    <w:tbl>
      <w:tblPr>
        <w:tblStyle w:val="GOSTTable"/>
        <w:tblW w:w="5000" w:type="pct"/>
        <w:tblLayout w:type="fixed"/>
        <w:tblLook w:val="04A0" w:firstRow="1" w:lastRow="0" w:firstColumn="1" w:lastColumn="0" w:noHBand="0" w:noVBand="1"/>
      </w:tblPr>
      <w:tblGrid>
        <w:gridCol w:w="1988"/>
        <w:gridCol w:w="1695"/>
        <w:gridCol w:w="784"/>
        <w:gridCol w:w="1115"/>
        <w:gridCol w:w="976"/>
        <w:gridCol w:w="3211"/>
      </w:tblGrid>
      <w:tr w:rsidR="000E0927" w:rsidRPr="003F4FD8" w14:paraId="58049F4D" w14:textId="77777777" w:rsidTr="00126A65">
        <w:trPr>
          <w:cnfStyle w:val="100000000000" w:firstRow="1" w:lastRow="0" w:firstColumn="0" w:lastColumn="0" w:oddVBand="0" w:evenVBand="0" w:oddHBand="0" w:evenHBand="0" w:firstRowFirstColumn="0" w:firstRowLastColumn="0" w:lastRowFirstColumn="0" w:lastRowLastColumn="0"/>
        </w:trPr>
        <w:tc>
          <w:tcPr>
            <w:tcW w:w="1995" w:type="dxa"/>
            <w:hideMark/>
          </w:tcPr>
          <w:p w14:paraId="16EFAFE6" w14:textId="77777777" w:rsidR="000E0927" w:rsidRPr="003F4FD8" w:rsidRDefault="000E0927" w:rsidP="00126A65">
            <w:pPr>
              <w:pStyle w:val="GOSTTableHead"/>
              <w:keepNext w:val="0"/>
              <w:widowControl w:val="0"/>
              <w:ind w:left="57" w:right="57"/>
              <w:rPr>
                <w:szCs w:val="22"/>
              </w:rPr>
            </w:pPr>
            <w:r w:rsidRPr="003F4FD8">
              <w:rPr>
                <w:szCs w:val="22"/>
              </w:rPr>
              <w:lastRenderedPageBreak/>
              <w:t>Наименование элемента</w:t>
            </w:r>
          </w:p>
        </w:tc>
        <w:tc>
          <w:tcPr>
            <w:tcW w:w="1701" w:type="dxa"/>
            <w:hideMark/>
          </w:tcPr>
          <w:p w14:paraId="043BC3BB"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786" w:type="dxa"/>
            <w:hideMark/>
          </w:tcPr>
          <w:p w14:paraId="03D080C1"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118" w:type="dxa"/>
            <w:hideMark/>
          </w:tcPr>
          <w:p w14:paraId="70E818D8"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979" w:type="dxa"/>
            <w:hideMark/>
          </w:tcPr>
          <w:p w14:paraId="130E012B"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3221" w:type="dxa"/>
            <w:hideMark/>
          </w:tcPr>
          <w:p w14:paraId="1B4F9B46"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6C6F4A37" w14:textId="77777777" w:rsidTr="00126A65">
        <w:trPr>
          <w:cnfStyle w:val="000000100000" w:firstRow="0" w:lastRow="0" w:firstColumn="0" w:lastColumn="0" w:oddVBand="0" w:evenVBand="0" w:oddHBand="1" w:evenHBand="0" w:firstRowFirstColumn="0" w:firstRowLastColumn="0" w:lastRowFirstColumn="0" w:lastRowLastColumn="0"/>
        </w:trPr>
        <w:tc>
          <w:tcPr>
            <w:tcW w:w="1995" w:type="dxa"/>
            <w:hideMark/>
          </w:tcPr>
          <w:p w14:paraId="446022C4" w14:textId="77777777" w:rsidR="000E0927" w:rsidRPr="003F4FD8" w:rsidRDefault="000E0927" w:rsidP="00126A65">
            <w:pPr>
              <w:pStyle w:val="GOSTTablenorm"/>
              <w:widowControl w:val="0"/>
              <w:rPr>
                <w:sz w:val="22"/>
                <w:szCs w:val="22"/>
              </w:rPr>
            </w:pPr>
            <w:r w:rsidRPr="003F4FD8">
              <w:rPr>
                <w:sz w:val="22"/>
                <w:szCs w:val="22"/>
              </w:rPr>
              <w:t>Наименование ТОФК</w:t>
            </w:r>
          </w:p>
        </w:tc>
        <w:tc>
          <w:tcPr>
            <w:tcW w:w="1701" w:type="dxa"/>
            <w:hideMark/>
          </w:tcPr>
          <w:p w14:paraId="37229238" w14:textId="77777777" w:rsidR="000E0927" w:rsidRPr="003F4FD8" w:rsidRDefault="000E0927" w:rsidP="00126A65">
            <w:pPr>
              <w:pStyle w:val="GOSTTablenorm"/>
              <w:widowControl w:val="0"/>
              <w:rPr>
                <w:sz w:val="22"/>
                <w:szCs w:val="22"/>
              </w:rPr>
            </w:pPr>
            <w:r w:rsidRPr="003F4FD8">
              <w:rPr>
                <w:sz w:val="22"/>
                <w:szCs w:val="22"/>
                <w:lang w:val="en-US"/>
              </w:rPr>
              <w:t>Nm</w:t>
            </w:r>
          </w:p>
        </w:tc>
        <w:tc>
          <w:tcPr>
            <w:tcW w:w="786" w:type="dxa"/>
            <w:hideMark/>
          </w:tcPr>
          <w:p w14:paraId="44504017"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8" w:type="dxa"/>
            <w:hideMark/>
          </w:tcPr>
          <w:p w14:paraId="55B792B6" w14:textId="77777777" w:rsidR="000E0927" w:rsidRPr="003F4FD8" w:rsidRDefault="000E0927" w:rsidP="00126A65">
            <w:pPr>
              <w:pStyle w:val="GOSTTablenorm"/>
              <w:widowControl w:val="0"/>
              <w:rPr>
                <w:sz w:val="22"/>
                <w:szCs w:val="22"/>
                <w:lang w:val="en-US"/>
              </w:rPr>
            </w:pPr>
            <w:r w:rsidRPr="003F4FD8">
              <w:rPr>
                <w:sz w:val="22"/>
                <w:szCs w:val="22"/>
              </w:rPr>
              <w:t>Т(</w:t>
            </w:r>
            <w:r w:rsidRPr="003F4FD8">
              <w:rPr>
                <w:sz w:val="22"/>
                <w:szCs w:val="22"/>
                <w:lang w:val="en-US"/>
              </w:rPr>
              <w:t>1-2000</w:t>
            </w:r>
            <w:r w:rsidRPr="003F4FD8">
              <w:rPr>
                <w:sz w:val="22"/>
                <w:szCs w:val="22"/>
              </w:rPr>
              <w:t>)</w:t>
            </w:r>
          </w:p>
        </w:tc>
        <w:tc>
          <w:tcPr>
            <w:tcW w:w="979" w:type="dxa"/>
            <w:hideMark/>
          </w:tcPr>
          <w:p w14:paraId="7E844095"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21" w:type="dxa"/>
            <w:hideMark/>
          </w:tcPr>
          <w:p w14:paraId="32AE869F" w14:textId="77777777" w:rsidR="000E0927" w:rsidRPr="003F4FD8" w:rsidRDefault="000E0927" w:rsidP="00126A65">
            <w:pPr>
              <w:pStyle w:val="GOSTTablenorm"/>
              <w:widowControl w:val="0"/>
              <w:rPr>
                <w:sz w:val="22"/>
                <w:szCs w:val="22"/>
              </w:rPr>
            </w:pPr>
            <w:r w:rsidRPr="003F4FD8">
              <w:rPr>
                <w:sz w:val="22"/>
                <w:szCs w:val="22"/>
              </w:rPr>
              <w:t>Наименование ТОФК.</w:t>
            </w:r>
          </w:p>
        </w:tc>
      </w:tr>
      <w:tr w:rsidR="000E0927" w:rsidRPr="003F4FD8" w14:paraId="1DEF1515" w14:textId="77777777" w:rsidTr="00126A65">
        <w:trPr>
          <w:cnfStyle w:val="000000010000" w:firstRow="0" w:lastRow="0" w:firstColumn="0" w:lastColumn="0" w:oddVBand="0" w:evenVBand="0" w:oddHBand="0" w:evenHBand="1" w:firstRowFirstColumn="0" w:firstRowLastColumn="0" w:lastRowFirstColumn="0" w:lastRowLastColumn="0"/>
        </w:trPr>
        <w:tc>
          <w:tcPr>
            <w:tcW w:w="1995" w:type="dxa"/>
            <w:hideMark/>
          </w:tcPr>
          <w:p w14:paraId="047F12A0" w14:textId="77777777" w:rsidR="000E0927" w:rsidRPr="003F4FD8" w:rsidRDefault="000E0927" w:rsidP="00126A65">
            <w:pPr>
              <w:pStyle w:val="GOSTTablenorm"/>
              <w:widowControl w:val="0"/>
              <w:rPr>
                <w:sz w:val="22"/>
                <w:szCs w:val="22"/>
              </w:rPr>
            </w:pPr>
            <w:r w:rsidRPr="003F4FD8">
              <w:rPr>
                <w:sz w:val="22"/>
                <w:szCs w:val="22"/>
              </w:rPr>
              <w:t>Код ТОФК</w:t>
            </w:r>
          </w:p>
        </w:tc>
        <w:tc>
          <w:tcPr>
            <w:tcW w:w="1701" w:type="dxa"/>
            <w:hideMark/>
          </w:tcPr>
          <w:p w14:paraId="19FA344E" w14:textId="77777777" w:rsidR="000E0927" w:rsidRPr="003F4FD8" w:rsidRDefault="000E0927" w:rsidP="00126A65">
            <w:pPr>
              <w:pStyle w:val="GOSTTablenorm"/>
              <w:widowControl w:val="0"/>
              <w:rPr>
                <w:sz w:val="22"/>
                <w:szCs w:val="22"/>
                <w:lang w:val="en-US"/>
              </w:rPr>
            </w:pPr>
            <w:r w:rsidRPr="003F4FD8">
              <w:rPr>
                <w:sz w:val="22"/>
                <w:szCs w:val="22"/>
                <w:lang w:val="en-US"/>
              </w:rPr>
              <w:t>Cd</w:t>
            </w:r>
          </w:p>
        </w:tc>
        <w:tc>
          <w:tcPr>
            <w:tcW w:w="786" w:type="dxa"/>
            <w:hideMark/>
          </w:tcPr>
          <w:p w14:paraId="2EB5664F"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8" w:type="dxa"/>
            <w:hideMark/>
          </w:tcPr>
          <w:p w14:paraId="0022B39A" w14:textId="77777777" w:rsidR="000E0927" w:rsidRPr="003F4FD8" w:rsidRDefault="000E0927" w:rsidP="00126A65">
            <w:pPr>
              <w:pStyle w:val="GOSTTablenorm"/>
              <w:widowControl w:val="0"/>
              <w:rPr>
                <w:sz w:val="22"/>
                <w:szCs w:val="22"/>
              </w:rPr>
            </w:pPr>
            <w:r w:rsidRPr="003F4FD8">
              <w:rPr>
                <w:sz w:val="22"/>
                <w:szCs w:val="22"/>
              </w:rPr>
              <w:t>Т(4)</w:t>
            </w:r>
          </w:p>
        </w:tc>
        <w:tc>
          <w:tcPr>
            <w:tcW w:w="979" w:type="dxa"/>
            <w:hideMark/>
          </w:tcPr>
          <w:p w14:paraId="4E50D8B0"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21" w:type="dxa"/>
            <w:hideMark/>
          </w:tcPr>
          <w:p w14:paraId="0E95A532" w14:textId="77777777" w:rsidR="000E0927" w:rsidRPr="003F4FD8" w:rsidRDefault="000E0927" w:rsidP="00126A65">
            <w:pPr>
              <w:pStyle w:val="GOSTTablenorm"/>
              <w:widowControl w:val="0"/>
              <w:rPr>
                <w:sz w:val="22"/>
                <w:szCs w:val="22"/>
              </w:rPr>
            </w:pPr>
            <w:r w:rsidRPr="003F4FD8">
              <w:rPr>
                <w:sz w:val="22"/>
                <w:szCs w:val="22"/>
              </w:rPr>
              <w:t>Код ТОФК.</w:t>
            </w:r>
          </w:p>
        </w:tc>
      </w:tr>
    </w:tbl>
    <w:p w14:paraId="780876A8" w14:textId="77777777" w:rsidR="000E0927" w:rsidRPr="00283F88" w:rsidRDefault="000E0927" w:rsidP="000E0927">
      <w:pPr>
        <w:pStyle w:val="32"/>
        <w:keepNext w:val="0"/>
        <w:keepLines w:val="0"/>
        <w:widowControl w:val="0"/>
      </w:pPr>
      <w:bookmarkStart w:id="280" w:name="_Toc21014569"/>
      <w:r w:rsidRPr="00283F88">
        <w:t xml:space="preserve"> </w:t>
      </w:r>
      <w:bookmarkStart w:id="281" w:name="_Toc87607534"/>
      <w:bookmarkStart w:id="282" w:name="_Toc95149001"/>
      <w:r w:rsidRPr="00283F88">
        <w:t xml:space="preserve">Описание </w:t>
      </w:r>
      <w:bookmarkEnd w:id="280"/>
      <w:r w:rsidRPr="00283F88">
        <w:t>комплексного типа «tPeriodDBD»</w:t>
      </w:r>
      <w:bookmarkEnd w:id="281"/>
      <w:bookmarkEnd w:id="282"/>
    </w:p>
    <w:p w14:paraId="77BCF56D" w14:textId="3969AD6F" w:rsidR="000E0927" w:rsidRPr="00283F88" w:rsidRDefault="000E0927" w:rsidP="000E0927">
      <w:pPr>
        <w:pStyle w:val="GOSTNormal"/>
        <w:widowControl w:val="0"/>
      </w:pPr>
      <w:r w:rsidRPr="00283F88">
        <w:t>Описание комплексного типа «</w:t>
      </w:r>
      <w:r w:rsidRPr="00283F88">
        <w:rPr>
          <w:lang w:val="en-US"/>
        </w:rPr>
        <w:t>tPeriodDBD</w:t>
      </w:r>
      <w:r w:rsidRPr="00283F88">
        <w:t>» блока «Период»</w:t>
      </w:r>
      <w:r w:rsidRPr="00283F88">
        <w:fldChar w:fldCharType="begin"/>
      </w:r>
      <w:r w:rsidRPr="00283F88">
        <w:instrText xml:space="preserve"> REF _Ref508153974 \h  \* MERGEFORMAT </w:instrText>
      </w:r>
      <w:r w:rsidRPr="00283F88">
        <w:fldChar w:fldCharType="separate"/>
      </w:r>
      <w:r w:rsidR="005116A9" w:rsidRPr="005116A9">
        <w:rPr>
          <w:noProof/>
          <w:vanish/>
        </w:rPr>
        <w:t>36</w:t>
      </w:r>
      <w:r w:rsidRPr="00283F88">
        <w:fldChar w:fldCharType="end"/>
      </w:r>
      <w:r w:rsidRPr="00283F88">
        <w:t>.</w:t>
      </w:r>
    </w:p>
    <w:bookmarkStart w:id="283" w:name="_Ref508153974"/>
    <w:p w14:paraId="2720541B" w14:textId="55B88671"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instrText xml:space="preserve"> SEQ Таблица \* ARABIC </w:instrText>
      </w:r>
      <w:r w:rsidRPr="00283F88">
        <w:fldChar w:fldCharType="separate"/>
      </w:r>
      <w:bookmarkStart w:id="284" w:name="_Ref508806156"/>
      <w:bookmarkStart w:id="285" w:name="_Toc21014662"/>
      <w:bookmarkStart w:id="286" w:name="_Toc87609373"/>
      <w:r w:rsidR="005116A9">
        <w:rPr>
          <w:noProof/>
        </w:rPr>
        <w:t>36</w:t>
      </w:r>
      <w:bookmarkEnd w:id="284"/>
      <w:r w:rsidRPr="00283F88">
        <w:fldChar w:fldCharType="end"/>
      </w:r>
      <w:bookmarkEnd w:id="283"/>
      <w:r w:rsidRPr="00283F88">
        <w:t xml:space="preserve"> – Описание </w:t>
      </w:r>
      <w:bookmarkEnd w:id="285"/>
      <w:r w:rsidRPr="00283F88">
        <w:t>комплексного типа «</w:t>
      </w:r>
      <w:r w:rsidRPr="00283F88">
        <w:rPr>
          <w:lang w:val="en-US"/>
        </w:rPr>
        <w:t>tPeriodDBD</w:t>
      </w:r>
      <w:r w:rsidRPr="00283F88">
        <w:t>»</w:t>
      </w:r>
      <w:bookmarkEnd w:id="286"/>
    </w:p>
    <w:tbl>
      <w:tblPr>
        <w:tblStyle w:val="GOSTTable"/>
        <w:tblW w:w="5000" w:type="pct"/>
        <w:tblLayout w:type="fixed"/>
        <w:tblLook w:val="04A0" w:firstRow="1" w:lastRow="0" w:firstColumn="1" w:lastColumn="0" w:noHBand="0" w:noVBand="1"/>
      </w:tblPr>
      <w:tblGrid>
        <w:gridCol w:w="1846"/>
        <w:gridCol w:w="1837"/>
        <w:gridCol w:w="784"/>
        <w:gridCol w:w="1115"/>
        <w:gridCol w:w="976"/>
        <w:gridCol w:w="3211"/>
      </w:tblGrid>
      <w:tr w:rsidR="000E0927" w:rsidRPr="003F4FD8" w14:paraId="32C0FE25" w14:textId="77777777" w:rsidTr="00126A65">
        <w:trPr>
          <w:cnfStyle w:val="100000000000" w:firstRow="1" w:lastRow="0" w:firstColumn="0" w:lastColumn="0" w:oddVBand="0" w:evenVBand="0" w:oddHBand="0" w:evenHBand="0" w:firstRowFirstColumn="0" w:firstRowLastColumn="0" w:lastRowFirstColumn="0" w:lastRowLastColumn="0"/>
        </w:trPr>
        <w:tc>
          <w:tcPr>
            <w:tcW w:w="1853" w:type="dxa"/>
            <w:hideMark/>
          </w:tcPr>
          <w:p w14:paraId="1E474CE1" w14:textId="77777777" w:rsidR="000E0927" w:rsidRPr="003F4FD8" w:rsidRDefault="000E0927" w:rsidP="00126A65">
            <w:pPr>
              <w:pStyle w:val="GOSTTableHead"/>
              <w:keepNext w:val="0"/>
              <w:widowControl w:val="0"/>
              <w:ind w:left="57" w:right="57"/>
              <w:rPr>
                <w:szCs w:val="22"/>
              </w:rPr>
            </w:pPr>
            <w:r w:rsidRPr="003F4FD8">
              <w:rPr>
                <w:szCs w:val="22"/>
              </w:rPr>
              <w:t>Наименование элемента</w:t>
            </w:r>
          </w:p>
        </w:tc>
        <w:tc>
          <w:tcPr>
            <w:tcW w:w="1843" w:type="dxa"/>
            <w:hideMark/>
          </w:tcPr>
          <w:p w14:paraId="305D08A4"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786" w:type="dxa"/>
            <w:hideMark/>
          </w:tcPr>
          <w:p w14:paraId="7C213831"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118" w:type="dxa"/>
            <w:hideMark/>
          </w:tcPr>
          <w:p w14:paraId="2175ADFB"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979" w:type="dxa"/>
            <w:hideMark/>
          </w:tcPr>
          <w:p w14:paraId="3AA04B87"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3221" w:type="dxa"/>
            <w:hideMark/>
          </w:tcPr>
          <w:p w14:paraId="327E4F9D"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61270B15" w14:textId="77777777" w:rsidTr="00126A65">
        <w:trPr>
          <w:cnfStyle w:val="000000100000" w:firstRow="0" w:lastRow="0" w:firstColumn="0" w:lastColumn="0" w:oddVBand="0" w:evenVBand="0" w:oddHBand="1" w:evenHBand="0" w:firstRowFirstColumn="0" w:firstRowLastColumn="0" w:lastRowFirstColumn="0" w:lastRowLastColumn="0"/>
        </w:trPr>
        <w:tc>
          <w:tcPr>
            <w:tcW w:w="1853" w:type="dxa"/>
            <w:hideMark/>
          </w:tcPr>
          <w:p w14:paraId="30E2AF8D" w14:textId="77777777" w:rsidR="000E0927" w:rsidRPr="003F4FD8" w:rsidRDefault="000E0927" w:rsidP="00126A65">
            <w:pPr>
              <w:pStyle w:val="GOSTTablenorm"/>
              <w:widowControl w:val="0"/>
              <w:rPr>
                <w:sz w:val="22"/>
                <w:szCs w:val="22"/>
              </w:rPr>
            </w:pPr>
            <w:r w:rsidRPr="003F4FD8">
              <w:rPr>
                <w:sz w:val="22"/>
                <w:szCs w:val="22"/>
              </w:rPr>
              <w:t>Период с</w:t>
            </w:r>
          </w:p>
        </w:tc>
        <w:tc>
          <w:tcPr>
            <w:tcW w:w="1843" w:type="dxa"/>
            <w:hideMark/>
          </w:tcPr>
          <w:p w14:paraId="03759376" w14:textId="77777777" w:rsidR="000E0927" w:rsidRPr="003F4FD8" w:rsidRDefault="000E0927" w:rsidP="00126A65">
            <w:pPr>
              <w:pStyle w:val="GOSTTablenorm"/>
              <w:widowControl w:val="0"/>
              <w:rPr>
                <w:sz w:val="22"/>
                <w:szCs w:val="22"/>
              </w:rPr>
            </w:pPr>
            <w:r w:rsidRPr="003F4FD8">
              <w:rPr>
                <w:sz w:val="22"/>
                <w:szCs w:val="22"/>
              </w:rPr>
              <w:t>PFrom</w:t>
            </w:r>
          </w:p>
        </w:tc>
        <w:tc>
          <w:tcPr>
            <w:tcW w:w="786" w:type="dxa"/>
            <w:hideMark/>
          </w:tcPr>
          <w:p w14:paraId="50A6C42C"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8" w:type="dxa"/>
            <w:hideMark/>
          </w:tcPr>
          <w:p w14:paraId="28C0AF91" w14:textId="77777777" w:rsidR="000E0927" w:rsidRPr="003F4FD8" w:rsidRDefault="000E0927" w:rsidP="00126A65">
            <w:pPr>
              <w:pStyle w:val="GOSTTablenorm"/>
              <w:widowControl w:val="0"/>
              <w:rPr>
                <w:sz w:val="22"/>
                <w:szCs w:val="22"/>
              </w:rPr>
            </w:pPr>
            <w:r w:rsidRPr="003F4FD8">
              <w:rPr>
                <w:sz w:val="22"/>
                <w:szCs w:val="22"/>
              </w:rPr>
              <w:t>Т(4)</w:t>
            </w:r>
          </w:p>
        </w:tc>
        <w:tc>
          <w:tcPr>
            <w:tcW w:w="979" w:type="dxa"/>
            <w:hideMark/>
          </w:tcPr>
          <w:p w14:paraId="031C1084"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221" w:type="dxa"/>
            <w:hideMark/>
          </w:tcPr>
          <w:p w14:paraId="66B24C53" w14:textId="77777777" w:rsidR="000E0927" w:rsidRPr="003F4FD8" w:rsidRDefault="000E0927" w:rsidP="00126A65">
            <w:pPr>
              <w:pStyle w:val="GOSTTablenorm"/>
              <w:widowControl w:val="0"/>
              <w:rPr>
                <w:sz w:val="22"/>
                <w:szCs w:val="22"/>
              </w:rPr>
            </w:pPr>
            <w:r w:rsidRPr="003F4FD8">
              <w:rPr>
                <w:sz w:val="22"/>
                <w:szCs w:val="22"/>
              </w:rPr>
              <w:t>Указывается текущий финансовый год документа-основания.</w:t>
            </w:r>
          </w:p>
        </w:tc>
      </w:tr>
      <w:tr w:rsidR="000E0927" w:rsidRPr="003F4FD8" w14:paraId="3D4C3999" w14:textId="77777777" w:rsidTr="00126A65">
        <w:trPr>
          <w:cnfStyle w:val="000000010000" w:firstRow="0" w:lastRow="0" w:firstColumn="0" w:lastColumn="0" w:oddVBand="0" w:evenVBand="0" w:oddHBand="0" w:evenHBand="1" w:firstRowFirstColumn="0" w:firstRowLastColumn="0" w:lastRowFirstColumn="0" w:lastRowLastColumn="0"/>
        </w:trPr>
        <w:tc>
          <w:tcPr>
            <w:tcW w:w="1853" w:type="dxa"/>
            <w:hideMark/>
          </w:tcPr>
          <w:p w14:paraId="31E109EF" w14:textId="77777777" w:rsidR="000E0927" w:rsidRPr="003F4FD8" w:rsidRDefault="000E0927" w:rsidP="00126A65">
            <w:pPr>
              <w:pStyle w:val="GOSTTablenorm"/>
              <w:widowControl w:val="0"/>
              <w:rPr>
                <w:sz w:val="22"/>
                <w:szCs w:val="22"/>
              </w:rPr>
            </w:pPr>
            <w:r w:rsidRPr="003F4FD8">
              <w:rPr>
                <w:sz w:val="22"/>
                <w:szCs w:val="22"/>
              </w:rPr>
              <w:t>Период по</w:t>
            </w:r>
          </w:p>
        </w:tc>
        <w:tc>
          <w:tcPr>
            <w:tcW w:w="1843" w:type="dxa"/>
            <w:hideMark/>
          </w:tcPr>
          <w:p w14:paraId="2146DF7B" w14:textId="77777777" w:rsidR="000E0927" w:rsidRPr="003F4FD8" w:rsidRDefault="000E0927" w:rsidP="00126A65">
            <w:pPr>
              <w:pStyle w:val="GOSTTablenorm"/>
              <w:widowControl w:val="0"/>
              <w:rPr>
                <w:sz w:val="22"/>
                <w:szCs w:val="22"/>
              </w:rPr>
            </w:pPr>
            <w:r w:rsidRPr="003F4FD8">
              <w:rPr>
                <w:sz w:val="22"/>
                <w:szCs w:val="22"/>
                <w:lang w:val="en-US"/>
              </w:rPr>
              <w:t>PTo</w:t>
            </w:r>
          </w:p>
        </w:tc>
        <w:tc>
          <w:tcPr>
            <w:tcW w:w="786" w:type="dxa"/>
            <w:hideMark/>
          </w:tcPr>
          <w:p w14:paraId="36F83A5D"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8" w:type="dxa"/>
            <w:hideMark/>
          </w:tcPr>
          <w:p w14:paraId="6BE3E2F7" w14:textId="77777777" w:rsidR="000E0927" w:rsidRPr="003F4FD8" w:rsidRDefault="000E0927" w:rsidP="00126A65">
            <w:pPr>
              <w:pStyle w:val="GOSTTablenorm"/>
              <w:widowControl w:val="0"/>
              <w:rPr>
                <w:sz w:val="22"/>
                <w:szCs w:val="22"/>
                <w:lang w:val="en-US"/>
              </w:rPr>
            </w:pPr>
            <w:r w:rsidRPr="003F4FD8">
              <w:rPr>
                <w:sz w:val="22"/>
                <w:szCs w:val="22"/>
              </w:rPr>
              <w:t>Т(4)</w:t>
            </w:r>
          </w:p>
        </w:tc>
        <w:tc>
          <w:tcPr>
            <w:tcW w:w="979" w:type="dxa"/>
            <w:hideMark/>
          </w:tcPr>
          <w:p w14:paraId="20870E20"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221" w:type="dxa"/>
            <w:hideMark/>
          </w:tcPr>
          <w:p w14:paraId="7835A6C8" w14:textId="77777777" w:rsidR="000E0927" w:rsidRPr="003F4FD8" w:rsidRDefault="000E0927" w:rsidP="00126A65">
            <w:pPr>
              <w:pStyle w:val="GOSTTablenorm"/>
              <w:widowControl w:val="0"/>
              <w:rPr>
                <w:sz w:val="22"/>
                <w:szCs w:val="22"/>
              </w:rPr>
            </w:pPr>
            <w:r w:rsidRPr="003F4FD8">
              <w:rPr>
                <w:sz w:val="22"/>
                <w:szCs w:val="22"/>
              </w:rPr>
              <w:t xml:space="preserve">Указывается второй год планового периода из документа-основания. </w:t>
            </w:r>
          </w:p>
        </w:tc>
      </w:tr>
    </w:tbl>
    <w:p w14:paraId="304A6EA3" w14:textId="77777777" w:rsidR="000E0927" w:rsidRPr="00283F88" w:rsidRDefault="000E0927" w:rsidP="000E0927">
      <w:pPr>
        <w:pStyle w:val="32"/>
        <w:keepNext w:val="0"/>
        <w:keepLines w:val="0"/>
        <w:widowControl w:val="0"/>
      </w:pPr>
      <w:bookmarkStart w:id="287" w:name="_Toc21014570"/>
      <w:r w:rsidRPr="00283F88">
        <w:t xml:space="preserve"> </w:t>
      </w:r>
      <w:bookmarkStart w:id="288" w:name="_Toc87607535"/>
      <w:bookmarkStart w:id="289" w:name="_Toc95149002"/>
      <w:r w:rsidRPr="00283F88">
        <w:t xml:space="preserve">Описание </w:t>
      </w:r>
      <w:bookmarkEnd w:id="287"/>
      <w:r w:rsidRPr="00283F88">
        <w:t>комплексного типа «tSumDBD»</w:t>
      </w:r>
      <w:bookmarkEnd w:id="288"/>
      <w:bookmarkEnd w:id="289"/>
    </w:p>
    <w:p w14:paraId="328324B4" w14:textId="6679EE72" w:rsidR="000E0927" w:rsidRPr="00283F88" w:rsidRDefault="000E0927" w:rsidP="000E0927">
      <w:pPr>
        <w:pStyle w:val="GOSTNormal"/>
        <w:widowControl w:val="0"/>
      </w:pPr>
      <w:r w:rsidRPr="00283F88">
        <w:t>Описание комплексного типа «</w:t>
      </w:r>
      <w:r w:rsidRPr="00283F88">
        <w:rPr>
          <w:color w:val="000000"/>
          <w:szCs w:val="24"/>
          <w:lang w:eastAsia="en-US"/>
        </w:rPr>
        <w:t>tSumDBD</w:t>
      </w:r>
      <w:r w:rsidRPr="00283F88">
        <w:t>» блока «Итоговые суммы»</w:t>
      </w:r>
      <w:r w:rsidRPr="00283F88">
        <w:fldChar w:fldCharType="begin"/>
      </w:r>
      <w:r w:rsidRPr="00283F88">
        <w:instrText xml:space="preserve"> REF _Ref508159647 \h  \* MERGEFORMAT </w:instrText>
      </w:r>
      <w:r w:rsidRPr="00283F88">
        <w:fldChar w:fldCharType="separate"/>
      </w:r>
      <w:r w:rsidR="005116A9" w:rsidRPr="005116A9">
        <w:rPr>
          <w:noProof/>
          <w:vanish/>
          <w:szCs w:val="28"/>
        </w:rPr>
        <w:t>37</w:t>
      </w:r>
      <w:r w:rsidRPr="00283F88">
        <w:fldChar w:fldCharType="end"/>
      </w:r>
      <w:r w:rsidRPr="00283F88">
        <w:t>.</w:t>
      </w:r>
    </w:p>
    <w:bookmarkStart w:id="290" w:name="_Ref508159647"/>
    <w:p w14:paraId="6C23DDC9" w14:textId="6DDC77D4"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instrText>SEQ Таблица \* ARABIC</w:instrText>
      </w:r>
      <w:r w:rsidRPr="00283F88">
        <w:fldChar w:fldCharType="separate"/>
      </w:r>
      <w:bookmarkStart w:id="291" w:name="_Ref508806162"/>
      <w:bookmarkStart w:id="292" w:name="_Toc21014663"/>
      <w:bookmarkStart w:id="293" w:name="_Toc87609374"/>
      <w:r w:rsidR="005116A9">
        <w:rPr>
          <w:noProof/>
        </w:rPr>
        <w:t>37</w:t>
      </w:r>
      <w:bookmarkEnd w:id="291"/>
      <w:r w:rsidRPr="00283F88">
        <w:fldChar w:fldCharType="end"/>
      </w:r>
      <w:bookmarkEnd w:id="290"/>
      <w:r w:rsidRPr="00283F88">
        <w:t xml:space="preserve"> – Описание </w:t>
      </w:r>
      <w:bookmarkEnd w:id="292"/>
      <w:r w:rsidRPr="00283F88">
        <w:t>комплексного типа «</w:t>
      </w:r>
      <w:r w:rsidRPr="00283F88">
        <w:rPr>
          <w:color w:val="000000"/>
          <w:szCs w:val="24"/>
          <w:lang w:eastAsia="en-US"/>
        </w:rPr>
        <w:t>tSumDBD</w:t>
      </w:r>
      <w:r w:rsidRPr="00283F88">
        <w:t>»</w:t>
      </w:r>
      <w:bookmarkEnd w:id="293"/>
    </w:p>
    <w:tbl>
      <w:tblPr>
        <w:tblStyle w:val="GOSTTable"/>
        <w:tblW w:w="5000" w:type="pct"/>
        <w:tblLayout w:type="fixed"/>
        <w:tblLook w:val="04A0" w:firstRow="1" w:lastRow="0" w:firstColumn="1" w:lastColumn="0" w:noHBand="0" w:noVBand="1"/>
      </w:tblPr>
      <w:tblGrid>
        <w:gridCol w:w="2099"/>
        <w:gridCol w:w="1726"/>
        <w:gridCol w:w="642"/>
        <w:gridCol w:w="1115"/>
        <w:gridCol w:w="976"/>
        <w:gridCol w:w="3211"/>
      </w:tblGrid>
      <w:tr w:rsidR="000E0927" w:rsidRPr="003F4FD8" w14:paraId="6C063DEF" w14:textId="77777777" w:rsidTr="00126A65">
        <w:trPr>
          <w:cnfStyle w:val="100000000000" w:firstRow="1" w:lastRow="0" w:firstColumn="0" w:lastColumn="0" w:oddVBand="0" w:evenVBand="0" w:oddHBand="0" w:evenHBand="0" w:firstRowFirstColumn="0" w:firstRowLastColumn="0" w:lastRowFirstColumn="0" w:lastRowLastColumn="0"/>
        </w:trPr>
        <w:tc>
          <w:tcPr>
            <w:tcW w:w="2107" w:type="dxa"/>
            <w:hideMark/>
          </w:tcPr>
          <w:p w14:paraId="37006467" w14:textId="77777777" w:rsidR="000E0927" w:rsidRPr="003F4FD8" w:rsidRDefault="000E0927" w:rsidP="00126A65">
            <w:pPr>
              <w:pStyle w:val="GOSTTableHead"/>
              <w:keepNext w:val="0"/>
              <w:widowControl w:val="0"/>
              <w:rPr>
                <w:szCs w:val="22"/>
              </w:rPr>
            </w:pPr>
            <w:r w:rsidRPr="003F4FD8">
              <w:rPr>
                <w:szCs w:val="22"/>
              </w:rPr>
              <w:t>Наименование элемента</w:t>
            </w:r>
          </w:p>
        </w:tc>
        <w:tc>
          <w:tcPr>
            <w:tcW w:w="1731" w:type="dxa"/>
            <w:hideMark/>
          </w:tcPr>
          <w:p w14:paraId="25188AFA" w14:textId="77777777" w:rsidR="000E0927" w:rsidRPr="003F4FD8" w:rsidRDefault="000E0927" w:rsidP="00126A65">
            <w:pPr>
              <w:pStyle w:val="GOSTTableHead"/>
              <w:keepNext w:val="0"/>
              <w:widowControl w:val="0"/>
              <w:rPr>
                <w:szCs w:val="22"/>
              </w:rPr>
            </w:pPr>
            <w:r w:rsidRPr="003F4FD8">
              <w:rPr>
                <w:szCs w:val="22"/>
              </w:rPr>
              <w:t>Сокращенное наименование (код) элемента</w:t>
            </w:r>
          </w:p>
        </w:tc>
        <w:tc>
          <w:tcPr>
            <w:tcW w:w="644" w:type="dxa"/>
            <w:hideMark/>
          </w:tcPr>
          <w:p w14:paraId="39985E34" w14:textId="77777777" w:rsidR="000E0927" w:rsidRPr="003F4FD8" w:rsidRDefault="000E0927" w:rsidP="00126A65">
            <w:pPr>
              <w:pStyle w:val="GOSTTableHead"/>
              <w:keepNext w:val="0"/>
              <w:widowControl w:val="0"/>
              <w:rPr>
                <w:szCs w:val="22"/>
              </w:rPr>
            </w:pPr>
            <w:r w:rsidRPr="003F4FD8">
              <w:rPr>
                <w:szCs w:val="22"/>
              </w:rPr>
              <w:t>Тип</w:t>
            </w:r>
          </w:p>
        </w:tc>
        <w:tc>
          <w:tcPr>
            <w:tcW w:w="1118" w:type="dxa"/>
            <w:hideMark/>
          </w:tcPr>
          <w:p w14:paraId="2562D260" w14:textId="77777777" w:rsidR="000E0927" w:rsidRPr="003F4FD8" w:rsidRDefault="000E0927" w:rsidP="00126A65">
            <w:pPr>
              <w:pStyle w:val="GOSTTableHead"/>
              <w:keepNext w:val="0"/>
              <w:widowControl w:val="0"/>
              <w:rPr>
                <w:szCs w:val="22"/>
              </w:rPr>
            </w:pPr>
            <w:r w:rsidRPr="003F4FD8">
              <w:rPr>
                <w:szCs w:val="22"/>
              </w:rPr>
              <w:t>Формат элемента</w:t>
            </w:r>
          </w:p>
        </w:tc>
        <w:tc>
          <w:tcPr>
            <w:tcW w:w="979" w:type="dxa"/>
            <w:hideMark/>
          </w:tcPr>
          <w:p w14:paraId="5B2D6C6A" w14:textId="77777777" w:rsidR="000E0927" w:rsidRPr="003F4FD8" w:rsidRDefault="000E0927" w:rsidP="00126A65">
            <w:pPr>
              <w:pStyle w:val="GOSTTableHead"/>
              <w:keepNext w:val="0"/>
              <w:widowControl w:val="0"/>
              <w:rPr>
                <w:szCs w:val="22"/>
              </w:rPr>
            </w:pPr>
            <w:r w:rsidRPr="003F4FD8">
              <w:rPr>
                <w:szCs w:val="22"/>
              </w:rPr>
              <w:t>Обязательность</w:t>
            </w:r>
          </w:p>
        </w:tc>
        <w:tc>
          <w:tcPr>
            <w:tcW w:w="3221" w:type="dxa"/>
            <w:hideMark/>
          </w:tcPr>
          <w:p w14:paraId="78A4F98B" w14:textId="77777777" w:rsidR="000E0927" w:rsidRPr="003F4FD8" w:rsidRDefault="000E0927" w:rsidP="00126A65">
            <w:pPr>
              <w:pStyle w:val="GOSTTableHead"/>
              <w:keepNext w:val="0"/>
              <w:widowControl w:val="0"/>
              <w:rPr>
                <w:szCs w:val="22"/>
              </w:rPr>
            </w:pPr>
            <w:r w:rsidRPr="003F4FD8">
              <w:rPr>
                <w:szCs w:val="22"/>
              </w:rPr>
              <w:t>Дополнительная информация</w:t>
            </w:r>
          </w:p>
        </w:tc>
      </w:tr>
      <w:tr w:rsidR="000E0927" w:rsidRPr="003F4FD8" w14:paraId="61A52C60" w14:textId="77777777" w:rsidTr="00126A65">
        <w:trPr>
          <w:cnfStyle w:val="000000100000" w:firstRow="0" w:lastRow="0" w:firstColumn="0" w:lastColumn="0" w:oddVBand="0" w:evenVBand="0" w:oddHBand="1" w:evenHBand="0" w:firstRowFirstColumn="0" w:firstRowLastColumn="0" w:lastRowFirstColumn="0" w:lastRowLastColumn="0"/>
        </w:trPr>
        <w:tc>
          <w:tcPr>
            <w:tcW w:w="2107" w:type="dxa"/>
            <w:hideMark/>
          </w:tcPr>
          <w:p w14:paraId="4682DE27" w14:textId="77777777" w:rsidR="000E0927" w:rsidRPr="003F4FD8" w:rsidRDefault="000E0927" w:rsidP="00126A65">
            <w:pPr>
              <w:pStyle w:val="GOSTTablenorm"/>
              <w:widowControl w:val="0"/>
              <w:rPr>
                <w:sz w:val="22"/>
                <w:szCs w:val="22"/>
              </w:rPr>
            </w:pPr>
            <w:r w:rsidRPr="003F4FD8">
              <w:rPr>
                <w:sz w:val="22"/>
                <w:szCs w:val="22"/>
              </w:rPr>
              <w:t>Сумма на текущий финансовый год</w:t>
            </w:r>
          </w:p>
        </w:tc>
        <w:tc>
          <w:tcPr>
            <w:tcW w:w="1731" w:type="dxa"/>
            <w:hideMark/>
          </w:tcPr>
          <w:p w14:paraId="25916067" w14:textId="77777777" w:rsidR="000E0927" w:rsidRPr="003F4FD8" w:rsidRDefault="000E0927" w:rsidP="00126A65">
            <w:pPr>
              <w:pStyle w:val="GOSTTablenorm"/>
              <w:widowControl w:val="0"/>
              <w:rPr>
                <w:sz w:val="22"/>
                <w:szCs w:val="22"/>
              </w:rPr>
            </w:pPr>
            <w:r w:rsidRPr="003F4FD8">
              <w:rPr>
                <w:sz w:val="22"/>
                <w:szCs w:val="22"/>
              </w:rPr>
              <w:t>Year</w:t>
            </w:r>
          </w:p>
        </w:tc>
        <w:tc>
          <w:tcPr>
            <w:tcW w:w="644" w:type="dxa"/>
            <w:hideMark/>
          </w:tcPr>
          <w:p w14:paraId="552C07EA"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8" w:type="dxa"/>
            <w:hideMark/>
          </w:tcPr>
          <w:p w14:paraId="15387434" w14:textId="77777777" w:rsidR="000E0927" w:rsidRPr="003F4FD8" w:rsidRDefault="000E0927" w:rsidP="00126A65">
            <w:pPr>
              <w:pStyle w:val="GOSTTablenorm"/>
              <w:widowControl w:val="0"/>
              <w:rPr>
                <w:sz w:val="22"/>
                <w:szCs w:val="22"/>
              </w:rPr>
            </w:pPr>
            <w:r w:rsidRPr="003F4FD8">
              <w:rPr>
                <w:sz w:val="22"/>
                <w:szCs w:val="22"/>
              </w:rPr>
              <w:t>N(21.3)</w:t>
            </w:r>
          </w:p>
        </w:tc>
        <w:tc>
          <w:tcPr>
            <w:tcW w:w="979" w:type="dxa"/>
            <w:hideMark/>
          </w:tcPr>
          <w:p w14:paraId="31CE9A5A"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21" w:type="dxa"/>
          </w:tcPr>
          <w:p w14:paraId="5E042FA8" w14:textId="77777777" w:rsidR="000E0927" w:rsidRPr="003F4FD8" w:rsidRDefault="000E0927" w:rsidP="00126A65">
            <w:pPr>
              <w:pStyle w:val="GOSTTablenorm"/>
              <w:widowControl w:val="0"/>
              <w:rPr>
                <w:sz w:val="22"/>
                <w:szCs w:val="22"/>
              </w:rPr>
            </w:pPr>
            <w:r w:rsidRPr="003F4FD8">
              <w:rPr>
                <w:sz w:val="22"/>
                <w:szCs w:val="22"/>
              </w:rPr>
              <w:t>Сумма на текущий финансовый год.</w:t>
            </w:r>
          </w:p>
        </w:tc>
      </w:tr>
      <w:tr w:rsidR="000E0927" w:rsidRPr="003F4FD8" w14:paraId="656345E8" w14:textId="77777777" w:rsidTr="00126A65">
        <w:trPr>
          <w:cnfStyle w:val="000000010000" w:firstRow="0" w:lastRow="0" w:firstColumn="0" w:lastColumn="0" w:oddVBand="0" w:evenVBand="0" w:oddHBand="0" w:evenHBand="1" w:firstRowFirstColumn="0" w:firstRowLastColumn="0" w:lastRowFirstColumn="0" w:lastRowLastColumn="0"/>
        </w:trPr>
        <w:tc>
          <w:tcPr>
            <w:tcW w:w="2107" w:type="dxa"/>
            <w:hideMark/>
          </w:tcPr>
          <w:p w14:paraId="18A451BE" w14:textId="77777777" w:rsidR="000E0927" w:rsidRPr="003F4FD8" w:rsidRDefault="000E0927" w:rsidP="00126A65">
            <w:pPr>
              <w:pStyle w:val="GOSTTablenorm"/>
              <w:widowControl w:val="0"/>
              <w:rPr>
                <w:sz w:val="22"/>
                <w:szCs w:val="22"/>
              </w:rPr>
            </w:pPr>
            <w:r w:rsidRPr="003F4FD8">
              <w:rPr>
                <w:sz w:val="22"/>
                <w:szCs w:val="22"/>
              </w:rPr>
              <w:t>Сумма на 1-й год планового периода</w:t>
            </w:r>
          </w:p>
        </w:tc>
        <w:tc>
          <w:tcPr>
            <w:tcW w:w="1731" w:type="dxa"/>
            <w:hideMark/>
          </w:tcPr>
          <w:p w14:paraId="72E0AAF4" w14:textId="77777777" w:rsidR="000E0927" w:rsidRPr="003F4FD8" w:rsidRDefault="000E0927" w:rsidP="00126A65">
            <w:pPr>
              <w:pStyle w:val="GOSTTablenorm"/>
              <w:widowControl w:val="0"/>
              <w:rPr>
                <w:sz w:val="22"/>
                <w:szCs w:val="22"/>
              </w:rPr>
            </w:pPr>
            <w:r w:rsidRPr="003F4FD8">
              <w:rPr>
                <w:sz w:val="22"/>
                <w:szCs w:val="22"/>
              </w:rPr>
              <w:t>Year1</w:t>
            </w:r>
          </w:p>
        </w:tc>
        <w:tc>
          <w:tcPr>
            <w:tcW w:w="644" w:type="dxa"/>
            <w:hideMark/>
          </w:tcPr>
          <w:p w14:paraId="300B570A"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8" w:type="dxa"/>
            <w:hideMark/>
          </w:tcPr>
          <w:p w14:paraId="3E16F2F9" w14:textId="77777777" w:rsidR="000E0927" w:rsidRPr="003F4FD8" w:rsidRDefault="000E0927" w:rsidP="00126A65">
            <w:pPr>
              <w:pStyle w:val="GOSTTablenorm"/>
              <w:widowControl w:val="0"/>
              <w:rPr>
                <w:sz w:val="22"/>
                <w:szCs w:val="22"/>
              </w:rPr>
            </w:pPr>
            <w:r w:rsidRPr="003F4FD8">
              <w:rPr>
                <w:sz w:val="22"/>
                <w:szCs w:val="22"/>
              </w:rPr>
              <w:t>N(21.3)</w:t>
            </w:r>
          </w:p>
        </w:tc>
        <w:tc>
          <w:tcPr>
            <w:tcW w:w="979" w:type="dxa"/>
            <w:hideMark/>
          </w:tcPr>
          <w:p w14:paraId="11741A38"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21" w:type="dxa"/>
          </w:tcPr>
          <w:p w14:paraId="2E1E8F11" w14:textId="77777777" w:rsidR="000E0927" w:rsidRPr="003F4FD8" w:rsidRDefault="000E0927" w:rsidP="00126A65">
            <w:pPr>
              <w:pStyle w:val="GOSTTablenorm"/>
              <w:widowControl w:val="0"/>
              <w:rPr>
                <w:sz w:val="22"/>
                <w:szCs w:val="22"/>
              </w:rPr>
            </w:pPr>
            <w:r w:rsidRPr="003F4FD8">
              <w:rPr>
                <w:sz w:val="22"/>
                <w:szCs w:val="22"/>
              </w:rPr>
              <w:t>Сумма на 1-й год планового периода.</w:t>
            </w:r>
          </w:p>
        </w:tc>
      </w:tr>
      <w:tr w:rsidR="000E0927" w:rsidRPr="003F4FD8" w14:paraId="383DC78C" w14:textId="77777777" w:rsidTr="00126A65">
        <w:trPr>
          <w:cnfStyle w:val="000000100000" w:firstRow="0" w:lastRow="0" w:firstColumn="0" w:lastColumn="0" w:oddVBand="0" w:evenVBand="0" w:oddHBand="1" w:evenHBand="0" w:firstRowFirstColumn="0" w:firstRowLastColumn="0" w:lastRowFirstColumn="0" w:lastRowLastColumn="0"/>
        </w:trPr>
        <w:tc>
          <w:tcPr>
            <w:tcW w:w="2107" w:type="dxa"/>
            <w:hideMark/>
          </w:tcPr>
          <w:p w14:paraId="2C7DC11B" w14:textId="77777777" w:rsidR="000E0927" w:rsidRPr="003F4FD8" w:rsidRDefault="000E0927" w:rsidP="00126A65">
            <w:pPr>
              <w:pStyle w:val="GOSTTablenorm"/>
              <w:widowControl w:val="0"/>
              <w:rPr>
                <w:sz w:val="22"/>
                <w:szCs w:val="22"/>
              </w:rPr>
            </w:pPr>
            <w:r w:rsidRPr="003F4FD8">
              <w:rPr>
                <w:sz w:val="22"/>
                <w:szCs w:val="22"/>
              </w:rPr>
              <w:t>Сумма на 2-й год планового периода</w:t>
            </w:r>
          </w:p>
        </w:tc>
        <w:tc>
          <w:tcPr>
            <w:tcW w:w="1731" w:type="dxa"/>
            <w:hideMark/>
          </w:tcPr>
          <w:p w14:paraId="6F65EAE5" w14:textId="77777777" w:rsidR="000E0927" w:rsidRPr="003F4FD8" w:rsidRDefault="000E0927" w:rsidP="00126A65">
            <w:pPr>
              <w:pStyle w:val="GOSTTablenorm"/>
              <w:widowControl w:val="0"/>
              <w:rPr>
                <w:sz w:val="22"/>
                <w:szCs w:val="22"/>
              </w:rPr>
            </w:pPr>
            <w:r w:rsidRPr="003F4FD8">
              <w:rPr>
                <w:sz w:val="22"/>
                <w:szCs w:val="22"/>
              </w:rPr>
              <w:t>Year2</w:t>
            </w:r>
          </w:p>
        </w:tc>
        <w:tc>
          <w:tcPr>
            <w:tcW w:w="644" w:type="dxa"/>
            <w:hideMark/>
          </w:tcPr>
          <w:p w14:paraId="33F134F9"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8" w:type="dxa"/>
            <w:hideMark/>
          </w:tcPr>
          <w:p w14:paraId="478A0FF2" w14:textId="77777777" w:rsidR="000E0927" w:rsidRPr="003F4FD8" w:rsidRDefault="000E0927" w:rsidP="00126A65">
            <w:pPr>
              <w:pStyle w:val="GOSTTablenorm"/>
              <w:widowControl w:val="0"/>
              <w:rPr>
                <w:sz w:val="22"/>
                <w:szCs w:val="22"/>
              </w:rPr>
            </w:pPr>
            <w:r w:rsidRPr="003F4FD8">
              <w:rPr>
                <w:sz w:val="22"/>
                <w:szCs w:val="22"/>
              </w:rPr>
              <w:t>N(21.3)</w:t>
            </w:r>
          </w:p>
        </w:tc>
        <w:tc>
          <w:tcPr>
            <w:tcW w:w="979" w:type="dxa"/>
            <w:hideMark/>
          </w:tcPr>
          <w:p w14:paraId="16928870"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21" w:type="dxa"/>
          </w:tcPr>
          <w:p w14:paraId="0E88FC25" w14:textId="77777777" w:rsidR="000E0927" w:rsidRPr="003F4FD8" w:rsidRDefault="000E0927" w:rsidP="00126A65">
            <w:pPr>
              <w:pStyle w:val="GOSTTablenorm"/>
              <w:widowControl w:val="0"/>
              <w:rPr>
                <w:sz w:val="22"/>
                <w:szCs w:val="22"/>
              </w:rPr>
            </w:pPr>
            <w:r w:rsidRPr="003F4FD8">
              <w:rPr>
                <w:sz w:val="22"/>
                <w:szCs w:val="22"/>
              </w:rPr>
              <w:t>Сумма на 2-й год планового периода.</w:t>
            </w:r>
          </w:p>
        </w:tc>
      </w:tr>
    </w:tbl>
    <w:p w14:paraId="351D10DD" w14:textId="77777777" w:rsidR="000E0927" w:rsidRPr="00283F88" w:rsidRDefault="000E0927" w:rsidP="000E0927">
      <w:pPr>
        <w:pStyle w:val="32"/>
        <w:keepNext w:val="0"/>
        <w:keepLines w:val="0"/>
        <w:widowControl w:val="0"/>
      </w:pPr>
      <w:bookmarkStart w:id="294" w:name="_Toc21014571"/>
      <w:r w:rsidRPr="00283F88">
        <w:t xml:space="preserve"> </w:t>
      </w:r>
      <w:bookmarkStart w:id="295" w:name="_Toc87607536"/>
      <w:bookmarkStart w:id="296" w:name="_Toc95149003"/>
      <w:r w:rsidRPr="00283F88">
        <w:t xml:space="preserve">Описание </w:t>
      </w:r>
      <w:bookmarkEnd w:id="294"/>
      <w:r w:rsidRPr="00283F88">
        <w:t>комплексного типа «tSIGN»</w:t>
      </w:r>
      <w:bookmarkEnd w:id="295"/>
      <w:bookmarkEnd w:id="296"/>
    </w:p>
    <w:p w14:paraId="371CC14E" w14:textId="193598C1" w:rsidR="000E0927" w:rsidRPr="00283F88" w:rsidRDefault="000E0927" w:rsidP="000E0927">
      <w:pPr>
        <w:pStyle w:val="GOSTNormal"/>
        <w:widowControl w:val="0"/>
      </w:pPr>
      <w:r w:rsidRPr="00283F88">
        <w:t>Описание комплексного типа «</w:t>
      </w:r>
      <w:r w:rsidRPr="00283F88">
        <w:rPr>
          <w:color w:val="000000"/>
          <w:szCs w:val="24"/>
          <w:lang w:eastAsia="en-US"/>
        </w:rPr>
        <w:t>tS</w:t>
      </w:r>
      <w:r w:rsidRPr="00283F88">
        <w:rPr>
          <w:color w:val="000000"/>
          <w:szCs w:val="24"/>
          <w:lang w:val="en-US" w:eastAsia="en-US"/>
        </w:rPr>
        <w:t>IGN</w:t>
      </w:r>
      <w:r w:rsidRPr="00283F88">
        <w:t>» блока «Подпись»</w:t>
      </w:r>
      <w:r w:rsidRPr="00283F88">
        <w:fldChar w:fldCharType="begin"/>
      </w:r>
      <w:r w:rsidRPr="00283F88">
        <w:instrText xml:space="preserve"> REF _Ref508159880 \h  \* MERGEFORMAT </w:instrText>
      </w:r>
      <w:r w:rsidRPr="00283F88">
        <w:fldChar w:fldCharType="separate"/>
      </w:r>
      <w:r w:rsidR="005116A9" w:rsidRPr="005116A9">
        <w:rPr>
          <w:noProof/>
          <w:vanish/>
          <w:szCs w:val="28"/>
        </w:rPr>
        <w:t>38</w:t>
      </w:r>
      <w:r w:rsidRPr="00283F88">
        <w:fldChar w:fldCharType="end"/>
      </w:r>
      <w:r w:rsidRPr="00283F88">
        <w:t>.</w:t>
      </w:r>
    </w:p>
    <w:bookmarkStart w:id="297" w:name="_Ref508159880"/>
    <w:p w14:paraId="6530B110" w14:textId="3D06764A"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instrText xml:space="preserve"> SEQ Таблица \* ARABIC </w:instrText>
      </w:r>
      <w:r w:rsidRPr="00283F88">
        <w:fldChar w:fldCharType="separate"/>
      </w:r>
      <w:bookmarkStart w:id="298" w:name="_Ref508806183"/>
      <w:bookmarkStart w:id="299" w:name="_Toc21014664"/>
      <w:bookmarkStart w:id="300" w:name="_Toc87609375"/>
      <w:r w:rsidR="005116A9">
        <w:rPr>
          <w:noProof/>
        </w:rPr>
        <w:t>38</w:t>
      </w:r>
      <w:bookmarkEnd w:id="298"/>
      <w:r w:rsidRPr="00283F88">
        <w:fldChar w:fldCharType="end"/>
      </w:r>
      <w:bookmarkEnd w:id="297"/>
      <w:r w:rsidRPr="00283F88">
        <w:t xml:space="preserve"> – Описание </w:t>
      </w:r>
      <w:bookmarkEnd w:id="299"/>
      <w:r w:rsidRPr="00283F88">
        <w:t>комплексного типа «</w:t>
      </w:r>
      <w:r w:rsidRPr="00283F88">
        <w:rPr>
          <w:color w:val="000000"/>
          <w:szCs w:val="24"/>
          <w:lang w:eastAsia="en-US"/>
        </w:rPr>
        <w:t>tS</w:t>
      </w:r>
      <w:r w:rsidRPr="00283F88">
        <w:rPr>
          <w:color w:val="000000"/>
          <w:szCs w:val="24"/>
          <w:lang w:val="en-US" w:eastAsia="en-US"/>
        </w:rPr>
        <w:t>IGN</w:t>
      </w:r>
      <w:r w:rsidRPr="00283F88">
        <w:t>»</w:t>
      </w:r>
      <w:bookmarkEnd w:id="300"/>
    </w:p>
    <w:tbl>
      <w:tblPr>
        <w:tblStyle w:val="GOSTTable"/>
        <w:tblW w:w="5000" w:type="pct"/>
        <w:tblLayout w:type="fixed"/>
        <w:tblLook w:val="04A0" w:firstRow="1" w:lastRow="0" w:firstColumn="1" w:lastColumn="0" w:noHBand="0" w:noVBand="1"/>
      </w:tblPr>
      <w:tblGrid>
        <w:gridCol w:w="2089"/>
        <w:gridCol w:w="1736"/>
        <w:gridCol w:w="665"/>
        <w:gridCol w:w="1111"/>
        <w:gridCol w:w="973"/>
        <w:gridCol w:w="3195"/>
      </w:tblGrid>
      <w:tr w:rsidR="000E0927" w:rsidRPr="003F4FD8" w14:paraId="18633AB6" w14:textId="77777777" w:rsidTr="00126A65">
        <w:trPr>
          <w:cnfStyle w:val="100000000000" w:firstRow="1" w:lastRow="0" w:firstColumn="0" w:lastColumn="0" w:oddVBand="0" w:evenVBand="0" w:oddHBand="0" w:evenHBand="0" w:firstRowFirstColumn="0" w:firstRowLastColumn="0" w:lastRowFirstColumn="0" w:lastRowLastColumn="0"/>
        </w:trPr>
        <w:tc>
          <w:tcPr>
            <w:tcW w:w="2096" w:type="dxa"/>
            <w:hideMark/>
          </w:tcPr>
          <w:p w14:paraId="1805A9F4" w14:textId="77777777" w:rsidR="000E0927" w:rsidRPr="003F4FD8" w:rsidRDefault="000E0927" w:rsidP="00126A65">
            <w:pPr>
              <w:pStyle w:val="GOSTTableHead"/>
              <w:keepNext w:val="0"/>
              <w:widowControl w:val="0"/>
              <w:ind w:left="57" w:right="57"/>
              <w:rPr>
                <w:szCs w:val="22"/>
              </w:rPr>
            </w:pPr>
            <w:r w:rsidRPr="003F4FD8">
              <w:rPr>
                <w:szCs w:val="22"/>
              </w:rPr>
              <w:lastRenderedPageBreak/>
              <w:t>Наименование элемента</w:t>
            </w:r>
          </w:p>
        </w:tc>
        <w:tc>
          <w:tcPr>
            <w:tcW w:w="1742" w:type="dxa"/>
            <w:hideMark/>
          </w:tcPr>
          <w:p w14:paraId="2C55A1C6"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667" w:type="dxa"/>
            <w:hideMark/>
          </w:tcPr>
          <w:p w14:paraId="6C2C023E"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114" w:type="dxa"/>
            <w:hideMark/>
          </w:tcPr>
          <w:p w14:paraId="6F5EF224"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976" w:type="dxa"/>
            <w:hideMark/>
          </w:tcPr>
          <w:p w14:paraId="287C4564"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3205" w:type="dxa"/>
            <w:hideMark/>
          </w:tcPr>
          <w:p w14:paraId="427EDFF9"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1F902CBD" w14:textId="77777777" w:rsidTr="00126A65">
        <w:trPr>
          <w:cnfStyle w:val="000000100000" w:firstRow="0" w:lastRow="0" w:firstColumn="0" w:lastColumn="0" w:oddVBand="0" w:evenVBand="0" w:oddHBand="1" w:evenHBand="0" w:firstRowFirstColumn="0" w:firstRowLastColumn="0" w:lastRowFirstColumn="0" w:lastRowLastColumn="0"/>
        </w:trPr>
        <w:tc>
          <w:tcPr>
            <w:tcW w:w="2096" w:type="dxa"/>
            <w:hideMark/>
          </w:tcPr>
          <w:p w14:paraId="31D01722" w14:textId="77777777" w:rsidR="000E0927" w:rsidRPr="003F4FD8" w:rsidRDefault="000E0927" w:rsidP="00126A65">
            <w:pPr>
              <w:pStyle w:val="GOSTTablenorm"/>
              <w:widowControl w:val="0"/>
              <w:rPr>
                <w:sz w:val="22"/>
                <w:szCs w:val="22"/>
              </w:rPr>
            </w:pPr>
            <w:r w:rsidRPr="003F4FD8">
              <w:rPr>
                <w:sz w:val="22"/>
                <w:szCs w:val="22"/>
              </w:rPr>
              <w:t>Расшифровка подписи</w:t>
            </w:r>
          </w:p>
        </w:tc>
        <w:tc>
          <w:tcPr>
            <w:tcW w:w="1742" w:type="dxa"/>
            <w:hideMark/>
          </w:tcPr>
          <w:p w14:paraId="171443FA" w14:textId="77777777" w:rsidR="000E0927" w:rsidRPr="003F4FD8" w:rsidRDefault="000E0927" w:rsidP="00126A65">
            <w:pPr>
              <w:pStyle w:val="GOSTTablenorm"/>
              <w:widowControl w:val="0"/>
              <w:rPr>
                <w:sz w:val="22"/>
                <w:szCs w:val="22"/>
              </w:rPr>
            </w:pPr>
            <w:r w:rsidRPr="003F4FD8">
              <w:rPr>
                <w:sz w:val="22"/>
                <w:szCs w:val="22"/>
              </w:rPr>
              <w:t>SignExecut</w:t>
            </w:r>
          </w:p>
        </w:tc>
        <w:tc>
          <w:tcPr>
            <w:tcW w:w="667" w:type="dxa"/>
            <w:hideMark/>
          </w:tcPr>
          <w:p w14:paraId="7F809260"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4" w:type="dxa"/>
            <w:hideMark/>
          </w:tcPr>
          <w:p w14:paraId="027C74CD" w14:textId="77777777" w:rsidR="000E0927" w:rsidRPr="003F4FD8" w:rsidRDefault="000E0927" w:rsidP="00126A65">
            <w:pPr>
              <w:pStyle w:val="GOSTTablenorm"/>
              <w:widowControl w:val="0"/>
              <w:rPr>
                <w:sz w:val="22"/>
                <w:szCs w:val="22"/>
              </w:rPr>
            </w:pPr>
            <w:r w:rsidRPr="003F4FD8">
              <w:rPr>
                <w:sz w:val="22"/>
                <w:szCs w:val="22"/>
              </w:rPr>
              <w:t>Т(1-300)</w:t>
            </w:r>
          </w:p>
        </w:tc>
        <w:tc>
          <w:tcPr>
            <w:tcW w:w="976" w:type="dxa"/>
            <w:hideMark/>
          </w:tcPr>
          <w:p w14:paraId="7B997CC3"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4A54500F" w14:textId="77777777" w:rsidR="000E0927" w:rsidRPr="003F4FD8" w:rsidRDefault="000E0927" w:rsidP="00126A65">
            <w:pPr>
              <w:pStyle w:val="GOSTTablenorm"/>
              <w:widowControl w:val="0"/>
              <w:rPr>
                <w:sz w:val="22"/>
                <w:szCs w:val="22"/>
              </w:rPr>
            </w:pPr>
            <w:r w:rsidRPr="003F4FD8">
              <w:rPr>
                <w:sz w:val="22"/>
                <w:szCs w:val="22"/>
              </w:rPr>
              <w:t>ФИО.</w:t>
            </w:r>
          </w:p>
        </w:tc>
      </w:tr>
      <w:tr w:rsidR="000E0927" w:rsidRPr="003F4FD8" w14:paraId="6FF3504E" w14:textId="77777777" w:rsidTr="00126A65">
        <w:trPr>
          <w:cnfStyle w:val="000000010000" w:firstRow="0" w:lastRow="0" w:firstColumn="0" w:lastColumn="0" w:oddVBand="0" w:evenVBand="0" w:oddHBand="0" w:evenHBand="1" w:firstRowFirstColumn="0" w:firstRowLastColumn="0" w:lastRowFirstColumn="0" w:lastRowLastColumn="0"/>
        </w:trPr>
        <w:tc>
          <w:tcPr>
            <w:tcW w:w="2096" w:type="dxa"/>
            <w:hideMark/>
          </w:tcPr>
          <w:p w14:paraId="7911079A" w14:textId="77777777" w:rsidR="000E0927" w:rsidRPr="003F4FD8" w:rsidRDefault="000E0927" w:rsidP="00126A65">
            <w:pPr>
              <w:pStyle w:val="GOSTTablenorm"/>
              <w:widowControl w:val="0"/>
              <w:rPr>
                <w:sz w:val="22"/>
                <w:szCs w:val="22"/>
              </w:rPr>
            </w:pPr>
            <w:r w:rsidRPr="003F4FD8">
              <w:rPr>
                <w:sz w:val="22"/>
                <w:szCs w:val="22"/>
              </w:rPr>
              <w:t>Должность</w:t>
            </w:r>
          </w:p>
        </w:tc>
        <w:tc>
          <w:tcPr>
            <w:tcW w:w="1742" w:type="dxa"/>
            <w:hideMark/>
          </w:tcPr>
          <w:p w14:paraId="1D5DA0F3" w14:textId="77777777" w:rsidR="000E0927" w:rsidRPr="003F4FD8" w:rsidRDefault="000E0927" w:rsidP="00126A65">
            <w:pPr>
              <w:pStyle w:val="GOSTTablenorm"/>
              <w:widowControl w:val="0"/>
              <w:rPr>
                <w:sz w:val="22"/>
                <w:szCs w:val="22"/>
              </w:rPr>
            </w:pPr>
            <w:r w:rsidRPr="003F4FD8">
              <w:rPr>
                <w:sz w:val="22"/>
                <w:szCs w:val="22"/>
              </w:rPr>
              <w:t>PositExecut</w:t>
            </w:r>
          </w:p>
        </w:tc>
        <w:tc>
          <w:tcPr>
            <w:tcW w:w="667" w:type="dxa"/>
            <w:hideMark/>
          </w:tcPr>
          <w:p w14:paraId="2BF44373"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4" w:type="dxa"/>
            <w:hideMark/>
          </w:tcPr>
          <w:p w14:paraId="54CC5CF5" w14:textId="77777777" w:rsidR="000E0927" w:rsidRPr="003F4FD8" w:rsidRDefault="000E0927" w:rsidP="00126A65">
            <w:pPr>
              <w:pStyle w:val="GOSTTablenorm"/>
              <w:widowControl w:val="0"/>
              <w:rPr>
                <w:sz w:val="22"/>
                <w:szCs w:val="22"/>
              </w:rPr>
            </w:pPr>
            <w:r w:rsidRPr="003F4FD8">
              <w:rPr>
                <w:sz w:val="22"/>
                <w:szCs w:val="22"/>
              </w:rPr>
              <w:t>Т(1-300)</w:t>
            </w:r>
          </w:p>
        </w:tc>
        <w:tc>
          <w:tcPr>
            <w:tcW w:w="976" w:type="dxa"/>
            <w:hideMark/>
          </w:tcPr>
          <w:p w14:paraId="3F16F61A"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6EEC07C7" w14:textId="77777777" w:rsidR="000E0927" w:rsidRPr="003F4FD8" w:rsidRDefault="000E0927" w:rsidP="00126A65">
            <w:pPr>
              <w:pStyle w:val="GOSTTablenorm"/>
              <w:widowControl w:val="0"/>
              <w:rPr>
                <w:sz w:val="22"/>
                <w:szCs w:val="22"/>
              </w:rPr>
            </w:pPr>
            <w:r w:rsidRPr="003F4FD8">
              <w:rPr>
                <w:sz w:val="22"/>
                <w:szCs w:val="22"/>
              </w:rPr>
              <w:t>Должность.</w:t>
            </w:r>
          </w:p>
        </w:tc>
      </w:tr>
      <w:tr w:rsidR="000E0927" w:rsidRPr="003F4FD8" w14:paraId="61F52A6B" w14:textId="77777777" w:rsidTr="00126A65">
        <w:trPr>
          <w:cnfStyle w:val="000000100000" w:firstRow="0" w:lastRow="0" w:firstColumn="0" w:lastColumn="0" w:oddVBand="0" w:evenVBand="0" w:oddHBand="1" w:evenHBand="0" w:firstRowFirstColumn="0" w:firstRowLastColumn="0" w:lastRowFirstColumn="0" w:lastRowLastColumn="0"/>
        </w:trPr>
        <w:tc>
          <w:tcPr>
            <w:tcW w:w="2096" w:type="dxa"/>
            <w:hideMark/>
          </w:tcPr>
          <w:p w14:paraId="645CB9A5" w14:textId="77777777" w:rsidR="000E0927" w:rsidRPr="003F4FD8" w:rsidRDefault="000E0927" w:rsidP="00126A65">
            <w:pPr>
              <w:pStyle w:val="GOSTTablenorm"/>
              <w:widowControl w:val="0"/>
              <w:rPr>
                <w:sz w:val="22"/>
                <w:szCs w:val="22"/>
              </w:rPr>
            </w:pPr>
            <w:r w:rsidRPr="003F4FD8">
              <w:rPr>
                <w:sz w:val="22"/>
                <w:szCs w:val="22"/>
              </w:rPr>
              <w:t>Телефон</w:t>
            </w:r>
          </w:p>
        </w:tc>
        <w:tc>
          <w:tcPr>
            <w:tcW w:w="1742" w:type="dxa"/>
            <w:hideMark/>
          </w:tcPr>
          <w:p w14:paraId="544ACBC7" w14:textId="77777777" w:rsidR="000E0927" w:rsidRPr="003F4FD8" w:rsidRDefault="000E0927" w:rsidP="00126A65">
            <w:pPr>
              <w:pStyle w:val="GOSTTablenorm"/>
              <w:widowControl w:val="0"/>
              <w:rPr>
                <w:sz w:val="22"/>
                <w:szCs w:val="22"/>
              </w:rPr>
            </w:pPr>
            <w:r w:rsidRPr="003F4FD8">
              <w:rPr>
                <w:sz w:val="22"/>
                <w:szCs w:val="22"/>
              </w:rPr>
              <w:t>Phone</w:t>
            </w:r>
          </w:p>
        </w:tc>
        <w:tc>
          <w:tcPr>
            <w:tcW w:w="667" w:type="dxa"/>
            <w:hideMark/>
          </w:tcPr>
          <w:p w14:paraId="54786D27"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4" w:type="dxa"/>
            <w:hideMark/>
          </w:tcPr>
          <w:p w14:paraId="2B006589" w14:textId="77777777" w:rsidR="000E0927" w:rsidRPr="003F4FD8" w:rsidRDefault="000E0927" w:rsidP="00126A65">
            <w:pPr>
              <w:pStyle w:val="GOSTTablenorm"/>
              <w:widowControl w:val="0"/>
              <w:rPr>
                <w:sz w:val="22"/>
                <w:szCs w:val="22"/>
              </w:rPr>
            </w:pPr>
            <w:r w:rsidRPr="003F4FD8">
              <w:rPr>
                <w:sz w:val="22"/>
                <w:szCs w:val="22"/>
              </w:rPr>
              <w:t>Т(1-50)</w:t>
            </w:r>
          </w:p>
        </w:tc>
        <w:tc>
          <w:tcPr>
            <w:tcW w:w="976" w:type="dxa"/>
            <w:hideMark/>
          </w:tcPr>
          <w:p w14:paraId="4943EF9E"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4E4C58BD" w14:textId="77777777" w:rsidR="000E0927" w:rsidRPr="003F4FD8" w:rsidRDefault="000E0927" w:rsidP="00126A65">
            <w:pPr>
              <w:pStyle w:val="GOSTTablenorm"/>
              <w:widowControl w:val="0"/>
              <w:rPr>
                <w:sz w:val="22"/>
                <w:szCs w:val="22"/>
              </w:rPr>
            </w:pPr>
            <w:r w:rsidRPr="003F4FD8">
              <w:rPr>
                <w:sz w:val="22"/>
                <w:szCs w:val="22"/>
              </w:rPr>
              <w:t>Телефон.</w:t>
            </w:r>
          </w:p>
        </w:tc>
      </w:tr>
    </w:tbl>
    <w:p w14:paraId="156929F5" w14:textId="77777777" w:rsidR="000E0927" w:rsidRPr="00283F88" w:rsidRDefault="000E0927" w:rsidP="000E0927">
      <w:pPr>
        <w:pStyle w:val="32"/>
        <w:keepNext w:val="0"/>
        <w:keepLines w:val="0"/>
        <w:widowControl w:val="0"/>
      </w:pPr>
      <w:bookmarkStart w:id="301" w:name="_Toc21014572"/>
      <w:bookmarkStart w:id="302" w:name="_Toc507665450"/>
      <w:r w:rsidRPr="00283F88">
        <w:t xml:space="preserve"> </w:t>
      </w:r>
      <w:bookmarkStart w:id="303" w:name="_Toc87607537"/>
      <w:bookmarkStart w:id="304" w:name="_Toc95149004"/>
      <w:r w:rsidRPr="00283F88">
        <w:t xml:space="preserve">Описание </w:t>
      </w:r>
      <w:bookmarkEnd w:id="301"/>
      <w:bookmarkEnd w:id="302"/>
      <w:r w:rsidRPr="00283F88">
        <w:t>комплексного типа «tBA_BA_721»</w:t>
      </w:r>
      <w:bookmarkEnd w:id="303"/>
      <w:bookmarkEnd w:id="304"/>
    </w:p>
    <w:p w14:paraId="7E7B62BC" w14:textId="7A603505" w:rsidR="000E0927" w:rsidRPr="00283F88" w:rsidRDefault="000E0927" w:rsidP="000E0927">
      <w:pPr>
        <w:pStyle w:val="GOSTNormal"/>
        <w:widowControl w:val="0"/>
      </w:pPr>
      <w:r w:rsidRPr="00283F88">
        <w:t>Описание комплексного типа «</w:t>
      </w:r>
      <w:r w:rsidRPr="00283F88">
        <w:rPr>
          <w:szCs w:val="24"/>
          <w:lang w:val="en-US"/>
        </w:rPr>
        <w:t>tBA</w:t>
      </w:r>
      <w:r w:rsidRPr="00283F88">
        <w:rPr>
          <w:szCs w:val="24"/>
        </w:rPr>
        <w:t>_</w:t>
      </w:r>
      <w:r w:rsidRPr="00283F88">
        <w:rPr>
          <w:szCs w:val="24"/>
          <w:lang w:val="en-US"/>
        </w:rPr>
        <w:t>BA</w:t>
      </w:r>
      <w:r w:rsidRPr="00283F88">
        <w:rPr>
          <w:szCs w:val="24"/>
        </w:rPr>
        <w:t>_721</w:t>
      </w:r>
      <w:r w:rsidRPr="00283F88">
        <w:t>» блока «Бюджетные ассигнования»</w:t>
      </w:r>
      <w:r w:rsidRPr="00283F88">
        <w:fldChar w:fldCharType="begin"/>
      </w:r>
      <w:r w:rsidRPr="00283F88">
        <w:instrText xml:space="preserve"> REF _Ref508161389 \h  \* MERGEFORMAT </w:instrText>
      </w:r>
      <w:r w:rsidRPr="00283F88">
        <w:fldChar w:fldCharType="separate"/>
      </w:r>
      <w:r w:rsidR="005116A9" w:rsidRPr="005116A9">
        <w:rPr>
          <w:noProof/>
          <w:vanish/>
          <w:szCs w:val="28"/>
        </w:rPr>
        <w:t>39</w:t>
      </w:r>
      <w:r w:rsidRPr="00283F88">
        <w:fldChar w:fldCharType="end"/>
      </w:r>
      <w:r w:rsidRPr="00283F88">
        <w:t>.</w:t>
      </w:r>
    </w:p>
    <w:bookmarkStart w:id="305" w:name="_Ref508161389"/>
    <w:p w14:paraId="5E87B21E" w14:textId="56A34491"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instrText xml:space="preserve"> SEQ Таблица \* ARABIC </w:instrText>
      </w:r>
      <w:r w:rsidRPr="00283F88">
        <w:fldChar w:fldCharType="separate"/>
      </w:r>
      <w:bookmarkStart w:id="306" w:name="_Ref508806221"/>
      <w:bookmarkStart w:id="307" w:name="_Toc21014665"/>
      <w:bookmarkStart w:id="308" w:name="_Toc87609376"/>
      <w:r w:rsidR="005116A9">
        <w:rPr>
          <w:noProof/>
        </w:rPr>
        <w:t>39</w:t>
      </w:r>
      <w:bookmarkEnd w:id="306"/>
      <w:r w:rsidRPr="00283F88">
        <w:fldChar w:fldCharType="end"/>
      </w:r>
      <w:bookmarkEnd w:id="305"/>
      <w:r w:rsidRPr="00283F88">
        <w:t xml:space="preserve"> – Описание </w:t>
      </w:r>
      <w:bookmarkEnd w:id="307"/>
      <w:r w:rsidRPr="00283F88">
        <w:t>комплексного типа «</w:t>
      </w:r>
      <w:r w:rsidRPr="00283F88">
        <w:rPr>
          <w:szCs w:val="24"/>
          <w:lang w:val="en-US"/>
        </w:rPr>
        <w:t>tBA</w:t>
      </w:r>
      <w:r w:rsidRPr="00283F88">
        <w:rPr>
          <w:szCs w:val="24"/>
        </w:rPr>
        <w:t>_</w:t>
      </w:r>
      <w:r w:rsidRPr="00283F88">
        <w:rPr>
          <w:szCs w:val="24"/>
          <w:lang w:val="en-US"/>
        </w:rPr>
        <w:t>BA</w:t>
      </w:r>
      <w:r w:rsidRPr="00283F88">
        <w:rPr>
          <w:szCs w:val="24"/>
        </w:rPr>
        <w:t>_721</w:t>
      </w:r>
      <w:r w:rsidRPr="00283F88">
        <w:t>»</w:t>
      </w:r>
      <w:bookmarkEnd w:id="308"/>
    </w:p>
    <w:tbl>
      <w:tblPr>
        <w:tblStyle w:val="GOSTTable"/>
        <w:tblW w:w="5000" w:type="pct"/>
        <w:tblLayout w:type="fixed"/>
        <w:tblLook w:val="04A0" w:firstRow="1" w:lastRow="0" w:firstColumn="1" w:lastColumn="0" w:noHBand="0" w:noVBand="1"/>
      </w:tblPr>
      <w:tblGrid>
        <w:gridCol w:w="2088"/>
        <w:gridCol w:w="1595"/>
        <w:gridCol w:w="807"/>
        <w:gridCol w:w="1111"/>
        <w:gridCol w:w="973"/>
        <w:gridCol w:w="3195"/>
      </w:tblGrid>
      <w:tr w:rsidR="000E0927" w:rsidRPr="003F4FD8" w14:paraId="7BC4DAD8" w14:textId="77777777" w:rsidTr="00126A65">
        <w:trPr>
          <w:cnfStyle w:val="100000000000" w:firstRow="1" w:lastRow="0" w:firstColumn="0" w:lastColumn="0" w:oddVBand="0" w:evenVBand="0" w:oddHBand="0" w:evenHBand="0" w:firstRowFirstColumn="0" w:firstRowLastColumn="0" w:lastRowFirstColumn="0" w:lastRowLastColumn="0"/>
        </w:trPr>
        <w:tc>
          <w:tcPr>
            <w:tcW w:w="2096" w:type="dxa"/>
            <w:hideMark/>
          </w:tcPr>
          <w:p w14:paraId="16C9116D" w14:textId="77777777" w:rsidR="000E0927" w:rsidRPr="003F4FD8" w:rsidRDefault="000E0927" w:rsidP="00126A65">
            <w:pPr>
              <w:pStyle w:val="GOSTTableHead"/>
              <w:keepNext w:val="0"/>
              <w:widowControl w:val="0"/>
              <w:ind w:left="57" w:right="57"/>
              <w:rPr>
                <w:szCs w:val="22"/>
              </w:rPr>
            </w:pPr>
            <w:r w:rsidRPr="003F4FD8">
              <w:rPr>
                <w:szCs w:val="22"/>
              </w:rPr>
              <w:t>Наименование элемента</w:t>
            </w:r>
          </w:p>
        </w:tc>
        <w:tc>
          <w:tcPr>
            <w:tcW w:w="1600" w:type="dxa"/>
            <w:hideMark/>
          </w:tcPr>
          <w:p w14:paraId="3AAE44FC"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809" w:type="dxa"/>
            <w:hideMark/>
          </w:tcPr>
          <w:p w14:paraId="4A994ED7"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114" w:type="dxa"/>
            <w:hideMark/>
          </w:tcPr>
          <w:p w14:paraId="76725908"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976" w:type="dxa"/>
            <w:hideMark/>
          </w:tcPr>
          <w:p w14:paraId="1BCE7A53"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3205" w:type="dxa"/>
            <w:hideMark/>
          </w:tcPr>
          <w:p w14:paraId="5B3783B7"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27C95B65" w14:textId="77777777" w:rsidTr="00126A65">
        <w:trPr>
          <w:cnfStyle w:val="000000100000" w:firstRow="0" w:lastRow="0" w:firstColumn="0" w:lastColumn="0" w:oddVBand="0" w:evenVBand="0" w:oddHBand="1" w:evenHBand="0" w:firstRowFirstColumn="0" w:firstRowLastColumn="0" w:lastRowFirstColumn="0" w:lastRowLastColumn="0"/>
        </w:trPr>
        <w:tc>
          <w:tcPr>
            <w:tcW w:w="2096" w:type="dxa"/>
            <w:hideMark/>
          </w:tcPr>
          <w:p w14:paraId="4A0C88BA" w14:textId="77777777" w:rsidR="000E0927" w:rsidRPr="003F4FD8" w:rsidRDefault="000E0927" w:rsidP="00126A65">
            <w:pPr>
              <w:pStyle w:val="GOSTTablenorm"/>
              <w:widowControl w:val="0"/>
              <w:rPr>
                <w:sz w:val="22"/>
                <w:szCs w:val="22"/>
              </w:rPr>
            </w:pPr>
            <w:r w:rsidRPr="003F4FD8">
              <w:rPr>
                <w:sz w:val="22"/>
                <w:szCs w:val="22"/>
                <w:lang w:val="en-US"/>
              </w:rPr>
              <w:t>tBA_BA_721</w:t>
            </w:r>
          </w:p>
        </w:tc>
        <w:tc>
          <w:tcPr>
            <w:tcW w:w="1600" w:type="dxa"/>
            <w:hideMark/>
          </w:tcPr>
          <w:p w14:paraId="5DE635F0" w14:textId="77777777" w:rsidR="000E0927" w:rsidRPr="003F4FD8" w:rsidRDefault="000E0927" w:rsidP="00126A65">
            <w:pPr>
              <w:pStyle w:val="GOSTTablenorm"/>
              <w:widowControl w:val="0"/>
              <w:rPr>
                <w:sz w:val="22"/>
                <w:szCs w:val="22"/>
                <w:lang w:val="en-US"/>
              </w:rPr>
            </w:pPr>
            <w:r w:rsidRPr="003F4FD8">
              <w:rPr>
                <w:sz w:val="22"/>
                <w:szCs w:val="22"/>
                <w:lang w:val="en-US"/>
              </w:rPr>
              <w:t>BA_BA_721</w:t>
            </w:r>
            <w:r w:rsidRPr="003F4FD8">
              <w:rPr>
                <w:sz w:val="22"/>
                <w:szCs w:val="22"/>
              </w:rPr>
              <w:t>_ITEM</w:t>
            </w:r>
          </w:p>
        </w:tc>
        <w:tc>
          <w:tcPr>
            <w:tcW w:w="809" w:type="dxa"/>
            <w:hideMark/>
          </w:tcPr>
          <w:p w14:paraId="63B02761"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1114" w:type="dxa"/>
            <w:hideMark/>
          </w:tcPr>
          <w:p w14:paraId="77E3A35B" w14:textId="77777777" w:rsidR="000E0927" w:rsidRPr="003F4FD8" w:rsidRDefault="000E0927" w:rsidP="00126A65">
            <w:pPr>
              <w:pStyle w:val="GOSTTablenorm"/>
              <w:widowControl w:val="0"/>
              <w:rPr>
                <w:sz w:val="22"/>
                <w:szCs w:val="22"/>
              </w:rPr>
            </w:pPr>
            <w:r w:rsidRPr="003F4FD8">
              <w:rPr>
                <w:sz w:val="22"/>
                <w:szCs w:val="22"/>
                <w:lang w:val="en-US"/>
              </w:rPr>
              <w:t>tBA_BA_721</w:t>
            </w:r>
            <w:r w:rsidRPr="003F4FD8">
              <w:rPr>
                <w:sz w:val="22"/>
                <w:szCs w:val="22"/>
              </w:rPr>
              <w:t>_ITEM</w:t>
            </w:r>
          </w:p>
        </w:tc>
        <w:tc>
          <w:tcPr>
            <w:tcW w:w="976" w:type="dxa"/>
            <w:hideMark/>
          </w:tcPr>
          <w:p w14:paraId="72FEC235" w14:textId="77777777" w:rsidR="000E0927" w:rsidRPr="003F4FD8" w:rsidRDefault="000E0927" w:rsidP="00126A65">
            <w:pPr>
              <w:pStyle w:val="GOSTTablenorm"/>
              <w:widowControl w:val="0"/>
              <w:jc w:val="center"/>
              <w:rPr>
                <w:sz w:val="22"/>
                <w:szCs w:val="22"/>
              </w:rPr>
            </w:pPr>
            <w:r w:rsidRPr="003F4FD8">
              <w:rPr>
                <w:sz w:val="22"/>
                <w:szCs w:val="22"/>
              </w:rPr>
              <w:t>ОМ</w:t>
            </w:r>
          </w:p>
        </w:tc>
        <w:tc>
          <w:tcPr>
            <w:tcW w:w="3205" w:type="dxa"/>
            <w:hideMark/>
          </w:tcPr>
          <w:p w14:paraId="326D57AD" w14:textId="358AFD3C"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_Ref508639822 \h  \* MERGEFORMAT </w:instrText>
            </w:r>
            <w:r w:rsidRPr="003F4FD8">
              <w:rPr>
                <w:szCs w:val="22"/>
              </w:rPr>
            </w:r>
            <w:r w:rsidRPr="003F4FD8">
              <w:rPr>
                <w:szCs w:val="22"/>
              </w:rPr>
              <w:fldChar w:fldCharType="separate"/>
            </w:r>
            <w:r w:rsidR="005116A9" w:rsidRPr="005116A9">
              <w:rPr>
                <w:noProof/>
                <w:sz w:val="22"/>
                <w:szCs w:val="22"/>
              </w:rPr>
              <w:t>40</w:t>
            </w:r>
            <w:r w:rsidRPr="003F4FD8">
              <w:rPr>
                <w:szCs w:val="22"/>
              </w:rPr>
              <w:fldChar w:fldCharType="end"/>
            </w:r>
            <w:r w:rsidRPr="003F4FD8">
              <w:rPr>
                <w:sz w:val="22"/>
                <w:szCs w:val="22"/>
              </w:rPr>
              <w:t>.</w:t>
            </w:r>
          </w:p>
        </w:tc>
      </w:tr>
    </w:tbl>
    <w:p w14:paraId="72C3F978" w14:textId="77777777" w:rsidR="000E0927" w:rsidRPr="00283F88" w:rsidRDefault="000E0927" w:rsidP="000E0927">
      <w:pPr>
        <w:pStyle w:val="32"/>
        <w:keepNext w:val="0"/>
        <w:keepLines w:val="0"/>
        <w:widowControl w:val="0"/>
      </w:pPr>
      <w:bookmarkStart w:id="309" w:name="_Toc21014573"/>
      <w:r w:rsidRPr="00283F88">
        <w:t xml:space="preserve"> </w:t>
      </w:r>
      <w:bookmarkStart w:id="310" w:name="_Toc87607538"/>
      <w:bookmarkStart w:id="311" w:name="_Toc95149005"/>
      <w:r w:rsidRPr="00283F88">
        <w:t xml:space="preserve">Описание </w:t>
      </w:r>
      <w:bookmarkEnd w:id="309"/>
      <w:r w:rsidRPr="00283F88">
        <w:t>комплексного типа «tBA_BA_721_ITEM»</w:t>
      </w:r>
      <w:bookmarkEnd w:id="310"/>
      <w:bookmarkEnd w:id="311"/>
    </w:p>
    <w:p w14:paraId="6346713E" w14:textId="6AEB4489" w:rsidR="000E0927" w:rsidRPr="00283F88" w:rsidRDefault="000E0927" w:rsidP="000E0927">
      <w:pPr>
        <w:pStyle w:val="GOSTNormal"/>
        <w:widowControl w:val="0"/>
      </w:pPr>
      <w:r w:rsidRPr="00283F88">
        <w:t>Описание комплексного типа «</w:t>
      </w:r>
      <w:r w:rsidRPr="00283F88">
        <w:rPr>
          <w:lang w:val="en-US"/>
        </w:rPr>
        <w:t>t</w:t>
      </w:r>
      <w:r w:rsidRPr="00283F88">
        <w:rPr>
          <w:szCs w:val="24"/>
          <w:lang w:val="en-US"/>
        </w:rPr>
        <w:t>BA</w:t>
      </w:r>
      <w:r w:rsidRPr="00283F88">
        <w:rPr>
          <w:szCs w:val="24"/>
        </w:rPr>
        <w:t>_</w:t>
      </w:r>
      <w:r w:rsidRPr="00283F88">
        <w:rPr>
          <w:szCs w:val="24"/>
          <w:lang w:val="en-US"/>
        </w:rPr>
        <w:t>BA</w:t>
      </w:r>
      <w:r w:rsidRPr="00283F88">
        <w:rPr>
          <w:szCs w:val="24"/>
        </w:rPr>
        <w:t>_721_</w:t>
      </w:r>
      <w:r w:rsidRPr="00283F88">
        <w:rPr>
          <w:szCs w:val="24"/>
          <w:lang w:val="en-US"/>
        </w:rPr>
        <w:t>ITEM</w:t>
      </w:r>
      <w:r w:rsidRPr="00283F88">
        <w:t>» блока «Бюджетные ассигнования (строки)»</w:t>
      </w:r>
      <w:r w:rsidRPr="00283F88">
        <w:fldChar w:fldCharType="begin"/>
      </w:r>
      <w:r w:rsidRPr="00283F88">
        <w:instrText xml:space="preserve"> REF _Ref508176057 \h  \* MERGEFORMAT </w:instrText>
      </w:r>
      <w:r w:rsidRPr="00283F88">
        <w:fldChar w:fldCharType="separate"/>
      </w:r>
      <w:r w:rsidR="005116A9" w:rsidRPr="005116A9">
        <w:rPr>
          <w:noProof/>
          <w:vanish/>
          <w:szCs w:val="28"/>
        </w:rPr>
        <w:t>40</w:t>
      </w:r>
      <w:r w:rsidRPr="00283F88">
        <w:fldChar w:fldCharType="end"/>
      </w:r>
      <w:r w:rsidRPr="00283F88">
        <w:t>.</w:t>
      </w:r>
    </w:p>
    <w:bookmarkStart w:id="312" w:name="_Ref508176057"/>
    <w:bookmarkStart w:id="313" w:name="_Ref508639812"/>
    <w:p w14:paraId="20735315" w14:textId="583D3B3E"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instrText>SEQ Таблица \* ARABIC</w:instrText>
      </w:r>
      <w:r w:rsidRPr="00283F88">
        <w:fldChar w:fldCharType="separate"/>
      </w:r>
      <w:bookmarkStart w:id="314" w:name="_Ref508639822"/>
      <w:bookmarkStart w:id="315" w:name="_Toc21014666"/>
      <w:bookmarkStart w:id="316" w:name="_Toc87609377"/>
      <w:r w:rsidR="005116A9">
        <w:rPr>
          <w:noProof/>
        </w:rPr>
        <w:t>40</w:t>
      </w:r>
      <w:bookmarkEnd w:id="314"/>
      <w:r w:rsidRPr="00283F88">
        <w:fldChar w:fldCharType="end"/>
      </w:r>
      <w:bookmarkEnd w:id="312"/>
      <w:r w:rsidRPr="00283F88">
        <w:t xml:space="preserve"> – Описание </w:t>
      </w:r>
      <w:bookmarkEnd w:id="313"/>
      <w:bookmarkEnd w:id="315"/>
      <w:r w:rsidRPr="00283F88">
        <w:t>комплексного типа «</w:t>
      </w:r>
      <w:r w:rsidRPr="00283F88">
        <w:rPr>
          <w:lang w:val="en-US"/>
        </w:rPr>
        <w:t>t</w:t>
      </w:r>
      <w:r w:rsidRPr="00283F88">
        <w:rPr>
          <w:szCs w:val="24"/>
          <w:lang w:val="en-US"/>
        </w:rPr>
        <w:t>BA</w:t>
      </w:r>
      <w:r w:rsidRPr="00283F88">
        <w:rPr>
          <w:szCs w:val="24"/>
        </w:rPr>
        <w:t>_</w:t>
      </w:r>
      <w:r w:rsidRPr="00283F88">
        <w:rPr>
          <w:szCs w:val="24"/>
          <w:lang w:val="en-US"/>
        </w:rPr>
        <w:t>BA</w:t>
      </w:r>
      <w:r w:rsidRPr="00283F88">
        <w:rPr>
          <w:szCs w:val="24"/>
        </w:rPr>
        <w:t>_721_</w:t>
      </w:r>
      <w:r w:rsidRPr="00283F88">
        <w:rPr>
          <w:szCs w:val="24"/>
          <w:lang w:val="en-US"/>
        </w:rPr>
        <w:t>ITEM</w:t>
      </w:r>
      <w:r w:rsidRPr="00283F88">
        <w:t>»</w:t>
      </w:r>
      <w:bookmarkEnd w:id="316"/>
    </w:p>
    <w:tbl>
      <w:tblPr>
        <w:tblStyle w:val="GOSTTable"/>
        <w:tblW w:w="5000" w:type="pct"/>
        <w:tblLayout w:type="fixed"/>
        <w:tblLook w:val="04A0" w:firstRow="1" w:lastRow="0" w:firstColumn="1" w:lastColumn="0" w:noHBand="0" w:noVBand="1"/>
      </w:tblPr>
      <w:tblGrid>
        <w:gridCol w:w="2089"/>
        <w:gridCol w:w="1736"/>
        <w:gridCol w:w="665"/>
        <w:gridCol w:w="1111"/>
        <w:gridCol w:w="973"/>
        <w:gridCol w:w="3195"/>
      </w:tblGrid>
      <w:tr w:rsidR="000E0927" w:rsidRPr="003F4FD8" w14:paraId="093112D6" w14:textId="77777777" w:rsidTr="00126A65">
        <w:trPr>
          <w:cnfStyle w:val="100000000000" w:firstRow="1" w:lastRow="0" w:firstColumn="0" w:lastColumn="0" w:oddVBand="0" w:evenVBand="0" w:oddHBand="0" w:evenHBand="0" w:firstRowFirstColumn="0" w:firstRowLastColumn="0" w:lastRowFirstColumn="0" w:lastRowLastColumn="0"/>
        </w:trPr>
        <w:tc>
          <w:tcPr>
            <w:tcW w:w="2096" w:type="dxa"/>
            <w:hideMark/>
          </w:tcPr>
          <w:p w14:paraId="03471444" w14:textId="77777777" w:rsidR="000E0927" w:rsidRPr="003F4FD8" w:rsidRDefault="000E0927" w:rsidP="00126A65">
            <w:pPr>
              <w:pStyle w:val="GOSTTableHead"/>
              <w:keepNext w:val="0"/>
              <w:widowControl w:val="0"/>
              <w:ind w:left="57" w:right="57"/>
              <w:rPr>
                <w:szCs w:val="22"/>
              </w:rPr>
            </w:pPr>
            <w:r w:rsidRPr="003F4FD8">
              <w:rPr>
                <w:szCs w:val="22"/>
              </w:rPr>
              <w:t>Наименование элемента</w:t>
            </w:r>
          </w:p>
        </w:tc>
        <w:tc>
          <w:tcPr>
            <w:tcW w:w="1742" w:type="dxa"/>
            <w:hideMark/>
          </w:tcPr>
          <w:p w14:paraId="58E11AB1"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667" w:type="dxa"/>
            <w:hideMark/>
          </w:tcPr>
          <w:p w14:paraId="4EC9D5AA"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114" w:type="dxa"/>
            <w:hideMark/>
          </w:tcPr>
          <w:p w14:paraId="3016B1AD"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976" w:type="dxa"/>
            <w:hideMark/>
          </w:tcPr>
          <w:p w14:paraId="71AB084B"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3205" w:type="dxa"/>
            <w:hideMark/>
          </w:tcPr>
          <w:p w14:paraId="496A2C44"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5A856345" w14:textId="77777777" w:rsidTr="00126A65">
        <w:trPr>
          <w:cnfStyle w:val="000000100000" w:firstRow="0" w:lastRow="0" w:firstColumn="0" w:lastColumn="0" w:oddVBand="0" w:evenVBand="0" w:oddHBand="1" w:evenHBand="0" w:firstRowFirstColumn="0" w:firstRowLastColumn="0" w:lastRowFirstColumn="0" w:lastRowLastColumn="0"/>
        </w:trPr>
        <w:tc>
          <w:tcPr>
            <w:tcW w:w="2096" w:type="dxa"/>
            <w:hideMark/>
          </w:tcPr>
          <w:p w14:paraId="3AAC3EF6"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Номер строки</w:t>
            </w:r>
          </w:p>
        </w:tc>
        <w:tc>
          <w:tcPr>
            <w:tcW w:w="1742" w:type="dxa"/>
            <w:hideMark/>
          </w:tcPr>
          <w:p w14:paraId="7CF82513" w14:textId="77777777" w:rsidR="000E0927" w:rsidRPr="003F4FD8" w:rsidRDefault="000E0927" w:rsidP="00126A65">
            <w:pPr>
              <w:pStyle w:val="GOSTTablenorm"/>
              <w:widowControl w:val="0"/>
              <w:rPr>
                <w:sz w:val="22"/>
                <w:szCs w:val="22"/>
                <w:lang w:val="en-US"/>
              </w:rPr>
            </w:pPr>
            <w:r w:rsidRPr="003F4FD8">
              <w:rPr>
                <w:sz w:val="22"/>
                <w:szCs w:val="22"/>
                <w:lang w:val="en-US"/>
              </w:rPr>
              <w:t>NmbRw</w:t>
            </w:r>
          </w:p>
        </w:tc>
        <w:tc>
          <w:tcPr>
            <w:tcW w:w="667" w:type="dxa"/>
            <w:hideMark/>
          </w:tcPr>
          <w:p w14:paraId="56B35591"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4" w:type="dxa"/>
            <w:hideMark/>
          </w:tcPr>
          <w:p w14:paraId="38E68BB2" w14:textId="77777777" w:rsidR="000E0927" w:rsidRPr="003F4FD8" w:rsidRDefault="000E0927" w:rsidP="00126A65">
            <w:pPr>
              <w:pStyle w:val="GOSTTablenorm"/>
              <w:widowControl w:val="0"/>
              <w:rPr>
                <w:sz w:val="22"/>
                <w:szCs w:val="22"/>
              </w:rPr>
            </w:pPr>
            <w:r w:rsidRPr="003F4FD8">
              <w:rPr>
                <w:sz w:val="22"/>
                <w:szCs w:val="22"/>
              </w:rPr>
              <w:t>Т(1-20)</w:t>
            </w:r>
          </w:p>
        </w:tc>
        <w:tc>
          <w:tcPr>
            <w:tcW w:w="976" w:type="dxa"/>
            <w:hideMark/>
          </w:tcPr>
          <w:p w14:paraId="7F89F457"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6A6FB526" w14:textId="77777777" w:rsidR="000E0927" w:rsidRPr="003F4FD8" w:rsidRDefault="000E0927" w:rsidP="00126A65">
            <w:pPr>
              <w:pStyle w:val="GOSTTablenorm"/>
              <w:widowControl w:val="0"/>
              <w:rPr>
                <w:sz w:val="22"/>
                <w:szCs w:val="22"/>
              </w:rPr>
            </w:pPr>
            <w:r w:rsidRPr="003F4FD8">
              <w:rPr>
                <w:sz w:val="22"/>
                <w:szCs w:val="22"/>
              </w:rPr>
              <w:t>Номер строки.</w:t>
            </w:r>
          </w:p>
        </w:tc>
      </w:tr>
      <w:tr w:rsidR="000E0927" w:rsidRPr="003F4FD8" w14:paraId="358460CB" w14:textId="77777777" w:rsidTr="00126A65">
        <w:trPr>
          <w:cnfStyle w:val="000000010000" w:firstRow="0" w:lastRow="0" w:firstColumn="0" w:lastColumn="0" w:oddVBand="0" w:evenVBand="0" w:oddHBand="0" w:evenHBand="1" w:firstRowFirstColumn="0" w:firstRowLastColumn="0" w:lastRowFirstColumn="0" w:lastRowLastColumn="0"/>
        </w:trPr>
        <w:tc>
          <w:tcPr>
            <w:tcW w:w="2096" w:type="dxa"/>
            <w:hideMark/>
          </w:tcPr>
          <w:p w14:paraId="4A3E408E"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Признак детальности строки</w:t>
            </w:r>
          </w:p>
        </w:tc>
        <w:tc>
          <w:tcPr>
            <w:tcW w:w="1742" w:type="dxa"/>
            <w:hideMark/>
          </w:tcPr>
          <w:p w14:paraId="513F7667" w14:textId="77777777" w:rsidR="000E0927" w:rsidRPr="003F4FD8" w:rsidRDefault="000E0927" w:rsidP="00126A65">
            <w:pPr>
              <w:pStyle w:val="GOSTTablenorm"/>
              <w:widowControl w:val="0"/>
              <w:rPr>
                <w:sz w:val="22"/>
                <w:szCs w:val="22"/>
                <w:lang w:val="en-US"/>
              </w:rPr>
            </w:pPr>
            <w:r w:rsidRPr="003F4FD8">
              <w:rPr>
                <w:sz w:val="22"/>
                <w:szCs w:val="22"/>
              </w:rPr>
              <w:t>SignKBK</w:t>
            </w:r>
          </w:p>
        </w:tc>
        <w:tc>
          <w:tcPr>
            <w:tcW w:w="667" w:type="dxa"/>
            <w:hideMark/>
          </w:tcPr>
          <w:p w14:paraId="0AAE4010"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4" w:type="dxa"/>
            <w:hideMark/>
          </w:tcPr>
          <w:p w14:paraId="59DC55D7" w14:textId="77777777" w:rsidR="000E0927" w:rsidRPr="003F4FD8" w:rsidRDefault="000E0927" w:rsidP="00126A65">
            <w:pPr>
              <w:pStyle w:val="GOSTTablenorm"/>
              <w:widowControl w:val="0"/>
              <w:rPr>
                <w:sz w:val="22"/>
                <w:szCs w:val="22"/>
              </w:rPr>
            </w:pPr>
            <w:r w:rsidRPr="003F4FD8">
              <w:rPr>
                <w:sz w:val="22"/>
                <w:szCs w:val="22"/>
              </w:rPr>
              <w:t>Т(1-25)</w:t>
            </w:r>
          </w:p>
        </w:tc>
        <w:tc>
          <w:tcPr>
            <w:tcW w:w="976" w:type="dxa"/>
            <w:hideMark/>
          </w:tcPr>
          <w:p w14:paraId="74D60380"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51514301" w14:textId="77777777" w:rsidR="000E0927" w:rsidRPr="003F4FD8" w:rsidRDefault="000E0927" w:rsidP="00126A65">
            <w:pPr>
              <w:pStyle w:val="GOSTTablenorm"/>
              <w:widowControl w:val="0"/>
              <w:rPr>
                <w:sz w:val="22"/>
                <w:szCs w:val="22"/>
              </w:rPr>
            </w:pPr>
            <w:r w:rsidRPr="003F4FD8">
              <w:rPr>
                <w:sz w:val="22"/>
                <w:szCs w:val="22"/>
              </w:rPr>
              <w:t>Указывается признак детальности строки.</w:t>
            </w:r>
          </w:p>
        </w:tc>
      </w:tr>
      <w:tr w:rsidR="000E0927" w:rsidRPr="003F4FD8" w14:paraId="0A8AD6D5" w14:textId="77777777" w:rsidTr="00126A65">
        <w:trPr>
          <w:cnfStyle w:val="000000100000" w:firstRow="0" w:lastRow="0" w:firstColumn="0" w:lastColumn="0" w:oddVBand="0" w:evenVBand="0" w:oddHBand="1" w:evenHBand="0" w:firstRowFirstColumn="0" w:firstRowLastColumn="0" w:lastRowFirstColumn="0" w:lastRowLastColumn="0"/>
        </w:trPr>
        <w:tc>
          <w:tcPr>
            <w:tcW w:w="2096" w:type="dxa"/>
            <w:hideMark/>
          </w:tcPr>
          <w:p w14:paraId="32822703" w14:textId="77777777" w:rsidR="000E0927" w:rsidRPr="003F4FD8" w:rsidRDefault="000E0927" w:rsidP="00126A65">
            <w:pPr>
              <w:pStyle w:val="GOSTTablenorm"/>
              <w:widowControl w:val="0"/>
              <w:rPr>
                <w:rFonts w:eastAsia="Calibri"/>
                <w:color w:val="000000"/>
                <w:sz w:val="22"/>
                <w:szCs w:val="22"/>
                <w:lang w:eastAsia="en-US"/>
              </w:rPr>
            </w:pPr>
            <w:r w:rsidRPr="003F4FD8">
              <w:rPr>
                <w:sz w:val="22"/>
                <w:szCs w:val="22"/>
              </w:rPr>
              <w:t>Код по БК</w:t>
            </w:r>
          </w:p>
        </w:tc>
        <w:tc>
          <w:tcPr>
            <w:tcW w:w="1742" w:type="dxa"/>
            <w:hideMark/>
          </w:tcPr>
          <w:p w14:paraId="461F5AB5" w14:textId="77777777" w:rsidR="000E0927" w:rsidRPr="003F4FD8" w:rsidRDefault="000E0927" w:rsidP="00126A65">
            <w:pPr>
              <w:pStyle w:val="GOSTTablenorm"/>
              <w:widowControl w:val="0"/>
              <w:rPr>
                <w:sz w:val="22"/>
                <w:szCs w:val="22"/>
                <w:lang w:val="en-US"/>
              </w:rPr>
            </w:pPr>
            <w:r w:rsidRPr="003F4FD8">
              <w:rPr>
                <w:sz w:val="22"/>
                <w:szCs w:val="22"/>
                <w:lang w:val="en-US"/>
              </w:rPr>
              <w:t>KBK</w:t>
            </w:r>
          </w:p>
        </w:tc>
        <w:tc>
          <w:tcPr>
            <w:tcW w:w="667" w:type="dxa"/>
            <w:hideMark/>
          </w:tcPr>
          <w:p w14:paraId="3BE7A992"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4" w:type="dxa"/>
            <w:hideMark/>
          </w:tcPr>
          <w:p w14:paraId="41611B62" w14:textId="77777777" w:rsidR="000E0927" w:rsidRPr="003F4FD8" w:rsidRDefault="000E0927" w:rsidP="00126A65">
            <w:pPr>
              <w:pStyle w:val="GOSTTablenorm"/>
              <w:widowControl w:val="0"/>
              <w:rPr>
                <w:sz w:val="22"/>
                <w:szCs w:val="22"/>
              </w:rPr>
            </w:pPr>
            <w:r w:rsidRPr="003F4FD8">
              <w:rPr>
                <w:sz w:val="22"/>
                <w:szCs w:val="22"/>
              </w:rPr>
              <w:t>Т(20)</w:t>
            </w:r>
          </w:p>
        </w:tc>
        <w:tc>
          <w:tcPr>
            <w:tcW w:w="976" w:type="dxa"/>
            <w:hideMark/>
          </w:tcPr>
          <w:p w14:paraId="4564542B"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34FDE018" w14:textId="77777777" w:rsidR="000E0927" w:rsidRPr="003F4FD8" w:rsidRDefault="000E0927" w:rsidP="00126A65">
            <w:pPr>
              <w:pStyle w:val="GOSTTablenorm"/>
              <w:widowControl w:val="0"/>
              <w:rPr>
                <w:sz w:val="22"/>
                <w:szCs w:val="22"/>
              </w:rPr>
            </w:pPr>
            <w:r w:rsidRPr="003F4FD8">
              <w:rPr>
                <w:sz w:val="22"/>
                <w:szCs w:val="22"/>
              </w:rPr>
              <w:t>Заполняется код по КБК.</w:t>
            </w:r>
          </w:p>
        </w:tc>
      </w:tr>
      <w:tr w:rsidR="000E0927" w:rsidRPr="003F4FD8" w14:paraId="734B14C0" w14:textId="77777777" w:rsidTr="00126A65">
        <w:trPr>
          <w:cnfStyle w:val="000000010000" w:firstRow="0" w:lastRow="0" w:firstColumn="0" w:lastColumn="0" w:oddVBand="0" w:evenVBand="0" w:oddHBand="0" w:evenHBand="1" w:firstRowFirstColumn="0" w:firstRowLastColumn="0" w:lastRowFirstColumn="0" w:lastRowLastColumn="0"/>
        </w:trPr>
        <w:tc>
          <w:tcPr>
            <w:tcW w:w="2096" w:type="dxa"/>
            <w:hideMark/>
          </w:tcPr>
          <w:p w14:paraId="0B606241"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Код ГРБС</w:t>
            </w:r>
          </w:p>
        </w:tc>
        <w:tc>
          <w:tcPr>
            <w:tcW w:w="1742" w:type="dxa"/>
            <w:hideMark/>
          </w:tcPr>
          <w:p w14:paraId="0BA605EC" w14:textId="77777777" w:rsidR="000E0927" w:rsidRPr="003F4FD8" w:rsidRDefault="000E0927" w:rsidP="00126A65">
            <w:pPr>
              <w:pStyle w:val="GOSTTablenorm"/>
              <w:widowControl w:val="0"/>
              <w:rPr>
                <w:sz w:val="22"/>
                <w:szCs w:val="22"/>
                <w:lang w:val="en-US"/>
              </w:rPr>
            </w:pPr>
            <w:r w:rsidRPr="003F4FD8">
              <w:rPr>
                <w:sz w:val="22"/>
                <w:szCs w:val="22"/>
                <w:lang w:val="en-US"/>
              </w:rPr>
              <w:t>GRBSCd</w:t>
            </w:r>
          </w:p>
        </w:tc>
        <w:tc>
          <w:tcPr>
            <w:tcW w:w="667" w:type="dxa"/>
            <w:hideMark/>
          </w:tcPr>
          <w:p w14:paraId="7B3DEBF3"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4" w:type="dxa"/>
            <w:hideMark/>
          </w:tcPr>
          <w:p w14:paraId="1191B27B" w14:textId="77777777" w:rsidR="000E0927" w:rsidRPr="003F4FD8" w:rsidRDefault="000E0927" w:rsidP="00126A65">
            <w:pPr>
              <w:pStyle w:val="GOSTTablenorm"/>
              <w:widowControl w:val="0"/>
              <w:rPr>
                <w:sz w:val="22"/>
                <w:szCs w:val="22"/>
              </w:rPr>
            </w:pPr>
            <w:r w:rsidRPr="003F4FD8">
              <w:rPr>
                <w:sz w:val="22"/>
                <w:szCs w:val="22"/>
              </w:rPr>
              <w:t>Т(3)</w:t>
            </w:r>
          </w:p>
        </w:tc>
        <w:tc>
          <w:tcPr>
            <w:tcW w:w="976" w:type="dxa"/>
            <w:hideMark/>
          </w:tcPr>
          <w:p w14:paraId="1D78CD10"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3E5F9104" w14:textId="77777777" w:rsidR="000E0927" w:rsidRPr="003F4FD8" w:rsidRDefault="000E0927" w:rsidP="00126A65">
            <w:pPr>
              <w:pStyle w:val="GOSTTablenorm"/>
              <w:widowControl w:val="0"/>
              <w:rPr>
                <w:sz w:val="22"/>
                <w:szCs w:val="22"/>
              </w:rPr>
            </w:pPr>
            <w:r w:rsidRPr="003F4FD8">
              <w:rPr>
                <w:sz w:val="22"/>
                <w:szCs w:val="22"/>
              </w:rPr>
              <w:t>Код ГРБС.</w:t>
            </w:r>
          </w:p>
        </w:tc>
      </w:tr>
      <w:tr w:rsidR="000E0927" w:rsidRPr="003F4FD8" w14:paraId="6D695C4A" w14:textId="77777777" w:rsidTr="00126A65">
        <w:trPr>
          <w:cnfStyle w:val="000000100000" w:firstRow="0" w:lastRow="0" w:firstColumn="0" w:lastColumn="0" w:oddVBand="0" w:evenVBand="0" w:oddHBand="1" w:evenHBand="0" w:firstRowFirstColumn="0" w:firstRowLastColumn="0" w:lastRowFirstColumn="0" w:lastRowLastColumn="0"/>
        </w:trPr>
        <w:tc>
          <w:tcPr>
            <w:tcW w:w="2096" w:type="dxa"/>
            <w:hideMark/>
          </w:tcPr>
          <w:p w14:paraId="226802D6"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Код вида источника финансирования</w:t>
            </w:r>
          </w:p>
        </w:tc>
        <w:tc>
          <w:tcPr>
            <w:tcW w:w="1742" w:type="dxa"/>
            <w:hideMark/>
          </w:tcPr>
          <w:p w14:paraId="0B41939A" w14:textId="77777777" w:rsidR="000E0927" w:rsidRPr="003F4FD8" w:rsidRDefault="000E0927" w:rsidP="00126A65">
            <w:pPr>
              <w:pStyle w:val="GOSTTablenorm"/>
              <w:widowControl w:val="0"/>
              <w:rPr>
                <w:sz w:val="22"/>
                <w:szCs w:val="22"/>
                <w:lang w:val="en-US"/>
              </w:rPr>
            </w:pPr>
            <w:r w:rsidRPr="003F4FD8">
              <w:rPr>
                <w:sz w:val="22"/>
                <w:szCs w:val="22"/>
              </w:rPr>
              <w:t>FKR</w:t>
            </w:r>
          </w:p>
        </w:tc>
        <w:tc>
          <w:tcPr>
            <w:tcW w:w="667" w:type="dxa"/>
            <w:hideMark/>
          </w:tcPr>
          <w:p w14:paraId="6DC835D6"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4" w:type="dxa"/>
            <w:hideMark/>
          </w:tcPr>
          <w:p w14:paraId="34C64A1B" w14:textId="77777777" w:rsidR="000E0927" w:rsidRPr="003F4FD8" w:rsidRDefault="000E0927" w:rsidP="00126A65">
            <w:pPr>
              <w:pStyle w:val="GOSTTablenorm"/>
              <w:widowControl w:val="0"/>
              <w:rPr>
                <w:sz w:val="22"/>
                <w:szCs w:val="22"/>
              </w:rPr>
            </w:pPr>
            <w:r w:rsidRPr="003F4FD8">
              <w:rPr>
                <w:sz w:val="22"/>
                <w:szCs w:val="22"/>
              </w:rPr>
              <w:t>Т(17)</w:t>
            </w:r>
          </w:p>
        </w:tc>
        <w:tc>
          <w:tcPr>
            <w:tcW w:w="976" w:type="dxa"/>
            <w:hideMark/>
          </w:tcPr>
          <w:p w14:paraId="3615AEEC"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78E467A7"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Код вида источника финансирования.</w:t>
            </w:r>
          </w:p>
        </w:tc>
      </w:tr>
      <w:tr w:rsidR="000E0927" w:rsidRPr="003F4FD8" w14:paraId="5CB68625" w14:textId="77777777" w:rsidTr="00126A65">
        <w:trPr>
          <w:cnfStyle w:val="000000010000" w:firstRow="0" w:lastRow="0" w:firstColumn="0" w:lastColumn="0" w:oddVBand="0" w:evenVBand="0" w:oddHBand="0" w:evenHBand="1" w:firstRowFirstColumn="0" w:firstRowLastColumn="0" w:lastRowFirstColumn="0" w:lastRowLastColumn="0"/>
        </w:trPr>
        <w:tc>
          <w:tcPr>
            <w:tcW w:w="2096" w:type="dxa"/>
            <w:hideMark/>
          </w:tcPr>
          <w:p w14:paraId="7E066F00" w14:textId="77777777" w:rsidR="000E0927" w:rsidRPr="003F4FD8" w:rsidRDefault="000E0927" w:rsidP="00126A65">
            <w:pPr>
              <w:pStyle w:val="GOSTTablenorm"/>
              <w:widowControl w:val="0"/>
              <w:rPr>
                <w:rFonts w:eastAsia="Calibri"/>
                <w:color w:val="000000"/>
                <w:sz w:val="22"/>
                <w:szCs w:val="22"/>
                <w:lang w:eastAsia="en-US"/>
              </w:rPr>
            </w:pPr>
            <w:r w:rsidRPr="003F4FD8">
              <w:rPr>
                <w:sz w:val="22"/>
                <w:szCs w:val="22"/>
              </w:rPr>
              <w:t>Примечание</w:t>
            </w:r>
          </w:p>
        </w:tc>
        <w:tc>
          <w:tcPr>
            <w:tcW w:w="1742" w:type="dxa"/>
            <w:hideMark/>
          </w:tcPr>
          <w:p w14:paraId="57DD5766" w14:textId="77777777" w:rsidR="000E0927" w:rsidRPr="003F4FD8" w:rsidRDefault="000E0927" w:rsidP="00126A65">
            <w:pPr>
              <w:pStyle w:val="GOSTTablenorm"/>
              <w:widowControl w:val="0"/>
              <w:rPr>
                <w:sz w:val="22"/>
                <w:szCs w:val="22"/>
                <w:lang w:val="en-US"/>
              </w:rPr>
            </w:pPr>
            <w:r w:rsidRPr="003F4FD8">
              <w:rPr>
                <w:sz w:val="22"/>
                <w:szCs w:val="22"/>
                <w:lang w:val="en-US"/>
              </w:rPr>
              <w:t>Nt</w:t>
            </w:r>
          </w:p>
        </w:tc>
        <w:tc>
          <w:tcPr>
            <w:tcW w:w="667" w:type="dxa"/>
            <w:hideMark/>
          </w:tcPr>
          <w:p w14:paraId="616EBC65"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4" w:type="dxa"/>
            <w:hideMark/>
          </w:tcPr>
          <w:p w14:paraId="703E4E72" w14:textId="77777777" w:rsidR="000E0927" w:rsidRPr="003F4FD8" w:rsidRDefault="000E0927" w:rsidP="00126A65">
            <w:pPr>
              <w:pStyle w:val="GOSTTablenorm"/>
              <w:widowControl w:val="0"/>
              <w:rPr>
                <w:sz w:val="22"/>
                <w:szCs w:val="22"/>
              </w:rPr>
            </w:pPr>
            <w:r w:rsidRPr="003F4FD8">
              <w:rPr>
                <w:sz w:val="22"/>
                <w:szCs w:val="22"/>
              </w:rPr>
              <w:t>Т(1-2000)</w:t>
            </w:r>
          </w:p>
        </w:tc>
        <w:tc>
          <w:tcPr>
            <w:tcW w:w="976" w:type="dxa"/>
            <w:hideMark/>
          </w:tcPr>
          <w:p w14:paraId="215470DD"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205" w:type="dxa"/>
            <w:hideMark/>
          </w:tcPr>
          <w:p w14:paraId="3F7A9518" w14:textId="77777777" w:rsidR="000E0927" w:rsidRPr="003F4FD8" w:rsidRDefault="000E0927" w:rsidP="00126A65">
            <w:pPr>
              <w:pStyle w:val="GOSTTablenorm"/>
              <w:widowControl w:val="0"/>
              <w:rPr>
                <w:sz w:val="22"/>
                <w:szCs w:val="22"/>
              </w:rPr>
            </w:pPr>
            <w:r w:rsidRPr="003F4FD8">
              <w:rPr>
                <w:sz w:val="22"/>
                <w:szCs w:val="22"/>
              </w:rPr>
              <w:t>Примечание.</w:t>
            </w:r>
          </w:p>
        </w:tc>
      </w:tr>
      <w:tr w:rsidR="000E0927" w:rsidRPr="003F4FD8" w14:paraId="7EFD7FE6" w14:textId="77777777" w:rsidTr="00126A65">
        <w:trPr>
          <w:cnfStyle w:val="000000100000" w:firstRow="0" w:lastRow="0" w:firstColumn="0" w:lastColumn="0" w:oddVBand="0" w:evenVBand="0" w:oddHBand="1" w:evenHBand="0" w:firstRowFirstColumn="0" w:firstRowLastColumn="0" w:lastRowFirstColumn="0" w:lastRowLastColumn="0"/>
        </w:trPr>
        <w:tc>
          <w:tcPr>
            <w:tcW w:w="2096" w:type="dxa"/>
            <w:hideMark/>
          </w:tcPr>
          <w:p w14:paraId="61451DC5"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Контур</w:t>
            </w:r>
          </w:p>
        </w:tc>
        <w:tc>
          <w:tcPr>
            <w:tcW w:w="1742" w:type="dxa"/>
            <w:hideMark/>
          </w:tcPr>
          <w:p w14:paraId="3393F0B9" w14:textId="77777777" w:rsidR="000E0927" w:rsidRPr="003F4FD8" w:rsidRDefault="000E0927" w:rsidP="00126A65">
            <w:pPr>
              <w:pStyle w:val="GOSTTablenorm"/>
              <w:widowControl w:val="0"/>
              <w:rPr>
                <w:sz w:val="22"/>
                <w:szCs w:val="22"/>
                <w:lang w:val="en-US"/>
              </w:rPr>
            </w:pPr>
            <w:r w:rsidRPr="003F4FD8">
              <w:rPr>
                <w:sz w:val="22"/>
                <w:szCs w:val="22"/>
                <w:lang w:val="en-US"/>
              </w:rPr>
              <w:t>CrcTchSgn</w:t>
            </w:r>
          </w:p>
        </w:tc>
        <w:tc>
          <w:tcPr>
            <w:tcW w:w="667" w:type="dxa"/>
            <w:hideMark/>
          </w:tcPr>
          <w:p w14:paraId="4D86C119"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1114" w:type="dxa"/>
            <w:hideMark/>
          </w:tcPr>
          <w:p w14:paraId="45AAB865" w14:textId="77777777" w:rsidR="000E0927" w:rsidRPr="003F4FD8" w:rsidRDefault="000E0927" w:rsidP="00126A65">
            <w:pPr>
              <w:pStyle w:val="GOSTTablenorm"/>
              <w:widowControl w:val="0"/>
              <w:rPr>
                <w:sz w:val="22"/>
                <w:szCs w:val="22"/>
              </w:rPr>
            </w:pPr>
            <w:r w:rsidRPr="003F4FD8">
              <w:rPr>
                <w:rFonts w:eastAsia="Calibri"/>
                <w:sz w:val="22"/>
                <w:szCs w:val="22"/>
                <w:lang w:eastAsia="en-US"/>
              </w:rPr>
              <w:t>tContMFComplex</w:t>
            </w:r>
          </w:p>
        </w:tc>
        <w:tc>
          <w:tcPr>
            <w:tcW w:w="976" w:type="dxa"/>
            <w:hideMark/>
          </w:tcPr>
          <w:p w14:paraId="4170CC24"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1F544591" w14:textId="05608522"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_Ref508806099 \h  \* MERGEFORMAT </w:instrText>
            </w:r>
            <w:r w:rsidRPr="003F4FD8">
              <w:rPr>
                <w:szCs w:val="22"/>
              </w:rPr>
            </w:r>
            <w:r w:rsidRPr="003F4FD8">
              <w:rPr>
                <w:szCs w:val="22"/>
              </w:rPr>
              <w:fldChar w:fldCharType="separate"/>
            </w:r>
            <w:r w:rsidR="005116A9" w:rsidRPr="005116A9">
              <w:rPr>
                <w:noProof/>
                <w:sz w:val="22"/>
                <w:szCs w:val="22"/>
              </w:rPr>
              <w:t>32</w:t>
            </w:r>
            <w:r w:rsidRPr="003F4FD8">
              <w:rPr>
                <w:szCs w:val="22"/>
              </w:rPr>
              <w:fldChar w:fldCharType="end"/>
            </w:r>
            <w:r w:rsidRPr="003F4FD8">
              <w:rPr>
                <w:szCs w:val="22"/>
              </w:rPr>
              <w:fldChar w:fldCharType="begin"/>
            </w:r>
            <w:r w:rsidRPr="003F4FD8">
              <w:rPr>
                <w:sz w:val="22"/>
                <w:szCs w:val="22"/>
              </w:rPr>
              <w:instrText xml:space="preserve"> REF _Ref508153355 \h  \* MERGEFORMAT </w:instrText>
            </w:r>
            <w:r w:rsidRPr="003F4FD8">
              <w:rPr>
                <w:szCs w:val="22"/>
              </w:rPr>
            </w:r>
            <w:r w:rsidRPr="003F4FD8">
              <w:rPr>
                <w:szCs w:val="22"/>
              </w:rPr>
              <w:fldChar w:fldCharType="separate"/>
            </w:r>
            <w:r w:rsidR="005116A9" w:rsidRPr="005116A9">
              <w:rPr>
                <w:vanish/>
                <w:sz w:val="22"/>
                <w:szCs w:val="22"/>
              </w:rPr>
              <w:t>32</w:t>
            </w:r>
            <w:r w:rsidRPr="003F4FD8">
              <w:rPr>
                <w:szCs w:val="22"/>
              </w:rPr>
              <w:fldChar w:fldCharType="end"/>
            </w:r>
            <w:r w:rsidRPr="003F4FD8">
              <w:rPr>
                <w:sz w:val="22"/>
                <w:szCs w:val="22"/>
              </w:rPr>
              <w:t>.</w:t>
            </w:r>
          </w:p>
        </w:tc>
      </w:tr>
      <w:tr w:rsidR="000E0927" w:rsidRPr="003F4FD8" w14:paraId="401565D6" w14:textId="77777777" w:rsidTr="00126A65">
        <w:trPr>
          <w:cnfStyle w:val="000000010000" w:firstRow="0" w:lastRow="0" w:firstColumn="0" w:lastColumn="0" w:oddVBand="0" w:evenVBand="0" w:oddHBand="0" w:evenHBand="1" w:firstRowFirstColumn="0" w:firstRowLastColumn="0" w:lastRowFirstColumn="0" w:lastRowLastColumn="0"/>
        </w:trPr>
        <w:tc>
          <w:tcPr>
            <w:tcW w:w="2096" w:type="dxa"/>
            <w:hideMark/>
          </w:tcPr>
          <w:p w14:paraId="5E208B8C"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lastRenderedPageBreak/>
              <w:t>Лицевой счет ГРБС</w:t>
            </w:r>
          </w:p>
        </w:tc>
        <w:tc>
          <w:tcPr>
            <w:tcW w:w="1742" w:type="dxa"/>
            <w:hideMark/>
          </w:tcPr>
          <w:p w14:paraId="21965067" w14:textId="77777777" w:rsidR="000E0927" w:rsidRPr="003F4FD8" w:rsidRDefault="000E0927" w:rsidP="00126A65">
            <w:pPr>
              <w:pStyle w:val="GOSTTablenorm"/>
              <w:widowControl w:val="0"/>
              <w:rPr>
                <w:sz w:val="22"/>
                <w:szCs w:val="22"/>
                <w:lang w:val="en-US"/>
              </w:rPr>
            </w:pPr>
            <w:r w:rsidRPr="003F4FD8">
              <w:rPr>
                <w:sz w:val="22"/>
                <w:szCs w:val="22"/>
                <w:lang w:val="en-US"/>
              </w:rPr>
              <w:t>PrsnlAccntGRBS</w:t>
            </w:r>
          </w:p>
        </w:tc>
        <w:tc>
          <w:tcPr>
            <w:tcW w:w="667" w:type="dxa"/>
            <w:hideMark/>
          </w:tcPr>
          <w:p w14:paraId="1E975164" w14:textId="77777777" w:rsidR="000E0927" w:rsidRPr="003F4FD8" w:rsidRDefault="000E0927" w:rsidP="00126A65">
            <w:pPr>
              <w:pStyle w:val="GOSTTablenorm"/>
              <w:widowControl w:val="0"/>
              <w:jc w:val="center"/>
              <w:rPr>
                <w:sz w:val="22"/>
                <w:szCs w:val="22"/>
                <w:lang w:val="en-US"/>
              </w:rPr>
            </w:pPr>
            <w:r w:rsidRPr="003F4FD8">
              <w:rPr>
                <w:sz w:val="22"/>
                <w:szCs w:val="22"/>
              </w:rPr>
              <w:t>П</w:t>
            </w:r>
          </w:p>
        </w:tc>
        <w:tc>
          <w:tcPr>
            <w:tcW w:w="1114" w:type="dxa"/>
            <w:hideMark/>
          </w:tcPr>
          <w:p w14:paraId="2E1A383B"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Т(11)</w:t>
            </w:r>
          </w:p>
        </w:tc>
        <w:tc>
          <w:tcPr>
            <w:tcW w:w="976" w:type="dxa"/>
            <w:hideMark/>
          </w:tcPr>
          <w:p w14:paraId="3EEBED2D"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205" w:type="dxa"/>
            <w:hideMark/>
          </w:tcPr>
          <w:p w14:paraId="7BF6A498" w14:textId="77777777" w:rsidR="000E0927" w:rsidRPr="003F4FD8" w:rsidRDefault="000E0927" w:rsidP="00126A65">
            <w:pPr>
              <w:pStyle w:val="GOSTTablenorm"/>
              <w:widowControl w:val="0"/>
              <w:rPr>
                <w:sz w:val="22"/>
                <w:szCs w:val="22"/>
              </w:rPr>
            </w:pPr>
            <w:r w:rsidRPr="003F4FD8">
              <w:rPr>
                <w:sz w:val="22"/>
                <w:szCs w:val="22"/>
              </w:rPr>
              <w:t>Указывается значение лицевого счета ГРБС для документа-источника.</w:t>
            </w:r>
          </w:p>
        </w:tc>
      </w:tr>
      <w:tr w:rsidR="000E0927" w:rsidRPr="003F4FD8" w14:paraId="6C9645C1" w14:textId="77777777" w:rsidTr="00126A65">
        <w:trPr>
          <w:cnfStyle w:val="000000100000" w:firstRow="0" w:lastRow="0" w:firstColumn="0" w:lastColumn="0" w:oddVBand="0" w:evenVBand="0" w:oddHBand="1" w:evenHBand="0" w:firstRowFirstColumn="0" w:firstRowLastColumn="0" w:lastRowFirstColumn="0" w:lastRowLastColumn="0"/>
        </w:trPr>
        <w:tc>
          <w:tcPr>
            <w:tcW w:w="2096" w:type="dxa"/>
            <w:hideMark/>
          </w:tcPr>
          <w:p w14:paraId="0FF09E15"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Тип полного КБК</w:t>
            </w:r>
          </w:p>
        </w:tc>
        <w:tc>
          <w:tcPr>
            <w:tcW w:w="1742" w:type="dxa"/>
            <w:hideMark/>
          </w:tcPr>
          <w:p w14:paraId="1CED4F37" w14:textId="77777777" w:rsidR="000E0927" w:rsidRPr="003F4FD8" w:rsidRDefault="000E0927" w:rsidP="00126A65">
            <w:pPr>
              <w:pStyle w:val="GOSTTablenorm"/>
              <w:widowControl w:val="0"/>
              <w:rPr>
                <w:sz w:val="22"/>
                <w:szCs w:val="22"/>
                <w:lang w:val="en-US"/>
              </w:rPr>
            </w:pPr>
            <w:r w:rsidRPr="003F4FD8">
              <w:rPr>
                <w:sz w:val="22"/>
                <w:szCs w:val="22"/>
                <w:lang w:val="en-US"/>
              </w:rPr>
              <w:t>FllKBKTp</w:t>
            </w:r>
          </w:p>
        </w:tc>
        <w:tc>
          <w:tcPr>
            <w:tcW w:w="667" w:type="dxa"/>
            <w:hideMark/>
          </w:tcPr>
          <w:p w14:paraId="5704C4AD" w14:textId="77777777" w:rsidR="000E0927" w:rsidRPr="003F4FD8" w:rsidRDefault="000E0927" w:rsidP="00126A65">
            <w:pPr>
              <w:pStyle w:val="GOSTTablenorm"/>
              <w:widowControl w:val="0"/>
              <w:jc w:val="center"/>
              <w:rPr>
                <w:sz w:val="22"/>
                <w:szCs w:val="22"/>
                <w:lang w:val="en-US"/>
              </w:rPr>
            </w:pPr>
            <w:r w:rsidRPr="003F4FD8">
              <w:rPr>
                <w:sz w:val="22"/>
                <w:szCs w:val="22"/>
              </w:rPr>
              <w:t>П</w:t>
            </w:r>
          </w:p>
        </w:tc>
        <w:tc>
          <w:tcPr>
            <w:tcW w:w="1114" w:type="dxa"/>
            <w:hideMark/>
          </w:tcPr>
          <w:p w14:paraId="6CF9F690"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Т(1-20)</w:t>
            </w:r>
          </w:p>
        </w:tc>
        <w:tc>
          <w:tcPr>
            <w:tcW w:w="976" w:type="dxa"/>
            <w:hideMark/>
          </w:tcPr>
          <w:p w14:paraId="4C74EAB9"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3C5D9126" w14:textId="77777777" w:rsidR="000E0927" w:rsidRPr="003F4FD8" w:rsidRDefault="000E0927" w:rsidP="00126A65">
            <w:pPr>
              <w:pStyle w:val="GOSTTablenorm"/>
              <w:widowControl w:val="0"/>
              <w:rPr>
                <w:sz w:val="22"/>
                <w:szCs w:val="22"/>
              </w:rPr>
            </w:pPr>
            <w:r w:rsidRPr="003F4FD8">
              <w:rPr>
                <w:sz w:val="22"/>
                <w:szCs w:val="22"/>
              </w:rPr>
              <w:t>Указывается тип КБК документа-источника.</w:t>
            </w:r>
          </w:p>
        </w:tc>
      </w:tr>
      <w:tr w:rsidR="000E0927" w:rsidRPr="003F4FD8" w14:paraId="63A1A048" w14:textId="77777777" w:rsidTr="00126A65">
        <w:trPr>
          <w:cnfStyle w:val="000000010000" w:firstRow="0" w:lastRow="0" w:firstColumn="0" w:lastColumn="0" w:oddVBand="0" w:evenVBand="0" w:oddHBand="0" w:evenHBand="1" w:firstRowFirstColumn="0" w:firstRowLastColumn="0" w:lastRowFirstColumn="0" w:lastRowLastColumn="0"/>
        </w:trPr>
        <w:tc>
          <w:tcPr>
            <w:tcW w:w="2096" w:type="dxa"/>
            <w:hideMark/>
          </w:tcPr>
          <w:p w14:paraId="5BFEECFB"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Бюджетные коды</w:t>
            </w:r>
          </w:p>
        </w:tc>
        <w:tc>
          <w:tcPr>
            <w:tcW w:w="1742" w:type="dxa"/>
            <w:hideMark/>
          </w:tcPr>
          <w:p w14:paraId="5DD63A5D" w14:textId="77777777" w:rsidR="000E0927" w:rsidRPr="003F4FD8" w:rsidRDefault="000E0927" w:rsidP="00126A65">
            <w:pPr>
              <w:pStyle w:val="GOSTTablenorm"/>
              <w:widowControl w:val="0"/>
              <w:rPr>
                <w:sz w:val="22"/>
                <w:szCs w:val="22"/>
                <w:lang w:val="en-US"/>
              </w:rPr>
            </w:pPr>
            <w:r w:rsidRPr="003F4FD8">
              <w:rPr>
                <w:sz w:val="22"/>
                <w:szCs w:val="22"/>
                <w:lang w:val="en-US"/>
              </w:rPr>
              <w:t>BDCODE</w:t>
            </w:r>
          </w:p>
        </w:tc>
        <w:tc>
          <w:tcPr>
            <w:tcW w:w="667" w:type="dxa"/>
            <w:hideMark/>
          </w:tcPr>
          <w:p w14:paraId="7E89F22D"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1114" w:type="dxa"/>
            <w:hideMark/>
          </w:tcPr>
          <w:p w14:paraId="0D1C93E0" w14:textId="77777777" w:rsidR="000E0927" w:rsidRPr="003F4FD8" w:rsidRDefault="000E0927" w:rsidP="00126A65">
            <w:pPr>
              <w:pStyle w:val="GOSTTablenorm"/>
              <w:widowControl w:val="0"/>
              <w:rPr>
                <w:sz w:val="22"/>
                <w:szCs w:val="22"/>
              </w:rPr>
            </w:pPr>
            <w:r w:rsidRPr="003F4FD8">
              <w:rPr>
                <w:rFonts w:eastAsia="Calibri"/>
                <w:sz w:val="22"/>
                <w:szCs w:val="22"/>
                <w:lang w:eastAsia="en-US"/>
              </w:rPr>
              <w:t>tBDCODE</w:t>
            </w:r>
          </w:p>
        </w:tc>
        <w:tc>
          <w:tcPr>
            <w:tcW w:w="976" w:type="dxa"/>
            <w:hideMark/>
          </w:tcPr>
          <w:p w14:paraId="1C619EAA"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6810B2A0" w14:textId="7B1EB29D"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_Ref508806320 \h  \* MERGEFORMAT </w:instrText>
            </w:r>
            <w:r w:rsidRPr="003F4FD8">
              <w:rPr>
                <w:szCs w:val="22"/>
              </w:rPr>
            </w:r>
            <w:r w:rsidRPr="003F4FD8">
              <w:rPr>
                <w:szCs w:val="22"/>
              </w:rPr>
              <w:fldChar w:fldCharType="separate"/>
            </w:r>
            <w:r w:rsidR="005116A9" w:rsidRPr="005116A9">
              <w:rPr>
                <w:noProof/>
                <w:sz w:val="22"/>
                <w:szCs w:val="22"/>
              </w:rPr>
              <w:t>45</w:t>
            </w:r>
            <w:r w:rsidRPr="003F4FD8">
              <w:rPr>
                <w:szCs w:val="22"/>
              </w:rPr>
              <w:fldChar w:fldCharType="end"/>
            </w:r>
            <w:r w:rsidRPr="003F4FD8">
              <w:rPr>
                <w:szCs w:val="22"/>
              </w:rPr>
              <w:fldChar w:fldCharType="begin"/>
            </w:r>
            <w:r w:rsidRPr="003F4FD8">
              <w:rPr>
                <w:sz w:val="22"/>
                <w:szCs w:val="22"/>
              </w:rPr>
              <w:instrText xml:space="preserve"> REF _Ref508175025 \h  \* MERGEFORMAT </w:instrText>
            </w:r>
            <w:r w:rsidRPr="003F4FD8">
              <w:rPr>
                <w:szCs w:val="22"/>
              </w:rPr>
            </w:r>
            <w:r w:rsidRPr="003F4FD8">
              <w:rPr>
                <w:szCs w:val="22"/>
              </w:rPr>
              <w:fldChar w:fldCharType="separate"/>
            </w:r>
            <w:r w:rsidR="005116A9" w:rsidRPr="005116A9">
              <w:rPr>
                <w:noProof/>
                <w:vanish/>
                <w:sz w:val="22"/>
                <w:szCs w:val="22"/>
              </w:rPr>
              <w:t>45</w:t>
            </w:r>
            <w:r w:rsidRPr="003F4FD8">
              <w:rPr>
                <w:szCs w:val="22"/>
              </w:rPr>
              <w:fldChar w:fldCharType="end"/>
            </w:r>
            <w:r w:rsidRPr="003F4FD8">
              <w:rPr>
                <w:sz w:val="22"/>
                <w:szCs w:val="22"/>
              </w:rPr>
              <w:t>.</w:t>
            </w:r>
          </w:p>
        </w:tc>
      </w:tr>
      <w:tr w:rsidR="000E0927" w:rsidRPr="003F4FD8" w14:paraId="309A1A73" w14:textId="77777777" w:rsidTr="00126A65">
        <w:trPr>
          <w:cnfStyle w:val="000000100000" w:firstRow="0" w:lastRow="0" w:firstColumn="0" w:lastColumn="0" w:oddVBand="0" w:evenVBand="0" w:oddHBand="1" w:evenHBand="0" w:firstRowFirstColumn="0" w:firstRowLastColumn="0" w:lastRowFirstColumn="0" w:lastRowLastColumn="0"/>
        </w:trPr>
        <w:tc>
          <w:tcPr>
            <w:tcW w:w="2096" w:type="dxa"/>
            <w:hideMark/>
          </w:tcPr>
          <w:p w14:paraId="4A8EC32C"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Итоговые суммы по годам</w:t>
            </w:r>
          </w:p>
        </w:tc>
        <w:tc>
          <w:tcPr>
            <w:tcW w:w="1742" w:type="dxa"/>
            <w:hideMark/>
          </w:tcPr>
          <w:p w14:paraId="61E240BB" w14:textId="77777777" w:rsidR="000E0927" w:rsidRPr="003F4FD8" w:rsidRDefault="000E0927" w:rsidP="00126A65">
            <w:pPr>
              <w:pStyle w:val="GOSTTablenorm"/>
              <w:widowControl w:val="0"/>
              <w:rPr>
                <w:sz w:val="22"/>
                <w:szCs w:val="22"/>
                <w:lang w:val="en-US"/>
              </w:rPr>
            </w:pPr>
            <w:r w:rsidRPr="003F4FD8">
              <w:rPr>
                <w:sz w:val="22"/>
                <w:szCs w:val="22"/>
                <w:lang w:val="en-US"/>
              </w:rPr>
              <w:t>SY</w:t>
            </w:r>
          </w:p>
        </w:tc>
        <w:tc>
          <w:tcPr>
            <w:tcW w:w="667" w:type="dxa"/>
            <w:hideMark/>
          </w:tcPr>
          <w:p w14:paraId="3FDA264B"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1114" w:type="dxa"/>
            <w:hideMark/>
          </w:tcPr>
          <w:p w14:paraId="2EFBD55A" w14:textId="77777777" w:rsidR="000E0927" w:rsidRPr="003F4FD8" w:rsidRDefault="000E0927" w:rsidP="00126A65">
            <w:pPr>
              <w:pStyle w:val="GOSTTablenorm"/>
              <w:widowControl w:val="0"/>
              <w:rPr>
                <w:sz w:val="22"/>
                <w:szCs w:val="22"/>
              </w:rPr>
            </w:pPr>
            <w:r w:rsidRPr="003F4FD8">
              <w:rPr>
                <w:rFonts w:eastAsia="Calibri"/>
                <w:sz w:val="22"/>
                <w:szCs w:val="22"/>
                <w:lang w:eastAsia="en-US"/>
              </w:rPr>
              <w:t>tSumDBD</w:t>
            </w:r>
          </w:p>
        </w:tc>
        <w:tc>
          <w:tcPr>
            <w:tcW w:w="976" w:type="dxa"/>
            <w:hideMark/>
          </w:tcPr>
          <w:p w14:paraId="0E34A9D3"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1563CC1C" w14:textId="06C96BE4"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_Ref508806162 \h  \* MERGEFORMAT </w:instrText>
            </w:r>
            <w:r w:rsidRPr="003F4FD8">
              <w:rPr>
                <w:szCs w:val="22"/>
              </w:rPr>
            </w:r>
            <w:r w:rsidRPr="003F4FD8">
              <w:rPr>
                <w:szCs w:val="22"/>
              </w:rPr>
              <w:fldChar w:fldCharType="separate"/>
            </w:r>
            <w:r w:rsidR="005116A9" w:rsidRPr="005116A9">
              <w:rPr>
                <w:noProof/>
                <w:sz w:val="22"/>
                <w:szCs w:val="22"/>
              </w:rPr>
              <w:t>37</w:t>
            </w:r>
            <w:r w:rsidRPr="003F4FD8">
              <w:rPr>
                <w:szCs w:val="22"/>
              </w:rPr>
              <w:fldChar w:fldCharType="end"/>
            </w:r>
            <w:r w:rsidRPr="003F4FD8">
              <w:rPr>
                <w:szCs w:val="22"/>
              </w:rPr>
              <w:fldChar w:fldCharType="begin"/>
            </w:r>
            <w:r w:rsidRPr="003F4FD8">
              <w:rPr>
                <w:sz w:val="22"/>
                <w:szCs w:val="22"/>
              </w:rPr>
              <w:instrText xml:space="preserve"> REF _Ref508159647 \h  \* MERGEFORMAT </w:instrText>
            </w:r>
            <w:r w:rsidRPr="003F4FD8">
              <w:rPr>
                <w:szCs w:val="22"/>
              </w:rPr>
            </w:r>
            <w:r w:rsidRPr="003F4FD8">
              <w:rPr>
                <w:szCs w:val="22"/>
              </w:rPr>
              <w:fldChar w:fldCharType="separate"/>
            </w:r>
            <w:r w:rsidR="005116A9" w:rsidRPr="005116A9">
              <w:rPr>
                <w:noProof/>
                <w:vanish/>
                <w:sz w:val="22"/>
                <w:szCs w:val="22"/>
              </w:rPr>
              <w:t>37</w:t>
            </w:r>
            <w:r w:rsidRPr="003F4FD8">
              <w:rPr>
                <w:szCs w:val="22"/>
              </w:rPr>
              <w:fldChar w:fldCharType="end"/>
            </w:r>
            <w:r w:rsidRPr="003F4FD8">
              <w:rPr>
                <w:sz w:val="22"/>
                <w:szCs w:val="22"/>
              </w:rPr>
              <w:t>.</w:t>
            </w:r>
          </w:p>
        </w:tc>
      </w:tr>
    </w:tbl>
    <w:p w14:paraId="22F5842C" w14:textId="77777777" w:rsidR="000E0927" w:rsidRPr="00283F88" w:rsidRDefault="000E0927" w:rsidP="000E0927">
      <w:pPr>
        <w:pStyle w:val="32"/>
        <w:keepNext w:val="0"/>
        <w:keepLines w:val="0"/>
        <w:widowControl w:val="0"/>
      </w:pPr>
      <w:bookmarkStart w:id="317" w:name="_Toc21014574"/>
      <w:bookmarkStart w:id="318" w:name="_Toc87607539"/>
      <w:bookmarkStart w:id="319" w:name="_Toc95149006"/>
      <w:r w:rsidRPr="00283F88">
        <w:t xml:space="preserve">Описание </w:t>
      </w:r>
      <w:bookmarkEnd w:id="317"/>
      <w:r w:rsidRPr="00283F88">
        <w:t>комплексного типа «tLBO_LBO_721»</w:t>
      </w:r>
      <w:bookmarkEnd w:id="318"/>
      <w:bookmarkEnd w:id="319"/>
    </w:p>
    <w:p w14:paraId="3FDC5005" w14:textId="775415B0" w:rsidR="000E0927" w:rsidRPr="00283F88" w:rsidRDefault="000E0927" w:rsidP="000E0927">
      <w:pPr>
        <w:pStyle w:val="GOSTNormal"/>
        <w:widowControl w:val="0"/>
      </w:pPr>
      <w:r w:rsidRPr="00283F88">
        <w:t>Описание комплексного типа «</w:t>
      </w:r>
      <w:r w:rsidRPr="00283F88">
        <w:rPr>
          <w:szCs w:val="24"/>
          <w:lang w:val="en-US"/>
        </w:rPr>
        <w:t>tLBO</w:t>
      </w:r>
      <w:r w:rsidRPr="00283F88">
        <w:rPr>
          <w:szCs w:val="24"/>
        </w:rPr>
        <w:t>_</w:t>
      </w:r>
      <w:r w:rsidRPr="00283F88">
        <w:rPr>
          <w:szCs w:val="24"/>
          <w:lang w:val="en-US"/>
        </w:rPr>
        <w:t>LBO</w:t>
      </w:r>
      <w:r w:rsidRPr="00283F88">
        <w:rPr>
          <w:szCs w:val="24"/>
        </w:rPr>
        <w:t>_721</w:t>
      </w:r>
      <w:r w:rsidRPr="00283F88">
        <w:t>» блока «</w:t>
      </w:r>
      <w:r w:rsidRPr="00283F88">
        <w:rPr>
          <w:szCs w:val="24"/>
        </w:rPr>
        <w:t>Лимиты бюджетных обязательств</w:t>
      </w:r>
      <w:r w:rsidRPr="00283F88">
        <w:t>»</w:t>
      </w:r>
      <w:r w:rsidRPr="00283F88">
        <w:fldChar w:fldCharType="begin"/>
      </w:r>
      <w:r w:rsidRPr="00283F88">
        <w:instrText xml:space="preserve"> REF _Ref508174661 \h  \* MERGEFORMAT </w:instrText>
      </w:r>
      <w:r w:rsidRPr="00283F88">
        <w:fldChar w:fldCharType="separate"/>
      </w:r>
      <w:r w:rsidR="005116A9" w:rsidRPr="005116A9">
        <w:rPr>
          <w:noProof/>
          <w:vanish/>
          <w:szCs w:val="28"/>
        </w:rPr>
        <w:t>41</w:t>
      </w:r>
      <w:r w:rsidRPr="00283F88">
        <w:fldChar w:fldCharType="end"/>
      </w:r>
      <w:r w:rsidRPr="00283F88">
        <w:t>.</w:t>
      </w:r>
    </w:p>
    <w:bookmarkStart w:id="320" w:name="_Ref508174661"/>
    <w:p w14:paraId="01F6A6F6" w14:textId="3E89E7E7"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instrText>SEQ Таблица \* ARABIC</w:instrText>
      </w:r>
      <w:r w:rsidRPr="00283F88">
        <w:fldChar w:fldCharType="separate"/>
      </w:r>
      <w:bookmarkStart w:id="321" w:name="_Ref508806231"/>
      <w:bookmarkStart w:id="322" w:name="_Toc21014667"/>
      <w:bookmarkStart w:id="323" w:name="_Toc87609378"/>
      <w:r w:rsidR="005116A9">
        <w:rPr>
          <w:noProof/>
        </w:rPr>
        <w:t>41</w:t>
      </w:r>
      <w:bookmarkEnd w:id="321"/>
      <w:r w:rsidRPr="00283F88">
        <w:fldChar w:fldCharType="end"/>
      </w:r>
      <w:bookmarkEnd w:id="320"/>
      <w:r w:rsidRPr="00283F88">
        <w:t xml:space="preserve"> – Описание </w:t>
      </w:r>
      <w:bookmarkEnd w:id="322"/>
      <w:r w:rsidRPr="00283F88">
        <w:t>комплексного типа «</w:t>
      </w:r>
      <w:r w:rsidRPr="00283F88">
        <w:rPr>
          <w:szCs w:val="24"/>
          <w:lang w:val="en-US"/>
        </w:rPr>
        <w:t>tLBO</w:t>
      </w:r>
      <w:r w:rsidRPr="00283F88">
        <w:rPr>
          <w:szCs w:val="24"/>
        </w:rPr>
        <w:t>_</w:t>
      </w:r>
      <w:r w:rsidRPr="00283F88">
        <w:rPr>
          <w:szCs w:val="24"/>
          <w:lang w:val="en-US"/>
        </w:rPr>
        <w:t>LBO</w:t>
      </w:r>
      <w:r w:rsidRPr="00283F88">
        <w:rPr>
          <w:szCs w:val="24"/>
        </w:rPr>
        <w:t>_721</w:t>
      </w:r>
      <w:r w:rsidRPr="00283F88">
        <w:t>»</w:t>
      </w:r>
      <w:bookmarkEnd w:id="323"/>
    </w:p>
    <w:tbl>
      <w:tblPr>
        <w:tblStyle w:val="GOSTTable"/>
        <w:tblW w:w="5000" w:type="pct"/>
        <w:tblLayout w:type="fixed"/>
        <w:tblLook w:val="04A0" w:firstRow="1" w:lastRow="0" w:firstColumn="1" w:lastColumn="0" w:noHBand="0" w:noVBand="1"/>
      </w:tblPr>
      <w:tblGrid>
        <w:gridCol w:w="2088"/>
        <w:gridCol w:w="1595"/>
        <w:gridCol w:w="807"/>
        <w:gridCol w:w="1111"/>
        <w:gridCol w:w="973"/>
        <w:gridCol w:w="3195"/>
      </w:tblGrid>
      <w:tr w:rsidR="000E0927" w:rsidRPr="003F4FD8" w14:paraId="4234E53D" w14:textId="77777777" w:rsidTr="00126A65">
        <w:trPr>
          <w:cnfStyle w:val="100000000000" w:firstRow="1" w:lastRow="0" w:firstColumn="0" w:lastColumn="0" w:oddVBand="0" w:evenVBand="0" w:oddHBand="0" w:evenHBand="0" w:firstRowFirstColumn="0" w:firstRowLastColumn="0" w:lastRowFirstColumn="0" w:lastRowLastColumn="0"/>
        </w:trPr>
        <w:tc>
          <w:tcPr>
            <w:tcW w:w="2096" w:type="dxa"/>
            <w:hideMark/>
          </w:tcPr>
          <w:p w14:paraId="6E6FE85B" w14:textId="77777777" w:rsidR="000E0927" w:rsidRPr="003F4FD8" w:rsidRDefault="000E0927" w:rsidP="00126A65">
            <w:pPr>
              <w:pStyle w:val="GOSTTableHead"/>
              <w:keepNext w:val="0"/>
              <w:widowControl w:val="0"/>
              <w:ind w:left="57" w:right="57"/>
              <w:rPr>
                <w:szCs w:val="22"/>
              </w:rPr>
            </w:pPr>
            <w:r w:rsidRPr="003F4FD8">
              <w:rPr>
                <w:szCs w:val="22"/>
              </w:rPr>
              <w:t>Наименование элемента</w:t>
            </w:r>
          </w:p>
        </w:tc>
        <w:tc>
          <w:tcPr>
            <w:tcW w:w="1600" w:type="dxa"/>
            <w:hideMark/>
          </w:tcPr>
          <w:p w14:paraId="5631E5B8"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809" w:type="dxa"/>
            <w:hideMark/>
          </w:tcPr>
          <w:p w14:paraId="53469B95"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114" w:type="dxa"/>
            <w:hideMark/>
          </w:tcPr>
          <w:p w14:paraId="56CB97DE"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976" w:type="dxa"/>
            <w:hideMark/>
          </w:tcPr>
          <w:p w14:paraId="5B8DF956"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3205" w:type="dxa"/>
            <w:hideMark/>
          </w:tcPr>
          <w:p w14:paraId="70A34257"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0193B42B" w14:textId="77777777" w:rsidTr="00126A65">
        <w:trPr>
          <w:cnfStyle w:val="000000100000" w:firstRow="0" w:lastRow="0" w:firstColumn="0" w:lastColumn="0" w:oddVBand="0" w:evenVBand="0" w:oddHBand="1" w:evenHBand="0" w:firstRowFirstColumn="0" w:firstRowLastColumn="0" w:lastRowFirstColumn="0" w:lastRowLastColumn="0"/>
        </w:trPr>
        <w:tc>
          <w:tcPr>
            <w:tcW w:w="2096" w:type="dxa"/>
            <w:hideMark/>
          </w:tcPr>
          <w:p w14:paraId="024B22B7" w14:textId="77777777" w:rsidR="000E0927" w:rsidRPr="003F4FD8" w:rsidRDefault="000E0927" w:rsidP="00126A65">
            <w:pPr>
              <w:pStyle w:val="GOSTTablenorm"/>
              <w:widowControl w:val="0"/>
              <w:rPr>
                <w:sz w:val="22"/>
                <w:szCs w:val="22"/>
              </w:rPr>
            </w:pPr>
            <w:r w:rsidRPr="003F4FD8">
              <w:rPr>
                <w:sz w:val="22"/>
                <w:szCs w:val="22"/>
                <w:lang w:val="en-US"/>
              </w:rPr>
              <w:t>tLBO</w:t>
            </w:r>
            <w:r w:rsidRPr="003F4FD8">
              <w:rPr>
                <w:sz w:val="22"/>
                <w:szCs w:val="22"/>
              </w:rPr>
              <w:t>_</w:t>
            </w:r>
            <w:r w:rsidRPr="003F4FD8">
              <w:rPr>
                <w:sz w:val="22"/>
                <w:szCs w:val="22"/>
                <w:lang w:val="en-US"/>
              </w:rPr>
              <w:t>LBO</w:t>
            </w:r>
            <w:r w:rsidRPr="003F4FD8">
              <w:rPr>
                <w:sz w:val="22"/>
                <w:szCs w:val="22"/>
              </w:rPr>
              <w:t>_721</w:t>
            </w:r>
          </w:p>
        </w:tc>
        <w:tc>
          <w:tcPr>
            <w:tcW w:w="1600" w:type="dxa"/>
            <w:hideMark/>
          </w:tcPr>
          <w:p w14:paraId="177F79E2" w14:textId="77777777" w:rsidR="000E0927" w:rsidRPr="003F4FD8" w:rsidRDefault="000E0927" w:rsidP="00126A65">
            <w:pPr>
              <w:pStyle w:val="GOSTTablenorm"/>
              <w:widowControl w:val="0"/>
              <w:rPr>
                <w:sz w:val="22"/>
                <w:szCs w:val="22"/>
                <w:lang w:val="en-US"/>
              </w:rPr>
            </w:pPr>
            <w:r w:rsidRPr="003F4FD8">
              <w:rPr>
                <w:sz w:val="22"/>
                <w:szCs w:val="22"/>
                <w:lang w:val="en-US"/>
              </w:rPr>
              <w:t>LBO</w:t>
            </w:r>
            <w:r w:rsidRPr="003F4FD8">
              <w:rPr>
                <w:sz w:val="22"/>
                <w:szCs w:val="22"/>
              </w:rPr>
              <w:t>_</w:t>
            </w:r>
            <w:r w:rsidRPr="003F4FD8">
              <w:rPr>
                <w:sz w:val="22"/>
                <w:szCs w:val="22"/>
                <w:lang w:val="en-US"/>
              </w:rPr>
              <w:t>LBO</w:t>
            </w:r>
            <w:r w:rsidRPr="003F4FD8">
              <w:rPr>
                <w:sz w:val="22"/>
                <w:szCs w:val="22"/>
              </w:rPr>
              <w:t>_721</w:t>
            </w:r>
            <w:r w:rsidRPr="003F4FD8">
              <w:rPr>
                <w:sz w:val="22"/>
                <w:szCs w:val="22"/>
                <w:lang w:val="en-US"/>
              </w:rPr>
              <w:t>_ITEM</w:t>
            </w:r>
          </w:p>
        </w:tc>
        <w:tc>
          <w:tcPr>
            <w:tcW w:w="809" w:type="dxa"/>
            <w:hideMark/>
          </w:tcPr>
          <w:p w14:paraId="10739DD0"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1114" w:type="dxa"/>
            <w:hideMark/>
          </w:tcPr>
          <w:p w14:paraId="3E79DC5A" w14:textId="77777777" w:rsidR="000E0927" w:rsidRPr="003F4FD8" w:rsidRDefault="000E0927" w:rsidP="00126A65">
            <w:pPr>
              <w:pStyle w:val="GOSTTablenorm"/>
              <w:widowControl w:val="0"/>
              <w:rPr>
                <w:sz w:val="22"/>
                <w:szCs w:val="22"/>
              </w:rPr>
            </w:pPr>
            <w:r w:rsidRPr="003F4FD8">
              <w:rPr>
                <w:sz w:val="22"/>
                <w:szCs w:val="22"/>
                <w:lang w:val="en-US"/>
              </w:rPr>
              <w:t>tLBO</w:t>
            </w:r>
            <w:r w:rsidRPr="003F4FD8">
              <w:rPr>
                <w:sz w:val="22"/>
                <w:szCs w:val="22"/>
              </w:rPr>
              <w:t>_</w:t>
            </w:r>
            <w:r w:rsidRPr="003F4FD8">
              <w:rPr>
                <w:sz w:val="22"/>
                <w:szCs w:val="22"/>
                <w:lang w:val="en-US"/>
              </w:rPr>
              <w:t>LBO</w:t>
            </w:r>
            <w:r w:rsidRPr="003F4FD8">
              <w:rPr>
                <w:sz w:val="22"/>
                <w:szCs w:val="22"/>
              </w:rPr>
              <w:t>_721</w:t>
            </w:r>
            <w:r w:rsidRPr="003F4FD8">
              <w:rPr>
                <w:sz w:val="22"/>
                <w:szCs w:val="22"/>
                <w:lang w:val="en-US"/>
              </w:rPr>
              <w:t>_ITEM</w:t>
            </w:r>
          </w:p>
        </w:tc>
        <w:tc>
          <w:tcPr>
            <w:tcW w:w="976" w:type="dxa"/>
            <w:hideMark/>
          </w:tcPr>
          <w:p w14:paraId="64072D7A" w14:textId="77777777" w:rsidR="000E0927" w:rsidRPr="003F4FD8" w:rsidRDefault="000E0927" w:rsidP="00126A65">
            <w:pPr>
              <w:pStyle w:val="GOSTTablenorm"/>
              <w:widowControl w:val="0"/>
              <w:jc w:val="center"/>
              <w:rPr>
                <w:sz w:val="22"/>
                <w:szCs w:val="22"/>
              </w:rPr>
            </w:pPr>
            <w:r w:rsidRPr="003F4FD8">
              <w:rPr>
                <w:sz w:val="22"/>
                <w:szCs w:val="22"/>
              </w:rPr>
              <w:t>ОМ</w:t>
            </w:r>
          </w:p>
        </w:tc>
        <w:tc>
          <w:tcPr>
            <w:tcW w:w="3205" w:type="dxa"/>
            <w:hideMark/>
          </w:tcPr>
          <w:p w14:paraId="026897C9" w14:textId="32E57A33"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_Ref508806370 \h  \* MERGEFORMAT </w:instrText>
            </w:r>
            <w:r w:rsidRPr="003F4FD8">
              <w:rPr>
                <w:szCs w:val="22"/>
              </w:rPr>
            </w:r>
            <w:r w:rsidRPr="003F4FD8">
              <w:rPr>
                <w:szCs w:val="22"/>
              </w:rPr>
              <w:fldChar w:fldCharType="separate"/>
            </w:r>
            <w:r w:rsidR="005116A9" w:rsidRPr="005116A9">
              <w:rPr>
                <w:noProof/>
                <w:sz w:val="22"/>
                <w:szCs w:val="22"/>
              </w:rPr>
              <w:t>42</w:t>
            </w:r>
            <w:r w:rsidRPr="003F4FD8">
              <w:rPr>
                <w:szCs w:val="22"/>
              </w:rPr>
              <w:fldChar w:fldCharType="end"/>
            </w:r>
            <w:r w:rsidRPr="003F4FD8">
              <w:rPr>
                <w:szCs w:val="22"/>
              </w:rPr>
              <w:fldChar w:fldCharType="begin"/>
            </w:r>
            <w:r w:rsidRPr="003F4FD8">
              <w:rPr>
                <w:sz w:val="22"/>
                <w:szCs w:val="22"/>
              </w:rPr>
              <w:instrText xml:space="preserve"> REF _Ref508174769 \h  \* MERGEFORMAT </w:instrText>
            </w:r>
            <w:r w:rsidRPr="003F4FD8">
              <w:rPr>
                <w:szCs w:val="22"/>
              </w:rPr>
            </w:r>
            <w:r w:rsidRPr="003F4FD8">
              <w:rPr>
                <w:szCs w:val="22"/>
              </w:rPr>
              <w:fldChar w:fldCharType="separate"/>
            </w:r>
            <w:r w:rsidR="005116A9" w:rsidRPr="005116A9">
              <w:rPr>
                <w:noProof/>
                <w:vanish/>
                <w:sz w:val="22"/>
                <w:szCs w:val="22"/>
              </w:rPr>
              <w:t>42</w:t>
            </w:r>
            <w:r w:rsidRPr="003F4FD8">
              <w:rPr>
                <w:szCs w:val="22"/>
              </w:rPr>
              <w:fldChar w:fldCharType="end"/>
            </w:r>
            <w:r w:rsidRPr="003F4FD8">
              <w:rPr>
                <w:sz w:val="22"/>
                <w:szCs w:val="22"/>
              </w:rPr>
              <w:t>.</w:t>
            </w:r>
          </w:p>
        </w:tc>
      </w:tr>
    </w:tbl>
    <w:p w14:paraId="1A73874E" w14:textId="77777777" w:rsidR="000E0927" w:rsidRPr="00283F88" w:rsidRDefault="000E0927" w:rsidP="000E0927">
      <w:pPr>
        <w:pStyle w:val="32"/>
        <w:keepNext w:val="0"/>
        <w:keepLines w:val="0"/>
        <w:widowControl w:val="0"/>
      </w:pPr>
      <w:bookmarkStart w:id="324" w:name="_Toc21014575"/>
      <w:r w:rsidRPr="00283F88">
        <w:t xml:space="preserve"> </w:t>
      </w:r>
      <w:bookmarkStart w:id="325" w:name="_Toc87607540"/>
      <w:bookmarkStart w:id="326" w:name="_Toc95149007"/>
      <w:r w:rsidRPr="00283F88">
        <w:t xml:space="preserve">Описание </w:t>
      </w:r>
      <w:bookmarkEnd w:id="324"/>
      <w:r w:rsidRPr="00283F88">
        <w:t>комплексного типа «tLBO_LBO_721_ITEM»</w:t>
      </w:r>
      <w:bookmarkEnd w:id="325"/>
      <w:bookmarkEnd w:id="326"/>
    </w:p>
    <w:p w14:paraId="5D1A6FDA" w14:textId="16239948" w:rsidR="000E0927" w:rsidRPr="00283F88" w:rsidRDefault="000E0927" w:rsidP="000E0927">
      <w:pPr>
        <w:pStyle w:val="GOSTNormal"/>
        <w:widowControl w:val="0"/>
      </w:pPr>
      <w:r w:rsidRPr="00283F88">
        <w:t>Описание комплексного типа «</w:t>
      </w:r>
      <w:r w:rsidRPr="00283F88">
        <w:rPr>
          <w:szCs w:val="24"/>
          <w:lang w:val="en-US"/>
        </w:rPr>
        <w:t>tLBO</w:t>
      </w:r>
      <w:r w:rsidRPr="00283F88">
        <w:rPr>
          <w:szCs w:val="24"/>
        </w:rPr>
        <w:t>_</w:t>
      </w:r>
      <w:r w:rsidRPr="00283F88">
        <w:rPr>
          <w:szCs w:val="24"/>
          <w:lang w:val="en-US"/>
        </w:rPr>
        <w:t>LBO</w:t>
      </w:r>
      <w:r w:rsidRPr="00283F88">
        <w:rPr>
          <w:szCs w:val="24"/>
        </w:rPr>
        <w:t>_721_</w:t>
      </w:r>
      <w:r w:rsidRPr="00283F88">
        <w:rPr>
          <w:szCs w:val="24"/>
          <w:lang w:val="en-US"/>
        </w:rPr>
        <w:t>ITEM</w:t>
      </w:r>
      <w:r w:rsidRPr="00283F88">
        <w:t>» блока «</w:t>
      </w:r>
      <w:r w:rsidRPr="00283F88">
        <w:rPr>
          <w:szCs w:val="24"/>
        </w:rPr>
        <w:t>Лимиты бюджетных обязательств</w:t>
      </w:r>
      <w:r w:rsidRPr="00283F88">
        <w:t xml:space="preserve"> (строки)»</w:t>
      </w:r>
      <w:r w:rsidRPr="00283F88">
        <w:fldChar w:fldCharType="begin"/>
      </w:r>
      <w:r w:rsidRPr="00283F88">
        <w:instrText xml:space="preserve"> REF _Ref508174769 \h  \* MERGEFORMAT </w:instrText>
      </w:r>
      <w:r w:rsidRPr="00283F88">
        <w:fldChar w:fldCharType="separate"/>
      </w:r>
      <w:r w:rsidR="005116A9" w:rsidRPr="005116A9">
        <w:rPr>
          <w:noProof/>
          <w:vanish/>
          <w:szCs w:val="28"/>
        </w:rPr>
        <w:t>42</w:t>
      </w:r>
      <w:r w:rsidRPr="00283F88">
        <w:fldChar w:fldCharType="end"/>
      </w:r>
      <w:r w:rsidRPr="00283F88">
        <w:t>.</w:t>
      </w:r>
    </w:p>
    <w:bookmarkStart w:id="327" w:name="_Ref508174769"/>
    <w:p w14:paraId="5A41F7EF" w14:textId="41F1FC9F"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instrText>SEQ Таблица \* ARABIC</w:instrText>
      </w:r>
      <w:r w:rsidRPr="00283F88">
        <w:fldChar w:fldCharType="separate"/>
      </w:r>
      <w:bookmarkStart w:id="328" w:name="_Ref508806370"/>
      <w:bookmarkStart w:id="329" w:name="_Toc21014668"/>
      <w:bookmarkStart w:id="330" w:name="_Toc87609379"/>
      <w:r w:rsidR="005116A9">
        <w:rPr>
          <w:noProof/>
        </w:rPr>
        <w:t>42</w:t>
      </w:r>
      <w:bookmarkEnd w:id="328"/>
      <w:r w:rsidRPr="00283F88">
        <w:fldChar w:fldCharType="end"/>
      </w:r>
      <w:bookmarkEnd w:id="327"/>
      <w:r w:rsidRPr="00283F88">
        <w:t xml:space="preserve"> – Описание </w:t>
      </w:r>
      <w:bookmarkEnd w:id="329"/>
      <w:r w:rsidRPr="00283F88">
        <w:t>комплексного типа «</w:t>
      </w:r>
      <w:r w:rsidRPr="00283F88">
        <w:rPr>
          <w:szCs w:val="24"/>
          <w:lang w:val="en-US"/>
        </w:rPr>
        <w:t>tLBO</w:t>
      </w:r>
      <w:r w:rsidRPr="00283F88">
        <w:rPr>
          <w:szCs w:val="24"/>
        </w:rPr>
        <w:t>_</w:t>
      </w:r>
      <w:r w:rsidRPr="00283F88">
        <w:rPr>
          <w:szCs w:val="24"/>
          <w:lang w:val="en-US"/>
        </w:rPr>
        <w:t>LBO</w:t>
      </w:r>
      <w:r w:rsidRPr="00283F88">
        <w:rPr>
          <w:szCs w:val="24"/>
        </w:rPr>
        <w:t>_721_</w:t>
      </w:r>
      <w:r w:rsidRPr="00283F88">
        <w:rPr>
          <w:szCs w:val="24"/>
          <w:lang w:val="en-US"/>
        </w:rPr>
        <w:t>ITEM</w:t>
      </w:r>
      <w:r w:rsidRPr="00283F88">
        <w:t>»</w:t>
      </w:r>
      <w:bookmarkEnd w:id="330"/>
    </w:p>
    <w:tbl>
      <w:tblPr>
        <w:tblStyle w:val="GOSTTable"/>
        <w:tblW w:w="5000" w:type="pct"/>
        <w:tblLayout w:type="fixed"/>
        <w:tblLook w:val="04A0" w:firstRow="1" w:lastRow="0" w:firstColumn="1" w:lastColumn="0" w:noHBand="0" w:noVBand="1"/>
      </w:tblPr>
      <w:tblGrid>
        <w:gridCol w:w="2088"/>
        <w:gridCol w:w="1595"/>
        <w:gridCol w:w="807"/>
        <w:gridCol w:w="1111"/>
        <w:gridCol w:w="973"/>
        <w:gridCol w:w="3195"/>
      </w:tblGrid>
      <w:tr w:rsidR="000E0927" w:rsidRPr="003F4FD8" w14:paraId="792586F9" w14:textId="77777777" w:rsidTr="00126A65">
        <w:trPr>
          <w:cnfStyle w:val="100000000000" w:firstRow="1" w:lastRow="0" w:firstColumn="0" w:lastColumn="0" w:oddVBand="0" w:evenVBand="0" w:oddHBand="0" w:evenHBand="0" w:firstRowFirstColumn="0" w:firstRowLastColumn="0" w:lastRowFirstColumn="0" w:lastRowLastColumn="0"/>
        </w:trPr>
        <w:tc>
          <w:tcPr>
            <w:tcW w:w="2096" w:type="dxa"/>
            <w:hideMark/>
          </w:tcPr>
          <w:p w14:paraId="2FD173E7" w14:textId="77777777" w:rsidR="000E0927" w:rsidRPr="003F4FD8" w:rsidRDefault="000E0927" w:rsidP="00126A65">
            <w:pPr>
              <w:pStyle w:val="GOSTTableHead"/>
              <w:keepNext w:val="0"/>
              <w:widowControl w:val="0"/>
              <w:ind w:left="57" w:right="57"/>
              <w:rPr>
                <w:szCs w:val="22"/>
              </w:rPr>
            </w:pPr>
            <w:r w:rsidRPr="003F4FD8">
              <w:rPr>
                <w:szCs w:val="22"/>
              </w:rPr>
              <w:t>Наименование элемента</w:t>
            </w:r>
          </w:p>
        </w:tc>
        <w:tc>
          <w:tcPr>
            <w:tcW w:w="1600" w:type="dxa"/>
            <w:hideMark/>
          </w:tcPr>
          <w:p w14:paraId="115823DC"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809" w:type="dxa"/>
            <w:hideMark/>
          </w:tcPr>
          <w:p w14:paraId="7D647893"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114" w:type="dxa"/>
            <w:hideMark/>
          </w:tcPr>
          <w:p w14:paraId="12728E73"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976" w:type="dxa"/>
            <w:hideMark/>
          </w:tcPr>
          <w:p w14:paraId="4FCF8CBF"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3205" w:type="dxa"/>
            <w:hideMark/>
          </w:tcPr>
          <w:p w14:paraId="6857535A"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04B11925" w14:textId="77777777" w:rsidTr="00126A65">
        <w:trPr>
          <w:cnfStyle w:val="000000100000" w:firstRow="0" w:lastRow="0" w:firstColumn="0" w:lastColumn="0" w:oddVBand="0" w:evenVBand="0" w:oddHBand="1" w:evenHBand="0" w:firstRowFirstColumn="0" w:firstRowLastColumn="0" w:lastRowFirstColumn="0" w:lastRowLastColumn="0"/>
        </w:trPr>
        <w:tc>
          <w:tcPr>
            <w:tcW w:w="2096" w:type="dxa"/>
            <w:hideMark/>
          </w:tcPr>
          <w:p w14:paraId="2FB7F226" w14:textId="77777777" w:rsidR="000E0927" w:rsidRPr="003F4FD8" w:rsidRDefault="000E0927" w:rsidP="00126A65">
            <w:pPr>
              <w:pStyle w:val="GOSTTablenorm"/>
              <w:widowControl w:val="0"/>
              <w:rPr>
                <w:sz w:val="22"/>
                <w:szCs w:val="22"/>
              </w:rPr>
            </w:pPr>
            <w:r w:rsidRPr="003F4FD8">
              <w:rPr>
                <w:rFonts w:eastAsia="Calibri"/>
                <w:sz w:val="22"/>
                <w:szCs w:val="22"/>
                <w:lang w:eastAsia="en-US"/>
              </w:rPr>
              <w:t>Номер строки</w:t>
            </w:r>
          </w:p>
        </w:tc>
        <w:tc>
          <w:tcPr>
            <w:tcW w:w="1600" w:type="dxa"/>
            <w:hideMark/>
          </w:tcPr>
          <w:p w14:paraId="3ED160AA" w14:textId="77777777" w:rsidR="000E0927" w:rsidRPr="003F4FD8" w:rsidRDefault="000E0927" w:rsidP="00126A65">
            <w:pPr>
              <w:pStyle w:val="GOSTTablenorm"/>
              <w:widowControl w:val="0"/>
              <w:rPr>
                <w:sz w:val="22"/>
                <w:szCs w:val="22"/>
                <w:lang w:val="en-US"/>
              </w:rPr>
            </w:pPr>
            <w:r w:rsidRPr="003F4FD8">
              <w:rPr>
                <w:sz w:val="22"/>
                <w:szCs w:val="22"/>
                <w:lang w:val="en-US"/>
              </w:rPr>
              <w:t>NmbRw</w:t>
            </w:r>
          </w:p>
        </w:tc>
        <w:tc>
          <w:tcPr>
            <w:tcW w:w="809" w:type="dxa"/>
            <w:hideMark/>
          </w:tcPr>
          <w:p w14:paraId="017630D4"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4" w:type="dxa"/>
            <w:hideMark/>
          </w:tcPr>
          <w:p w14:paraId="2E3BEB0A" w14:textId="77777777" w:rsidR="000E0927" w:rsidRPr="003F4FD8" w:rsidRDefault="000E0927" w:rsidP="00126A65">
            <w:pPr>
              <w:pStyle w:val="GOSTTablenorm"/>
              <w:widowControl w:val="0"/>
              <w:rPr>
                <w:sz w:val="22"/>
                <w:szCs w:val="22"/>
              </w:rPr>
            </w:pPr>
            <w:r w:rsidRPr="003F4FD8">
              <w:rPr>
                <w:sz w:val="22"/>
                <w:szCs w:val="22"/>
              </w:rPr>
              <w:t>Т(1-20)</w:t>
            </w:r>
          </w:p>
        </w:tc>
        <w:tc>
          <w:tcPr>
            <w:tcW w:w="976" w:type="dxa"/>
            <w:hideMark/>
          </w:tcPr>
          <w:p w14:paraId="4BB4B70D"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6EDF3996" w14:textId="77777777" w:rsidR="000E0927" w:rsidRPr="003F4FD8" w:rsidRDefault="000E0927" w:rsidP="00126A65">
            <w:pPr>
              <w:pStyle w:val="GOSTTablenorm"/>
              <w:widowControl w:val="0"/>
              <w:rPr>
                <w:sz w:val="22"/>
                <w:szCs w:val="22"/>
              </w:rPr>
            </w:pPr>
            <w:r w:rsidRPr="003F4FD8">
              <w:rPr>
                <w:sz w:val="22"/>
                <w:szCs w:val="22"/>
              </w:rPr>
              <w:t>Указывается номер строки.</w:t>
            </w:r>
          </w:p>
        </w:tc>
      </w:tr>
      <w:tr w:rsidR="000E0927" w:rsidRPr="003F4FD8" w14:paraId="79EF1354" w14:textId="77777777" w:rsidTr="00126A65">
        <w:trPr>
          <w:cnfStyle w:val="000000010000" w:firstRow="0" w:lastRow="0" w:firstColumn="0" w:lastColumn="0" w:oddVBand="0" w:evenVBand="0" w:oddHBand="0" w:evenHBand="1" w:firstRowFirstColumn="0" w:firstRowLastColumn="0" w:lastRowFirstColumn="0" w:lastRowLastColumn="0"/>
        </w:trPr>
        <w:tc>
          <w:tcPr>
            <w:tcW w:w="2096" w:type="dxa"/>
            <w:hideMark/>
          </w:tcPr>
          <w:p w14:paraId="191E586A"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Признак детальности строки</w:t>
            </w:r>
          </w:p>
        </w:tc>
        <w:tc>
          <w:tcPr>
            <w:tcW w:w="1600" w:type="dxa"/>
            <w:hideMark/>
          </w:tcPr>
          <w:p w14:paraId="3C32A849" w14:textId="77777777" w:rsidR="000E0927" w:rsidRPr="003F4FD8" w:rsidRDefault="000E0927" w:rsidP="00126A65">
            <w:pPr>
              <w:pStyle w:val="GOSTTablenorm"/>
              <w:widowControl w:val="0"/>
              <w:rPr>
                <w:sz w:val="22"/>
                <w:szCs w:val="22"/>
                <w:lang w:val="en-US"/>
              </w:rPr>
            </w:pPr>
            <w:r w:rsidRPr="003F4FD8">
              <w:rPr>
                <w:sz w:val="22"/>
                <w:szCs w:val="22"/>
              </w:rPr>
              <w:t>SignKBK</w:t>
            </w:r>
          </w:p>
        </w:tc>
        <w:tc>
          <w:tcPr>
            <w:tcW w:w="809" w:type="dxa"/>
            <w:hideMark/>
          </w:tcPr>
          <w:p w14:paraId="7E6EC0D2"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4" w:type="dxa"/>
            <w:hideMark/>
          </w:tcPr>
          <w:p w14:paraId="79E8435A" w14:textId="77777777" w:rsidR="000E0927" w:rsidRPr="003F4FD8" w:rsidRDefault="000E0927" w:rsidP="00126A65">
            <w:pPr>
              <w:pStyle w:val="GOSTTablenorm"/>
              <w:widowControl w:val="0"/>
              <w:rPr>
                <w:sz w:val="22"/>
                <w:szCs w:val="22"/>
              </w:rPr>
            </w:pPr>
            <w:r w:rsidRPr="003F4FD8">
              <w:rPr>
                <w:sz w:val="22"/>
                <w:szCs w:val="22"/>
              </w:rPr>
              <w:t>Т(1-25)</w:t>
            </w:r>
          </w:p>
        </w:tc>
        <w:tc>
          <w:tcPr>
            <w:tcW w:w="976" w:type="dxa"/>
            <w:hideMark/>
          </w:tcPr>
          <w:p w14:paraId="5E6CD8B1"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10C1E807" w14:textId="77777777" w:rsidR="000E0927" w:rsidRPr="003F4FD8" w:rsidRDefault="000E0927" w:rsidP="00126A65">
            <w:pPr>
              <w:pStyle w:val="GOSTTablenorm"/>
              <w:widowControl w:val="0"/>
              <w:rPr>
                <w:sz w:val="22"/>
                <w:szCs w:val="22"/>
              </w:rPr>
            </w:pPr>
            <w:r w:rsidRPr="003F4FD8">
              <w:rPr>
                <w:sz w:val="22"/>
                <w:szCs w:val="22"/>
              </w:rPr>
              <w:t>Указывается признак детальности строки.</w:t>
            </w:r>
          </w:p>
        </w:tc>
      </w:tr>
      <w:tr w:rsidR="000E0927" w:rsidRPr="003F4FD8" w14:paraId="7C2AA31C" w14:textId="77777777" w:rsidTr="00126A65">
        <w:trPr>
          <w:cnfStyle w:val="000000100000" w:firstRow="0" w:lastRow="0" w:firstColumn="0" w:lastColumn="0" w:oddVBand="0" w:evenVBand="0" w:oddHBand="1" w:evenHBand="0" w:firstRowFirstColumn="0" w:firstRowLastColumn="0" w:lastRowFirstColumn="0" w:lastRowLastColumn="0"/>
        </w:trPr>
        <w:tc>
          <w:tcPr>
            <w:tcW w:w="2096" w:type="dxa"/>
            <w:hideMark/>
          </w:tcPr>
          <w:p w14:paraId="63C585F5" w14:textId="77777777" w:rsidR="000E0927" w:rsidRPr="003F4FD8" w:rsidRDefault="000E0927" w:rsidP="00126A65">
            <w:pPr>
              <w:pStyle w:val="GOSTTablenorm"/>
              <w:widowControl w:val="0"/>
              <w:rPr>
                <w:rFonts w:eastAsia="Calibri"/>
                <w:sz w:val="22"/>
                <w:szCs w:val="22"/>
                <w:lang w:eastAsia="en-US"/>
              </w:rPr>
            </w:pPr>
            <w:r w:rsidRPr="003F4FD8">
              <w:rPr>
                <w:sz w:val="22"/>
                <w:szCs w:val="22"/>
              </w:rPr>
              <w:t>Код ОКВ</w:t>
            </w:r>
          </w:p>
        </w:tc>
        <w:tc>
          <w:tcPr>
            <w:tcW w:w="1600" w:type="dxa"/>
            <w:hideMark/>
          </w:tcPr>
          <w:p w14:paraId="2BB0FF5E" w14:textId="77777777" w:rsidR="000E0927" w:rsidRPr="003F4FD8" w:rsidRDefault="000E0927" w:rsidP="00126A65">
            <w:pPr>
              <w:pStyle w:val="GOSTTablenorm"/>
              <w:widowControl w:val="0"/>
              <w:rPr>
                <w:sz w:val="22"/>
                <w:szCs w:val="22"/>
              </w:rPr>
            </w:pPr>
            <w:r w:rsidRPr="003F4FD8">
              <w:rPr>
                <w:sz w:val="22"/>
                <w:szCs w:val="22"/>
              </w:rPr>
              <w:t>CdFAIP</w:t>
            </w:r>
          </w:p>
        </w:tc>
        <w:tc>
          <w:tcPr>
            <w:tcW w:w="809" w:type="dxa"/>
            <w:hideMark/>
          </w:tcPr>
          <w:p w14:paraId="40417A30"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4" w:type="dxa"/>
            <w:hideMark/>
          </w:tcPr>
          <w:p w14:paraId="2AF95064" w14:textId="77777777" w:rsidR="000E0927" w:rsidRPr="003F4FD8" w:rsidRDefault="000E0927" w:rsidP="00126A65">
            <w:pPr>
              <w:pStyle w:val="GOSTTablenorm"/>
              <w:widowControl w:val="0"/>
              <w:rPr>
                <w:sz w:val="22"/>
                <w:szCs w:val="22"/>
              </w:rPr>
            </w:pPr>
            <w:r w:rsidRPr="003F4FD8">
              <w:rPr>
                <w:sz w:val="22"/>
                <w:szCs w:val="22"/>
                <w:lang w:val="en-US"/>
              </w:rPr>
              <w:t>T(1-24)</w:t>
            </w:r>
          </w:p>
        </w:tc>
        <w:tc>
          <w:tcPr>
            <w:tcW w:w="976" w:type="dxa"/>
            <w:hideMark/>
          </w:tcPr>
          <w:p w14:paraId="398DD4B6"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205" w:type="dxa"/>
            <w:hideMark/>
          </w:tcPr>
          <w:p w14:paraId="11260F6E" w14:textId="77777777" w:rsidR="000E0927" w:rsidRPr="003F4FD8" w:rsidRDefault="000E0927" w:rsidP="00126A65">
            <w:pPr>
              <w:pStyle w:val="GOSTTablenorm"/>
              <w:widowControl w:val="0"/>
              <w:rPr>
                <w:sz w:val="22"/>
                <w:szCs w:val="22"/>
              </w:rPr>
            </w:pPr>
            <w:r w:rsidRPr="003F4FD8">
              <w:rPr>
                <w:sz w:val="22"/>
                <w:szCs w:val="22"/>
              </w:rPr>
              <w:t xml:space="preserve">Указывается код объекта капитальных вложений </w:t>
            </w:r>
            <w:r w:rsidRPr="003F4FD8">
              <w:rPr>
                <w:sz w:val="22"/>
                <w:szCs w:val="22"/>
              </w:rPr>
              <w:lastRenderedPageBreak/>
              <w:t>размерностью 14 знаков или КМИ в соответствии со справочником «Перечень мероприятий информатизации» размерностью до 24 знаков.</w:t>
            </w:r>
          </w:p>
        </w:tc>
      </w:tr>
      <w:tr w:rsidR="000E0927" w:rsidRPr="003F4FD8" w14:paraId="458367CF" w14:textId="77777777" w:rsidTr="00126A65">
        <w:trPr>
          <w:cnfStyle w:val="000000010000" w:firstRow="0" w:lastRow="0" w:firstColumn="0" w:lastColumn="0" w:oddVBand="0" w:evenVBand="0" w:oddHBand="0" w:evenHBand="1" w:firstRowFirstColumn="0" w:firstRowLastColumn="0" w:lastRowFirstColumn="0" w:lastRowLastColumn="0"/>
        </w:trPr>
        <w:tc>
          <w:tcPr>
            <w:tcW w:w="2096" w:type="dxa"/>
            <w:hideMark/>
          </w:tcPr>
          <w:p w14:paraId="0AC05333" w14:textId="77777777" w:rsidR="000E0927" w:rsidRPr="003F4FD8" w:rsidRDefault="000E0927" w:rsidP="00126A65">
            <w:pPr>
              <w:pStyle w:val="GOSTTablenorm"/>
              <w:widowControl w:val="0"/>
              <w:rPr>
                <w:rFonts w:eastAsia="Calibri"/>
                <w:color w:val="000000"/>
                <w:sz w:val="22"/>
                <w:szCs w:val="22"/>
                <w:lang w:eastAsia="en-US"/>
              </w:rPr>
            </w:pPr>
            <w:r w:rsidRPr="003F4FD8">
              <w:rPr>
                <w:sz w:val="22"/>
                <w:szCs w:val="22"/>
              </w:rPr>
              <w:lastRenderedPageBreak/>
              <w:t>Код по БК</w:t>
            </w:r>
          </w:p>
        </w:tc>
        <w:tc>
          <w:tcPr>
            <w:tcW w:w="1600" w:type="dxa"/>
            <w:hideMark/>
          </w:tcPr>
          <w:p w14:paraId="0F447FE8" w14:textId="77777777" w:rsidR="000E0927" w:rsidRPr="003F4FD8" w:rsidRDefault="000E0927" w:rsidP="00126A65">
            <w:pPr>
              <w:pStyle w:val="GOSTTablenorm"/>
              <w:widowControl w:val="0"/>
              <w:rPr>
                <w:sz w:val="22"/>
                <w:szCs w:val="22"/>
                <w:lang w:val="en-US"/>
              </w:rPr>
            </w:pPr>
            <w:r w:rsidRPr="003F4FD8">
              <w:rPr>
                <w:sz w:val="22"/>
                <w:szCs w:val="22"/>
                <w:lang w:val="en-US"/>
              </w:rPr>
              <w:t>KBK</w:t>
            </w:r>
          </w:p>
        </w:tc>
        <w:tc>
          <w:tcPr>
            <w:tcW w:w="809" w:type="dxa"/>
            <w:hideMark/>
          </w:tcPr>
          <w:p w14:paraId="51EB997C"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4" w:type="dxa"/>
            <w:hideMark/>
          </w:tcPr>
          <w:p w14:paraId="566BF859" w14:textId="77777777" w:rsidR="000E0927" w:rsidRPr="003F4FD8" w:rsidRDefault="000E0927" w:rsidP="00126A65">
            <w:pPr>
              <w:pStyle w:val="GOSTTablenorm"/>
              <w:widowControl w:val="0"/>
              <w:rPr>
                <w:sz w:val="22"/>
                <w:szCs w:val="22"/>
              </w:rPr>
            </w:pPr>
            <w:r w:rsidRPr="003F4FD8">
              <w:rPr>
                <w:sz w:val="22"/>
                <w:szCs w:val="22"/>
              </w:rPr>
              <w:t>Т(20)</w:t>
            </w:r>
          </w:p>
        </w:tc>
        <w:tc>
          <w:tcPr>
            <w:tcW w:w="976" w:type="dxa"/>
            <w:hideMark/>
          </w:tcPr>
          <w:p w14:paraId="0723410F"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6E837DF1" w14:textId="77777777" w:rsidR="000E0927" w:rsidRPr="003F4FD8" w:rsidRDefault="000E0927" w:rsidP="00126A65">
            <w:pPr>
              <w:pStyle w:val="GOSTTablenorm"/>
              <w:widowControl w:val="0"/>
              <w:rPr>
                <w:sz w:val="22"/>
                <w:szCs w:val="22"/>
              </w:rPr>
            </w:pPr>
            <w:r w:rsidRPr="003F4FD8">
              <w:rPr>
                <w:sz w:val="22"/>
                <w:szCs w:val="22"/>
              </w:rPr>
              <w:t>Заполняется с использованием справочников сегментов КБК или КБК в виде 20-значной строки.</w:t>
            </w:r>
          </w:p>
        </w:tc>
      </w:tr>
      <w:tr w:rsidR="000E0927" w:rsidRPr="003F4FD8" w14:paraId="4EFBA182" w14:textId="77777777" w:rsidTr="00126A65">
        <w:trPr>
          <w:cnfStyle w:val="000000100000" w:firstRow="0" w:lastRow="0" w:firstColumn="0" w:lastColumn="0" w:oddVBand="0" w:evenVBand="0" w:oddHBand="1" w:evenHBand="0" w:firstRowFirstColumn="0" w:firstRowLastColumn="0" w:lastRowFirstColumn="0" w:lastRowLastColumn="0"/>
        </w:trPr>
        <w:tc>
          <w:tcPr>
            <w:tcW w:w="2096" w:type="dxa"/>
            <w:hideMark/>
          </w:tcPr>
          <w:p w14:paraId="5D324158"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Код ГРБС</w:t>
            </w:r>
          </w:p>
        </w:tc>
        <w:tc>
          <w:tcPr>
            <w:tcW w:w="1600" w:type="dxa"/>
            <w:hideMark/>
          </w:tcPr>
          <w:p w14:paraId="6C01C24E" w14:textId="77777777" w:rsidR="000E0927" w:rsidRPr="003F4FD8" w:rsidRDefault="000E0927" w:rsidP="00126A65">
            <w:pPr>
              <w:pStyle w:val="GOSTTablenorm"/>
              <w:widowControl w:val="0"/>
              <w:rPr>
                <w:sz w:val="22"/>
                <w:szCs w:val="22"/>
                <w:lang w:val="en-US"/>
              </w:rPr>
            </w:pPr>
            <w:r w:rsidRPr="003F4FD8">
              <w:rPr>
                <w:sz w:val="22"/>
                <w:szCs w:val="22"/>
                <w:lang w:val="en-US"/>
              </w:rPr>
              <w:t>GRBSCd</w:t>
            </w:r>
          </w:p>
        </w:tc>
        <w:tc>
          <w:tcPr>
            <w:tcW w:w="809" w:type="dxa"/>
            <w:hideMark/>
          </w:tcPr>
          <w:p w14:paraId="1A881569"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4" w:type="dxa"/>
            <w:hideMark/>
          </w:tcPr>
          <w:p w14:paraId="71AA2659" w14:textId="77777777" w:rsidR="000E0927" w:rsidRPr="003F4FD8" w:rsidRDefault="000E0927" w:rsidP="00126A65">
            <w:pPr>
              <w:pStyle w:val="GOSTTablenorm"/>
              <w:widowControl w:val="0"/>
              <w:rPr>
                <w:sz w:val="22"/>
                <w:szCs w:val="22"/>
              </w:rPr>
            </w:pPr>
            <w:r w:rsidRPr="003F4FD8">
              <w:rPr>
                <w:sz w:val="22"/>
                <w:szCs w:val="22"/>
              </w:rPr>
              <w:t>Т(3)</w:t>
            </w:r>
          </w:p>
        </w:tc>
        <w:tc>
          <w:tcPr>
            <w:tcW w:w="976" w:type="dxa"/>
            <w:hideMark/>
          </w:tcPr>
          <w:p w14:paraId="278E0FEE"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1005F102" w14:textId="77777777" w:rsidR="000E0927" w:rsidRPr="003F4FD8" w:rsidRDefault="000E0927" w:rsidP="00126A65">
            <w:pPr>
              <w:pStyle w:val="GOSTTablenorm"/>
              <w:widowControl w:val="0"/>
              <w:rPr>
                <w:sz w:val="22"/>
                <w:szCs w:val="22"/>
              </w:rPr>
            </w:pPr>
            <w:r w:rsidRPr="003F4FD8">
              <w:rPr>
                <w:sz w:val="22"/>
                <w:szCs w:val="22"/>
              </w:rPr>
              <w:t>Код ГРБС.</w:t>
            </w:r>
          </w:p>
        </w:tc>
      </w:tr>
      <w:tr w:rsidR="000E0927" w:rsidRPr="003F4FD8" w14:paraId="58C0BCB4" w14:textId="77777777" w:rsidTr="00126A65">
        <w:trPr>
          <w:cnfStyle w:val="000000010000" w:firstRow="0" w:lastRow="0" w:firstColumn="0" w:lastColumn="0" w:oddVBand="0" w:evenVBand="0" w:oddHBand="0" w:evenHBand="1" w:firstRowFirstColumn="0" w:firstRowLastColumn="0" w:lastRowFirstColumn="0" w:lastRowLastColumn="0"/>
        </w:trPr>
        <w:tc>
          <w:tcPr>
            <w:tcW w:w="2096" w:type="dxa"/>
            <w:hideMark/>
          </w:tcPr>
          <w:p w14:paraId="266FD284"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Код цели</w:t>
            </w:r>
          </w:p>
        </w:tc>
        <w:tc>
          <w:tcPr>
            <w:tcW w:w="1600" w:type="dxa"/>
            <w:hideMark/>
          </w:tcPr>
          <w:p w14:paraId="2AEBE713" w14:textId="77777777" w:rsidR="000E0927" w:rsidRPr="003F4FD8" w:rsidRDefault="000E0927" w:rsidP="00126A65">
            <w:pPr>
              <w:pStyle w:val="GOSTTablenorm"/>
              <w:widowControl w:val="0"/>
              <w:rPr>
                <w:sz w:val="22"/>
                <w:szCs w:val="22"/>
                <w:lang w:val="en-US"/>
              </w:rPr>
            </w:pPr>
            <w:r w:rsidRPr="003F4FD8">
              <w:rPr>
                <w:sz w:val="22"/>
                <w:szCs w:val="22"/>
                <w:lang w:val="en-US"/>
              </w:rPr>
              <w:t>ObjCd</w:t>
            </w:r>
          </w:p>
        </w:tc>
        <w:tc>
          <w:tcPr>
            <w:tcW w:w="809" w:type="dxa"/>
            <w:hideMark/>
          </w:tcPr>
          <w:p w14:paraId="370C8491"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4" w:type="dxa"/>
            <w:hideMark/>
          </w:tcPr>
          <w:p w14:paraId="76467F25" w14:textId="77777777" w:rsidR="000E0927" w:rsidRPr="003F4FD8" w:rsidRDefault="000E0927" w:rsidP="00126A65">
            <w:pPr>
              <w:pStyle w:val="GOSTTablenorm"/>
              <w:widowControl w:val="0"/>
              <w:rPr>
                <w:sz w:val="22"/>
                <w:szCs w:val="22"/>
              </w:rPr>
            </w:pPr>
            <w:r w:rsidRPr="003F4FD8">
              <w:rPr>
                <w:rFonts w:eastAsia="Calibri"/>
                <w:sz w:val="22"/>
                <w:szCs w:val="22"/>
                <w:lang w:eastAsia="en-US"/>
              </w:rPr>
              <w:t>Т(3)</w:t>
            </w:r>
          </w:p>
        </w:tc>
        <w:tc>
          <w:tcPr>
            <w:tcW w:w="976" w:type="dxa"/>
            <w:hideMark/>
          </w:tcPr>
          <w:p w14:paraId="0988B1CB"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5C197C41" w14:textId="77777777" w:rsidR="000E0927" w:rsidRPr="003F4FD8" w:rsidRDefault="000E0927" w:rsidP="00126A65">
            <w:pPr>
              <w:pStyle w:val="GOSTTablenorm"/>
              <w:widowControl w:val="0"/>
              <w:rPr>
                <w:sz w:val="22"/>
                <w:szCs w:val="22"/>
              </w:rPr>
            </w:pPr>
            <w:r w:rsidRPr="003F4FD8">
              <w:rPr>
                <w:sz w:val="22"/>
                <w:szCs w:val="22"/>
              </w:rPr>
              <w:t>Указывается код цели документов «Справка об изменении сводной бюджетной росписи федерального бюджета и лимитов бюджетных обязательств на финансовый год и на плановый период» (ф. 0501051), «Решение об изменении сводной бюджетной росписи федерального бюджета и лимитов бюджетных обязательств на финансовый год и на плановый период» (ф. 0501066).</w:t>
            </w:r>
          </w:p>
        </w:tc>
      </w:tr>
      <w:tr w:rsidR="000E0927" w:rsidRPr="003F4FD8" w14:paraId="3F12B3BF" w14:textId="77777777" w:rsidTr="00126A65">
        <w:trPr>
          <w:cnfStyle w:val="000000100000" w:firstRow="0" w:lastRow="0" w:firstColumn="0" w:lastColumn="0" w:oddVBand="0" w:evenVBand="0" w:oddHBand="1" w:evenHBand="0" w:firstRowFirstColumn="0" w:firstRowLastColumn="0" w:lastRowFirstColumn="0" w:lastRowLastColumn="0"/>
        </w:trPr>
        <w:tc>
          <w:tcPr>
            <w:tcW w:w="2096" w:type="dxa"/>
            <w:hideMark/>
          </w:tcPr>
          <w:p w14:paraId="75141F3A" w14:textId="77777777" w:rsidR="000E0927" w:rsidRPr="003F4FD8" w:rsidRDefault="000E0927" w:rsidP="00126A65">
            <w:pPr>
              <w:pStyle w:val="GOSTTablenorm"/>
              <w:widowControl w:val="0"/>
              <w:rPr>
                <w:rFonts w:eastAsia="Calibri"/>
                <w:color w:val="000000"/>
                <w:sz w:val="22"/>
                <w:szCs w:val="22"/>
                <w:lang w:eastAsia="en-US"/>
              </w:rPr>
            </w:pPr>
            <w:r w:rsidRPr="003F4FD8">
              <w:rPr>
                <w:sz w:val="22"/>
                <w:szCs w:val="22"/>
              </w:rPr>
              <w:t>Примечание</w:t>
            </w:r>
          </w:p>
        </w:tc>
        <w:tc>
          <w:tcPr>
            <w:tcW w:w="1600" w:type="dxa"/>
            <w:hideMark/>
          </w:tcPr>
          <w:p w14:paraId="1FFEEC1C" w14:textId="77777777" w:rsidR="000E0927" w:rsidRPr="003F4FD8" w:rsidRDefault="000E0927" w:rsidP="00126A65">
            <w:pPr>
              <w:pStyle w:val="GOSTTablenorm"/>
              <w:widowControl w:val="0"/>
              <w:rPr>
                <w:sz w:val="22"/>
                <w:szCs w:val="22"/>
                <w:lang w:val="en-US"/>
              </w:rPr>
            </w:pPr>
            <w:r w:rsidRPr="003F4FD8">
              <w:rPr>
                <w:sz w:val="22"/>
                <w:szCs w:val="22"/>
                <w:lang w:val="en-US"/>
              </w:rPr>
              <w:t>Nt</w:t>
            </w:r>
          </w:p>
        </w:tc>
        <w:tc>
          <w:tcPr>
            <w:tcW w:w="809" w:type="dxa"/>
            <w:hideMark/>
          </w:tcPr>
          <w:p w14:paraId="11B4A15A"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4" w:type="dxa"/>
            <w:hideMark/>
          </w:tcPr>
          <w:p w14:paraId="599EAF7E" w14:textId="77777777" w:rsidR="000E0927" w:rsidRPr="003F4FD8" w:rsidRDefault="000E0927" w:rsidP="00126A65">
            <w:pPr>
              <w:pStyle w:val="GOSTTablenorm"/>
              <w:widowControl w:val="0"/>
              <w:rPr>
                <w:sz w:val="22"/>
                <w:szCs w:val="22"/>
              </w:rPr>
            </w:pPr>
            <w:r w:rsidRPr="003F4FD8">
              <w:rPr>
                <w:sz w:val="22"/>
                <w:szCs w:val="22"/>
              </w:rPr>
              <w:t>Т(1-2000)</w:t>
            </w:r>
          </w:p>
        </w:tc>
        <w:tc>
          <w:tcPr>
            <w:tcW w:w="976" w:type="dxa"/>
            <w:hideMark/>
          </w:tcPr>
          <w:p w14:paraId="37BF5EA6"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205" w:type="dxa"/>
            <w:hideMark/>
          </w:tcPr>
          <w:p w14:paraId="439ED308" w14:textId="77777777" w:rsidR="000E0927" w:rsidRPr="003F4FD8" w:rsidRDefault="000E0927" w:rsidP="00126A65">
            <w:pPr>
              <w:pStyle w:val="GOSTTablenorm"/>
              <w:widowControl w:val="0"/>
              <w:rPr>
                <w:sz w:val="22"/>
                <w:szCs w:val="22"/>
              </w:rPr>
            </w:pPr>
            <w:r w:rsidRPr="003F4FD8">
              <w:rPr>
                <w:sz w:val="22"/>
                <w:szCs w:val="22"/>
              </w:rPr>
              <w:t>Примечание.</w:t>
            </w:r>
          </w:p>
        </w:tc>
      </w:tr>
      <w:tr w:rsidR="000E0927" w:rsidRPr="003F4FD8" w14:paraId="2A862659" w14:textId="77777777" w:rsidTr="00126A65">
        <w:trPr>
          <w:cnfStyle w:val="000000010000" w:firstRow="0" w:lastRow="0" w:firstColumn="0" w:lastColumn="0" w:oddVBand="0" w:evenVBand="0" w:oddHBand="0" w:evenHBand="1" w:firstRowFirstColumn="0" w:firstRowLastColumn="0" w:lastRowFirstColumn="0" w:lastRowLastColumn="0"/>
        </w:trPr>
        <w:tc>
          <w:tcPr>
            <w:tcW w:w="2096" w:type="dxa"/>
            <w:hideMark/>
          </w:tcPr>
          <w:p w14:paraId="4B86780F"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Контур</w:t>
            </w:r>
          </w:p>
        </w:tc>
        <w:tc>
          <w:tcPr>
            <w:tcW w:w="1600" w:type="dxa"/>
            <w:hideMark/>
          </w:tcPr>
          <w:p w14:paraId="00B8B0D8" w14:textId="77777777" w:rsidR="000E0927" w:rsidRPr="003F4FD8" w:rsidRDefault="000E0927" w:rsidP="00126A65">
            <w:pPr>
              <w:pStyle w:val="GOSTTablenorm"/>
              <w:widowControl w:val="0"/>
              <w:rPr>
                <w:sz w:val="22"/>
                <w:szCs w:val="22"/>
                <w:lang w:val="en-US"/>
              </w:rPr>
            </w:pPr>
            <w:r w:rsidRPr="003F4FD8">
              <w:rPr>
                <w:sz w:val="22"/>
                <w:szCs w:val="22"/>
                <w:lang w:val="en-US"/>
              </w:rPr>
              <w:t>CrcTchSgn</w:t>
            </w:r>
          </w:p>
        </w:tc>
        <w:tc>
          <w:tcPr>
            <w:tcW w:w="809" w:type="dxa"/>
            <w:hideMark/>
          </w:tcPr>
          <w:p w14:paraId="4864F655"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1114" w:type="dxa"/>
            <w:hideMark/>
          </w:tcPr>
          <w:p w14:paraId="644AE6A1" w14:textId="77777777" w:rsidR="000E0927" w:rsidRPr="003F4FD8" w:rsidRDefault="000E0927" w:rsidP="00126A65">
            <w:pPr>
              <w:pStyle w:val="GOSTTablenorm"/>
              <w:widowControl w:val="0"/>
              <w:rPr>
                <w:sz w:val="22"/>
                <w:szCs w:val="22"/>
              </w:rPr>
            </w:pPr>
            <w:r w:rsidRPr="003F4FD8">
              <w:rPr>
                <w:rFonts w:eastAsia="Calibri"/>
                <w:sz w:val="22"/>
                <w:szCs w:val="22"/>
                <w:lang w:eastAsia="en-US"/>
              </w:rPr>
              <w:t>tContMFComplex</w:t>
            </w:r>
          </w:p>
        </w:tc>
        <w:tc>
          <w:tcPr>
            <w:tcW w:w="976" w:type="dxa"/>
            <w:hideMark/>
          </w:tcPr>
          <w:p w14:paraId="287EAC4B"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1EA4921D" w14:textId="62A5D932"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_Ref508806099 \h  \* MERGEFORMAT </w:instrText>
            </w:r>
            <w:r w:rsidRPr="003F4FD8">
              <w:rPr>
                <w:szCs w:val="22"/>
              </w:rPr>
            </w:r>
            <w:r w:rsidRPr="003F4FD8">
              <w:rPr>
                <w:szCs w:val="22"/>
              </w:rPr>
              <w:fldChar w:fldCharType="separate"/>
            </w:r>
            <w:r w:rsidR="005116A9" w:rsidRPr="005116A9">
              <w:rPr>
                <w:noProof/>
                <w:sz w:val="22"/>
                <w:szCs w:val="22"/>
              </w:rPr>
              <w:t>32</w:t>
            </w:r>
            <w:r w:rsidRPr="003F4FD8">
              <w:rPr>
                <w:szCs w:val="22"/>
              </w:rPr>
              <w:fldChar w:fldCharType="end"/>
            </w:r>
            <w:r w:rsidRPr="003F4FD8">
              <w:rPr>
                <w:szCs w:val="22"/>
              </w:rPr>
              <w:fldChar w:fldCharType="begin"/>
            </w:r>
            <w:r w:rsidRPr="003F4FD8">
              <w:rPr>
                <w:sz w:val="22"/>
                <w:szCs w:val="22"/>
              </w:rPr>
              <w:instrText xml:space="preserve"> REF _Ref508153355 \h  \* MERGEFORMAT </w:instrText>
            </w:r>
            <w:r w:rsidRPr="003F4FD8">
              <w:rPr>
                <w:szCs w:val="22"/>
              </w:rPr>
            </w:r>
            <w:r w:rsidRPr="003F4FD8">
              <w:rPr>
                <w:szCs w:val="22"/>
              </w:rPr>
              <w:fldChar w:fldCharType="separate"/>
            </w:r>
            <w:r w:rsidR="005116A9" w:rsidRPr="005116A9">
              <w:rPr>
                <w:vanish/>
                <w:sz w:val="22"/>
                <w:szCs w:val="22"/>
              </w:rPr>
              <w:t>32</w:t>
            </w:r>
            <w:r w:rsidRPr="003F4FD8">
              <w:rPr>
                <w:szCs w:val="22"/>
              </w:rPr>
              <w:fldChar w:fldCharType="end"/>
            </w:r>
            <w:r w:rsidRPr="003F4FD8">
              <w:rPr>
                <w:sz w:val="22"/>
                <w:szCs w:val="22"/>
              </w:rPr>
              <w:t>.</w:t>
            </w:r>
          </w:p>
        </w:tc>
      </w:tr>
      <w:tr w:rsidR="000E0927" w:rsidRPr="003F4FD8" w14:paraId="2637E122" w14:textId="77777777" w:rsidTr="00126A65">
        <w:trPr>
          <w:cnfStyle w:val="000000100000" w:firstRow="0" w:lastRow="0" w:firstColumn="0" w:lastColumn="0" w:oddVBand="0" w:evenVBand="0" w:oddHBand="1" w:evenHBand="0" w:firstRowFirstColumn="0" w:firstRowLastColumn="0" w:lastRowFirstColumn="0" w:lastRowLastColumn="0"/>
        </w:trPr>
        <w:tc>
          <w:tcPr>
            <w:tcW w:w="2096" w:type="dxa"/>
            <w:hideMark/>
          </w:tcPr>
          <w:p w14:paraId="7779E691"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Лицевой счет ГРБС для проводок</w:t>
            </w:r>
          </w:p>
        </w:tc>
        <w:tc>
          <w:tcPr>
            <w:tcW w:w="1600" w:type="dxa"/>
            <w:hideMark/>
          </w:tcPr>
          <w:p w14:paraId="1A8F3865" w14:textId="77777777" w:rsidR="000E0927" w:rsidRPr="003F4FD8" w:rsidRDefault="000E0927" w:rsidP="00126A65">
            <w:pPr>
              <w:pStyle w:val="GOSTTablenorm"/>
              <w:widowControl w:val="0"/>
              <w:rPr>
                <w:sz w:val="22"/>
                <w:szCs w:val="22"/>
                <w:lang w:val="en-US"/>
              </w:rPr>
            </w:pPr>
            <w:r w:rsidRPr="003F4FD8">
              <w:rPr>
                <w:sz w:val="22"/>
                <w:szCs w:val="22"/>
                <w:lang w:val="en-US"/>
              </w:rPr>
              <w:t>PrsnlAccntGRBS</w:t>
            </w:r>
          </w:p>
        </w:tc>
        <w:tc>
          <w:tcPr>
            <w:tcW w:w="809" w:type="dxa"/>
            <w:hideMark/>
          </w:tcPr>
          <w:p w14:paraId="03734DF1" w14:textId="77777777" w:rsidR="000E0927" w:rsidRPr="003F4FD8" w:rsidRDefault="000E0927" w:rsidP="00126A65">
            <w:pPr>
              <w:pStyle w:val="GOSTTablenorm"/>
              <w:widowControl w:val="0"/>
              <w:jc w:val="center"/>
              <w:rPr>
                <w:sz w:val="22"/>
                <w:szCs w:val="22"/>
                <w:lang w:val="en-US"/>
              </w:rPr>
            </w:pPr>
            <w:r w:rsidRPr="003F4FD8">
              <w:rPr>
                <w:sz w:val="22"/>
                <w:szCs w:val="22"/>
              </w:rPr>
              <w:t>П</w:t>
            </w:r>
          </w:p>
        </w:tc>
        <w:tc>
          <w:tcPr>
            <w:tcW w:w="1114" w:type="dxa"/>
            <w:hideMark/>
          </w:tcPr>
          <w:p w14:paraId="7981C275"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Т(11)</w:t>
            </w:r>
          </w:p>
        </w:tc>
        <w:tc>
          <w:tcPr>
            <w:tcW w:w="976" w:type="dxa"/>
            <w:hideMark/>
          </w:tcPr>
          <w:p w14:paraId="020DED48"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205" w:type="dxa"/>
            <w:hideMark/>
          </w:tcPr>
          <w:p w14:paraId="6B54907C" w14:textId="77777777" w:rsidR="000E0927" w:rsidRPr="003F4FD8" w:rsidRDefault="000E0927" w:rsidP="00126A65">
            <w:pPr>
              <w:pStyle w:val="GOSTTablenorm"/>
              <w:widowControl w:val="0"/>
              <w:rPr>
                <w:sz w:val="22"/>
                <w:szCs w:val="22"/>
              </w:rPr>
            </w:pPr>
            <w:r w:rsidRPr="003F4FD8">
              <w:rPr>
                <w:sz w:val="22"/>
                <w:szCs w:val="22"/>
              </w:rPr>
              <w:t>Присваивается значение лицевого счета ГРБС для проводок документа-источника.</w:t>
            </w:r>
          </w:p>
        </w:tc>
      </w:tr>
      <w:tr w:rsidR="000E0927" w:rsidRPr="003F4FD8" w14:paraId="10DDC476" w14:textId="77777777" w:rsidTr="00126A65">
        <w:trPr>
          <w:cnfStyle w:val="000000010000" w:firstRow="0" w:lastRow="0" w:firstColumn="0" w:lastColumn="0" w:oddVBand="0" w:evenVBand="0" w:oddHBand="0" w:evenHBand="1" w:firstRowFirstColumn="0" w:firstRowLastColumn="0" w:lastRowFirstColumn="0" w:lastRowLastColumn="0"/>
        </w:trPr>
        <w:tc>
          <w:tcPr>
            <w:tcW w:w="2096" w:type="dxa"/>
            <w:hideMark/>
          </w:tcPr>
          <w:p w14:paraId="48C4981D"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Тип полного КБК</w:t>
            </w:r>
          </w:p>
        </w:tc>
        <w:tc>
          <w:tcPr>
            <w:tcW w:w="1600" w:type="dxa"/>
            <w:hideMark/>
          </w:tcPr>
          <w:p w14:paraId="390C644E" w14:textId="77777777" w:rsidR="000E0927" w:rsidRPr="003F4FD8" w:rsidRDefault="000E0927" w:rsidP="00126A65">
            <w:pPr>
              <w:pStyle w:val="GOSTTablenorm"/>
              <w:widowControl w:val="0"/>
              <w:rPr>
                <w:sz w:val="22"/>
                <w:szCs w:val="22"/>
                <w:lang w:val="en-US"/>
              </w:rPr>
            </w:pPr>
            <w:r w:rsidRPr="003F4FD8">
              <w:rPr>
                <w:sz w:val="22"/>
                <w:szCs w:val="22"/>
                <w:lang w:val="en-US"/>
              </w:rPr>
              <w:t>FllKBKTp</w:t>
            </w:r>
          </w:p>
        </w:tc>
        <w:tc>
          <w:tcPr>
            <w:tcW w:w="809" w:type="dxa"/>
            <w:hideMark/>
          </w:tcPr>
          <w:p w14:paraId="2B70E106" w14:textId="77777777" w:rsidR="000E0927" w:rsidRPr="003F4FD8" w:rsidRDefault="000E0927" w:rsidP="00126A65">
            <w:pPr>
              <w:pStyle w:val="GOSTTablenorm"/>
              <w:widowControl w:val="0"/>
              <w:jc w:val="center"/>
              <w:rPr>
                <w:sz w:val="22"/>
                <w:szCs w:val="22"/>
                <w:lang w:val="en-US"/>
              </w:rPr>
            </w:pPr>
            <w:r w:rsidRPr="003F4FD8">
              <w:rPr>
                <w:sz w:val="22"/>
                <w:szCs w:val="22"/>
              </w:rPr>
              <w:t>П</w:t>
            </w:r>
          </w:p>
        </w:tc>
        <w:tc>
          <w:tcPr>
            <w:tcW w:w="1114" w:type="dxa"/>
            <w:hideMark/>
          </w:tcPr>
          <w:p w14:paraId="2475711B"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Т(1-20)</w:t>
            </w:r>
          </w:p>
        </w:tc>
        <w:tc>
          <w:tcPr>
            <w:tcW w:w="976" w:type="dxa"/>
            <w:hideMark/>
          </w:tcPr>
          <w:p w14:paraId="4880EF0D"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155FA230" w14:textId="77777777" w:rsidR="000E0927" w:rsidRPr="003F4FD8" w:rsidRDefault="000E0927" w:rsidP="00126A65">
            <w:pPr>
              <w:pStyle w:val="GOSTTablenorm"/>
              <w:widowControl w:val="0"/>
              <w:rPr>
                <w:sz w:val="22"/>
                <w:szCs w:val="22"/>
              </w:rPr>
            </w:pPr>
            <w:r w:rsidRPr="003F4FD8">
              <w:rPr>
                <w:sz w:val="22"/>
                <w:szCs w:val="22"/>
              </w:rPr>
              <w:t>Присваивается тип КБК документа-источника.</w:t>
            </w:r>
          </w:p>
        </w:tc>
      </w:tr>
      <w:tr w:rsidR="000E0927" w:rsidRPr="003F4FD8" w14:paraId="4B9308FC" w14:textId="77777777" w:rsidTr="00126A65">
        <w:trPr>
          <w:cnfStyle w:val="000000100000" w:firstRow="0" w:lastRow="0" w:firstColumn="0" w:lastColumn="0" w:oddVBand="0" w:evenVBand="0" w:oddHBand="1" w:evenHBand="0" w:firstRowFirstColumn="0" w:firstRowLastColumn="0" w:lastRowFirstColumn="0" w:lastRowLastColumn="0"/>
        </w:trPr>
        <w:tc>
          <w:tcPr>
            <w:tcW w:w="2096" w:type="dxa"/>
            <w:hideMark/>
          </w:tcPr>
          <w:p w14:paraId="26C69F1D"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Бюджетные коды</w:t>
            </w:r>
          </w:p>
        </w:tc>
        <w:tc>
          <w:tcPr>
            <w:tcW w:w="1600" w:type="dxa"/>
            <w:hideMark/>
          </w:tcPr>
          <w:p w14:paraId="2CD2D083" w14:textId="77777777" w:rsidR="000E0927" w:rsidRPr="003F4FD8" w:rsidRDefault="000E0927" w:rsidP="00126A65">
            <w:pPr>
              <w:pStyle w:val="GOSTTablenorm"/>
              <w:widowControl w:val="0"/>
              <w:rPr>
                <w:sz w:val="22"/>
                <w:szCs w:val="22"/>
                <w:lang w:val="en-US"/>
              </w:rPr>
            </w:pPr>
            <w:r w:rsidRPr="003F4FD8">
              <w:rPr>
                <w:sz w:val="22"/>
                <w:szCs w:val="22"/>
                <w:lang w:val="en-US"/>
              </w:rPr>
              <w:t>BDCODE</w:t>
            </w:r>
          </w:p>
        </w:tc>
        <w:tc>
          <w:tcPr>
            <w:tcW w:w="809" w:type="dxa"/>
            <w:hideMark/>
          </w:tcPr>
          <w:p w14:paraId="2E95F52D"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1114" w:type="dxa"/>
            <w:hideMark/>
          </w:tcPr>
          <w:p w14:paraId="49EB930B" w14:textId="77777777" w:rsidR="000E0927" w:rsidRPr="003F4FD8" w:rsidRDefault="000E0927" w:rsidP="00126A65">
            <w:pPr>
              <w:pStyle w:val="GOSTTablenorm"/>
              <w:widowControl w:val="0"/>
              <w:rPr>
                <w:sz w:val="22"/>
                <w:szCs w:val="22"/>
              </w:rPr>
            </w:pPr>
            <w:r w:rsidRPr="003F4FD8">
              <w:rPr>
                <w:rFonts w:eastAsia="Calibri"/>
                <w:sz w:val="22"/>
                <w:szCs w:val="22"/>
                <w:lang w:eastAsia="en-US"/>
              </w:rPr>
              <w:t>tBDCODE</w:t>
            </w:r>
          </w:p>
        </w:tc>
        <w:tc>
          <w:tcPr>
            <w:tcW w:w="976" w:type="dxa"/>
            <w:hideMark/>
          </w:tcPr>
          <w:p w14:paraId="6D74E2B6"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382A5887" w14:textId="235591C6"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_Ref508806320 \h  \* MERGEFORMAT </w:instrText>
            </w:r>
            <w:r w:rsidRPr="003F4FD8">
              <w:rPr>
                <w:szCs w:val="22"/>
              </w:rPr>
            </w:r>
            <w:r w:rsidRPr="003F4FD8">
              <w:rPr>
                <w:szCs w:val="22"/>
              </w:rPr>
              <w:fldChar w:fldCharType="separate"/>
            </w:r>
            <w:r w:rsidR="005116A9" w:rsidRPr="005116A9">
              <w:rPr>
                <w:noProof/>
                <w:sz w:val="22"/>
                <w:szCs w:val="22"/>
              </w:rPr>
              <w:t>45</w:t>
            </w:r>
            <w:r w:rsidRPr="003F4FD8">
              <w:rPr>
                <w:szCs w:val="22"/>
              </w:rPr>
              <w:fldChar w:fldCharType="end"/>
            </w:r>
            <w:r w:rsidRPr="003F4FD8">
              <w:rPr>
                <w:szCs w:val="22"/>
              </w:rPr>
              <w:fldChar w:fldCharType="begin"/>
            </w:r>
            <w:r w:rsidRPr="003F4FD8">
              <w:rPr>
                <w:sz w:val="22"/>
                <w:szCs w:val="22"/>
              </w:rPr>
              <w:instrText xml:space="preserve"> REF _Ref508175025 \h  \* MERGEFORMAT </w:instrText>
            </w:r>
            <w:r w:rsidRPr="003F4FD8">
              <w:rPr>
                <w:szCs w:val="22"/>
              </w:rPr>
            </w:r>
            <w:r w:rsidRPr="003F4FD8">
              <w:rPr>
                <w:szCs w:val="22"/>
              </w:rPr>
              <w:fldChar w:fldCharType="separate"/>
            </w:r>
            <w:r w:rsidR="005116A9" w:rsidRPr="005116A9">
              <w:rPr>
                <w:noProof/>
                <w:vanish/>
                <w:sz w:val="22"/>
                <w:szCs w:val="22"/>
              </w:rPr>
              <w:t>45</w:t>
            </w:r>
            <w:r w:rsidRPr="003F4FD8">
              <w:rPr>
                <w:szCs w:val="22"/>
              </w:rPr>
              <w:fldChar w:fldCharType="end"/>
            </w:r>
            <w:r w:rsidRPr="003F4FD8">
              <w:rPr>
                <w:sz w:val="22"/>
                <w:szCs w:val="22"/>
              </w:rPr>
              <w:t>.</w:t>
            </w:r>
          </w:p>
        </w:tc>
      </w:tr>
      <w:tr w:rsidR="000E0927" w:rsidRPr="003F4FD8" w14:paraId="51CAD9F1" w14:textId="77777777" w:rsidTr="00126A65">
        <w:trPr>
          <w:cnfStyle w:val="000000010000" w:firstRow="0" w:lastRow="0" w:firstColumn="0" w:lastColumn="0" w:oddVBand="0" w:evenVBand="0" w:oddHBand="0" w:evenHBand="1" w:firstRowFirstColumn="0" w:firstRowLastColumn="0" w:lastRowFirstColumn="0" w:lastRowLastColumn="0"/>
          <w:trHeight w:val="309"/>
        </w:trPr>
        <w:tc>
          <w:tcPr>
            <w:tcW w:w="2096" w:type="dxa"/>
            <w:hideMark/>
          </w:tcPr>
          <w:p w14:paraId="62CC927F"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Суммы по годам</w:t>
            </w:r>
          </w:p>
        </w:tc>
        <w:tc>
          <w:tcPr>
            <w:tcW w:w="1600" w:type="dxa"/>
            <w:hideMark/>
          </w:tcPr>
          <w:p w14:paraId="5D1D0201" w14:textId="77777777" w:rsidR="000E0927" w:rsidRPr="003F4FD8" w:rsidRDefault="000E0927" w:rsidP="00126A65">
            <w:pPr>
              <w:pStyle w:val="GOSTTablenorm"/>
              <w:widowControl w:val="0"/>
              <w:rPr>
                <w:sz w:val="22"/>
                <w:szCs w:val="22"/>
                <w:lang w:val="en-US"/>
              </w:rPr>
            </w:pPr>
            <w:r w:rsidRPr="003F4FD8">
              <w:rPr>
                <w:sz w:val="22"/>
                <w:szCs w:val="22"/>
                <w:lang w:val="en-US"/>
              </w:rPr>
              <w:t>SY</w:t>
            </w:r>
          </w:p>
        </w:tc>
        <w:tc>
          <w:tcPr>
            <w:tcW w:w="809" w:type="dxa"/>
            <w:hideMark/>
          </w:tcPr>
          <w:p w14:paraId="3CE2C179"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1114" w:type="dxa"/>
            <w:hideMark/>
          </w:tcPr>
          <w:p w14:paraId="62250204" w14:textId="77777777" w:rsidR="000E0927" w:rsidRPr="003F4FD8" w:rsidRDefault="000E0927" w:rsidP="00126A65">
            <w:pPr>
              <w:pStyle w:val="GOSTTablenorm"/>
              <w:widowControl w:val="0"/>
              <w:rPr>
                <w:sz w:val="22"/>
                <w:szCs w:val="22"/>
              </w:rPr>
            </w:pPr>
            <w:r w:rsidRPr="003F4FD8">
              <w:rPr>
                <w:rFonts w:eastAsia="Calibri"/>
                <w:sz w:val="22"/>
                <w:szCs w:val="22"/>
                <w:lang w:eastAsia="en-US"/>
              </w:rPr>
              <w:t>tSumDBD</w:t>
            </w:r>
          </w:p>
        </w:tc>
        <w:tc>
          <w:tcPr>
            <w:tcW w:w="976" w:type="dxa"/>
            <w:hideMark/>
          </w:tcPr>
          <w:p w14:paraId="40CB4319"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05" w:type="dxa"/>
            <w:hideMark/>
          </w:tcPr>
          <w:p w14:paraId="50D9E249" w14:textId="792EBA5F"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_Ref508806162 \h  \* MERGEFORMAT </w:instrText>
            </w:r>
            <w:r w:rsidRPr="003F4FD8">
              <w:rPr>
                <w:szCs w:val="22"/>
              </w:rPr>
            </w:r>
            <w:r w:rsidRPr="003F4FD8">
              <w:rPr>
                <w:szCs w:val="22"/>
              </w:rPr>
              <w:fldChar w:fldCharType="separate"/>
            </w:r>
            <w:r w:rsidR="005116A9" w:rsidRPr="005116A9">
              <w:rPr>
                <w:noProof/>
                <w:sz w:val="22"/>
                <w:szCs w:val="22"/>
              </w:rPr>
              <w:t>37</w:t>
            </w:r>
            <w:r w:rsidRPr="003F4FD8">
              <w:rPr>
                <w:szCs w:val="22"/>
              </w:rPr>
              <w:fldChar w:fldCharType="end"/>
            </w:r>
            <w:r w:rsidRPr="003F4FD8">
              <w:rPr>
                <w:szCs w:val="22"/>
              </w:rPr>
              <w:fldChar w:fldCharType="begin"/>
            </w:r>
            <w:r w:rsidRPr="003F4FD8">
              <w:rPr>
                <w:sz w:val="22"/>
                <w:szCs w:val="22"/>
              </w:rPr>
              <w:instrText xml:space="preserve"> REF _Ref508159647 \h  \* MERGEFORMAT </w:instrText>
            </w:r>
            <w:r w:rsidRPr="003F4FD8">
              <w:rPr>
                <w:szCs w:val="22"/>
              </w:rPr>
            </w:r>
            <w:r w:rsidRPr="003F4FD8">
              <w:rPr>
                <w:szCs w:val="22"/>
              </w:rPr>
              <w:fldChar w:fldCharType="separate"/>
            </w:r>
            <w:r w:rsidR="005116A9" w:rsidRPr="005116A9">
              <w:rPr>
                <w:noProof/>
                <w:vanish/>
                <w:sz w:val="22"/>
                <w:szCs w:val="22"/>
              </w:rPr>
              <w:t>37</w:t>
            </w:r>
            <w:r w:rsidRPr="003F4FD8">
              <w:rPr>
                <w:szCs w:val="22"/>
              </w:rPr>
              <w:fldChar w:fldCharType="end"/>
            </w:r>
            <w:r w:rsidRPr="003F4FD8">
              <w:rPr>
                <w:sz w:val="22"/>
                <w:szCs w:val="22"/>
              </w:rPr>
              <w:t>.</w:t>
            </w:r>
          </w:p>
        </w:tc>
      </w:tr>
    </w:tbl>
    <w:p w14:paraId="6E17E111" w14:textId="77777777" w:rsidR="000E0927" w:rsidRPr="00283F88" w:rsidRDefault="000E0927" w:rsidP="000E0927">
      <w:pPr>
        <w:pStyle w:val="32"/>
        <w:keepNext w:val="0"/>
        <w:keepLines w:val="0"/>
        <w:widowControl w:val="0"/>
      </w:pPr>
      <w:bookmarkStart w:id="331" w:name="_Toc509405752"/>
      <w:bookmarkStart w:id="332" w:name="_Toc509408615"/>
      <w:bookmarkStart w:id="333" w:name="_Toc509410100"/>
      <w:bookmarkStart w:id="334" w:name="_Toc511475509"/>
      <w:bookmarkStart w:id="335" w:name="_Toc512696995"/>
      <w:bookmarkStart w:id="336" w:name="_Toc512697100"/>
      <w:bookmarkStart w:id="337" w:name="_Toc512698189"/>
      <w:bookmarkStart w:id="338" w:name="_Toc513206668"/>
      <w:bookmarkStart w:id="339" w:name="_Toc513219575"/>
      <w:bookmarkStart w:id="340" w:name="_Toc513228030"/>
      <w:bookmarkStart w:id="341" w:name="_Toc514417648"/>
      <w:bookmarkStart w:id="342" w:name="_Toc515000372"/>
      <w:bookmarkStart w:id="343" w:name="_Toc21014576"/>
      <w:bookmarkEnd w:id="331"/>
      <w:bookmarkEnd w:id="332"/>
      <w:bookmarkEnd w:id="333"/>
      <w:bookmarkEnd w:id="334"/>
      <w:bookmarkEnd w:id="335"/>
      <w:bookmarkEnd w:id="336"/>
      <w:bookmarkEnd w:id="337"/>
      <w:bookmarkEnd w:id="338"/>
      <w:bookmarkEnd w:id="339"/>
      <w:bookmarkEnd w:id="340"/>
      <w:bookmarkEnd w:id="341"/>
      <w:bookmarkEnd w:id="342"/>
      <w:r w:rsidRPr="00283F88">
        <w:t xml:space="preserve"> </w:t>
      </w:r>
      <w:bookmarkStart w:id="344" w:name="_Toc87607541"/>
      <w:bookmarkStart w:id="345" w:name="_Toc95149008"/>
      <w:r w:rsidRPr="00283F88">
        <w:t xml:space="preserve">Описание </w:t>
      </w:r>
      <w:bookmarkEnd w:id="343"/>
      <w:r w:rsidRPr="00283F88">
        <w:t>комплексного типа «tPOFR_POFR_721»</w:t>
      </w:r>
      <w:bookmarkEnd w:id="344"/>
      <w:bookmarkEnd w:id="345"/>
    </w:p>
    <w:p w14:paraId="2522464F" w14:textId="7072D58B" w:rsidR="000E0927" w:rsidRPr="00283F88" w:rsidRDefault="000E0927" w:rsidP="000E0927">
      <w:pPr>
        <w:pStyle w:val="GOSTNormal"/>
        <w:widowControl w:val="0"/>
      </w:pPr>
      <w:r w:rsidRPr="00283F88">
        <w:lastRenderedPageBreak/>
        <w:t>Описание комплексного типа «</w:t>
      </w:r>
      <w:r w:rsidRPr="00283F88">
        <w:rPr>
          <w:szCs w:val="24"/>
          <w:lang w:val="en-US"/>
        </w:rPr>
        <w:t>tPOFR</w:t>
      </w:r>
      <w:r w:rsidRPr="00283F88">
        <w:rPr>
          <w:szCs w:val="24"/>
        </w:rPr>
        <w:t>_</w:t>
      </w:r>
      <w:r w:rsidRPr="00283F88">
        <w:rPr>
          <w:szCs w:val="24"/>
          <w:lang w:val="en-US"/>
        </w:rPr>
        <w:t>POFR</w:t>
      </w:r>
      <w:r w:rsidRPr="00283F88">
        <w:rPr>
          <w:szCs w:val="24"/>
        </w:rPr>
        <w:t>_721</w:t>
      </w:r>
      <w:r w:rsidRPr="00283F88">
        <w:t>» блока «Предельные объемы финансирования»</w:t>
      </w:r>
      <w:r w:rsidRPr="00283F88">
        <w:fldChar w:fldCharType="begin"/>
      </w:r>
      <w:r w:rsidRPr="00283F88">
        <w:instrText xml:space="preserve"> REF _Ref508174857 \h  \* MERGEFORMAT </w:instrText>
      </w:r>
      <w:r w:rsidRPr="00283F88">
        <w:fldChar w:fldCharType="separate"/>
      </w:r>
      <w:r w:rsidR="005116A9" w:rsidRPr="005116A9">
        <w:rPr>
          <w:noProof/>
          <w:vanish/>
          <w:szCs w:val="28"/>
        </w:rPr>
        <w:t>43</w:t>
      </w:r>
      <w:r w:rsidRPr="00283F88">
        <w:fldChar w:fldCharType="end"/>
      </w:r>
      <w:r w:rsidRPr="00283F88">
        <w:t>.</w:t>
      </w:r>
    </w:p>
    <w:bookmarkStart w:id="346" w:name="_Ref508174857"/>
    <w:p w14:paraId="2EF0055D" w14:textId="15B09F05"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instrText>SEQ Таблица \* ARABIC</w:instrText>
      </w:r>
      <w:r w:rsidRPr="00283F88">
        <w:fldChar w:fldCharType="separate"/>
      </w:r>
      <w:bookmarkStart w:id="347" w:name="_Ref508806244"/>
      <w:bookmarkStart w:id="348" w:name="_Toc21014669"/>
      <w:bookmarkStart w:id="349" w:name="_Toc87609380"/>
      <w:r w:rsidR="005116A9">
        <w:rPr>
          <w:noProof/>
        </w:rPr>
        <w:t>43</w:t>
      </w:r>
      <w:bookmarkEnd w:id="347"/>
      <w:r w:rsidRPr="00283F88">
        <w:fldChar w:fldCharType="end"/>
      </w:r>
      <w:bookmarkEnd w:id="346"/>
      <w:r w:rsidRPr="00283F88">
        <w:t xml:space="preserve"> – Описание </w:t>
      </w:r>
      <w:bookmarkEnd w:id="348"/>
      <w:r w:rsidRPr="00283F88">
        <w:t>комплексного типа «</w:t>
      </w:r>
      <w:r w:rsidRPr="00283F88">
        <w:rPr>
          <w:szCs w:val="24"/>
          <w:lang w:val="en-US"/>
        </w:rPr>
        <w:t>tPOFR</w:t>
      </w:r>
      <w:r w:rsidRPr="00283F88">
        <w:rPr>
          <w:szCs w:val="24"/>
        </w:rPr>
        <w:t>_</w:t>
      </w:r>
      <w:r w:rsidRPr="00283F88">
        <w:rPr>
          <w:szCs w:val="24"/>
          <w:lang w:val="en-US"/>
        </w:rPr>
        <w:t>POFR</w:t>
      </w:r>
      <w:r w:rsidRPr="00283F88">
        <w:rPr>
          <w:szCs w:val="24"/>
        </w:rPr>
        <w:t>_721</w:t>
      </w:r>
      <w:r w:rsidRPr="00283F88">
        <w:t>»</w:t>
      </w:r>
      <w:bookmarkEnd w:id="349"/>
    </w:p>
    <w:tbl>
      <w:tblPr>
        <w:tblStyle w:val="GOSTTable"/>
        <w:tblW w:w="5000" w:type="pct"/>
        <w:tblLayout w:type="fixed"/>
        <w:tblLook w:val="04A0" w:firstRow="1" w:lastRow="0" w:firstColumn="1" w:lastColumn="0" w:noHBand="0" w:noVBand="1"/>
      </w:tblPr>
      <w:tblGrid>
        <w:gridCol w:w="1656"/>
        <w:gridCol w:w="1772"/>
        <w:gridCol w:w="694"/>
        <w:gridCol w:w="1522"/>
        <w:gridCol w:w="1110"/>
        <w:gridCol w:w="3015"/>
      </w:tblGrid>
      <w:tr w:rsidR="000E0927" w:rsidRPr="003F4FD8" w14:paraId="277C4EA4" w14:textId="77777777" w:rsidTr="00126A65">
        <w:trPr>
          <w:cnfStyle w:val="100000000000" w:firstRow="1" w:lastRow="0" w:firstColumn="0" w:lastColumn="0" w:oddVBand="0" w:evenVBand="0" w:oddHBand="0" w:evenHBand="0" w:firstRowFirstColumn="0" w:firstRowLastColumn="0" w:lastRowFirstColumn="0" w:lastRowLastColumn="0"/>
          <w:trHeight w:val="507"/>
        </w:trPr>
        <w:tc>
          <w:tcPr>
            <w:tcW w:w="848" w:type="pct"/>
            <w:hideMark/>
          </w:tcPr>
          <w:p w14:paraId="490A9142" w14:textId="77777777" w:rsidR="000E0927" w:rsidRPr="003F4FD8" w:rsidRDefault="000E0927" w:rsidP="00126A65">
            <w:pPr>
              <w:pStyle w:val="GOSTTableHead"/>
              <w:keepNext w:val="0"/>
              <w:widowControl w:val="0"/>
              <w:rPr>
                <w:szCs w:val="22"/>
              </w:rPr>
            </w:pPr>
            <w:r w:rsidRPr="003F4FD8">
              <w:rPr>
                <w:szCs w:val="22"/>
              </w:rPr>
              <w:t>Наименование элемента</w:t>
            </w:r>
          </w:p>
        </w:tc>
        <w:tc>
          <w:tcPr>
            <w:tcW w:w="907" w:type="pct"/>
            <w:hideMark/>
          </w:tcPr>
          <w:p w14:paraId="35736DF7" w14:textId="77777777" w:rsidR="000E0927" w:rsidRPr="003F4FD8" w:rsidRDefault="000E0927" w:rsidP="00126A65">
            <w:pPr>
              <w:pStyle w:val="GOSTTableHead"/>
              <w:keepNext w:val="0"/>
              <w:widowControl w:val="0"/>
              <w:rPr>
                <w:szCs w:val="22"/>
              </w:rPr>
            </w:pPr>
            <w:r w:rsidRPr="003F4FD8">
              <w:rPr>
                <w:szCs w:val="22"/>
              </w:rPr>
              <w:t>Сокращенное наименование (код) элемента</w:t>
            </w:r>
          </w:p>
        </w:tc>
        <w:tc>
          <w:tcPr>
            <w:tcW w:w="355" w:type="pct"/>
            <w:hideMark/>
          </w:tcPr>
          <w:p w14:paraId="284E602B" w14:textId="77777777" w:rsidR="000E0927" w:rsidRPr="003F4FD8" w:rsidRDefault="000E0927" w:rsidP="00126A65">
            <w:pPr>
              <w:pStyle w:val="GOSTTableHead"/>
              <w:keepNext w:val="0"/>
              <w:widowControl w:val="0"/>
              <w:rPr>
                <w:szCs w:val="22"/>
              </w:rPr>
            </w:pPr>
            <w:r w:rsidRPr="003F4FD8">
              <w:rPr>
                <w:szCs w:val="22"/>
              </w:rPr>
              <w:t>Тип</w:t>
            </w:r>
          </w:p>
        </w:tc>
        <w:tc>
          <w:tcPr>
            <w:tcW w:w="779" w:type="pct"/>
            <w:hideMark/>
          </w:tcPr>
          <w:p w14:paraId="61CC1761" w14:textId="77777777" w:rsidR="000E0927" w:rsidRPr="003F4FD8" w:rsidRDefault="000E0927" w:rsidP="00126A65">
            <w:pPr>
              <w:pStyle w:val="GOSTTableHead"/>
              <w:keepNext w:val="0"/>
              <w:widowControl w:val="0"/>
              <w:rPr>
                <w:szCs w:val="22"/>
              </w:rPr>
            </w:pPr>
            <w:r w:rsidRPr="003F4FD8">
              <w:rPr>
                <w:szCs w:val="22"/>
              </w:rPr>
              <w:t>Формат элемента</w:t>
            </w:r>
          </w:p>
        </w:tc>
        <w:tc>
          <w:tcPr>
            <w:tcW w:w="568" w:type="pct"/>
            <w:hideMark/>
          </w:tcPr>
          <w:p w14:paraId="6DA9C232" w14:textId="77777777" w:rsidR="000E0927" w:rsidRPr="003F4FD8" w:rsidRDefault="000E0927" w:rsidP="00126A65">
            <w:pPr>
              <w:pStyle w:val="GOSTTableHead"/>
              <w:keepNext w:val="0"/>
              <w:widowControl w:val="0"/>
              <w:rPr>
                <w:szCs w:val="22"/>
              </w:rPr>
            </w:pPr>
            <w:r w:rsidRPr="003F4FD8">
              <w:rPr>
                <w:szCs w:val="22"/>
              </w:rPr>
              <w:t>Обязательность</w:t>
            </w:r>
          </w:p>
        </w:tc>
        <w:tc>
          <w:tcPr>
            <w:tcW w:w="1543" w:type="pct"/>
            <w:hideMark/>
          </w:tcPr>
          <w:p w14:paraId="248BEFD4" w14:textId="77777777" w:rsidR="000E0927" w:rsidRPr="003F4FD8" w:rsidRDefault="000E0927" w:rsidP="00126A65">
            <w:pPr>
              <w:pStyle w:val="GOSTTableHead"/>
              <w:keepNext w:val="0"/>
              <w:widowControl w:val="0"/>
              <w:rPr>
                <w:szCs w:val="22"/>
              </w:rPr>
            </w:pPr>
            <w:r w:rsidRPr="003F4FD8">
              <w:rPr>
                <w:szCs w:val="22"/>
              </w:rPr>
              <w:t>Дополнительная информация</w:t>
            </w:r>
          </w:p>
        </w:tc>
      </w:tr>
      <w:tr w:rsidR="000E0927" w:rsidRPr="003F4FD8" w14:paraId="369EFFA9" w14:textId="77777777" w:rsidTr="00126A65">
        <w:trPr>
          <w:cnfStyle w:val="000000100000" w:firstRow="0" w:lastRow="0" w:firstColumn="0" w:lastColumn="0" w:oddVBand="0" w:evenVBand="0" w:oddHBand="1" w:evenHBand="0" w:firstRowFirstColumn="0" w:firstRowLastColumn="0" w:lastRowFirstColumn="0" w:lastRowLastColumn="0"/>
          <w:trHeight w:val="282"/>
        </w:trPr>
        <w:tc>
          <w:tcPr>
            <w:tcW w:w="848" w:type="pct"/>
            <w:hideMark/>
          </w:tcPr>
          <w:p w14:paraId="66E1AD03" w14:textId="77777777" w:rsidR="000E0927" w:rsidRPr="003F4FD8" w:rsidRDefault="000E0927" w:rsidP="00126A65">
            <w:pPr>
              <w:pStyle w:val="GOSTTablenorm"/>
              <w:widowControl w:val="0"/>
              <w:rPr>
                <w:sz w:val="22"/>
                <w:szCs w:val="22"/>
              </w:rPr>
            </w:pPr>
            <w:r w:rsidRPr="003F4FD8">
              <w:rPr>
                <w:sz w:val="22"/>
                <w:szCs w:val="22"/>
                <w:lang w:val="en-US"/>
              </w:rPr>
              <w:t>tPOFR</w:t>
            </w:r>
            <w:r w:rsidRPr="003F4FD8">
              <w:rPr>
                <w:sz w:val="22"/>
                <w:szCs w:val="22"/>
              </w:rPr>
              <w:t>_</w:t>
            </w:r>
            <w:r w:rsidRPr="003F4FD8">
              <w:rPr>
                <w:sz w:val="22"/>
                <w:szCs w:val="22"/>
                <w:lang w:val="en-US"/>
              </w:rPr>
              <w:t>POFR</w:t>
            </w:r>
            <w:r w:rsidRPr="003F4FD8">
              <w:rPr>
                <w:sz w:val="22"/>
                <w:szCs w:val="22"/>
              </w:rPr>
              <w:t>_721</w:t>
            </w:r>
          </w:p>
        </w:tc>
        <w:tc>
          <w:tcPr>
            <w:tcW w:w="907" w:type="pct"/>
            <w:hideMark/>
          </w:tcPr>
          <w:p w14:paraId="7AB73835" w14:textId="77777777" w:rsidR="000E0927" w:rsidRPr="003F4FD8" w:rsidRDefault="000E0927" w:rsidP="00126A65">
            <w:pPr>
              <w:pStyle w:val="GOSTTablenorm"/>
              <w:widowControl w:val="0"/>
              <w:rPr>
                <w:sz w:val="22"/>
                <w:szCs w:val="22"/>
              </w:rPr>
            </w:pPr>
            <w:r w:rsidRPr="003F4FD8">
              <w:rPr>
                <w:sz w:val="22"/>
                <w:szCs w:val="22"/>
                <w:lang w:val="en-US"/>
              </w:rPr>
              <w:t>POFR</w:t>
            </w:r>
            <w:r w:rsidRPr="003F4FD8">
              <w:rPr>
                <w:sz w:val="22"/>
                <w:szCs w:val="22"/>
              </w:rPr>
              <w:t>_</w:t>
            </w:r>
            <w:r w:rsidRPr="003F4FD8">
              <w:rPr>
                <w:sz w:val="22"/>
                <w:szCs w:val="22"/>
                <w:lang w:val="en-US"/>
              </w:rPr>
              <w:t>POFR</w:t>
            </w:r>
            <w:r w:rsidRPr="003F4FD8">
              <w:rPr>
                <w:sz w:val="22"/>
                <w:szCs w:val="22"/>
              </w:rPr>
              <w:t>_721_ITEM</w:t>
            </w:r>
          </w:p>
        </w:tc>
        <w:tc>
          <w:tcPr>
            <w:tcW w:w="355" w:type="pct"/>
            <w:hideMark/>
          </w:tcPr>
          <w:p w14:paraId="61F44D93" w14:textId="77777777" w:rsidR="000E0927" w:rsidRPr="003F4FD8" w:rsidRDefault="000E0927" w:rsidP="00126A65">
            <w:pPr>
              <w:pStyle w:val="GOSTTablenorm"/>
              <w:widowControl w:val="0"/>
              <w:jc w:val="center"/>
              <w:rPr>
                <w:sz w:val="22"/>
                <w:szCs w:val="22"/>
              </w:rPr>
            </w:pPr>
            <w:r w:rsidRPr="003F4FD8">
              <w:rPr>
                <w:sz w:val="22"/>
                <w:szCs w:val="22"/>
                <w:lang w:val="en-US"/>
              </w:rPr>
              <w:t>С</w:t>
            </w:r>
          </w:p>
        </w:tc>
        <w:tc>
          <w:tcPr>
            <w:tcW w:w="779" w:type="pct"/>
            <w:hideMark/>
          </w:tcPr>
          <w:p w14:paraId="7450F836" w14:textId="77777777" w:rsidR="000E0927" w:rsidRPr="003F4FD8" w:rsidRDefault="000E0927" w:rsidP="00126A65">
            <w:pPr>
              <w:pStyle w:val="GOSTTablenorm"/>
              <w:widowControl w:val="0"/>
              <w:rPr>
                <w:sz w:val="22"/>
                <w:szCs w:val="22"/>
              </w:rPr>
            </w:pPr>
            <w:r w:rsidRPr="003F4FD8">
              <w:rPr>
                <w:sz w:val="22"/>
                <w:szCs w:val="22"/>
                <w:lang w:val="en-US"/>
              </w:rPr>
              <w:t>tPOFR</w:t>
            </w:r>
            <w:r w:rsidRPr="003F4FD8">
              <w:rPr>
                <w:sz w:val="22"/>
                <w:szCs w:val="22"/>
              </w:rPr>
              <w:t>_</w:t>
            </w:r>
            <w:r w:rsidRPr="003F4FD8">
              <w:rPr>
                <w:sz w:val="22"/>
                <w:szCs w:val="22"/>
                <w:lang w:val="en-US"/>
              </w:rPr>
              <w:t>POFR</w:t>
            </w:r>
            <w:r w:rsidRPr="003F4FD8">
              <w:rPr>
                <w:sz w:val="22"/>
                <w:szCs w:val="22"/>
              </w:rPr>
              <w:t>_721_ITEM</w:t>
            </w:r>
          </w:p>
        </w:tc>
        <w:tc>
          <w:tcPr>
            <w:tcW w:w="568" w:type="pct"/>
            <w:hideMark/>
          </w:tcPr>
          <w:p w14:paraId="614F1A77" w14:textId="77777777" w:rsidR="000E0927" w:rsidRPr="003F4FD8" w:rsidRDefault="000E0927" w:rsidP="00126A65">
            <w:pPr>
              <w:pStyle w:val="GOSTTablenorm"/>
              <w:widowControl w:val="0"/>
              <w:jc w:val="center"/>
              <w:rPr>
                <w:sz w:val="22"/>
                <w:szCs w:val="22"/>
              </w:rPr>
            </w:pPr>
            <w:r w:rsidRPr="003F4FD8">
              <w:rPr>
                <w:sz w:val="22"/>
                <w:szCs w:val="22"/>
              </w:rPr>
              <w:t>ОМ</w:t>
            </w:r>
          </w:p>
        </w:tc>
        <w:tc>
          <w:tcPr>
            <w:tcW w:w="1543" w:type="pct"/>
            <w:hideMark/>
          </w:tcPr>
          <w:p w14:paraId="32B721F8" w14:textId="1EE386B1"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_Ref508801459 \h  \* MERGEFORMAT </w:instrText>
            </w:r>
            <w:r w:rsidRPr="003F4FD8">
              <w:rPr>
                <w:szCs w:val="22"/>
              </w:rPr>
            </w:r>
            <w:r w:rsidRPr="003F4FD8">
              <w:rPr>
                <w:szCs w:val="22"/>
              </w:rPr>
              <w:fldChar w:fldCharType="separate"/>
            </w:r>
            <w:r w:rsidR="005116A9" w:rsidRPr="005116A9">
              <w:rPr>
                <w:noProof/>
                <w:sz w:val="22"/>
                <w:szCs w:val="22"/>
              </w:rPr>
              <w:t>44</w:t>
            </w:r>
            <w:r w:rsidRPr="003F4FD8">
              <w:rPr>
                <w:szCs w:val="22"/>
              </w:rPr>
              <w:fldChar w:fldCharType="end"/>
            </w:r>
            <w:r w:rsidRPr="003F4FD8">
              <w:rPr>
                <w:szCs w:val="22"/>
              </w:rPr>
              <w:fldChar w:fldCharType="begin"/>
            </w:r>
            <w:r w:rsidRPr="003F4FD8">
              <w:rPr>
                <w:sz w:val="22"/>
                <w:szCs w:val="22"/>
              </w:rPr>
              <w:instrText xml:space="preserve"> REF _Ref508174928 \h  \* MERGEFORMAT </w:instrText>
            </w:r>
            <w:r w:rsidRPr="003F4FD8">
              <w:rPr>
                <w:szCs w:val="22"/>
              </w:rPr>
            </w:r>
            <w:r w:rsidRPr="003F4FD8">
              <w:rPr>
                <w:szCs w:val="22"/>
              </w:rPr>
              <w:fldChar w:fldCharType="separate"/>
            </w:r>
            <w:r w:rsidR="005116A9" w:rsidRPr="005116A9">
              <w:rPr>
                <w:vanish/>
                <w:sz w:val="22"/>
                <w:szCs w:val="22"/>
              </w:rPr>
              <w:t>44</w:t>
            </w:r>
            <w:r w:rsidRPr="003F4FD8">
              <w:rPr>
                <w:szCs w:val="22"/>
              </w:rPr>
              <w:fldChar w:fldCharType="end"/>
            </w:r>
            <w:r w:rsidRPr="003F4FD8">
              <w:rPr>
                <w:sz w:val="22"/>
                <w:szCs w:val="22"/>
              </w:rPr>
              <w:t>.</w:t>
            </w:r>
          </w:p>
        </w:tc>
      </w:tr>
    </w:tbl>
    <w:p w14:paraId="0CC2C4B3" w14:textId="77777777" w:rsidR="000E0927" w:rsidRPr="00283F88" w:rsidRDefault="000E0927" w:rsidP="000E0927">
      <w:pPr>
        <w:pStyle w:val="32"/>
        <w:keepNext w:val="0"/>
        <w:keepLines w:val="0"/>
        <w:widowControl w:val="0"/>
      </w:pPr>
      <w:bookmarkStart w:id="350" w:name="_Toc21014577"/>
      <w:r w:rsidRPr="00283F88">
        <w:t xml:space="preserve"> </w:t>
      </w:r>
      <w:bookmarkStart w:id="351" w:name="_Toc87607542"/>
      <w:bookmarkStart w:id="352" w:name="_Toc95149009"/>
      <w:r w:rsidRPr="00283F88">
        <w:t xml:space="preserve">Описание </w:t>
      </w:r>
      <w:bookmarkEnd w:id="350"/>
      <w:r w:rsidRPr="00283F88">
        <w:t>комплексного типа «tPOFR_POFR_721_ITEM»</w:t>
      </w:r>
      <w:bookmarkEnd w:id="351"/>
      <w:bookmarkEnd w:id="352"/>
    </w:p>
    <w:p w14:paraId="2700B363" w14:textId="36390E02" w:rsidR="000E0927" w:rsidRPr="00283F88" w:rsidRDefault="000E0927" w:rsidP="000E0927">
      <w:pPr>
        <w:pStyle w:val="GOSTNormal"/>
        <w:widowControl w:val="0"/>
      </w:pPr>
      <w:r w:rsidRPr="00283F88">
        <w:t>Описание комплексного типа «</w:t>
      </w:r>
      <w:r w:rsidRPr="00283F88">
        <w:rPr>
          <w:lang w:val="en-US"/>
        </w:rPr>
        <w:t>t</w:t>
      </w:r>
      <w:r w:rsidRPr="00283F88">
        <w:rPr>
          <w:szCs w:val="24"/>
          <w:lang w:val="en-US"/>
        </w:rPr>
        <w:t>POFR</w:t>
      </w:r>
      <w:r w:rsidRPr="00283F88">
        <w:rPr>
          <w:szCs w:val="24"/>
        </w:rPr>
        <w:t>_</w:t>
      </w:r>
      <w:r w:rsidRPr="00283F88">
        <w:rPr>
          <w:szCs w:val="24"/>
          <w:lang w:val="en-US"/>
        </w:rPr>
        <w:t>POFR</w:t>
      </w:r>
      <w:r w:rsidRPr="00283F88">
        <w:rPr>
          <w:szCs w:val="24"/>
        </w:rPr>
        <w:t>_721_</w:t>
      </w:r>
      <w:r w:rsidRPr="00283F88">
        <w:rPr>
          <w:szCs w:val="24"/>
          <w:lang w:val="en-US"/>
        </w:rPr>
        <w:t>ITEM</w:t>
      </w:r>
      <w:r w:rsidRPr="00283F88">
        <w:t>» блока «Предельные объемы финансирования (строки)»</w:t>
      </w:r>
      <w:r w:rsidRPr="00283F88">
        <w:fldChar w:fldCharType="begin"/>
      </w:r>
      <w:r w:rsidRPr="00283F88">
        <w:instrText xml:space="preserve"> REF _Ref508174928 \h  \* MERGEFORMAT </w:instrText>
      </w:r>
      <w:r w:rsidRPr="00283F88">
        <w:fldChar w:fldCharType="separate"/>
      </w:r>
      <w:r w:rsidR="005116A9" w:rsidRPr="005116A9">
        <w:rPr>
          <w:noProof/>
          <w:vanish/>
          <w:szCs w:val="28"/>
        </w:rPr>
        <w:t>44</w:t>
      </w:r>
      <w:r w:rsidRPr="00283F88">
        <w:fldChar w:fldCharType="end"/>
      </w:r>
      <w:r w:rsidRPr="00283F88">
        <w:t>.</w:t>
      </w:r>
    </w:p>
    <w:bookmarkStart w:id="353" w:name="_Ref508174928"/>
    <w:p w14:paraId="60EEA4D2" w14:textId="6005EF3E"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instrText>SEQ Таблица \* ARABIC</w:instrText>
      </w:r>
      <w:r w:rsidRPr="00283F88">
        <w:fldChar w:fldCharType="separate"/>
      </w:r>
      <w:bookmarkStart w:id="354" w:name="_Ref508801459"/>
      <w:bookmarkStart w:id="355" w:name="_Toc21014670"/>
      <w:bookmarkStart w:id="356" w:name="_Toc87609381"/>
      <w:r w:rsidR="005116A9">
        <w:rPr>
          <w:noProof/>
        </w:rPr>
        <w:t>44</w:t>
      </w:r>
      <w:bookmarkEnd w:id="354"/>
      <w:r w:rsidRPr="00283F88">
        <w:fldChar w:fldCharType="end"/>
      </w:r>
      <w:bookmarkEnd w:id="353"/>
      <w:r w:rsidRPr="00283F88">
        <w:t xml:space="preserve"> – Описание </w:t>
      </w:r>
      <w:bookmarkEnd w:id="355"/>
      <w:r w:rsidRPr="00283F88">
        <w:t>комплексного типа «</w:t>
      </w:r>
      <w:r w:rsidRPr="00283F88">
        <w:rPr>
          <w:lang w:val="en-US"/>
        </w:rPr>
        <w:t>t</w:t>
      </w:r>
      <w:r w:rsidRPr="00283F88">
        <w:rPr>
          <w:szCs w:val="24"/>
          <w:lang w:val="en-US"/>
        </w:rPr>
        <w:t>POFR</w:t>
      </w:r>
      <w:r w:rsidRPr="00283F88">
        <w:rPr>
          <w:szCs w:val="24"/>
        </w:rPr>
        <w:t>_</w:t>
      </w:r>
      <w:r w:rsidRPr="00283F88">
        <w:rPr>
          <w:szCs w:val="24"/>
          <w:lang w:val="en-US"/>
        </w:rPr>
        <w:t>POFR</w:t>
      </w:r>
      <w:r w:rsidRPr="00283F88">
        <w:rPr>
          <w:szCs w:val="24"/>
        </w:rPr>
        <w:t>_721_</w:t>
      </w:r>
      <w:r w:rsidRPr="00283F88">
        <w:rPr>
          <w:szCs w:val="24"/>
          <w:lang w:val="en-US"/>
        </w:rPr>
        <w:t>ITEM</w:t>
      </w:r>
      <w:r w:rsidRPr="00283F88">
        <w:t>»</w:t>
      </w:r>
      <w:bookmarkEnd w:id="356"/>
    </w:p>
    <w:tbl>
      <w:tblPr>
        <w:tblStyle w:val="GOSTTable"/>
        <w:tblW w:w="5000" w:type="pct"/>
        <w:tblLayout w:type="fixed"/>
        <w:tblLook w:val="04A0" w:firstRow="1" w:lastRow="0" w:firstColumn="1" w:lastColumn="0" w:noHBand="0" w:noVBand="1"/>
      </w:tblPr>
      <w:tblGrid>
        <w:gridCol w:w="1846"/>
        <w:gridCol w:w="1979"/>
        <w:gridCol w:w="642"/>
        <w:gridCol w:w="1116"/>
        <w:gridCol w:w="977"/>
        <w:gridCol w:w="3209"/>
      </w:tblGrid>
      <w:tr w:rsidR="000E0927" w:rsidRPr="003F4FD8" w14:paraId="6C830AA6" w14:textId="77777777" w:rsidTr="00126A65">
        <w:trPr>
          <w:cnfStyle w:val="100000000000" w:firstRow="1" w:lastRow="0" w:firstColumn="0" w:lastColumn="0" w:oddVBand="0" w:evenVBand="0" w:oddHBand="0" w:evenHBand="0" w:firstRowFirstColumn="0" w:firstRowLastColumn="0" w:lastRowFirstColumn="0" w:lastRowLastColumn="0"/>
        </w:trPr>
        <w:tc>
          <w:tcPr>
            <w:tcW w:w="1853" w:type="dxa"/>
            <w:hideMark/>
          </w:tcPr>
          <w:p w14:paraId="3E35ED8C" w14:textId="77777777" w:rsidR="000E0927" w:rsidRPr="003F4FD8" w:rsidRDefault="000E0927" w:rsidP="00126A65">
            <w:pPr>
              <w:pStyle w:val="GOSTTableHead"/>
              <w:keepNext w:val="0"/>
              <w:widowControl w:val="0"/>
              <w:ind w:left="57" w:right="57"/>
              <w:rPr>
                <w:szCs w:val="22"/>
              </w:rPr>
            </w:pPr>
            <w:r w:rsidRPr="003F4FD8">
              <w:rPr>
                <w:szCs w:val="22"/>
              </w:rPr>
              <w:t>Наименование элемента</w:t>
            </w:r>
          </w:p>
        </w:tc>
        <w:tc>
          <w:tcPr>
            <w:tcW w:w="1985" w:type="dxa"/>
            <w:hideMark/>
          </w:tcPr>
          <w:p w14:paraId="35E6E4DC"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644" w:type="dxa"/>
            <w:hideMark/>
          </w:tcPr>
          <w:p w14:paraId="75E68CF5"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119" w:type="dxa"/>
            <w:hideMark/>
          </w:tcPr>
          <w:p w14:paraId="28BA8652"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980" w:type="dxa"/>
            <w:hideMark/>
          </w:tcPr>
          <w:p w14:paraId="16BFC03F"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3219" w:type="dxa"/>
            <w:hideMark/>
          </w:tcPr>
          <w:p w14:paraId="553EFD2A"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4CA621A4" w14:textId="77777777" w:rsidTr="00126A65">
        <w:trPr>
          <w:cnfStyle w:val="000000100000" w:firstRow="0" w:lastRow="0" w:firstColumn="0" w:lastColumn="0" w:oddVBand="0" w:evenVBand="0" w:oddHBand="1" w:evenHBand="0" w:firstRowFirstColumn="0" w:firstRowLastColumn="0" w:lastRowFirstColumn="0" w:lastRowLastColumn="0"/>
        </w:trPr>
        <w:tc>
          <w:tcPr>
            <w:tcW w:w="1853" w:type="dxa"/>
            <w:hideMark/>
          </w:tcPr>
          <w:p w14:paraId="7A3C6CB3" w14:textId="77777777" w:rsidR="000E0927" w:rsidRPr="003F4FD8" w:rsidRDefault="000E0927" w:rsidP="00126A65">
            <w:pPr>
              <w:pStyle w:val="GOSTTablenorm"/>
              <w:widowControl w:val="0"/>
              <w:rPr>
                <w:sz w:val="22"/>
                <w:szCs w:val="22"/>
                <w:lang w:val="en-US"/>
              </w:rPr>
            </w:pPr>
            <w:r w:rsidRPr="003F4FD8">
              <w:rPr>
                <w:rFonts w:eastAsia="Calibri"/>
                <w:sz w:val="22"/>
                <w:szCs w:val="22"/>
                <w:lang w:eastAsia="en-US"/>
              </w:rPr>
              <w:t>Номер строки</w:t>
            </w:r>
          </w:p>
        </w:tc>
        <w:tc>
          <w:tcPr>
            <w:tcW w:w="1985" w:type="dxa"/>
            <w:hideMark/>
          </w:tcPr>
          <w:p w14:paraId="7B230C87" w14:textId="77777777" w:rsidR="000E0927" w:rsidRPr="003F4FD8" w:rsidRDefault="000E0927" w:rsidP="00126A65">
            <w:pPr>
              <w:pStyle w:val="GOSTTablenorm"/>
              <w:widowControl w:val="0"/>
              <w:rPr>
                <w:sz w:val="22"/>
                <w:szCs w:val="22"/>
                <w:lang w:val="en-US"/>
              </w:rPr>
            </w:pPr>
            <w:r w:rsidRPr="003F4FD8">
              <w:rPr>
                <w:sz w:val="22"/>
                <w:szCs w:val="22"/>
                <w:lang w:val="en-US"/>
              </w:rPr>
              <w:t>NmbRw</w:t>
            </w:r>
          </w:p>
        </w:tc>
        <w:tc>
          <w:tcPr>
            <w:tcW w:w="644" w:type="dxa"/>
            <w:hideMark/>
          </w:tcPr>
          <w:p w14:paraId="0AA4A0D7"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9" w:type="dxa"/>
            <w:hideMark/>
          </w:tcPr>
          <w:p w14:paraId="68BB0D14" w14:textId="77777777" w:rsidR="000E0927" w:rsidRPr="003F4FD8" w:rsidRDefault="000E0927" w:rsidP="00126A65">
            <w:pPr>
              <w:pStyle w:val="GOSTTablenorm"/>
              <w:widowControl w:val="0"/>
              <w:rPr>
                <w:sz w:val="22"/>
                <w:szCs w:val="22"/>
              </w:rPr>
            </w:pPr>
            <w:r w:rsidRPr="003F4FD8">
              <w:rPr>
                <w:sz w:val="22"/>
                <w:szCs w:val="22"/>
              </w:rPr>
              <w:t>Т(1-20)</w:t>
            </w:r>
          </w:p>
        </w:tc>
        <w:tc>
          <w:tcPr>
            <w:tcW w:w="980" w:type="dxa"/>
            <w:hideMark/>
          </w:tcPr>
          <w:p w14:paraId="6AF1A236"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19" w:type="dxa"/>
            <w:hideMark/>
          </w:tcPr>
          <w:p w14:paraId="52E8EBAD" w14:textId="77777777" w:rsidR="000E0927" w:rsidRPr="003F4FD8" w:rsidRDefault="000E0927" w:rsidP="00126A65">
            <w:pPr>
              <w:pStyle w:val="afffffb"/>
              <w:widowControl w:val="0"/>
              <w:spacing w:before="60" w:after="60"/>
              <w:ind w:left="57"/>
              <w:rPr>
                <w:sz w:val="22"/>
                <w:szCs w:val="22"/>
              </w:rPr>
            </w:pPr>
            <w:r w:rsidRPr="003F4FD8">
              <w:rPr>
                <w:sz w:val="22"/>
                <w:szCs w:val="22"/>
              </w:rPr>
              <w:t>Номер строки.</w:t>
            </w:r>
          </w:p>
        </w:tc>
      </w:tr>
      <w:tr w:rsidR="000E0927" w:rsidRPr="003F4FD8" w14:paraId="227CBB67" w14:textId="77777777" w:rsidTr="00126A65">
        <w:trPr>
          <w:cnfStyle w:val="000000010000" w:firstRow="0" w:lastRow="0" w:firstColumn="0" w:lastColumn="0" w:oddVBand="0" w:evenVBand="0" w:oddHBand="0" w:evenHBand="1" w:firstRowFirstColumn="0" w:firstRowLastColumn="0" w:lastRowFirstColumn="0" w:lastRowLastColumn="0"/>
        </w:trPr>
        <w:tc>
          <w:tcPr>
            <w:tcW w:w="1853" w:type="dxa"/>
            <w:hideMark/>
          </w:tcPr>
          <w:p w14:paraId="1C656998" w14:textId="77777777" w:rsidR="000E0927" w:rsidRPr="003F4FD8" w:rsidRDefault="000E0927" w:rsidP="00126A65">
            <w:pPr>
              <w:pStyle w:val="GOSTTablenorm"/>
              <w:widowControl w:val="0"/>
              <w:rPr>
                <w:sz w:val="22"/>
                <w:szCs w:val="22"/>
                <w:lang w:val="en-US"/>
              </w:rPr>
            </w:pPr>
            <w:r w:rsidRPr="003F4FD8">
              <w:rPr>
                <w:rFonts w:eastAsia="Calibri"/>
                <w:sz w:val="22"/>
                <w:szCs w:val="22"/>
                <w:lang w:eastAsia="en-US"/>
              </w:rPr>
              <w:t>Признак детальности строки</w:t>
            </w:r>
          </w:p>
        </w:tc>
        <w:tc>
          <w:tcPr>
            <w:tcW w:w="1985" w:type="dxa"/>
            <w:hideMark/>
          </w:tcPr>
          <w:p w14:paraId="7990BDF6" w14:textId="77777777" w:rsidR="000E0927" w:rsidRPr="003F4FD8" w:rsidRDefault="000E0927" w:rsidP="00126A65">
            <w:pPr>
              <w:pStyle w:val="GOSTTablenorm"/>
              <w:widowControl w:val="0"/>
              <w:rPr>
                <w:sz w:val="22"/>
                <w:szCs w:val="22"/>
              </w:rPr>
            </w:pPr>
            <w:r w:rsidRPr="003F4FD8">
              <w:rPr>
                <w:sz w:val="22"/>
                <w:szCs w:val="22"/>
              </w:rPr>
              <w:t>SignKBK</w:t>
            </w:r>
          </w:p>
        </w:tc>
        <w:tc>
          <w:tcPr>
            <w:tcW w:w="644" w:type="dxa"/>
            <w:hideMark/>
          </w:tcPr>
          <w:p w14:paraId="40D48D17"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9" w:type="dxa"/>
            <w:hideMark/>
          </w:tcPr>
          <w:p w14:paraId="3535759C" w14:textId="77777777" w:rsidR="000E0927" w:rsidRPr="003F4FD8" w:rsidRDefault="000E0927" w:rsidP="00126A65">
            <w:pPr>
              <w:pStyle w:val="GOSTTablenorm"/>
              <w:widowControl w:val="0"/>
              <w:rPr>
                <w:sz w:val="22"/>
                <w:szCs w:val="22"/>
              </w:rPr>
            </w:pPr>
            <w:r w:rsidRPr="003F4FD8">
              <w:rPr>
                <w:sz w:val="22"/>
                <w:szCs w:val="22"/>
              </w:rPr>
              <w:t>Т(1-25)</w:t>
            </w:r>
          </w:p>
        </w:tc>
        <w:tc>
          <w:tcPr>
            <w:tcW w:w="980" w:type="dxa"/>
            <w:hideMark/>
          </w:tcPr>
          <w:p w14:paraId="5EEDBBBC"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19" w:type="dxa"/>
            <w:hideMark/>
          </w:tcPr>
          <w:p w14:paraId="614801DF" w14:textId="77777777" w:rsidR="000E0927" w:rsidRPr="003F4FD8" w:rsidRDefault="000E0927" w:rsidP="00126A65">
            <w:pPr>
              <w:pStyle w:val="afffffb"/>
              <w:widowControl w:val="0"/>
              <w:spacing w:before="60" w:after="60"/>
              <w:ind w:left="57"/>
              <w:rPr>
                <w:sz w:val="22"/>
                <w:szCs w:val="22"/>
              </w:rPr>
            </w:pPr>
            <w:r w:rsidRPr="003F4FD8">
              <w:rPr>
                <w:sz w:val="22"/>
                <w:szCs w:val="22"/>
              </w:rPr>
              <w:t>Указывается признак детальности строки.</w:t>
            </w:r>
          </w:p>
        </w:tc>
      </w:tr>
      <w:tr w:rsidR="000E0927" w:rsidRPr="003F4FD8" w14:paraId="76FD1110" w14:textId="77777777" w:rsidTr="00126A65">
        <w:trPr>
          <w:cnfStyle w:val="000000100000" w:firstRow="0" w:lastRow="0" w:firstColumn="0" w:lastColumn="0" w:oddVBand="0" w:evenVBand="0" w:oddHBand="1" w:evenHBand="0" w:firstRowFirstColumn="0" w:firstRowLastColumn="0" w:lastRowFirstColumn="0" w:lastRowLastColumn="0"/>
        </w:trPr>
        <w:tc>
          <w:tcPr>
            <w:tcW w:w="1853" w:type="dxa"/>
            <w:hideMark/>
          </w:tcPr>
          <w:p w14:paraId="262E2DC5" w14:textId="77777777" w:rsidR="000E0927" w:rsidRPr="003F4FD8" w:rsidRDefault="000E0927" w:rsidP="00126A65">
            <w:pPr>
              <w:pStyle w:val="GOSTTablenorm"/>
              <w:widowControl w:val="0"/>
              <w:rPr>
                <w:sz w:val="22"/>
                <w:szCs w:val="22"/>
              </w:rPr>
            </w:pPr>
            <w:r w:rsidRPr="003F4FD8">
              <w:rPr>
                <w:sz w:val="22"/>
                <w:szCs w:val="22"/>
              </w:rPr>
              <w:t>Код по БК</w:t>
            </w:r>
          </w:p>
        </w:tc>
        <w:tc>
          <w:tcPr>
            <w:tcW w:w="1985" w:type="dxa"/>
            <w:hideMark/>
          </w:tcPr>
          <w:p w14:paraId="549E9FC1" w14:textId="77777777" w:rsidR="000E0927" w:rsidRPr="003F4FD8" w:rsidRDefault="000E0927" w:rsidP="00126A65">
            <w:pPr>
              <w:pStyle w:val="GOSTTablenorm"/>
              <w:widowControl w:val="0"/>
              <w:rPr>
                <w:sz w:val="22"/>
                <w:szCs w:val="22"/>
                <w:lang w:val="en-US"/>
              </w:rPr>
            </w:pPr>
            <w:r w:rsidRPr="003F4FD8">
              <w:rPr>
                <w:sz w:val="22"/>
                <w:szCs w:val="22"/>
                <w:lang w:val="en-US"/>
              </w:rPr>
              <w:t>KBK</w:t>
            </w:r>
          </w:p>
        </w:tc>
        <w:tc>
          <w:tcPr>
            <w:tcW w:w="644" w:type="dxa"/>
            <w:hideMark/>
          </w:tcPr>
          <w:p w14:paraId="64638A00"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9" w:type="dxa"/>
            <w:hideMark/>
          </w:tcPr>
          <w:p w14:paraId="59B20880" w14:textId="77777777" w:rsidR="000E0927" w:rsidRPr="003F4FD8" w:rsidRDefault="000E0927" w:rsidP="00126A65">
            <w:pPr>
              <w:pStyle w:val="GOSTTablenorm"/>
              <w:widowControl w:val="0"/>
              <w:rPr>
                <w:sz w:val="22"/>
                <w:szCs w:val="22"/>
              </w:rPr>
            </w:pPr>
            <w:r w:rsidRPr="003F4FD8">
              <w:rPr>
                <w:sz w:val="22"/>
                <w:szCs w:val="22"/>
              </w:rPr>
              <w:t>Т(20)</w:t>
            </w:r>
          </w:p>
        </w:tc>
        <w:tc>
          <w:tcPr>
            <w:tcW w:w="980" w:type="dxa"/>
            <w:hideMark/>
          </w:tcPr>
          <w:p w14:paraId="1DFD02EC"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19" w:type="dxa"/>
            <w:hideMark/>
          </w:tcPr>
          <w:p w14:paraId="0E65EB35" w14:textId="77777777" w:rsidR="000E0927" w:rsidRPr="003F4FD8" w:rsidRDefault="000E0927" w:rsidP="00126A65">
            <w:pPr>
              <w:pStyle w:val="GOSTTablenorm"/>
              <w:widowControl w:val="0"/>
              <w:rPr>
                <w:sz w:val="22"/>
                <w:szCs w:val="22"/>
              </w:rPr>
            </w:pPr>
            <w:r w:rsidRPr="003F4FD8">
              <w:rPr>
                <w:sz w:val="22"/>
                <w:szCs w:val="22"/>
              </w:rPr>
              <w:t>Заполняется код КБК.</w:t>
            </w:r>
          </w:p>
        </w:tc>
      </w:tr>
      <w:tr w:rsidR="000E0927" w:rsidRPr="003F4FD8" w14:paraId="2084D6F3" w14:textId="77777777" w:rsidTr="00126A65">
        <w:trPr>
          <w:cnfStyle w:val="000000010000" w:firstRow="0" w:lastRow="0" w:firstColumn="0" w:lastColumn="0" w:oddVBand="0" w:evenVBand="0" w:oddHBand="0" w:evenHBand="1" w:firstRowFirstColumn="0" w:firstRowLastColumn="0" w:lastRowFirstColumn="0" w:lastRowLastColumn="0"/>
        </w:trPr>
        <w:tc>
          <w:tcPr>
            <w:tcW w:w="1853" w:type="dxa"/>
            <w:hideMark/>
          </w:tcPr>
          <w:p w14:paraId="65849795" w14:textId="77777777" w:rsidR="000E0927" w:rsidRPr="003F4FD8" w:rsidRDefault="000E0927" w:rsidP="00126A65">
            <w:pPr>
              <w:pStyle w:val="GOSTTablenorm"/>
              <w:widowControl w:val="0"/>
              <w:rPr>
                <w:sz w:val="22"/>
                <w:szCs w:val="22"/>
                <w:lang w:val="en-US"/>
              </w:rPr>
            </w:pPr>
            <w:r w:rsidRPr="003F4FD8">
              <w:rPr>
                <w:rFonts w:eastAsia="Calibri"/>
                <w:sz w:val="22"/>
                <w:szCs w:val="22"/>
                <w:lang w:eastAsia="en-US"/>
              </w:rPr>
              <w:t>Код ГРБС</w:t>
            </w:r>
          </w:p>
        </w:tc>
        <w:tc>
          <w:tcPr>
            <w:tcW w:w="1985" w:type="dxa"/>
            <w:hideMark/>
          </w:tcPr>
          <w:p w14:paraId="2AB82A3D" w14:textId="77777777" w:rsidR="000E0927" w:rsidRPr="003F4FD8" w:rsidRDefault="000E0927" w:rsidP="00126A65">
            <w:pPr>
              <w:pStyle w:val="GOSTTablenorm"/>
              <w:widowControl w:val="0"/>
              <w:rPr>
                <w:sz w:val="22"/>
                <w:szCs w:val="22"/>
                <w:lang w:val="en-US"/>
              </w:rPr>
            </w:pPr>
            <w:r w:rsidRPr="003F4FD8">
              <w:rPr>
                <w:sz w:val="22"/>
                <w:szCs w:val="22"/>
                <w:lang w:val="en-US"/>
              </w:rPr>
              <w:t>GRBSCd</w:t>
            </w:r>
          </w:p>
        </w:tc>
        <w:tc>
          <w:tcPr>
            <w:tcW w:w="644" w:type="dxa"/>
            <w:hideMark/>
          </w:tcPr>
          <w:p w14:paraId="76392A58"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9" w:type="dxa"/>
            <w:hideMark/>
          </w:tcPr>
          <w:p w14:paraId="0A1A570D" w14:textId="77777777" w:rsidR="000E0927" w:rsidRPr="003F4FD8" w:rsidRDefault="000E0927" w:rsidP="00126A65">
            <w:pPr>
              <w:pStyle w:val="GOSTTablenorm"/>
              <w:widowControl w:val="0"/>
              <w:rPr>
                <w:sz w:val="22"/>
                <w:szCs w:val="22"/>
              </w:rPr>
            </w:pPr>
            <w:r w:rsidRPr="003F4FD8">
              <w:rPr>
                <w:sz w:val="22"/>
                <w:szCs w:val="22"/>
              </w:rPr>
              <w:t>Т(3)</w:t>
            </w:r>
          </w:p>
        </w:tc>
        <w:tc>
          <w:tcPr>
            <w:tcW w:w="980" w:type="dxa"/>
            <w:hideMark/>
          </w:tcPr>
          <w:p w14:paraId="2F8A428C"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19" w:type="dxa"/>
            <w:hideMark/>
          </w:tcPr>
          <w:p w14:paraId="6627D0DF" w14:textId="77777777" w:rsidR="000E0927" w:rsidRPr="003F4FD8" w:rsidRDefault="000E0927" w:rsidP="00126A65">
            <w:pPr>
              <w:pStyle w:val="GOSTTablenorm"/>
              <w:widowControl w:val="0"/>
              <w:rPr>
                <w:sz w:val="22"/>
                <w:szCs w:val="22"/>
              </w:rPr>
            </w:pPr>
            <w:r w:rsidRPr="003F4FD8">
              <w:rPr>
                <w:sz w:val="22"/>
                <w:szCs w:val="22"/>
              </w:rPr>
              <w:t>Код ГРБС.</w:t>
            </w:r>
          </w:p>
        </w:tc>
      </w:tr>
      <w:tr w:rsidR="000E0927" w:rsidRPr="003F4FD8" w14:paraId="0F3BD337" w14:textId="77777777" w:rsidTr="00126A65">
        <w:trPr>
          <w:cnfStyle w:val="000000100000" w:firstRow="0" w:lastRow="0" w:firstColumn="0" w:lastColumn="0" w:oddVBand="0" w:evenVBand="0" w:oddHBand="1" w:evenHBand="0" w:firstRowFirstColumn="0" w:firstRowLastColumn="0" w:lastRowFirstColumn="0" w:lastRowLastColumn="0"/>
        </w:trPr>
        <w:tc>
          <w:tcPr>
            <w:tcW w:w="1853" w:type="dxa"/>
            <w:hideMark/>
          </w:tcPr>
          <w:p w14:paraId="2336FD40" w14:textId="77777777" w:rsidR="000E0927" w:rsidRPr="003F4FD8" w:rsidRDefault="000E0927" w:rsidP="00126A65">
            <w:pPr>
              <w:pStyle w:val="GOSTTablenorm"/>
              <w:widowControl w:val="0"/>
              <w:rPr>
                <w:sz w:val="22"/>
                <w:szCs w:val="22"/>
              </w:rPr>
            </w:pPr>
            <w:r w:rsidRPr="003F4FD8">
              <w:rPr>
                <w:sz w:val="22"/>
                <w:szCs w:val="22"/>
              </w:rPr>
              <w:t>Примечание</w:t>
            </w:r>
          </w:p>
        </w:tc>
        <w:tc>
          <w:tcPr>
            <w:tcW w:w="1985" w:type="dxa"/>
            <w:hideMark/>
          </w:tcPr>
          <w:p w14:paraId="0F9E32FB" w14:textId="77777777" w:rsidR="000E0927" w:rsidRPr="003F4FD8" w:rsidRDefault="000E0927" w:rsidP="00126A65">
            <w:pPr>
              <w:pStyle w:val="GOSTTablenorm"/>
              <w:widowControl w:val="0"/>
              <w:rPr>
                <w:sz w:val="22"/>
                <w:szCs w:val="22"/>
                <w:lang w:val="en-US"/>
              </w:rPr>
            </w:pPr>
            <w:r w:rsidRPr="003F4FD8">
              <w:rPr>
                <w:sz w:val="22"/>
                <w:szCs w:val="22"/>
                <w:lang w:val="en-US"/>
              </w:rPr>
              <w:t>Nt</w:t>
            </w:r>
          </w:p>
        </w:tc>
        <w:tc>
          <w:tcPr>
            <w:tcW w:w="644" w:type="dxa"/>
            <w:hideMark/>
          </w:tcPr>
          <w:p w14:paraId="43167989"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9" w:type="dxa"/>
            <w:hideMark/>
          </w:tcPr>
          <w:p w14:paraId="50415901" w14:textId="77777777" w:rsidR="000E0927" w:rsidRPr="003F4FD8" w:rsidRDefault="000E0927" w:rsidP="00126A65">
            <w:pPr>
              <w:pStyle w:val="GOSTTablenorm"/>
              <w:widowControl w:val="0"/>
              <w:rPr>
                <w:sz w:val="22"/>
                <w:szCs w:val="22"/>
              </w:rPr>
            </w:pPr>
            <w:r w:rsidRPr="003F4FD8">
              <w:rPr>
                <w:sz w:val="22"/>
                <w:szCs w:val="22"/>
              </w:rPr>
              <w:t>Т(1-2000)</w:t>
            </w:r>
          </w:p>
        </w:tc>
        <w:tc>
          <w:tcPr>
            <w:tcW w:w="980" w:type="dxa"/>
            <w:hideMark/>
          </w:tcPr>
          <w:p w14:paraId="76006C34"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219" w:type="dxa"/>
            <w:hideMark/>
          </w:tcPr>
          <w:p w14:paraId="0943F5DD" w14:textId="77777777" w:rsidR="000E0927" w:rsidRPr="003F4FD8" w:rsidRDefault="000E0927" w:rsidP="00126A65">
            <w:pPr>
              <w:pStyle w:val="GOSTTablenorm"/>
              <w:widowControl w:val="0"/>
              <w:rPr>
                <w:sz w:val="22"/>
                <w:szCs w:val="22"/>
              </w:rPr>
            </w:pPr>
            <w:r w:rsidRPr="003F4FD8">
              <w:rPr>
                <w:sz w:val="22"/>
                <w:szCs w:val="22"/>
              </w:rPr>
              <w:t>Примечание.</w:t>
            </w:r>
          </w:p>
        </w:tc>
      </w:tr>
      <w:tr w:rsidR="000E0927" w:rsidRPr="003F4FD8" w14:paraId="6EC0B1F0" w14:textId="77777777" w:rsidTr="00126A65">
        <w:trPr>
          <w:cnfStyle w:val="000000010000" w:firstRow="0" w:lastRow="0" w:firstColumn="0" w:lastColumn="0" w:oddVBand="0" w:evenVBand="0" w:oddHBand="0" w:evenHBand="1" w:firstRowFirstColumn="0" w:firstRowLastColumn="0" w:lastRowFirstColumn="0" w:lastRowLastColumn="0"/>
        </w:trPr>
        <w:tc>
          <w:tcPr>
            <w:tcW w:w="1853" w:type="dxa"/>
            <w:hideMark/>
          </w:tcPr>
          <w:p w14:paraId="052293BD" w14:textId="77777777" w:rsidR="000E0927" w:rsidRPr="003F4FD8" w:rsidRDefault="000E0927" w:rsidP="00126A65">
            <w:pPr>
              <w:pStyle w:val="GOSTTablenorm"/>
              <w:widowControl w:val="0"/>
              <w:rPr>
                <w:sz w:val="22"/>
                <w:szCs w:val="22"/>
              </w:rPr>
            </w:pPr>
            <w:r w:rsidRPr="003F4FD8">
              <w:rPr>
                <w:sz w:val="22"/>
                <w:szCs w:val="22"/>
              </w:rPr>
              <w:t>Сумма на текущий финансовый год</w:t>
            </w:r>
          </w:p>
        </w:tc>
        <w:tc>
          <w:tcPr>
            <w:tcW w:w="1985" w:type="dxa"/>
            <w:hideMark/>
          </w:tcPr>
          <w:p w14:paraId="1A8A7A53" w14:textId="77777777" w:rsidR="000E0927" w:rsidRPr="003F4FD8" w:rsidRDefault="000E0927" w:rsidP="00126A65">
            <w:pPr>
              <w:pStyle w:val="GOSTTablenorm"/>
              <w:widowControl w:val="0"/>
              <w:rPr>
                <w:sz w:val="22"/>
                <w:szCs w:val="22"/>
                <w:lang w:val="en-US"/>
              </w:rPr>
            </w:pPr>
            <w:r w:rsidRPr="003F4FD8">
              <w:rPr>
                <w:sz w:val="22"/>
                <w:szCs w:val="22"/>
                <w:lang w:val="en-US"/>
              </w:rPr>
              <w:t>SY_YEAR</w:t>
            </w:r>
          </w:p>
        </w:tc>
        <w:tc>
          <w:tcPr>
            <w:tcW w:w="644" w:type="dxa"/>
            <w:hideMark/>
          </w:tcPr>
          <w:p w14:paraId="4D8392A0"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9" w:type="dxa"/>
            <w:hideMark/>
          </w:tcPr>
          <w:p w14:paraId="4B9CE11C" w14:textId="77777777" w:rsidR="000E0927" w:rsidRPr="003F4FD8" w:rsidRDefault="000E0927" w:rsidP="00126A65">
            <w:pPr>
              <w:pStyle w:val="GOSTTablenorm"/>
              <w:widowControl w:val="0"/>
              <w:rPr>
                <w:sz w:val="22"/>
                <w:szCs w:val="22"/>
                <w:lang w:val="en-US"/>
              </w:rPr>
            </w:pPr>
            <w:r w:rsidRPr="003F4FD8">
              <w:rPr>
                <w:sz w:val="22"/>
                <w:szCs w:val="22"/>
                <w:lang w:val="en-US"/>
              </w:rPr>
              <w:t>N(21.3)</w:t>
            </w:r>
          </w:p>
        </w:tc>
        <w:tc>
          <w:tcPr>
            <w:tcW w:w="980" w:type="dxa"/>
            <w:hideMark/>
          </w:tcPr>
          <w:p w14:paraId="5C74D8F8"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19" w:type="dxa"/>
            <w:hideMark/>
          </w:tcPr>
          <w:p w14:paraId="09B48E38" w14:textId="77777777" w:rsidR="000E0927" w:rsidRPr="003F4FD8" w:rsidRDefault="000E0927" w:rsidP="00126A65">
            <w:pPr>
              <w:pStyle w:val="GOSTTablenorm"/>
              <w:widowControl w:val="0"/>
              <w:rPr>
                <w:sz w:val="22"/>
                <w:szCs w:val="22"/>
              </w:rPr>
            </w:pPr>
            <w:r w:rsidRPr="003F4FD8">
              <w:rPr>
                <w:sz w:val="22"/>
                <w:szCs w:val="22"/>
              </w:rPr>
              <w:t>Сумма на текущий финансовый год.</w:t>
            </w:r>
          </w:p>
        </w:tc>
      </w:tr>
      <w:tr w:rsidR="000E0927" w:rsidRPr="003F4FD8" w14:paraId="5FC77EAD" w14:textId="77777777" w:rsidTr="00126A65">
        <w:trPr>
          <w:cnfStyle w:val="000000100000" w:firstRow="0" w:lastRow="0" w:firstColumn="0" w:lastColumn="0" w:oddVBand="0" w:evenVBand="0" w:oddHBand="1" w:evenHBand="0" w:firstRowFirstColumn="0" w:firstRowLastColumn="0" w:lastRowFirstColumn="0" w:lastRowLastColumn="0"/>
        </w:trPr>
        <w:tc>
          <w:tcPr>
            <w:tcW w:w="1853" w:type="dxa"/>
            <w:hideMark/>
          </w:tcPr>
          <w:p w14:paraId="71773BD8" w14:textId="77777777" w:rsidR="000E0927" w:rsidRPr="003F4FD8" w:rsidRDefault="000E0927" w:rsidP="00126A65">
            <w:pPr>
              <w:pStyle w:val="GOSTTablenorm"/>
              <w:widowControl w:val="0"/>
              <w:rPr>
                <w:sz w:val="22"/>
                <w:szCs w:val="22"/>
                <w:lang w:val="en-US"/>
              </w:rPr>
            </w:pPr>
            <w:r w:rsidRPr="003F4FD8">
              <w:rPr>
                <w:rFonts w:eastAsia="Calibri"/>
                <w:sz w:val="22"/>
                <w:szCs w:val="22"/>
                <w:lang w:eastAsia="en-US"/>
              </w:rPr>
              <w:t>Контур</w:t>
            </w:r>
          </w:p>
        </w:tc>
        <w:tc>
          <w:tcPr>
            <w:tcW w:w="1985" w:type="dxa"/>
            <w:hideMark/>
          </w:tcPr>
          <w:p w14:paraId="063FD0D2" w14:textId="77777777" w:rsidR="000E0927" w:rsidRPr="003F4FD8" w:rsidRDefault="000E0927" w:rsidP="00126A65">
            <w:pPr>
              <w:pStyle w:val="GOSTTablenorm"/>
              <w:widowControl w:val="0"/>
              <w:rPr>
                <w:sz w:val="22"/>
                <w:szCs w:val="22"/>
                <w:lang w:val="en-US"/>
              </w:rPr>
            </w:pPr>
            <w:r w:rsidRPr="003F4FD8">
              <w:rPr>
                <w:sz w:val="22"/>
                <w:szCs w:val="22"/>
                <w:lang w:val="en-US"/>
              </w:rPr>
              <w:t>CrcTchSgn</w:t>
            </w:r>
          </w:p>
        </w:tc>
        <w:tc>
          <w:tcPr>
            <w:tcW w:w="644" w:type="dxa"/>
            <w:hideMark/>
          </w:tcPr>
          <w:p w14:paraId="593ACBCC" w14:textId="77777777" w:rsidR="000E0927" w:rsidRPr="003F4FD8" w:rsidRDefault="000E0927" w:rsidP="00126A65">
            <w:pPr>
              <w:pStyle w:val="GOSTTablenorm"/>
              <w:widowControl w:val="0"/>
              <w:jc w:val="center"/>
              <w:rPr>
                <w:sz w:val="22"/>
                <w:szCs w:val="22"/>
                <w:lang w:val="en-US"/>
              </w:rPr>
            </w:pPr>
            <w:r w:rsidRPr="003F4FD8">
              <w:rPr>
                <w:sz w:val="22"/>
                <w:szCs w:val="22"/>
                <w:lang w:val="en-US"/>
              </w:rPr>
              <w:t>С</w:t>
            </w:r>
          </w:p>
        </w:tc>
        <w:tc>
          <w:tcPr>
            <w:tcW w:w="1119" w:type="dxa"/>
            <w:hideMark/>
          </w:tcPr>
          <w:p w14:paraId="3FA94433" w14:textId="77777777" w:rsidR="000E0927" w:rsidRPr="003F4FD8" w:rsidRDefault="000E0927" w:rsidP="00126A65">
            <w:pPr>
              <w:pStyle w:val="GOSTTablenorm"/>
              <w:widowControl w:val="0"/>
              <w:rPr>
                <w:sz w:val="22"/>
                <w:szCs w:val="22"/>
              </w:rPr>
            </w:pPr>
            <w:r w:rsidRPr="003F4FD8">
              <w:rPr>
                <w:rFonts w:eastAsia="Calibri"/>
                <w:sz w:val="22"/>
                <w:szCs w:val="22"/>
                <w:lang w:eastAsia="en-US"/>
              </w:rPr>
              <w:t>tContMFComplex</w:t>
            </w:r>
          </w:p>
        </w:tc>
        <w:tc>
          <w:tcPr>
            <w:tcW w:w="980" w:type="dxa"/>
            <w:hideMark/>
          </w:tcPr>
          <w:p w14:paraId="5BAA325D"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19" w:type="dxa"/>
            <w:hideMark/>
          </w:tcPr>
          <w:p w14:paraId="2B5B11D2" w14:textId="7216BDC1"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_Ref508806099 \h  \* MERGEFORMAT </w:instrText>
            </w:r>
            <w:r w:rsidRPr="003F4FD8">
              <w:rPr>
                <w:szCs w:val="22"/>
              </w:rPr>
            </w:r>
            <w:r w:rsidRPr="003F4FD8">
              <w:rPr>
                <w:szCs w:val="22"/>
              </w:rPr>
              <w:fldChar w:fldCharType="separate"/>
            </w:r>
            <w:r w:rsidR="005116A9" w:rsidRPr="005116A9">
              <w:rPr>
                <w:noProof/>
                <w:sz w:val="22"/>
                <w:szCs w:val="22"/>
              </w:rPr>
              <w:t>32</w:t>
            </w:r>
            <w:r w:rsidRPr="003F4FD8">
              <w:rPr>
                <w:szCs w:val="22"/>
              </w:rPr>
              <w:fldChar w:fldCharType="end"/>
            </w:r>
            <w:r w:rsidRPr="003F4FD8">
              <w:rPr>
                <w:szCs w:val="22"/>
              </w:rPr>
              <w:fldChar w:fldCharType="begin"/>
            </w:r>
            <w:r w:rsidRPr="003F4FD8">
              <w:rPr>
                <w:sz w:val="22"/>
                <w:szCs w:val="22"/>
              </w:rPr>
              <w:instrText xml:space="preserve"> REF _Ref508153355 \h  \* MERGEFORMAT </w:instrText>
            </w:r>
            <w:r w:rsidRPr="003F4FD8">
              <w:rPr>
                <w:szCs w:val="22"/>
              </w:rPr>
            </w:r>
            <w:r w:rsidRPr="003F4FD8">
              <w:rPr>
                <w:szCs w:val="22"/>
              </w:rPr>
              <w:fldChar w:fldCharType="separate"/>
            </w:r>
            <w:r w:rsidR="005116A9" w:rsidRPr="005116A9">
              <w:rPr>
                <w:vanish/>
                <w:sz w:val="22"/>
                <w:szCs w:val="22"/>
              </w:rPr>
              <w:t>32</w:t>
            </w:r>
            <w:r w:rsidRPr="003F4FD8">
              <w:rPr>
                <w:szCs w:val="22"/>
              </w:rPr>
              <w:fldChar w:fldCharType="end"/>
            </w:r>
            <w:r w:rsidRPr="003F4FD8">
              <w:rPr>
                <w:sz w:val="22"/>
                <w:szCs w:val="22"/>
              </w:rPr>
              <w:t>.</w:t>
            </w:r>
          </w:p>
        </w:tc>
      </w:tr>
      <w:tr w:rsidR="000E0927" w:rsidRPr="003F4FD8" w14:paraId="5131CAB2" w14:textId="77777777" w:rsidTr="00126A65">
        <w:trPr>
          <w:cnfStyle w:val="000000010000" w:firstRow="0" w:lastRow="0" w:firstColumn="0" w:lastColumn="0" w:oddVBand="0" w:evenVBand="0" w:oddHBand="0" w:evenHBand="1" w:firstRowFirstColumn="0" w:firstRowLastColumn="0" w:lastRowFirstColumn="0" w:lastRowLastColumn="0"/>
        </w:trPr>
        <w:tc>
          <w:tcPr>
            <w:tcW w:w="1853" w:type="dxa"/>
            <w:hideMark/>
          </w:tcPr>
          <w:p w14:paraId="0353A771"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Лицевой счет ГРБС для проводок</w:t>
            </w:r>
          </w:p>
        </w:tc>
        <w:tc>
          <w:tcPr>
            <w:tcW w:w="1985" w:type="dxa"/>
            <w:hideMark/>
          </w:tcPr>
          <w:p w14:paraId="3B4B3F71" w14:textId="77777777" w:rsidR="000E0927" w:rsidRPr="003F4FD8" w:rsidRDefault="000E0927" w:rsidP="00126A65">
            <w:pPr>
              <w:pStyle w:val="GOSTTablenorm"/>
              <w:widowControl w:val="0"/>
              <w:rPr>
                <w:sz w:val="22"/>
                <w:szCs w:val="22"/>
                <w:lang w:val="en-US"/>
              </w:rPr>
            </w:pPr>
            <w:r w:rsidRPr="003F4FD8">
              <w:rPr>
                <w:sz w:val="22"/>
                <w:szCs w:val="22"/>
                <w:lang w:val="en-US"/>
              </w:rPr>
              <w:t>PrsnlAccntGRBS</w:t>
            </w:r>
          </w:p>
        </w:tc>
        <w:tc>
          <w:tcPr>
            <w:tcW w:w="644" w:type="dxa"/>
            <w:hideMark/>
          </w:tcPr>
          <w:p w14:paraId="50CD9E08" w14:textId="77777777" w:rsidR="000E0927" w:rsidRPr="003F4FD8" w:rsidRDefault="000E0927" w:rsidP="00126A65">
            <w:pPr>
              <w:pStyle w:val="GOSTTablenorm"/>
              <w:widowControl w:val="0"/>
              <w:jc w:val="center"/>
              <w:rPr>
                <w:sz w:val="22"/>
                <w:szCs w:val="22"/>
                <w:lang w:val="en-US"/>
              </w:rPr>
            </w:pPr>
            <w:r w:rsidRPr="003F4FD8">
              <w:rPr>
                <w:sz w:val="22"/>
                <w:szCs w:val="22"/>
              </w:rPr>
              <w:t>П</w:t>
            </w:r>
          </w:p>
        </w:tc>
        <w:tc>
          <w:tcPr>
            <w:tcW w:w="1119" w:type="dxa"/>
            <w:hideMark/>
          </w:tcPr>
          <w:p w14:paraId="7B346A6D"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Т(11)</w:t>
            </w:r>
          </w:p>
        </w:tc>
        <w:tc>
          <w:tcPr>
            <w:tcW w:w="980" w:type="dxa"/>
            <w:hideMark/>
          </w:tcPr>
          <w:p w14:paraId="24E3C96A" w14:textId="77777777" w:rsidR="000E0927" w:rsidRPr="003F4FD8" w:rsidRDefault="000E0927" w:rsidP="00126A65">
            <w:pPr>
              <w:pStyle w:val="GOSTTablenorm"/>
              <w:widowControl w:val="0"/>
              <w:jc w:val="center"/>
              <w:rPr>
                <w:sz w:val="22"/>
                <w:szCs w:val="22"/>
              </w:rPr>
            </w:pPr>
            <w:r w:rsidRPr="003F4FD8">
              <w:rPr>
                <w:sz w:val="22"/>
                <w:szCs w:val="22"/>
              </w:rPr>
              <w:t>Н</w:t>
            </w:r>
          </w:p>
        </w:tc>
        <w:tc>
          <w:tcPr>
            <w:tcW w:w="3219" w:type="dxa"/>
            <w:hideMark/>
          </w:tcPr>
          <w:p w14:paraId="51B2BE0D" w14:textId="77777777" w:rsidR="000E0927" w:rsidRPr="003F4FD8" w:rsidRDefault="000E0927" w:rsidP="00126A65">
            <w:pPr>
              <w:pStyle w:val="GOSTTablenorm"/>
              <w:widowControl w:val="0"/>
              <w:rPr>
                <w:sz w:val="22"/>
                <w:szCs w:val="22"/>
              </w:rPr>
            </w:pPr>
            <w:r w:rsidRPr="003F4FD8">
              <w:rPr>
                <w:sz w:val="22"/>
                <w:szCs w:val="22"/>
              </w:rPr>
              <w:t>Присваивается значение лицевого счета ГРБС для проводок документа-источника.</w:t>
            </w:r>
          </w:p>
        </w:tc>
      </w:tr>
      <w:tr w:rsidR="000E0927" w:rsidRPr="003F4FD8" w14:paraId="7192F64A" w14:textId="77777777" w:rsidTr="00126A65">
        <w:trPr>
          <w:cnfStyle w:val="000000100000" w:firstRow="0" w:lastRow="0" w:firstColumn="0" w:lastColumn="0" w:oddVBand="0" w:evenVBand="0" w:oddHBand="1" w:evenHBand="0" w:firstRowFirstColumn="0" w:firstRowLastColumn="0" w:lastRowFirstColumn="0" w:lastRowLastColumn="0"/>
        </w:trPr>
        <w:tc>
          <w:tcPr>
            <w:tcW w:w="1853" w:type="dxa"/>
            <w:hideMark/>
          </w:tcPr>
          <w:p w14:paraId="7E39DD8F"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Тип полного КБК</w:t>
            </w:r>
          </w:p>
        </w:tc>
        <w:tc>
          <w:tcPr>
            <w:tcW w:w="1985" w:type="dxa"/>
            <w:hideMark/>
          </w:tcPr>
          <w:p w14:paraId="0CF5C16C" w14:textId="77777777" w:rsidR="000E0927" w:rsidRPr="003F4FD8" w:rsidRDefault="000E0927" w:rsidP="00126A65">
            <w:pPr>
              <w:pStyle w:val="GOSTTablenorm"/>
              <w:widowControl w:val="0"/>
              <w:rPr>
                <w:sz w:val="22"/>
                <w:szCs w:val="22"/>
                <w:lang w:val="en-US"/>
              </w:rPr>
            </w:pPr>
            <w:r w:rsidRPr="003F4FD8">
              <w:rPr>
                <w:sz w:val="22"/>
                <w:szCs w:val="22"/>
                <w:lang w:val="en-US"/>
              </w:rPr>
              <w:t>FllKBKTp</w:t>
            </w:r>
          </w:p>
        </w:tc>
        <w:tc>
          <w:tcPr>
            <w:tcW w:w="644" w:type="dxa"/>
            <w:hideMark/>
          </w:tcPr>
          <w:p w14:paraId="4B09F31F" w14:textId="77777777" w:rsidR="000E0927" w:rsidRPr="003F4FD8" w:rsidRDefault="000E0927" w:rsidP="00126A65">
            <w:pPr>
              <w:pStyle w:val="GOSTTablenorm"/>
              <w:widowControl w:val="0"/>
              <w:jc w:val="center"/>
              <w:rPr>
                <w:sz w:val="22"/>
                <w:szCs w:val="22"/>
                <w:lang w:val="en-US"/>
              </w:rPr>
            </w:pPr>
            <w:r w:rsidRPr="003F4FD8">
              <w:rPr>
                <w:sz w:val="22"/>
                <w:szCs w:val="22"/>
              </w:rPr>
              <w:t>П</w:t>
            </w:r>
          </w:p>
        </w:tc>
        <w:tc>
          <w:tcPr>
            <w:tcW w:w="1119" w:type="dxa"/>
            <w:hideMark/>
          </w:tcPr>
          <w:p w14:paraId="57C0D084"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Т(1-20)</w:t>
            </w:r>
          </w:p>
        </w:tc>
        <w:tc>
          <w:tcPr>
            <w:tcW w:w="980" w:type="dxa"/>
            <w:hideMark/>
          </w:tcPr>
          <w:p w14:paraId="1B0C3325"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19" w:type="dxa"/>
            <w:hideMark/>
          </w:tcPr>
          <w:p w14:paraId="3E12C817" w14:textId="77777777" w:rsidR="000E0927" w:rsidRPr="003F4FD8" w:rsidRDefault="000E0927" w:rsidP="00126A65">
            <w:pPr>
              <w:pStyle w:val="GOSTTablenorm"/>
              <w:widowControl w:val="0"/>
              <w:rPr>
                <w:sz w:val="22"/>
                <w:szCs w:val="22"/>
              </w:rPr>
            </w:pPr>
            <w:r w:rsidRPr="003F4FD8">
              <w:rPr>
                <w:sz w:val="22"/>
                <w:szCs w:val="22"/>
              </w:rPr>
              <w:t>Присваивается тип КБК документа-источника.</w:t>
            </w:r>
          </w:p>
        </w:tc>
      </w:tr>
      <w:tr w:rsidR="000E0927" w:rsidRPr="003F4FD8" w14:paraId="65DD132A" w14:textId="77777777" w:rsidTr="00126A65">
        <w:trPr>
          <w:cnfStyle w:val="000000010000" w:firstRow="0" w:lastRow="0" w:firstColumn="0" w:lastColumn="0" w:oddVBand="0" w:evenVBand="0" w:oddHBand="0" w:evenHBand="1" w:firstRowFirstColumn="0" w:firstRowLastColumn="0" w:lastRowFirstColumn="0" w:lastRowLastColumn="0"/>
        </w:trPr>
        <w:tc>
          <w:tcPr>
            <w:tcW w:w="1853" w:type="dxa"/>
            <w:hideMark/>
          </w:tcPr>
          <w:p w14:paraId="2DFF7037" w14:textId="77777777" w:rsidR="000E0927" w:rsidRPr="003F4FD8" w:rsidRDefault="000E0927" w:rsidP="00126A65">
            <w:pPr>
              <w:pStyle w:val="GOSTTablenorm"/>
              <w:widowControl w:val="0"/>
              <w:rPr>
                <w:sz w:val="22"/>
                <w:szCs w:val="22"/>
                <w:lang w:val="en-US"/>
              </w:rPr>
            </w:pPr>
            <w:r w:rsidRPr="003F4FD8">
              <w:rPr>
                <w:rFonts w:eastAsia="Calibri"/>
                <w:sz w:val="22"/>
                <w:szCs w:val="22"/>
                <w:lang w:eastAsia="en-US"/>
              </w:rPr>
              <w:t>Бюджетные коды</w:t>
            </w:r>
          </w:p>
        </w:tc>
        <w:tc>
          <w:tcPr>
            <w:tcW w:w="1985" w:type="dxa"/>
            <w:hideMark/>
          </w:tcPr>
          <w:p w14:paraId="3B80C738" w14:textId="77777777" w:rsidR="000E0927" w:rsidRPr="003F4FD8" w:rsidRDefault="000E0927" w:rsidP="00126A65">
            <w:pPr>
              <w:pStyle w:val="GOSTTablenorm"/>
              <w:widowControl w:val="0"/>
              <w:rPr>
                <w:sz w:val="22"/>
                <w:szCs w:val="22"/>
                <w:lang w:val="en-US"/>
              </w:rPr>
            </w:pPr>
            <w:r w:rsidRPr="003F4FD8">
              <w:rPr>
                <w:sz w:val="22"/>
                <w:szCs w:val="22"/>
                <w:lang w:val="en-US"/>
              </w:rPr>
              <w:t>BDCODE</w:t>
            </w:r>
          </w:p>
        </w:tc>
        <w:tc>
          <w:tcPr>
            <w:tcW w:w="644" w:type="dxa"/>
            <w:hideMark/>
          </w:tcPr>
          <w:p w14:paraId="566795FF" w14:textId="77777777" w:rsidR="000E0927" w:rsidRPr="003F4FD8" w:rsidRDefault="000E0927" w:rsidP="00126A65">
            <w:pPr>
              <w:pStyle w:val="GOSTTablenorm"/>
              <w:widowControl w:val="0"/>
              <w:jc w:val="center"/>
              <w:rPr>
                <w:sz w:val="22"/>
                <w:szCs w:val="22"/>
                <w:lang w:val="en-US"/>
              </w:rPr>
            </w:pPr>
            <w:r w:rsidRPr="003F4FD8">
              <w:rPr>
                <w:sz w:val="22"/>
                <w:szCs w:val="22"/>
                <w:lang w:val="en-US"/>
              </w:rPr>
              <w:t>С</w:t>
            </w:r>
          </w:p>
        </w:tc>
        <w:tc>
          <w:tcPr>
            <w:tcW w:w="1119" w:type="dxa"/>
            <w:hideMark/>
          </w:tcPr>
          <w:p w14:paraId="5EF22BA1" w14:textId="77777777" w:rsidR="000E0927" w:rsidRPr="003F4FD8" w:rsidRDefault="000E0927" w:rsidP="00126A65">
            <w:pPr>
              <w:pStyle w:val="GOSTTablenorm"/>
              <w:widowControl w:val="0"/>
              <w:rPr>
                <w:sz w:val="22"/>
                <w:szCs w:val="22"/>
              </w:rPr>
            </w:pPr>
            <w:r w:rsidRPr="003F4FD8">
              <w:rPr>
                <w:rFonts w:eastAsia="Calibri"/>
                <w:sz w:val="22"/>
                <w:szCs w:val="22"/>
                <w:lang w:eastAsia="en-US"/>
              </w:rPr>
              <w:t>tBDCODE</w:t>
            </w:r>
          </w:p>
        </w:tc>
        <w:tc>
          <w:tcPr>
            <w:tcW w:w="980" w:type="dxa"/>
            <w:hideMark/>
          </w:tcPr>
          <w:p w14:paraId="0B80B115"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19" w:type="dxa"/>
            <w:hideMark/>
          </w:tcPr>
          <w:p w14:paraId="63163430" w14:textId="1B6D0B16" w:rsidR="000E0927" w:rsidRPr="003F4FD8" w:rsidRDefault="000E0927" w:rsidP="00126A65">
            <w:pPr>
              <w:pStyle w:val="GOSTTablenorm"/>
              <w:widowControl w:val="0"/>
              <w:rPr>
                <w:sz w:val="22"/>
                <w:szCs w:val="22"/>
              </w:rPr>
            </w:pPr>
            <w:r w:rsidRPr="003F4FD8">
              <w:rPr>
                <w:sz w:val="22"/>
                <w:szCs w:val="22"/>
              </w:rPr>
              <w:t xml:space="preserve">Состав элемента представлен в таблице </w:t>
            </w:r>
            <w:r w:rsidRPr="003F4FD8">
              <w:rPr>
                <w:szCs w:val="22"/>
              </w:rPr>
              <w:fldChar w:fldCharType="begin"/>
            </w:r>
            <w:r w:rsidRPr="003F4FD8">
              <w:rPr>
                <w:sz w:val="22"/>
                <w:szCs w:val="22"/>
              </w:rPr>
              <w:instrText xml:space="preserve"> REF _Ref508806320 \h  \* MERGEFORMAT </w:instrText>
            </w:r>
            <w:r w:rsidRPr="003F4FD8">
              <w:rPr>
                <w:szCs w:val="22"/>
              </w:rPr>
            </w:r>
            <w:r w:rsidRPr="003F4FD8">
              <w:rPr>
                <w:szCs w:val="22"/>
              </w:rPr>
              <w:fldChar w:fldCharType="separate"/>
            </w:r>
            <w:r w:rsidR="005116A9" w:rsidRPr="005116A9">
              <w:rPr>
                <w:noProof/>
                <w:sz w:val="22"/>
                <w:szCs w:val="22"/>
              </w:rPr>
              <w:t>45</w:t>
            </w:r>
            <w:r w:rsidRPr="003F4FD8">
              <w:rPr>
                <w:szCs w:val="22"/>
              </w:rPr>
              <w:fldChar w:fldCharType="end"/>
            </w:r>
            <w:r w:rsidRPr="003F4FD8">
              <w:rPr>
                <w:szCs w:val="22"/>
              </w:rPr>
              <w:fldChar w:fldCharType="begin"/>
            </w:r>
            <w:r w:rsidRPr="003F4FD8">
              <w:rPr>
                <w:sz w:val="22"/>
                <w:szCs w:val="22"/>
              </w:rPr>
              <w:instrText xml:space="preserve"> REF _Ref508175025 \h  \* MERGEFORMAT </w:instrText>
            </w:r>
            <w:r w:rsidRPr="003F4FD8">
              <w:rPr>
                <w:szCs w:val="22"/>
              </w:rPr>
            </w:r>
            <w:r w:rsidRPr="003F4FD8">
              <w:rPr>
                <w:szCs w:val="22"/>
              </w:rPr>
              <w:fldChar w:fldCharType="separate"/>
            </w:r>
            <w:r w:rsidR="005116A9" w:rsidRPr="005116A9">
              <w:rPr>
                <w:noProof/>
                <w:vanish/>
                <w:sz w:val="22"/>
                <w:szCs w:val="22"/>
              </w:rPr>
              <w:t>45</w:t>
            </w:r>
            <w:r w:rsidRPr="003F4FD8">
              <w:rPr>
                <w:szCs w:val="22"/>
              </w:rPr>
              <w:fldChar w:fldCharType="end"/>
            </w:r>
            <w:r w:rsidRPr="003F4FD8">
              <w:rPr>
                <w:sz w:val="22"/>
                <w:szCs w:val="22"/>
              </w:rPr>
              <w:t>.</w:t>
            </w:r>
          </w:p>
        </w:tc>
      </w:tr>
    </w:tbl>
    <w:p w14:paraId="6D352A84" w14:textId="77777777" w:rsidR="000E0927" w:rsidRPr="00283F88" w:rsidRDefault="000E0927" w:rsidP="000E0927">
      <w:pPr>
        <w:pStyle w:val="32"/>
        <w:keepNext w:val="0"/>
        <w:keepLines w:val="0"/>
        <w:widowControl w:val="0"/>
      </w:pPr>
      <w:bookmarkStart w:id="357" w:name="_Toc21014578"/>
      <w:r w:rsidRPr="00283F88">
        <w:t xml:space="preserve"> </w:t>
      </w:r>
      <w:bookmarkStart w:id="358" w:name="_Toc87607543"/>
      <w:bookmarkStart w:id="359" w:name="_Toc95149010"/>
      <w:r w:rsidRPr="00283F88">
        <w:t xml:space="preserve">Описание </w:t>
      </w:r>
      <w:bookmarkEnd w:id="357"/>
      <w:r w:rsidRPr="00283F88">
        <w:t>комплексного типа «tBDCODE»</w:t>
      </w:r>
      <w:bookmarkEnd w:id="358"/>
      <w:bookmarkEnd w:id="359"/>
    </w:p>
    <w:p w14:paraId="2BACF840" w14:textId="0A836BF5" w:rsidR="000E0927" w:rsidRPr="00283F88" w:rsidRDefault="000E0927" w:rsidP="000E0927">
      <w:pPr>
        <w:pStyle w:val="GOSTNormal"/>
        <w:widowControl w:val="0"/>
      </w:pPr>
      <w:r w:rsidRPr="00283F88">
        <w:lastRenderedPageBreak/>
        <w:t>Описание комплексного типа «</w:t>
      </w:r>
      <w:r w:rsidRPr="00283F88">
        <w:rPr>
          <w:color w:val="000000"/>
          <w:szCs w:val="24"/>
          <w:lang w:eastAsia="en-US"/>
        </w:rPr>
        <w:t>tBDCODE</w:t>
      </w:r>
      <w:r w:rsidRPr="00283F88">
        <w:t>» блока «Бюджетные коды».</w:t>
      </w:r>
      <w:r w:rsidRPr="00283F88">
        <w:fldChar w:fldCharType="begin"/>
      </w:r>
      <w:r w:rsidRPr="00283F88">
        <w:instrText xml:space="preserve"> REF _Ref508175025 \h  \* MERGEFORMAT </w:instrText>
      </w:r>
      <w:r w:rsidRPr="00283F88">
        <w:fldChar w:fldCharType="separate"/>
      </w:r>
      <w:r w:rsidR="005116A9" w:rsidRPr="005116A9">
        <w:rPr>
          <w:noProof/>
          <w:vanish/>
          <w:szCs w:val="28"/>
        </w:rPr>
        <w:t>45</w:t>
      </w:r>
      <w:r w:rsidRPr="00283F88">
        <w:fldChar w:fldCharType="end"/>
      </w:r>
    </w:p>
    <w:bookmarkStart w:id="360" w:name="_Ref508175025"/>
    <w:p w14:paraId="25BC711D" w14:textId="13C0FAA2"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instrText>SEQ Таблица \* ARABIC</w:instrText>
      </w:r>
      <w:r w:rsidRPr="00283F88">
        <w:fldChar w:fldCharType="separate"/>
      </w:r>
      <w:bookmarkStart w:id="361" w:name="_Ref508806320"/>
      <w:bookmarkStart w:id="362" w:name="_Toc21014671"/>
      <w:bookmarkStart w:id="363" w:name="_Toc87609382"/>
      <w:r w:rsidR="005116A9">
        <w:rPr>
          <w:noProof/>
        </w:rPr>
        <w:t>45</w:t>
      </w:r>
      <w:bookmarkEnd w:id="361"/>
      <w:r w:rsidRPr="00283F88">
        <w:fldChar w:fldCharType="end"/>
      </w:r>
      <w:bookmarkEnd w:id="360"/>
      <w:r w:rsidRPr="00283F88">
        <w:t xml:space="preserve"> – Описание </w:t>
      </w:r>
      <w:bookmarkEnd w:id="362"/>
      <w:r w:rsidRPr="00283F88">
        <w:t>комплексного типа «</w:t>
      </w:r>
      <w:r w:rsidRPr="00283F88">
        <w:rPr>
          <w:color w:val="000000"/>
          <w:szCs w:val="24"/>
          <w:lang w:eastAsia="en-US"/>
        </w:rPr>
        <w:t>tBDCODE</w:t>
      </w:r>
      <w:r w:rsidRPr="00283F88">
        <w:t>»</w:t>
      </w:r>
      <w:bookmarkEnd w:id="363"/>
    </w:p>
    <w:tbl>
      <w:tblPr>
        <w:tblStyle w:val="GOSTTable"/>
        <w:tblW w:w="5000" w:type="pct"/>
        <w:tblLayout w:type="fixed"/>
        <w:tblLook w:val="04A0" w:firstRow="1" w:lastRow="0" w:firstColumn="1" w:lastColumn="0" w:noHBand="0" w:noVBand="1"/>
      </w:tblPr>
      <w:tblGrid>
        <w:gridCol w:w="2098"/>
        <w:gridCol w:w="1727"/>
        <w:gridCol w:w="642"/>
        <w:gridCol w:w="1116"/>
        <w:gridCol w:w="977"/>
        <w:gridCol w:w="3209"/>
      </w:tblGrid>
      <w:tr w:rsidR="000E0927" w:rsidRPr="003F4FD8" w14:paraId="079D5DE7" w14:textId="77777777" w:rsidTr="00126A65">
        <w:trPr>
          <w:cnfStyle w:val="100000000000" w:firstRow="1" w:lastRow="0" w:firstColumn="0" w:lastColumn="0" w:oddVBand="0" w:evenVBand="0" w:oddHBand="0" w:evenHBand="0" w:firstRowFirstColumn="0" w:firstRowLastColumn="0" w:lastRowFirstColumn="0" w:lastRowLastColumn="0"/>
        </w:trPr>
        <w:tc>
          <w:tcPr>
            <w:tcW w:w="2106" w:type="dxa"/>
            <w:hideMark/>
          </w:tcPr>
          <w:p w14:paraId="494C3269" w14:textId="77777777" w:rsidR="000E0927" w:rsidRPr="003F4FD8" w:rsidRDefault="000E0927" w:rsidP="00126A65">
            <w:pPr>
              <w:pStyle w:val="GOSTTableHead"/>
              <w:keepNext w:val="0"/>
              <w:widowControl w:val="0"/>
              <w:ind w:left="57" w:right="57"/>
              <w:rPr>
                <w:szCs w:val="22"/>
              </w:rPr>
            </w:pPr>
            <w:r w:rsidRPr="003F4FD8">
              <w:rPr>
                <w:szCs w:val="22"/>
              </w:rPr>
              <w:t>Наименование элемента</w:t>
            </w:r>
          </w:p>
        </w:tc>
        <w:tc>
          <w:tcPr>
            <w:tcW w:w="1732" w:type="dxa"/>
            <w:hideMark/>
          </w:tcPr>
          <w:p w14:paraId="0B36CDEC"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644" w:type="dxa"/>
            <w:hideMark/>
          </w:tcPr>
          <w:p w14:paraId="5086A02A"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119" w:type="dxa"/>
            <w:hideMark/>
          </w:tcPr>
          <w:p w14:paraId="57BB4565"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980" w:type="dxa"/>
            <w:hideMark/>
          </w:tcPr>
          <w:p w14:paraId="4662213D"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3219" w:type="dxa"/>
            <w:hideMark/>
          </w:tcPr>
          <w:p w14:paraId="3DA1EA11"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1DAEC11E" w14:textId="77777777" w:rsidTr="00126A65">
        <w:trPr>
          <w:cnfStyle w:val="000000100000" w:firstRow="0" w:lastRow="0" w:firstColumn="0" w:lastColumn="0" w:oddVBand="0" w:evenVBand="0" w:oddHBand="1" w:evenHBand="0" w:firstRowFirstColumn="0" w:firstRowLastColumn="0" w:lastRowFirstColumn="0" w:lastRowLastColumn="0"/>
        </w:trPr>
        <w:tc>
          <w:tcPr>
            <w:tcW w:w="2106" w:type="dxa"/>
            <w:hideMark/>
          </w:tcPr>
          <w:p w14:paraId="3B282496" w14:textId="77777777" w:rsidR="000E0927" w:rsidRPr="003F4FD8" w:rsidRDefault="000E0927" w:rsidP="00126A65">
            <w:pPr>
              <w:pStyle w:val="GOSTTablenorm"/>
              <w:widowControl w:val="0"/>
              <w:rPr>
                <w:sz w:val="22"/>
                <w:szCs w:val="22"/>
                <w:lang w:val="en-US"/>
              </w:rPr>
            </w:pPr>
            <w:r w:rsidRPr="003F4FD8">
              <w:rPr>
                <w:rFonts w:eastAsia="Calibri"/>
                <w:sz w:val="22"/>
                <w:szCs w:val="22"/>
                <w:lang w:eastAsia="en-US"/>
              </w:rPr>
              <w:t>Код раздела</w:t>
            </w:r>
          </w:p>
        </w:tc>
        <w:tc>
          <w:tcPr>
            <w:tcW w:w="1732" w:type="dxa"/>
            <w:hideMark/>
          </w:tcPr>
          <w:p w14:paraId="0E1054C7" w14:textId="77777777" w:rsidR="000E0927" w:rsidRPr="003F4FD8" w:rsidRDefault="000E0927" w:rsidP="00126A65">
            <w:pPr>
              <w:pStyle w:val="GOSTTablenorm"/>
              <w:widowControl w:val="0"/>
              <w:rPr>
                <w:sz w:val="22"/>
                <w:szCs w:val="22"/>
                <w:lang w:val="en-US"/>
              </w:rPr>
            </w:pPr>
            <w:r w:rsidRPr="003F4FD8">
              <w:rPr>
                <w:sz w:val="22"/>
                <w:szCs w:val="22"/>
                <w:lang w:val="en-US"/>
              </w:rPr>
              <w:t>Section</w:t>
            </w:r>
          </w:p>
        </w:tc>
        <w:tc>
          <w:tcPr>
            <w:tcW w:w="644" w:type="dxa"/>
            <w:hideMark/>
          </w:tcPr>
          <w:p w14:paraId="2391184F"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9" w:type="dxa"/>
            <w:hideMark/>
          </w:tcPr>
          <w:p w14:paraId="105E4327" w14:textId="77777777" w:rsidR="000E0927" w:rsidRPr="003F4FD8" w:rsidRDefault="000E0927" w:rsidP="00126A65">
            <w:pPr>
              <w:pStyle w:val="GOSTTablenorm"/>
              <w:widowControl w:val="0"/>
              <w:rPr>
                <w:sz w:val="22"/>
                <w:szCs w:val="22"/>
              </w:rPr>
            </w:pPr>
            <w:r w:rsidRPr="003F4FD8">
              <w:rPr>
                <w:sz w:val="22"/>
                <w:szCs w:val="22"/>
              </w:rPr>
              <w:t>Т(2)</w:t>
            </w:r>
          </w:p>
        </w:tc>
        <w:tc>
          <w:tcPr>
            <w:tcW w:w="980" w:type="dxa"/>
            <w:hideMark/>
          </w:tcPr>
          <w:p w14:paraId="0B42E858"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19" w:type="dxa"/>
            <w:hideMark/>
          </w:tcPr>
          <w:p w14:paraId="20D81BC9" w14:textId="77777777" w:rsidR="000E0927" w:rsidRPr="003F4FD8" w:rsidRDefault="000E0927" w:rsidP="00126A65">
            <w:pPr>
              <w:pStyle w:val="GOSTTablenorm"/>
              <w:widowControl w:val="0"/>
              <w:rPr>
                <w:sz w:val="22"/>
                <w:szCs w:val="22"/>
              </w:rPr>
            </w:pPr>
            <w:r w:rsidRPr="003F4FD8">
              <w:rPr>
                <w:sz w:val="22"/>
                <w:szCs w:val="22"/>
              </w:rPr>
              <w:t>Указывается код раздела документа-основания.</w:t>
            </w:r>
          </w:p>
        </w:tc>
      </w:tr>
      <w:tr w:rsidR="000E0927" w:rsidRPr="003F4FD8" w14:paraId="7F70AB72" w14:textId="77777777" w:rsidTr="00126A65">
        <w:trPr>
          <w:cnfStyle w:val="000000010000" w:firstRow="0" w:lastRow="0" w:firstColumn="0" w:lastColumn="0" w:oddVBand="0" w:evenVBand="0" w:oddHBand="0" w:evenHBand="1" w:firstRowFirstColumn="0" w:firstRowLastColumn="0" w:lastRowFirstColumn="0" w:lastRowLastColumn="0"/>
        </w:trPr>
        <w:tc>
          <w:tcPr>
            <w:tcW w:w="2106" w:type="dxa"/>
            <w:hideMark/>
          </w:tcPr>
          <w:p w14:paraId="5433603B" w14:textId="77777777" w:rsidR="000E0927" w:rsidRPr="003F4FD8" w:rsidRDefault="000E0927" w:rsidP="00126A65">
            <w:pPr>
              <w:pStyle w:val="GOSTTablenorm"/>
              <w:widowControl w:val="0"/>
              <w:rPr>
                <w:sz w:val="22"/>
                <w:szCs w:val="22"/>
                <w:lang w:val="en-US"/>
              </w:rPr>
            </w:pPr>
            <w:r w:rsidRPr="003F4FD8">
              <w:rPr>
                <w:rFonts w:eastAsia="Calibri"/>
                <w:sz w:val="22"/>
                <w:szCs w:val="22"/>
                <w:lang w:eastAsia="en-US"/>
              </w:rPr>
              <w:t>Код подраздела</w:t>
            </w:r>
          </w:p>
        </w:tc>
        <w:tc>
          <w:tcPr>
            <w:tcW w:w="1732" w:type="dxa"/>
            <w:hideMark/>
          </w:tcPr>
          <w:p w14:paraId="51FFAA73" w14:textId="77777777" w:rsidR="000E0927" w:rsidRPr="003F4FD8" w:rsidRDefault="000E0927" w:rsidP="00126A65">
            <w:pPr>
              <w:pStyle w:val="GOSTTablenorm"/>
              <w:widowControl w:val="0"/>
              <w:rPr>
                <w:sz w:val="22"/>
                <w:szCs w:val="22"/>
              </w:rPr>
            </w:pPr>
            <w:r w:rsidRPr="003F4FD8">
              <w:rPr>
                <w:sz w:val="22"/>
                <w:szCs w:val="22"/>
              </w:rPr>
              <w:t>Subsection</w:t>
            </w:r>
          </w:p>
        </w:tc>
        <w:tc>
          <w:tcPr>
            <w:tcW w:w="644" w:type="dxa"/>
            <w:hideMark/>
          </w:tcPr>
          <w:p w14:paraId="583AD0A6"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9" w:type="dxa"/>
            <w:hideMark/>
          </w:tcPr>
          <w:p w14:paraId="63634619" w14:textId="77777777" w:rsidR="000E0927" w:rsidRPr="003F4FD8" w:rsidRDefault="000E0927" w:rsidP="00126A65">
            <w:pPr>
              <w:pStyle w:val="GOSTTablenorm"/>
              <w:widowControl w:val="0"/>
              <w:rPr>
                <w:sz w:val="22"/>
                <w:szCs w:val="22"/>
              </w:rPr>
            </w:pPr>
            <w:r w:rsidRPr="003F4FD8">
              <w:rPr>
                <w:sz w:val="22"/>
                <w:szCs w:val="22"/>
              </w:rPr>
              <w:t>Т(2)</w:t>
            </w:r>
          </w:p>
        </w:tc>
        <w:tc>
          <w:tcPr>
            <w:tcW w:w="980" w:type="dxa"/>
            <w:hideMark/>
          </w:tcPr>
          <w:p w14:paraId="72850618"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19" w:type="dxa"/>
            <w:hideMark/>
          </w:tcPr>
          <w:p w14:paraId="7447BED3" w14:textId="77777777" w:rsidR="000E0927" w:rsidRPr="003F4FD8" w:rsidRDefault="000E0927" w:rsidP="00126A65">
            <w:pPr>
              <w:pStyle w:val="GOSTTablenorm"/>
              <w:widowControl w:val="0"/>
              <w:rPr>
                <w:sz w:val="22"/>
                <w:szCs w:val="22"/>
              </w:rPr>
            </w:pPr>
            <w:r w:rsidRPr="003F4FD8">
              <w:rPr>
                <w:sz w:val="22"/>
                <w:szCs w:val="22"/>
              </w:rPr>
              <w:t>Указывается код подраздела документа-основания.</w:t>
            </w:r>
          </w:p>
        </w:tc>
      </w:tr>
      <w:tr w:rsidR="000E0927" w:rsidRPr="003F4FD8" w14:paraId="226BBCAB" w14:textId="77777777" w:rsidTr="00126A65">
        <w:trPr>
          <w:cnfStyle w:val="000000100000" w:firstRow="0" w:lastRow="0" w:firstColumn="0" w:lastColumn="0" w:oddVBand="0" w:evenVBand="0" w:oddHBand="1" w:evenHBand="0" w:firstRowFirstColumn="0" w:firstRowLastColumn="0" w:lastRowFirstColumn="0" w:lastRowLastColumn="0"/>
        </w:trPr>
        <w:tc>
          <w:tcPr>
            <w:tcW w:w="2106" w:type="dxa"/>
            <w:hideMark/>
          </w:tcPr>
          <w:p w14:paraId="206E2BED" w14:textId="77777777" w:rsidR="000E0927" w:rsidRPr="003F4FD8" w:rsidRDefault="000E0927" w:rsidP="00126A65">
            <w:pPr>
              <w:pStyle w:val="GOSTTablenorm"/>
              <w:widowControl w:val="0"/>
              <w:rPr>
                <w:sz w:val="22"/>
                <w:szCs w:val="22"/>
                <w:lang w:val="en-US"/>
              </w:rPr>
            </w:pPr>
            <w:r w:rsidRPr="003F4FD8">
              <w:rPr>
                <w:rFonts w:eastAsia="Calibri"/>
                <w:sz w:val="22"/>
                <w:szCs w:val="22"/>
                <w:lang w:eastAsia="en-US"/>
              </w:rPr>
              <w:t>Код целевой статьи</w:t>
            </w:r>
          </w:p>
        </w:tc>
        <w:tc>
          <w:tcPr>
            <w:tcW w:w="1732" w:type="dxa"/>
            <w:hideMark/>
          </w:tcPr>
          <w:p w14:paraId="3D97F226" w14:textId="77777777" w:rsidR="000E0927" w:rsidRPr="003F4FD8" w:rsidRDefault="000E0927" w:rsidP="00126A65">
            <w:pPr>
              <w:pStyle w:val="GOSTTablenorm"/>
              <w:widowControl w:val="0"/>
              <w:rPr>
                <w:sz w:val="22"/>
                <w:szCs w:val="22"/>
                <w:lang w:val="en-US"/>
              </w:rPr>
            </w:pPr>
            <w:r w:rsidRPr="003F4FD8">
              <w:rPr>
                <w:sz w:val="22"/>
                <w:szCs w:val="22"/>
                <w:lang w:val="en-US"/>
              </w:rPr>
              <w:t>Target</w:t>
            </w:r>
          </w:p>
        </w:tc>
        <w:tc>
          <w:tcPr>
            <w:tcW w:w="644" w:type="dxa"/>
            <w:hideMark/>
          </w:tcPr>
          <w:p w14:paraId="0931677C"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9" w:type="dxa"/>
            <w:hideMark/>
          </w:tcPr>
          <w:p w14:paraId="475BC50E" w14:textId="77777777" w:rsidR="000E0927" w:rsidRPr="003F4FD8" w:rsidRDefault="000E0927" w:rsidP="00126A65">
            <w:pPr>
              <w:pStyle w:val="GOSTTablenorm"/>
              <w:widowControl w:val="0"/>
              <w:rPr>
                <w:sz w:val="22"/>
                <w:szCs w:val="22"/>
              </w:rPr>
            </w:pPr>
            <w:r w:rsidRPr="003F4FD8">
              <w:rPr>
                <w:sz w:val="22"/>
                <w:szCs w:val="22"/>
              </w:rPr>
              <w:t>Т(10)</w:t>
            </w:r>
          </w:p>
        </w:tc>
        <w:tc>
          <w:tcPr>
            <w:tcW w:w="980" w:type="dxa"/>
            <w:hideMark/>
          </w:tcPr>
          <w:p w14:paraId="26A38F17"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19" w:type="dxa"/>
            <w:hideMark/>
          </w:tcPr>
          <w:p w14:paraId="6BB5397F" w14:textId="77777777" w:rsidR="000E0927" w:rsidRPr="003F4FD8" w:rsidRDefault="000E0927" w:rsidP="00126A65">
            <w:pPr>
              <w:pStyle w:val="GOSTTablenorm"/>
              <w:widowControl w:val="0"/>
              <w:rPr>
                <w:sz w:val="22"/>
                <w:szCs w:val="22"/>
              </w:rPr>
            </w:pPr>
            <w:r w:rsidRPr="003F4FD8">
              <w:rPr>
                <w:sz w:val="22"/>
                <w:szCs w:val="22"/>
              </w:rPr>
              <w:t>Указывается код целевой статьи документа-основания.</w:t>
            </w:r>
          </w:p>
        </w:tc>
      </w:tr>
      <w:tr w:rsidR="000E0927" w:rsidRPr="003F4FD8" w14:paraId="5C9D4ABF" w14:textId="77777777" w:rsidTr="00126A65">
        <w:trPr>
          <w:cnfStyle w:val="000000010000" w:firstRow="0" w:lastRow="0" w:firstColumn="0" w:lastColumn="0" w:oddVBand="0" w:evenVBand="0" w:oddHBand="0" w:evenHBand="1" w:firstRowFirstColumn="0" w:firstRowLastColumn="0" w:lastRowFirstColumn="0" w:lastRowLastColumn="0"/>
        </w:trPr>
        <w:tc>
          <w:tcPr>
            <w:tcW w:w="2106" w:type="dxa"/>
            <w:hideMark/>
          </w:tcPr>
          <w:p w14:paraId="1A31A598" w14:textId="77777777" w:rsidR="000E0927" w:rsidRPr="003F4FD8" w:rsidRDefault="000E0927" w:rsidP="00126A65">
            <w:pPr>
              <w:pStyle w:val="GOSTTablenorm"/>
              <w:widowControl w:val="0"/>
              <w:rPr>
                <w:rFonts w:eastAsia="Calibri"/>
                <w:sz w:val="22"/>
                <w:szCs w:val="22"/>
                <w:lang w:eastAsia="en-US"/>
              </w:rPr>
            </w:pPr>
            <w:r w:rsidRPr="003F4FD8">
              <w:rPr>
                <w:rFonts w:eastAsia="Calibri"/>
                <w:sz w:val="22"/>
                <w:szCs w:val="22"/>
                <w:lang w:eastAsia="en-US"/>
              </w:rPr>
              <w:t>Код вида расходов</w:t>
            </w:r>
          </w:p>
        </w:tc>
        <w:tc>
          <w:tcPr>
            <w:tcW w:w="1732" w:type="dxa"/>
            <w:hideMark/>
          </w:tcPr>
          <w:p w14:paraId="7DAA77E8" w14:textId="77777777" w:rsidR="000E0927" w:rsidRPr="003F4FD8" w:rsidRDefault="000E0927" w:rsidP="00126A65">
            <w:pPr>
              <w:pStyle w:val="GOSTTablenorm"/>
              <w:widowControl w:val="0"/>
              <w:rPr>
                <w:sz w:val="22"/>
                <w:szCs w:val="22"/>
                <w:lang w:val="en-US"/>
              </w:rPr>
            </w:pPr>
            <w:r w:rsidRPr="003F4FD8">
              <w:rPr>
                <w:sz w:val="22"/>
                <w:szCs w:val="22"/>
                <w:lang w:val="en-US"/>
              </w:rPr>
              <w:t>Exp</w:t>
            </w:r>
          </w:p>
        </w:tc>
        <w:tc>
          <w:tcPr>
            <w:tcW w:w="644" w:type="dxa"/>
            <w:hideMark/>
          </w:tcPr>
          <w:p w14:paraId="0FC6E842"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9" w:type="dxa"/>
            <w:hideMark/>
          </w:tcPr>
          <w:p w14:paraId="5CC8F1E2" w14:textId="77777777" w:rsidR="000E0927" w:rsidRPr="003F4FD8" w:rsidRDefault="000E0927" w:rsidP="00126A65">
            <w:pPr>
              <w:pStyle w:val="GOSTTablenorm"/>
              <w:widowControl w:val="0"/>
              <w:rPr>
                <w:sz w:val="22"/>
                <w:szCs w:val="22"/>
              </w:rPr>
            </w:pPr>
            <w:r w:rsidRPr="003F4FD8">
              <w:rPr>
                <w:sz w:val="22"/>
                <w:szCs w:val="22"/>
              </w:rPr>
              <w:t>Т(3)</w:t>
            </w:r>
          </w:p>
        </w:tc>
        <w:tc>
          <w:tcPr>
            <w:tcW w:w="980" w:type="dxa"/>
            <w:hideMark/>
          </w:tcPr>
          <w:p w14:paraId="23F45700"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19" w:type="dxa"/>
            <w:hideMark/>
          </w:tcPr>
          <w:p w14:paraId="6FBA640D" w14:textId="77777777" w:rsidR="000E0927" w:rsidRPr="003F4FD8" w:rsidRDefault="000E0927" w:rsidP="00126A65">
            <w:pPr>
              <w:pStyle w:val="GOSTTablenorm"/>
              <w:widowControl w:val="0"/>
              <w:rPr>
                <w:sz w:val="22"/>
                <w:szCs w:val="22"/>
              </w:rPr>
            </w:pPr>
            <w:r w:rsidRPr="003F4FD8">
              <w:rPr>
                <w:sz w:val="22"/>
                <w:szCs w:val="22"/>
              </w:rPr>
              <w:t>Указывается код расходов документа-основания.</w:t>
            </w:r>
          </w:p>
        </w:tc>
      </w:tr>
    </w:tbl>
    <w:p w14:paraId="19495D54" w14:textId="77777777" w:rsidR="000E0927" w:rsidRPr="00283F88" w:rsidRDefault="000E0927" w:rsidP="000E0927">
      <w:pPr>
        <w:pStyle w:val="32"/>
        <w:keepNext w:val="0"/>
        <w:keepLines w:val="0"/>
        <w:widowControl w:val="0"/>
      </w:pPr>
      <w:bookmarkStart w:id="364" w:name="_Toc21014579"/>
      <w:r w:rsidRPr="00283F88">
        <w:t xml:space="preserve"> </w:t>
      </w:r>
      <w:bookmarkStart w:id="365" w:name="_Toc87607544"/>
      <w:bookmarkStart w:id="366" w:name="_Toc95149011"/>
      <w:r w:rsidRPr="00283F88">
        <w:t xml:space="preserve">Описание </w:t>
      </w:r>
      <w:bookmarkEnd w:id="364"/>
      <w:r w:rsidRPr="00283F88">
        <w:t>комплексного типа «tPLPERIOD»</w:t>
      </w:r>
      <w:bookmarkEnd w:id="365"/>
      <w:bookmarkEnd w:id="366"/>
    </w:p>
    <w:p w14:paraId="2E8E0E1F" w14:textId="77777777" w:rsidR="000E0927" w:rsidRPr="00283F88" w:rsidRDefault="000E0927" w:rsidP="000E0927">
      <w:pPr>
        <w:pStyle w:val="GOSTNormal"/>
        <w:widowControl w:val="0"/>
      </w:pPr>
      <w:r w:rsidRPr="00283F88">
        <w:t>Описание комплексного типа «</w:t>
      </w:r>
      <w:r w:rsidRPr="00283F88">
        <w:rPr>
          <w:color w:val="000000"/>
          <w:szCs w:val="24"/>
          <w:lang w:eastAsia="en-US"/>
        </w:rPr>
        <w:t>tPLPERIOD</w:t>
      </w:r>
      <w:r w:rsidRPr="00283F88">
        <w:t>» блока «Год».</w:t>
      </w:r>
    </w:p>
    <w:bookmarkStart w:id="367" w:name="_Ref509270642"/>
    <w:bookmarkStart w:id="368" w:name="_Ref509270491"/>
    <w:p w14:paraId="1AC0945B" w14:textId="495E5032"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instrText xml:space="preserve"> SEQ Таблица \* ARABIC </w:instrText>
      </w:r>
      <w:r w:rsidRPr="00283F88">
        <w:fldChar w:fldCharType="separate"/>
      </w:r>
      <w:bookmarkStart w:id="369" w:name="_Ref509269461"/>
      <w:bookmarkStart w:id="370" w:name="_Toc21014672"/>
      <w:bookmarkStart w:id="371" w:name="_Toc87609383"/>
      <w:r w:rsidR="005116A9">
        <w:rPr>
          <w:noProof/>
        </w:rPr>
        <w:t>46</w:t>
      </w:r>
      <w:bookmarkEnd w:id="369"/>
      <w:r w:rsidRPr="00283F88">
        <w:fldChar w:fldCharType="end"/>
      </w:r>
      <w:bookmarkEnd w:id="367"/>
      <w:r w:rsidRPr="00283F88">
        <w:t xml:space="preserve"> – </w:t>
      </w:r>
      <w:bookmarkEnd w:id="368"/>
      <w:r w:rsidRPr="00283F88">
        <w:t xml:space="preserve">Описание </w:t>
      </w:r>
      <w:bookmarkEnd w:id="370"/>
      <w:r w:rsidRPr="00283F88">
        <w:t>комплексного типа «</w:t>
      </w:r>
      <w:r w:rsidRPr="00283F88">
        <w:rPr>
          <w:color w:val="000000"/>
          <w:szCs w:val="24"/>
          <w:lang w:eastAsia="en-US"/>
        </w:rPr>
        <w:t>tPLPERIOD</w:t>
      </w:r>
      <w:r w:rsidRPr="00283F88">
        <w:t>»</w:t>
      </w:r>
      <w:bookmarkEnd w:id="371"/>
    </w:p>
    <w:tbl>
      <w:tblPr>
        <w:tblStyle w:val="GOSTTable"/>
        <w:tblW w:w="5000" w:type="pct"/>
        <w:tblLayout w:type="fixed"/>
        <w:tblLook w:val="04A0" w:firstRow="1" w:lastRow="0" w:firstColumn="1" w:lastColumn="0" w:noHBand="0" w:noVBand="1"/>
      </w:tblPr>
      <w:tblGrid>
        <w:gridCol w:w="1960"/>
        <w:gridCol w:w="1865"/>
        <w:gridCol w:w="642"/>
        <w:gridCol w:w="1116"/>
        <w:gridCol w:w="977"/>
        <w:gridCol w:w="3209"/>
      </w:tblGrid>
      <w:tr w:rsidR="000E0927" w:rsidRPr="003F4FD8" w14:paraId="48BB4DB7" w14:textId="77777777" w:rsidTr="00126A65">
        <w:trPr>
          <w:cnfStyle w:val="100000000000" w:firstRow="1" w:lastRow="0" w:firstColumn="0" w:lastColumn="0" w:oddVBand="0" w:evenVBand="0" w:oddHBand="0" w:evenHBand="0" w:firstRowFirstColumn="0" w:firstRowLastColumn="0" w:lastRowFirstColumn="0" w:lastRowLastColumn="0"/>
        </w:trPr>
        <w:tc>
          <w:tcPr>
            <w:tcW w:w="1967" w:type="dxa"/>
            <w:hideMark/>
          </w:tcPr>
          <w:p w14:paraId="69081969" w14:textId="77777777" w:rsidR="000E0927" w:rsidRPr="003F4FD8" w:rsidRDefault="000E0927" w:rsidP="00126A65">
            <w:pPr>
              <w:pStyle w:val="GOSTTableHead"/>
              <w:keepNext w:val="0"/>
              <w:widowControl w:val="0"/>
              <w:ind w:left="57" w:right="57"/>
              <w:rPr>
                <w:szCs w:val="22"/>
              </w:rPr>
            </w:pPr>
            <w:r w:rsidRPr="003F4FD8">
              <w:rPr>
                <w:szCs w:val="22"/>
              </w:rPr>
              <w:t>Наименование элемента</w:t>
            </w:r>
          </w:p>
        </w:tc>
        <w:tc>
          <w:tcPr>
            <w:tcW w:w="1871" w:type="dxa"/>
            <w:hideMark/>
          </w:tcPr>
          <w:p w14:paraId="76C3AD61"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644" w:type="dxa"/>
            <w:hideMark/>
          </w:tcPr>
          <w:p w14:paraId="4BDF5314"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119" w:type="dxa"/>
            <w:hideMark/>
          </w:tcPr>
          <w:p w14:paraId="51831562"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980" w:type="dxa"/>
            <w:hideMark/>
          </w:tcPr>
          <w:p w14:paraId="2CD838C1"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3219" w:type="dxa"/>
            <w:hideMark/>
          </w:tcPr>
          <w:p w14:paraId="7E060A05"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7E76B4A7" w14:textId="77777777" w:rsidTr="00126A65">
        <w:trPr>
          <w:cnfStyle w:val="000000100000" w:firstRow="0" w:lastRow="0" w:firstColumn="0" w:lastColumn="0" w:oddVBand="0" w:evenVBand="0" w:oddHBand="1" w:evenHBand="0" w:firstRowFirstColumn="0" w:firstRowLastColumn="0" w:lastRowFirstColumn="0" w:lastRowLastColumn="0"/>
          <w:trHeight w:val="512"/>
        </w:trPr>
        <w:tc>
          <w:tcPr>
            <w:tcW w:w="1967" w:type="dxa"/>
            <w:hideMark/>
          </w:tcPr>
          <w:p w14:paraId="54A12E89" w14:textId="77777777" w:rsidR="000E0927" w:rsidRPr="003F4FD8" w:rsidRDefault="000E0927" w:rsidP="00126A65">
            <w:pPr>
              <w:pStyle w:val="GOSTTablenorm"/>
              <w:widowControl w:val="0"/>
              <w:rPr>
                <w:sz w:val="22"/>
                <w:szCs w:val="22"/>
              </w:rPr>
            </w:pPr>
            <w:r w:rsidRPr="003F4FD8">
              <w:rPr>
                <w:sz w:val="22"/>
                <w:szCs w:val="22"/>
              </w:rPr>
              <w:t>Год</w:t>
            </w:r>
          </w:p>
        </w:tc>
        <w:tc>
          <w:tcPr>
            <w:tcW w:w="1871" w:type="dxa"/>
            <w:hideMark/>
          </w:tcPr>
          <w:p w14:paraId="46831B6E" w14:textId="77777777" w:rsidR="000E0927" w:rsidRPr="003F4FD8" w:rsidRDefault="000E0927" w:rsidP="00126A65">
            <w:pPr>
              <w:pStyle w:val="GOSTTablenorm"/>
              <w:widowControl w:val="0"/>
              <w:rPr>
                <w:sz w:val="22"/>
                <w:szCs w:val="22"/>
                <w:lang w:val="en-US"/>
              </w:rPr>
            </w:pPr>
            <w:r w:rsidRPr="003F4FD8">
              <w:rPr>
                <w:sz w:val="22"/>
                <w:szCs w:val="22"/>
                <w:lang w:val="en-US"/>
              </w:rPr>
              <w:t>Year</w:t>
            </w:r>
          </w:p>
        </w:tc>
        <w:tc>
          <w:tcPr>
            <w:tcW w:w="644" w:type="dxa"/>
            <w:hideMark/>
          </w:tcPr>
          <w:p w14:paraId="2EC026C0"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9" w:type="dxa"/>
            <w:hideMark/>
          </w:tcPr>
          <w:p w14:paraId="1C9B5AC9" w14:textId="77777777" w:rsidR="000E0927" w:rsidRPr="003F4FD8" w:rsidRDefault="000E0927" w:rsidP="00126A65">
            <w:pPr>
              <w:pStyle w:val="GOSTTablenorm"/>
              <w:widowControl w:val="0"/>
              <w:rPr>
                <w:sz w:val="22"/>
                <w:szCs w:val="22"/>
                <w:lang w:val="en-US"/>
              </w:rPr>
            </w:pPr>
            <w:r w:rsidRPr="003F4FD8">
              <w:rPr>
                <w:sz w:val="22"/>
                <w:szCs w:val="22"/>
                <w:lang w:val="en-US"/>
              </w:rPr>
              <w:t>T(4)</w:t>
            </w:r>
          </w:p>
        </w:tc>
        <w:tc>
          <w:tcPr>
            <w:tcW w:w="980" w:type="dxa"/>
            <w:hideMark/>
          </w:tcPr>
          <w:p w14:paraId="0EF68BFE"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19" w:type="dxa"/>
            <w:hideMark/>
          </w:tcPr>
          <w:p w14:paraId="236540E1" w14:textId="77777777" w:rsidR="000E0927" w:rsidRPr="003F4FD8" w:rsidRDefault="000E0927" w:rsidP="00126A65">
            <w:pPr>
              <w:pStyle w:val="GOSTTablenorm"/>
              <w:widowControl w:val="0"/>
              <w:rPr>
                <w:sz w:val="22"/>
                <w:szCs w:val="22"/>
              </w:rPr>
            </w:pPr>
            <w:r w:rsidRPr="003F4FD8">
              <w:rPr>
                <w:sz w:val="22"/>
                <w:szCs w:val="22"/>
              </w:rPr>
              <w:t>Указывается текущий финансовый год.</w:t>
            </w:r>
          </w:p>
        </w:tc>
      </w:tr>
    </w:tbl>
    <w:p w14:paraId="2AFD5E5C" w14:textId="77777777" w:rsidR="000E0927" w:rsidRPr="00283F88" w:rsidRDefault="000E0927" w:rsidP="000E0927">
      <w:pPr>
        <w:pStyle w:val="32"/>
        <w:keepNext w:val="0"/>
        <w:keepLines w:val="0"/>
        <w:widowControl w:val="0"/>
      </w:pPr>
      <w:bookmarkStart w:id="372" w:name="_Toc21014580"/>
      <w:r w:rsidRPr="00283F88">
        <w:t xml:space="preserve"> </w:t>
      </w:r>
      <w:bookmarkStart w:id="373" w:name="_Toc87607545"/>
      <w:bookmarkStart w:id="374" w:name="_Toc95149012"/>
      <w:r w:rsidRPr="00283F88">
        <w:t xml:space="preserve">Описание </w:t>
      </w:r>
      <w:bookmarkEnd w:id="372"/>
      <w:r w:rsidRPr="00283F88">
        <w:t>комплексного типа «tTF»</w:t>
      </w:r>
      <w:bookmarkEnd w:id="373"/>
      <w:bookmarkEnd w:id="374"/>
    </w:p>
    <w:p w14:paraId="5519B448" w14:textId="77777777" w:rsidR="000E0927" w:rsidRPr="00283F88" w:rsidRDefault="000E0927" w:rsidP="000E0927">
      <w:pPr>
        <w:pStyle w:val="GOSTNormal"/>
        <w:widowControl w:val="0"/>
      </w:pPr>
      <w:r w:rsidRPr="00283F88">
        <w:t>Описание комплексного типа «</w:t>
      </w:r>
      <w:r w:rsidRPr="00283F88">
        <w:rPr>
          <w:color w:val="000000"/>
          <w:szCs w:val="24"/>
          <w:lang w:eastAsia="en-US"/>
        </w:rPr>
        <w:t>t</w:t>
      </w:r>
      <w:r w:rsidRPr="00283F88">
        <w:rPr>
          <w:color w:val="000000"/>
          <w:szCs w:val="24"/>
          <w:lang w:val="en-US" w:eastAsia="en-US"/>
        </w:rPr>
        <w:t>TF</w:t>
      </w:r>
      <w:r w:rsidRPr="00283F88">
        <w:t>» блока «Статус».</w:t>
      </w:r>
    </w:p>
    <w:bookmarkStart w:id="375" w:name="_Ref509270623"/>
    <w:p w14:paraId="56260539" w14:textId="1047DAFB" w:rsidR="000E0927" w:rsidRPr="00283F88" w:rsidRDefault="000E0927" w:rsidP="000E0927">
      <w:pPr>
        <w:pStyle w:val="GOSTNameTable"/>
        <w:keepNext w:val="0"/>
        <w:widowControl w:val="0"/>
        <w:numPr>
          <w:ilvl w:val="0"/>
          <w:numId w:val="76"/>
        </w:numPr>
        <w:tabs>
          <w:tab w:val="clear" w:pos="567"/>
          <w:tab w:val="num" w:pos="425"/>
        </w:tabs>
        <w:spacing w:before="60" w:after="60"/>
        <w:ind w:left="57" w:right="57" w:firstLine="0"/>
      </w:pPr>
      <w:r w:rsidRPr="00283F88">
        <w:fldChar w:fldCharType="begin"/>
      </w:r>
      <w:r w:rsidRPr="00283F88">
        <w:instrText xml:space="preserve"> SEQ Таблица \* ARABIC </w:instrText>
      </w:r>
      <w:r w:rsidRPr="00283F88">
        <w:fldChar w:fldCharType="separate"/>
      </w:r>
      <w:bookmarkStart w:id="376" w:name="_Ref509269608"/>
      <w:bookmarkStart w:id="377" w:name="_Toc21014673"/>
      <w:bookmarkStart w:id="378" w:name="_Toc87609384"/>
      <w:r w:rsidR="005116A9">
        <w:rPr>
          <w:noProof/>
        </w:rPr>
        <w:t>47</w:t>
      </w:r>
      <w:bookmarkEnd w:id="376"/>
      <w:r w:rsidRPr="00283F88">
        <w:fldChar w:fldCharType="end"/>
      </w:r>
      <w:bookmarkEnd w:id="375"/>
      <w:r w:rsidRPr="00283F88">
        <w:t xml:space="preserve"> – Описание </w:t>
      </w:r>
      <w:bookmarkEnd w:id="377"/>
      <w:r w:rsidRPr="00283F88">
        <w:t>комплексного типа «</w:t>
      </w:r>
      <w:r w:rsidRPr="00283F88">
        <w:rPr>
          <w:color w:val="000000"/>
          <w:szCs w:val="24"/>
          <w:lang w:eastAsia="en-US"/>
        </w:rPr>
        <w:t>t</w:t>
      </w:r>
      <w:r w:rsidRPr="00283F88">
        <w:rPr>
          <w:color w:val="000000"/>
          <w:szCs w:val="24"/>
          <w:lang w:val="en-US" w:eastAsia="en-US"/>
        </w:rPr>
        <w:t>TF</w:t>
      </w:r>
      <w:r w:rsidRPr="00283F88">
        <w:t>»</w:t>
      </w:r>
      <w:bookmarkEnd w:id="378"/>
    </w:p>
    <w:tbl>
      <w:tblPr>
        <w:tblStyle w:val="GOSTTable"/>
        <w:tblW w:w="5000" w:type="pct"/>
        <w:tblLayout w:type="fixed"/>
        <w:tblLook w:val="04A0" w:firstRow="1" w:lastRow="0" w:firstColumn="1" w:lastColumn="0" w:noHBand="0" w:noVBand="1"/>
      </w:tblPr>
      <w:tblGrid>
        <w:gridCol w:w="1960"/>
        <w:gridCol w:w="1865"/>
        <w:gridCol w:w="642"/>
        <w:gridCol w:w="1116"/>
        <w:gridCol w:w="977"/>
        <w:gridCol w:w="3209"/>
      </w:tblGrid>
      <w:tr w:rsidR="000E0927" w:rsidRPr="003F4FD8" w14:paraId="24C2882C" w14:textId="77777777" w:rsidTr="00126A65">
        <w:trPr>
          <w:cnfStyle w:val="100000000000" w:firstRow="1" w:lastRow="0" w:firstColumn="0" w:lastColumn="0" w:oddVBand="0" w:evenVBand="0" w:oddHBand="0" w:evenHBand="0" w:firstRowFirstColumn="0" w:firstRowLastColumn="0" w:lastRowFirstColumn="0" w:lastRowLastColumn="0"/>
        </w:trPr>
        <w:tc>
          <w:tcPr>
            <w:tcW w:w="1967" w:type="dxa"/>
            <w:hideMark/>
          </w:tcPr>
          <w:p w14:paraId="0BA33819" w14:textId="77777777" w:rsidR="000E0927" w:rsidRPr="003F4FD8" w:rsidRDefault="000E0927" w:rsidP="00126A65">
            <w:pPr>
              <w:pStyle w:val="GOSTTableHead"/>
              <w:keepNext w:val="0"/>
              <w:widowControl w:val="0"/>
              <w:ind w:left="57" w:right="57"/>
              <w:rPr>
                <w:szCs w:val="22"/>
              </w:rPr>
            </w:pPr>
            <w:r w:rsidRPr="003F4FD8">
              <w:rPr>
                <w:szCs w:val="22"/>
              </w:rPr>
              <w:t>Наименование элемента</w:t>
            </w:r>
          </w:p>
        </w:tc>
        <w:tc>
          <w:tcPr>
            <w:tcW w:w="1871" w:type="dxa"/>
            <w:hideMark/>
          </w:tcPr>
          <w:p w14:paraId="0FABC923" w14:textId="77777777" w:rsidR="000E0927" w:rsidRPr="003F4FD8" w:rsidRDefault="000E0927" w:rsidP="00126A65">
            <w:pPr>
              <w:pStyle w:val="GOSTTableHead"/>
              <w:keepNext w:val="0"/>
              <w:widowControl w:val="0"/>
              <w:ind w:left="57" w:right="57"/>
              <w:rPr>
                <w:szCs w:val="22"/>
              </w:rPr>
            </w:pPr>
            <w:r w:rsidRPr="003F4FD8">
              <w:rPr>
                <w:szCs w:val="22"/>
              </w:rPr>
              <w:t>Сокращенное наименование (код) элемента</w:t>
            </w:r>
          </w:p>
        </w:tc>
        <w:tc>
          <w:tcPr>
            <w:tcW w:w="644" w:type="dxa"/>
            <w:hideMark/>
          </w:tcPr>
          <w:p w14:paraId="4C500414" w14:textId="77777777" w:rsidR="000E0927" w:rsidRPr="003F4FD8" w:rsidRDefault="000E0927" w:rsidP="00126A65">
            <w:pPr>
              <w:pStyle w:val="GOSTTableHead"/>
              <w:keepNext w:val="0"/>
              <w:widowControl w:val="0"/>
              <w:ind w:left="57" w:right="57"/>
              <w:rPr>
                <w:szCs w:val="22"/>
              </w:rPr>
            </w:pPr>
            <w:r w:rsidRPr="003F4FD8">
              <w:rPr>
                <w:szCs w:val="22"/>
              </w:rPr>
              <w:t>Тип</w:t>
            </w:r>
          </w:p>
        </w:tc>
        <w:tc>
          <w:tcPr>
            <w:tcW w:w="1119" w:type="dxa"/>
            <w:hideMark/>
          </w:tcPr>
          <w:p w14:paraId="34B94E3B" w14:textId="77777777" w:rsidR="000E0927" w:rsidRPr="003F4FD8" w:rsidRDefault="000E0927" w:rsidP="00126A65">
            <w:pPr>
              <w:pStyle w:val="GOSTTableHead"/>
              <w:keepNext w:val="0"/>
              <w:widowControl w:val="0"/>
              <w:ind w:left="57" w:right="57"/>
              <w:rPr>
                <w:szCs w:val="22"/>
              </w:rPr>
            </w:pPr>
            <w:r w:rsidRPr="003F4FD8">
              <w:rPr>
                <w:szCs w:val="22"/>
              </w:rPr>
              <w:t>Формат элемента</w:t>
            </w:r>
          </w:p>
        </w:tc>
        <w:tc>
          <w:tcPr>
            <w:tcW w:w="980" w:type="dxa"/>
            <w:hideMark/>
          </w:tcPr>
          <w:p w14:paraId="43FAF48A" w14:textId="77777777" w:rsidR="000E0927" w:rsidRPr="003F4FD8" w:rsidRDefault="000E0927" w:rsidP="00126A65">
            <w:pPr>
              <w:pStyle w:val="GOSTTableHead"/>
              <w:keepNext w:val="0"/>
              <w:widowControl w:val="0"/>
              <w:ind w:left="57" w:right="57"/>
              <w:rPr>
                <w:szCs w:val="22"/>
              </w:rPr>
            </w:pPr>
            <w:r w:rsidRPr="003F4FD8">
              <w:rPr>
                <w:szCs w:val="22"/>
              </w:rPr>
              <w:t>Обязательность</w:t>
            </w:r>
          </w:p>
        </w:tc>
        <w:tc>
          <w:tcPr>
            <w:tcW w:w="3219" w:type="dxa"/>
            <w:hideMark/>
          </w:tcPr>
          <w:p w14:paraId="0D843A70" w14:textId="77777777" w:rsidR="000E0927" w:rsidRPr="003F4FD8" w:rsidRDefault="000E0927" w:rsidP="00126A65">
            <w:pPr>
              <w:pStyle w:val="GOSTTableHead"/>
              <w:keepNext w:val="0"/>
              <w:widowControl w:val="0"/>
              <w:ind w:left="57" w:right="57"/>
              <w:rPr>
                <w:szCs w:val="22"/>
              </w:rPr>
            </w:pPr>
            <w:r w:rsidRPr="003F4FD8">
              <w:rPr>
                <w:szCs w:val="22"/>
              </w:rPr>
              <w:t>Дополнительная информация</w:t>
            </w:r>
          </w:p>
        </w:tc>
      </w:tr>
      <w:tr w:rsidR="000E0927" w:rsidRPr="003F4FD8" w14:paraId="41DEC314" w14:textId="77777777" w:rsidTr="00126A65">
        <w:trPr>
          <w:cnfStyle w:val="000000100000" w:firstRow="0" w:lastRow="0" w:firstColumn="0" w:lastColumn="0" w:oddVBand="0" w:evenVBand="0" w:oddHBand="1" w:evenHBand="0" w:firstRowFirstColumn="0" w:firstRowLastColumn="0" w:lastRowFirstColumn="0" w:lastRowLastColumn="0"/>
          <w:trHeight w:val="512"/>
        </w:trPr>
        <w:tc>
          <w:tcPr>
            <w:tcW w:w="1967" w:type="dxa"/>
            <w:hideMark/>
          </w:tcPr>
          <w:p w14:paraId="55EEBD46" w14:textId="77777777" w:rsidR="000E0927" w:rsidRPr="003F4FD8" w:rsidRDefault="000E0927" w:rsidP="00126A65">
            <w:pPr>
              <w:pStyle w:val="GOSTTablenorm"/>
              <w:widowControl w:val="0"/>
              <w:rPr>
                <w:sz w:val="22"/>
                <w:szCs w:val="22"/>
              </w:rPr>
            </w:pPr>
            <w:r w:rsidRPr="003F4FD8">
              <w:rPr>
                <w:sz w:val="22"/>
                <w:szCs w:val="22"/>
              </w:rPr>
              <w:t>Статус</w:t>
            </w:r>
          </w:p>
        </w:tc>
        <w:tc>
          <w:tcPr>
            <w:tcW w:w="1871" w:type="dxa"/>
            <w:hideMark/>
          </w:tcPr>
          <w:p w14:paraId="42E01699" w14:textId="77777777" w:rsidR="000E0927" w:rsidRPr="003F4FD8" w:rsidRDefault="000E0927" w:rsidP="00126A65">
            <w:pPr>
              <w:pStyle w:val="GOSTTablenorm"/>
              <w:widowControl w:val="0"/>
              <w:rPr>
                <w:sz w:val="22"/>
                <w:szCs w:val="22"/>
                <w:lang w:val="en-US"/>
              </w:rPr>
            </w:pPr>
            <w:r w:rsidRPr="003F4FD8">
              <w:rPr>
                <w:sz w:val="22"/>
                <w:szCs w:val="22"/>
                <w:lang w:val="en-US"/>
              </w:rPr>
              <w:t>DOCSTATE</w:t>
            </w:r>
          </w:p>
        </w:tc>
        <w:tc>
          <w:tcPr>
            <w:tcW w:w="644" w:type="dxa"/>
            <w:hideMark/>
          </w:tcPr>
          <w:p w14:paraId="29CFC233" w14:textId="77777777" w:rsidR="000E0927" w:rsidRPr="003F4FD8" w:rsidRDefault="000E0927" w:rsidP="00126A65">
            <w:pPr>
              <w:pStyle w:val="GOSTTablenorm"/>
              <w:widowControl w:val="0"/>
              <w:jc w:val="center"/>
              <w:rPr>
                <w:sz w:val="22"/>
                <w:szCs w:val="22"/>
              </w:rPr>
            </w:pPr>
            <w:r w:rsidRPr="003F4FD8">
              <w:rPr>
                <w:sz w:val="22"/>
                <w:szCs w:val="22"/>
              </w:rPr>
              <w:t>П</w:t>
            </w:r>
          </w:p>
        </w:tc>
        <w:tc>
          <w:tcPr>
            <w:tcW w:w="1119" w:type="dxa"/>
            <w:hideMark/>
          </w:tcPr>
          <w:p w14:paraId="2259F778" w14:textId="77777777" w:rsidR="000E0927" w:rsidRPr="003F4FD8" w:rsidRDefault="000E0927" w:rsidP="00126A65">
            <w:pPr>
              <w:pStyle w:val="GOSTTablenorm"/>
              <w:widowControl w:val="0"/>
              <w:rPr>
                <w:sz w:val="22"/>
                <w:szCs w:val="22"/>
                <w:lang w:val="en-US"/>
              </w:rPr>
            </w:pPr>
            <w:r w:rsidRPr="003F4FD8">
              <w:rPr>
                <w:sz w:val="22"/>
                <w:szCs w:val="22"/>
                <w:lang w:val="en-US"/>
              </w:rPr>
              <w:t>T(</w:t>
            </w:r>
            <w:r w:rsidRPr="003F4FD8">
              <w:rPr>
                <w:sz w:val="22"/>
                <w:szCs w:val="22"/>
              </w:rPr>
              <w:t>1-50</w:t>
            </w:r>
            <w:r w:rsidRPr="003F4FD8">
              <w:rPr>
                <w:sz w:val="22"/>
                <w:szCs w:val="22"/>
                <w:lang w:val="en-US"/>
              </w:rPr>
              <w:t>)</w:t>
            </w:r>
          </w:p>
        </w:tc>
        <w:tc>
          <w:tcPr>
            <w:tcW w:w="980" w:type="dxa"/>
            <w:hideMark/>
          </w:tcPr>
          <w:p w14:paraId="7077815F" w14:textId="77777777" w:rsidR="000E0927" w:rsidRPr="003F4FD8" w:rsidRDefault="000E0927" w:rsidP="00126A65">
            <w:pPr>
              <w:pStyle w:val="GOSTTablenorm"/>
              <w:widowControl w:val="0"/>
              <w:jc w:val="center"/>
              <w:rPr>
                <w:sz w:val="22"/>
                <w:szCs w:val="22"/>
              </w:rPr>
            </w:pPr>
            <w:r w:rsidRPr="003F4FD8">
              <w:rPr>
                <w:sz w:val="22"/>
                <w:szCs w:val="22"/>
              </w:rPr>
              <w:t>О</w:t>
            </w:r>
          </w:p>
        </w:tc>
        <w:tc>
          <w:tcPr>
            <w:tcW w:w="3219" w:type="dxa"/>
            <w:hideMark/>
          </w:tcPr>
          <w:p w14:paraId="33AAFDFE" w14:textId="77777777" w:rsidR="000E0927" w:rsidRPr="003F4FD8" w:rsidRDefault="000E0927" w:rsidP="00126A65">
            <w:pPr>
              <w:pStyle w:val="GOSTTablenorm"/>
              <w:widowControl w:val="0"/>
              <w:rPr>
                <w:sz w:val="22"/>
                <w:szCs w:val="22"/>
              </w:rPr>
            </w:pPr>
            <w:r w:rsidRPr="003F4FD8">
              <w:rPr>
                <w:sz w:val="22"/>
                <w:szCs w:val="22"/>
              </w:rPr>
              <w:t>Указывается системный статус документа.</w:t>
            </w:r>
          </w:p>
        </w:tc>
      </w:tr>
    </w:tbl>
    <w:p w14:paraId="19EEACE3" w14:textId="1ADD5B7D" w:rsidR="000E0927" w:rsidRPr="00283F88" w:rsidRDefault="000E0927" w:rsidP="000E0927">
      <w:pPr>
        <w:pStyle w:val="32"/>
        <w:keepNext w:val="0"/>
        <w:keepLines w:val="0"/>
        <w:widowControl w:val="0"/>
      </w:pPr>
      <w:r w:rsidRPr="00283F88">
        <w:t xml:space="preserve"> </w:t>
      </w:r>
      <w:bookmarkStart w:id="379" w:name="_Toc87607546"/>
      <w:bookmarkStart w:id="380" w:name="_Toc95149013"/>
      <w:r w:rsidRPr="00283F88">
        <w:t>Пример XML</w:t>
      </w:r>
      <w:bookmarkEnd w:id="379"/>
      <w:r w:rsidR="003F4FD8">
        <w:t xml:space="preserve"> (ЕСМВ)</w:t>
      </w:r>
      <w:bookmarkEnd w:id="380"/>
    </w:p>
    <w:p w14:paraId="746B330A" w14:textId="77777777" w:rsidR="000E0927" w:rsidRPr="00283F88" w:rsidRDefault="000E0927" w:rsidP="000E0927">
      <w:pPr>
        <w:pStyle w:val="EBScript"/>
        <w:widowControl w:val="0"/>
      </w:pPr>
      <w:r w:rsidRPr="00283F88">
        <w:t>&lt;?xml version="1.0" encoding="UTF-8"?&gt;</w:t>
      </w:r>
    </w:p>
    <w:p w14:paraId="4F91F7C6" w14:textId="77777777" w:rsidR="000E0927" w:rsidRPr="00283F88" w:rsidRDefault="000E0927" w:rsidP="000E0927">
      <w:pPr>
        <w:pStyle w:val="EBScript"/>
        <w:widowControl w:val="0"/>
      </w:pPr>
      <w:r w:rsidRPr="00283F88">
        <w:t>&lt;soapenv:Envelope xmlns:soapenv="http://schemas.xmlsoap.org/soap/envelope/" xmlns:wsu="http://docs.oasis-open.org/wss/2004/01/oasis-200401-wss-wssecurity-utility-1.0.xsd" xmlns:wsse="http://docs.oasis-open.org/wss/2004/01/oasis-200401-</w:t>
      </w:r>
      <w:r w:rsidRPr="00283F88">
        <w:lastRenderedPageBreak/>
        <w:t>wss-wssecurity-secext-1.0.xsd"&gt;</w:t>
      </w:r>
    </w:p>
    <w:p w14:paraId="2DDB4B8F" w14:textId="77777777" w:rsidR="000E0927" w:rsidRPr="00283F88" w:rsidRDefault="000E0927" w:rsidP="000E0927">
      <w:pPr>
        <w:pStyle w:val="EBScript"/>
        <w:widowControl w:val="0"/>
      </w:pPr>
      <w:r w:rsidRPr="00283F88">
        <w:tab/>
        <w:t>&lt;env:Header xmlns:env="http://schemas.xmlsoap.org/soap/envelope/"&gt;&lt;wsse:Security wsu:Id="Id-sec-f9cb3040b7ca31cd7876d625c632e1aed304"&gt;</w:t>
      </w:r>
    </w:p>
    <w:p w14:paraId="50EE849D" w14:textId="77777777" w:rsidR="000E0927" w:rsidRPr="00283F88" w:rsidRDefault="000E0927" w:rsidP="000E0927">
      <w:pPr>
        <w:pStyle w:val="EBScript"/>
        <w:widowControl w:val="0"/>
      </w:pPr>
      <w:r w:rsidRPr="00283F88">
        <w:t>&lt;Signature xmlns="http://www.w3.org/2000/09/xmldsig#" Id="Id-sig-b9199ca934cfa91bcff69e807d7b0dbd26f6"&gt;</w:t>
      </w:r>
    </w:p>
    <w:p w14:paraId="696268CE" w14:textId="77777777" w:rsidR="000E0927" w:rsidRPr="00283F88" w:rsidRDefault="000E0927" w:rsidP="000E0927">
      <w:pPr>
        <w:pStyle w:val="EBScript"/>
        <w:widowControl w:val="0"/>
      </w:pPr>
      <w:r w:rsidRPr="00283F88">
        <w:t>&lt;SignedInfo&gt;</w:t>
      </w:r>
    </w:p>
    <w:p w14:paraId="7F5B84A5" w14:textId="77777777" w:rsidR="000E0927" w:rsidRPr="00283F88" w:rsidRDefault="000E0927" w:rsidP="000E0927">
      <w:pPr>
        <w:pStyle w:val="EBScript"/>
        <w:widowControl w:val="0"/>
      </w:pPr>
      <w:r w:rsidRPr="00283F88">
        <w:t>&lt;CanonicalizationMethod Algorithm="http://www.w3.org/2001/10/xml-exc-c14n#"/&gt;</w:t>
      </w:r>
    </w:p>
    <w:p w14:paraId="74FC97AA" w14:textId="77777777" w:rsidR="000E0927" w:rsidRPr="00283F88" w:rsidRDefault="000E0927" w:rsidP="000E0927">
      <w:pPr>
        <w:pStyle w:val="EBScript"/>
        <w:widowControl w:val="0"/>
      </w:pPr>
      <w:r w:rsidRPr="00283F88">
        <w:t>&lt;SignatureMethod Algorithm="http://www.w3.org/2001/04/xmldsig-more#gostr34102001-gostr3411"/&gt;</w:t>
      </w:r>
    </w:p>
    <w:p w14:paraId="195339FD" w14:textId="77777777" w:rsidR="000E0927" w:rsidRPr="00283F88" w:rsidRDefault="000E0927" w:rsidP="000E0927">
      <w:pPr>
        <w:pStyle w:val="EBScript"/>
        <w:widowControl w:val="0"/>
      </w:pPr>
      <w:r w:rsidRPr="00283F88">
        <w:t>&lt;Reference URI="#Id-wssecdata-29cef34e3106063e64fead91c94aeda97ff4" Id="Id-dataref-ea575c0bb2c994b98298d2c77dcd5a7dbaa1"&gt;</w:t>
      </w:r>
    </w:p>
    <w:p w14:paraId="28E461AC" w14:textId="77777777" w:rsidR="000E0927" w:rsidRPr="00283F88" w:rsidRDefault="000E0927" w:rsidP="000E0927">
      <w:pPr>
        <w:pStyle w:val="EBScript"/>
        <w:widowControl w:val="0"/>
      </w:pPr>
      <w:r w:rsidRPr="00283F88">
        <w:t>&lt;Transforms&gt;</w:t>
      </w:r>
    </w:p>
    <w:p w14:paraId="5C83D741" w14:textId="77777777" w:rsidR="000E0927" w:rsidRPr="00283F88" w:rsidRDefault="000E0927" w:rsidP="000E0927">
      <w:pPr>
        <w:pStyle w:val="EBScript"/>
        <w:widowControl w:val="0"/>
      </w:pPr>
      <w:r w:rsidRPr="00283F88">
        <w:t>&lt;Transform Algorithm="http://www.w3.org/2001/10/xml-exc-c14n#"/&gt;</w:t>
      </w:r>
    </w:p>
    <w:p w14:paraId="48E5B54D" w14:textId="77777777" w:rsidR="000E0927" w:rsidRPr="00283F88" w:rsidRDefault="000E0927" w:rsidP="000E0927">
      <w:pPr>
        <w:pStyle w:val="EBScript"/>
        <w:widowControl w:val="0"/>
      </w:pPr>
      <w:r w:rsidRPr="00283F88">
        <w:t>&lt;/Transforms&gt;</w:t>
      </w:r>
    </w:p>
    <w:p w14:paraId="2F6918E6" w14:textId="77777777" w:rsidR="000E0927" w:rsidRPr="00283F88" w:rsidRDefault="000E0927" w:rsidP="000E0927">
      <w:pPr>
        <w:pStyle w:val="EBScript"/>
        <w:widowControl w:val="0"/>
      </w:pPr>
      <w:r w:rsidRPr="00283F88">
        <w:t>&lt;DigestMethod Algorithm="http://www.w3.org/2001/04/xmldsig-more#gostr3411"/&gt;</w:t>
      </w:r>
    </w:p>
    <w:p w14:paraId="6DED05CB" w14:textId="77777777" w:rsidR="000E0927" w:rsidRPr="00283F88" w:rsidRDefault="000E0927" w:rsidP="000E0927">
      <w:pPr>
        <w:pStyle w:val="EBScript"/>
        <w:widowControl w:val="0"/>
      </w:pPr>
      <w:r w:rsidRPr="00283F88">
        <w:t>&lt;DigestValue&gt;4bqC9/3OSJqEHDz00XLzUf29YFcetigx2jr08qUp7fQ=&lt;/DigestValue&gt;</w:t>
      </w:r>
    </w:p>
    <w:p w14:paraId="39043F92" w14:textId="77777777" w:rsidR="000E0927" w:rsidRPr="00283F88" w:rsidRDefault="000E0927" w:rsidP="000E0927">
      <w:pPr>
        <w:pStyle w:val="EBScript"/>
        <w:widowControl w:val="0"/>
      </w:pPr>
      <w:r w:rsidRPr="00283F88">
        <w:t>&lt;/Reference&gt;</w:t>
      </w:r>
    </w:p>
    <w:p w14:paraId="7307A392" w14:textId="77777777" w:rsidR="000E0927" w:rsidRPr="00283F88" w:rsidRDefault="000E0927" w:rsidP="000E0927">
      <w:pPr>
        <w:pStyle w:val="EBScript"/>
        <w:widowControl w:val="0"/>
      </w:pPr>
      <w:r w:rsidRPr="00283F88">
        <w:t>&lt;Reference Type="http://www.w3.org/TR/2002/REC-xmldsig-core-20020212/xmldsig-core-schema.xsd#X509Data" URI="#Id-keyinfo-11712390bc17243d110193ac033f54873ad8" Id="Id-keyinforef-ac3c6eb29c9af1964819db52ec661b26c339"&gt;</w:t>
      </w:r>
    </w:p>
    <w:p w14:paraId="071B0896" w14:textId="77777777" w:rsidR="000E0927" w:rsidRPr="00283F88" w:rsidRDefault="000E0927" w:rsidP="000E0927">
      <w:pPr>
        <w:pStyle w:val="EBScript"/>
        <w:widowControl w:val="0"/>
      </w:pPr>
      <w:r w:rsidRPr="00283F88">
        <w:t>&lt;Transforms&gt;</w:t>
      </w:r>
    </w:p>
    <w:p w14:paraId="33250F60" w14:textId="77777777" w:rsidR="000E0927" w:rsidRPr="00283F88" w:rsidRDefault="000E0927" w:rsidP="000E0927">
      <w:pPr>
        <w:pStyle w:val="EBScript"/>
        <w:widowControl w:val="0"/>
      </w:pPr>
      <w:r w:rsidRPr="00283F88">
        <w:t>&lt;Transform Algorithm="http://www.w3.org/2001/10/xml-exc-c14n#"/&gt;</w:t>
      </w:r>
    </w:p>
    <w:p w14:paraId="2FCBA826" w14:textId="77777777" w:rsidR="000E0927" w:rsidRPr="00283F88" w:rsidRDefault="000E0927" w:rsidP="000E0927">
      <w:pPr>
        <w:pStyle w:val="EBScript"/>
        <w:widowControl w:val="0"/>
      </w:pPr>
      <w:r w:rsidRPr="00283F88">
        <w:t>&lt;/Transforms&gt;</w:t>
      </w:r>
    </w:p>
    <w:p w14:paraId="32FE7E37" w14:textId="77777777" w:rsidR="000E0927" w:rsidRPr="00283F88" w:rsidRDefault="000E0927" w:rsidP="000E0927">
      <w:pPr>
        <w:pStyle w:val="EBScript"/>
        <w:widowControl w:val="0"/>
      </w:pPr>
      <w:r w:rsidRPr="00283F88">
        <w:t>&lt;DigestMethod Algorithm="http://www.w3.org/2001/04/xmldsig-more#gostr3411"/&gt;</w:t>
      </w:r>
    </w:p>
    <w:p w14:paraId="683CD799" w14:textId="77777777" w:rsidR="000E0927" w:rsidRPr="00283F88" w:rsidRDefault="000E0927" w:rsidP="000E0927">
      <w:pPr>
        <w:pStyle w:val="EBScript"/>
        <w:widowControl w:val="0"/>
      </w:pPr>
      <w:r w:rsidRPr="00283F88">
        <w:t>&lt;DigestValue&gt;+0q515JTexjW0go5SdPl7+ydqXUKST91N44lIbXt8Yo=&lt;/DigestValue&gt;</w:t>
      </w:r>
    </w:p>
    <w:p w14:paraId="0127FDB3" w14:textId="77777777" w:rsidR="000E0927" w:rsidRPr="00283F88" w:rsidRDefault="000E0927" w:rsidP="000E0927">
      <w:pPr>
        <w:pStyle w:val="EBScript"/>
        <w:widowControl w:val="0"/>
      </w:pPr>
      <w:r w:rsidRPr="00283F88">
        <w:t>&lt;/Reference&gt;</w:t>
      </w:r>
    </w:p>
    <w:p w14:paraId="763C6BD4" w14:textId="77777777" w:rsidR="000E0927" w:rsidRPr="00283F88" w:rsidRDefault="000E0927" w:rsidP="000E0927">
      <w:pPr>
        <w:pStyle w:val="EBScript"/>
        <w:widowControl w:val="0"/>
      </w:pPr>
      <w:r w:rsidRPr="00283F88">
        <w:t>&lt;Reference URI="#Id-sp-4179cfd1e4ba9c0aaed70450fc3c741c9c08" Id="Id-ref-cb8cc265f168034494eca1c25ec74bf9433c"&gt;</w:t>
      </w:r>
    </w:p>
    <w:p w14:paraId="07019FE1" w14:textId="77777777" w:rsidR="000E0927" w:rsidRPr="00283F88" w:rsidRDefault="000E0927" w:rsidP="000E0927">
      <w:pPr>
        <w:pStyle w:val="EBScript"/>
        <w:widowControl w:val="0"/>
      </w:pPr>
      <w:r w:rsidRPr="00283F88">
        <w:t>&lt;Transforms&gt;</w:t>
      </w:r>
    </w:p>
    <w:p w14:paraId="645F1D21" w14:textId="77777777" w:rsidR="000E0927" w:rsidRPr="00283F88" w:rsidRDefault="000E0927" w:rsidP="000E0927">
      <w:pPr>
        <w:pStyle w:val="EBScript"/>
        <w:widowControl w:val="0"/>
      </w:pPr>
      <w:r w:rsidRPr="00283F88">
        <w:t>&lt;Transform Algorithm="http://www.w3.org/2001/10/xml-exc-c14n#"/&gt;</w:t>
      </w:r>
    </w:p>
    <w:p w14:paraId="2FED6324" w14:textId="77777777" w:rsidR="000E0927" w:rsidRPr="00283F88" w:rsidRDefault="000E0927" w:rsidP="000E0927">
      <w:pPr>
        <w:pStyle w:val="EBScript"/>
        <w:widowControl w:val="0"/>
      </w:pPr>
      <w:r w:rsidRPr="00283F88">
        <w:t>&lt;/Transforms&gt;</w:t>
      </w:r>
    </w:p>
    <w:p w14:paraId="410121FD" w14:textId="77777777" w:rsidR="000E0927" w:rsidRPr="00283F88" w:rsidRDefault="000E0927" w:rsidP="000E0927">
      <w:pPr>
        <w:pStyle w:val="EBScript"/>
        <w:widowControl w:val="0"/>
      </w:pPr>
      <w:r w:rsidRPr="00283F88">
        <w:t>&lt;DigestMethod Algorithm="http://www.w3.org/2001/04/xmldsig-more#gostr3411"/&gt;</w:t>
      </w:r>
    </w:p>
    <w:p w14:paraId="6381AC71" w14:textId="77777777" w:rsidR="000E0927" w:rsidRPr="00283F88" w:rsidRDefault="000E0927" w:rsidP="000E0927">
      <w:pPr>
        <w:pStyle w:val="EBScript"/>
        <w:widowControl w:val="0"/>
      </w:pPr>
      <w:r w:rsidRPr="00283F88">
        <w:t>&lt;DigestValue&gt;f10/P/MZ5W1AwvdMPGkqpWfYGkK10xUw6SycuQIgFIc=&lt;/DigestValue&gt;</w:t>
      </w:r>
    </w:p>
    <w:p w14:paraId="00C15A79" w14:textId="77777777" w:rsidR="000E0927" w:rsidRPr="00283F88" w:rsidRDefault="000E0927" w:rsidP="000E0927">
      <w:pPr>
        <w:pStyle w:val="EBScript"/>
        <w:widowControl w:val="0"/>
      </w:pPr>
      <w:r w:rsidRPr="00283F88">
        <w:t>&lt;/Reference&gt;</w:t>
      </w:r>
    </w:p>
    <w:p w14:paraId="14B88B42" w14:textId="77777777" w:rsidR="000E0927" w:rsidRPr="00283F88" w:rsidRDefault="000E0927" w:rsidP="000E0927">
      <w:pPr>
        <w:pStyle w:val="EBScript"/>
        <w:widowControl w:val="0"/>
      </w:pPr>
      <w:r w:rsidRPr="00283F88">
        <w:t>&lt;/SignedInfo&gt;</w:t>
      </w:r>
    </w:p>
    <w:p w14:paraId="06C31868" w14:textId="77777777" w:rsidR="000E0927" w:rsidRPr="00283F88" w:rsidRDefault="000E0927" w:rsidP="000E0927">
      <w:pPr>
        <w:pStyle w:val="EBScript"/>
        <w:widowControl w:val="0"/>
      </w:pPr>
      <w:r w:rsidRPr="00283F88">
        <w:lastRenderedPageBreak/>
        <w:t>&lt;SignatureValue&gt;Xg8mlCU46QdjuUgHR/GFI13DKE7tfRDOphsVyNpFnxC/Sa2XnEuGBKeW7azroY19</w:t>
      </w:r>
    </w:p>
    <w:p w14:paraId="058BF9F5" w14:textId="77777777" w:rsidR="000E0927" w:rsidRPr="00283F88" w:rsidRDefault="000E0927" w:rsidP="000E0927">
      <w:pPr>
        <w:pStyle w:val="EBScript"/>
        <w:widowControl w:val="0"/>
      </w:pPr>
      <w:r w:rsidRPr="00283F88">
        <w:t>3u7EHXe4dKfnrJ7k7Eq5+A==&lt;/SignatureValue&gt;</w:t>
      </w:r>
    </w:p>
    <w:p w14:paraId="6600CF41" w14:textId="77777777" w:rsidR="000E0927" w:rsidRPr="00283F88" w:rsidRDefault="000E0927" w:rsidP="000E0927">
      <w:pPr>
        <w:pStyle w:val="EBScript"/>
        <w:widowControl w:val="0"/>
      </w:pPr>
      <w:r w:rsidRPr="00283F88">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481BEF5B" w14:textId="77777777" w:rsidR="000E0927" w:rsidRPr="00283F88" w:rsidRDefault="000E0927" w:rsidP="000E0927">
      <w:pPr>
        <w:pStyle w:val="EBScript"/>
        <w:widowControl w:val="0"/>
      </w:pPr>
      <w:r w:rsidRPr="00283F88">
        <w:t>&lt;Object&gt;</w:t>
      </w:r>
    </w:p>
    <w:p w14:paraId="72BA4614" w14:textId="77777777" w:rsidR="000E0927" w:rsidRPr="00283F88" w:rsidRDefault="000E0927" w:rsidP="000E0927">
      <w:pPr>
        <w:pStyle w:val="EBScript"/>
        <w:widowControl w:val="0"/>
      </w:pPr>
      <w:r w:rsidRPr="00283F88">
        <w:t>&lt;QualifyingProperties xmlns="http://uri.etsi.org/01903/v1.4.1#" Target="Id-sig-b9199ca934cfa91bcff69e807d7b0dbd26f6"&gt;</w:t>
      </w:r>
    </w:p>
    <w:p w14:paraId="6F1F6D2A" w14:textId="77777777" w:rsidR="000E0927" w:rsidRPr="00283F88" w:rsidRDefault="000E0927" w:rsidP="000E0927">
      <w:pPr>
        <w:pStyle w:val="EBScript"/>
        <w:widowControl w:val="0"/>
      </w:pPr>
      <w:r w:rsidRPr="00283F88">
        <w:t>&lt;SignedProperties Id="Id-sp-4179cfd1e4ba9c0aaed70450fc3c741c9c08"&gt;</w:t>
      </w:r>
    </w:p>
    <w:p w14:paraId="23ABE6DC" w14:textId="77777777" w:rsidR="000E0927" w:rsidRPr="00283F88" w:rsidRDefault="000E0927" w:rsidP="000E0927">
      <w:pPr>
        <w:pStyle w:val="EBScript"/>
        <w:widowControl w:val="0"/>
      </w:pPr>
      <w:r w:rsidRPr="00283F88">
        <w:t>&lt;SignedSignatureProperties Id="Id-ssp-408cecc6a155b8a0f2850e81d5f57496bb2b"/&gt;</w:t>
      </w:r>
    </w:p>
    <w:p w14:paraId="14C4507A" w14:textId="77777777" w:rsidR="000E0927" w:rsidRPr="00283F88" w:rsidRDefault="000E0927" w:rsidP="000E0927">
      <w:pPr>
        <w:pStyle w:val="EBScript"/>
        <w:widowControl w:val="0"/>
      </w:pPr>
      <w:r w:rsidRPr="00283F88">
        <w:t>&lt;/SignedProperties&gt;</w:t>
      </w:r>
    </w:p>
    <w:p w14:paraId="4A5027E5" w14:textId="77777777" w:rsidR="000E0927" w:rsidRPr="00283F88" w:rsidRDefault="000E0927" w:rsidP="000E0927">
      <w:pPr>
        <w:pStyle w:val="EBScript"/>
        <w:widowControl w:val="0"/>
      </w:pPr>
      <w:r w:rsidRPr="00283F88">
        <w:t>&lt;/QualifyingProperties&gt;</w:t>
      </w:r>
    </w:p>
    <w:p w14:paraId="0017524A" w14:textId="77777777" w:rsidR="000E0927" w:rsidRPr="00283F88" w:rsidRDefault="000E0927" w:rsidP="000E0927">
      <w:pPr>
        <w:pStyle w:val="EBScript"/>
        <w:widowControl w:val="0"/>
      </w:pPr>
      <w:r w:rsidRPr="00283F88">
        <w:t>&lt;/Object&gt;</w:t>
      </w:r>
    </w:p>
    <w:p w14:paraId="19BC890C" w14:textId="77777777" w:rsidR="000E0927" w:rsidRPr="00283F88" w:rsidRDefault="000E0927" w:rsidP="000E0927">
      <w:pPr>
        <w:pStyle w:val="EBScript"/>
        <w:widowControl w:val="0"/>
      </w:pPr>
      <w:r w:rsidRPr="00283F88">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70E2529F" w14:textId="77777777" w:rsidR="000E0927" w:rsidRPr="00283F88" w:rsidRDefault="000E0927" w:rsidP="000E0927">
      <w:pPr>
        <w:pStyle w:val="EBScript"/>
        <w:widowControl w:val="0"/>
      </w:pPr>
      <w:r w:rsidRPr="00283F88">
        <w:t>CVNlcnZlciBDQTEgMB4GCSqGSIb3DQEJARYRdWNfZmtAcm9za2F6bmEucnUxHDAa</w:t>
      </w:r>
    </w:p>
    <w:p w14:paraId="35888D46" w14:textId="77777777" w:rsidR="000E0927" w:rsidRPr="00283F88" w:rsidRDefault="000E0927" w:rsidP="000E0927">
      <w:pPr>
        <w:pStyle w:val="EBScript"/>
        <w:widowControl w:val="0"/>
      </w:pPr>
      <w:r w:rsidRPr="00283F88">
        <w:t>BgNVBAgMEzc3INCzLiDQnNC+0YHQutCy0LAxGjAYBggqhQMDgQMBARIMMDA3NzEw</w:t>
      </w:r>
    </w:p>
    <w:p w14:paraId="52A09344" w14:textId="77777777" w:rsidR="000E0927" w:rsidRPr="00283F88" w:rsidRDefault="000E0927" w:rsidP="000E0927">
      <w:pPr>
        <w:pStyle w:val="EBScript"/>
        <w:widowControl w:val="0"/>
      </w:pPr>
      <w:r w:rsidRPr="00283F88">
        <w:t>NTY4NzYwMRgwFgYFKoUDZAESDTEwNDc3OTcwMTk4MzAxLDAqBgNVBAkMI9GD0LvQ</w:t>
      </w:r>
    </w:p>
    <w:p w14:paraId="753E7390" w14:textId="77777777" w:rsidR="000E0927" w:rsidRPr="00283F88" w:rsidRDefault="000E0927" w:rsidP="000E0927">
      <w:pPr>
        <w:pStyle w:val="EBScript"/>
        <w:widowControl w:val="0"/>
      </w:pPr>
      <w:r w:rsidRPr="00283F88">
        <w:t>uNGG0LAg0JjQu9GM0LjQvdC60LAsINC00L7QvCA3MRUwEwYDVQQHDAzQnNC+0YHQ</w:t>
      </w:r>
    </w:p>
    <w:p w14:paraId="77E44FAC" w14:textId="77777777" w:rsidR="000E0927" w:rsidRPr="00283F88" w:rsidRDefault="000E0927" w:rsidP="000E0927">
      <w:pPr>
        <w:pStyle w:val="EBScript"/>
        <w:widowControl w:val="0"/>
      </w:pPr>
      <w:r w:rsidRPr="00283F88">
        <w:t>utCy0LAxCzAJBgNVBAYTAlJVMTgwNgYDVQQKDC/QpNC10LTQtdGA0LDQu9GM0L3Q</w:t>
      </w:r>
    </w:p>
    <w:p w14:paraId="0CD17D23" w14:textId="77777777" w:rsidR="000E0927" w:rsidRPr="00283F88" w:rsidRDefault="000E0927" w:rsidP="000E0927">
      <w:pPr>
        <w:pStyle w:val="EBScript"/>
        <w:widowControl w:val="0"/>
      </w:pPr>
      <w:r w:rsidRPr="00283F88">
        <w:t>vtC1INC60LDQt9C90LDRh9C10LnRgdGC0LLQvjE/MD0GA1UEAww20KPQpiDQpNC1</w:t>
      </w:r>
    </w:p>
    <w:p w14:paraId="5BBA60BC" w14:textId="77777777" w:rsidR="000E0927" w:rsidRPr="00283F88" w:rsidRDefault="000E0927" w:rsidP="000E0927">
      <w:pPr>
        <w:pStyle w:val="EBScript"/>
        <w:widowControl w:val="0"/>
      </w:pPr>
      <w:r w:rsidRPr="00283F88">
        <w:t>0LTQtdGA0LDQu9GM0L3QvtCz0L4g0LrQsNC30L3QsNGH0LXQudGB0YLQstCwMB4X</w:t>
      </w:r>
    </w:p>
    <w:p w14:paraId="181DEEE8" w14:textId="77777777" w:rsidR="000E0927" w:rsidRPr="00283F88" w:rsidRDefault="000E0927" w:rsidP="000E0927">
      <w:pPr>
        <w:pStyle w:val="EBScript"/>
        <w:widowControl w:val="0"/>
      </w:pPr>
      <w:r w:rsidRPr="00283F88">
        <w:t>DTE2MDQwNzA4MTExMFoXDTE3MDcwNzA4MTExMFowggITMRYwFAYFKoUDZAMSCzEy</w:t>
      </w:r>
    </w:p>
    <w:p w14:paraId="4F62EF41" w14:textId="77777777" w:rsidR="000E0927" w:rsidRPr="00283F88" w:rsidRDefault="000E0927" w:rsidP="000E0927">
      <w:pPr>
        <w:pStyle w:val="EBScript"/>
        <w:widowControl w:val="0"/>
      </w:pPr>
      <w:r w:rsidRPr="00283F88">
        <w:t>MzQ1Njc4OTAxMRgwFgYFKoUDZAESDTAxMjM0NTY3ODkxMjMxGjAYBggqhQMDgQMB</w:t>
      </w:r>
    </w:p>
    <w:p w14:paraId="21817A90" w14:textId="77777777" w:rsidR="000E0927" w:rsidRPr="00283F88" w:rsidRDefault="000E0927" w:rsidP="000E0927">
      <w:pPr>
        <w:pStyle w:val="EBScript"/>
        <w:widowControl w:val="0"/>
      </w:pPr>
      <w:r w:rsidRPr="00283F88">
        <w:t>ARIMMDAxMjM0NTY3ODkwMSYwJAYJKoZIhvcNAQkBFhduLm5hZ292aXRzeW5AaW5m</w:t>
      </w:r>
    </w:p>
    <w:p w14:paraId="7F47BA01" w14:textId="77777777" w:rsidR="000E0927" w:rsidRPr="00283F88" w:rsidRDefault="000E0927" w:rsidP="000E0927">
      <w:pPr>
        <w:pStyle w:val="EBScript"/>
        <w:widowControl w:val="0"/>
      </w:pPr>
      <w:r w:rsidRPr="00283F88">
        <w:t>b3NlYy5ydTELMAkGA1UEBhMCUlUxHDAaBgNVBAgMEzc3INCzLiDQnNC+0YHQutCy</w:t>
      </w:r>
    </w:p>
    <w:p w14:paraId="7DB7B471" w14:textId="77777777" w:rsidR="000E0927" w:rsidRPr="00283F88" w:rsidRDefault="000E0927" w:rsidP="000E0927">
      <w:pPr>
        <w:pStyle w:val="EBScript"/>
        <w:widowControl w:val="0"/>
      </w:pPr>
      <w:r w:rsidRPr="00283F88">
        <w:t>0LAxFTATBgNVBAcMDNCc0L7RgdC60LLQsDE4MDYGA1UECgwv0KTQtdC00LXRgNCw</w:t>
      </w:r>
    </w:p>
    <w:p w14:paraId="0B924B77" w14:textId="77777777" w:rsidR="000E0927" w:rsidRPr="00283F88" w:rsidRDefault="000E0927" w:rsidP="000E0927">
      <w:pPr>
        <w:pStyle w:val="EBScript"/>
        <w:widowControl w:val="0"/>
      </w:pPr>
      <w:r w:rsidRPr="00283F88">
        <w:t>0LvRjNC90L7QtSDQutCw0LfQvdCw0YfQtdC50YHRgtCy0L4xNDAyBgNVBAsMK9GC</w:t>
      </w:r>
    </w:p>
    <w:p w14:paraId="0665C3D0" w14:textId="77777777" w:rsidR="000E0927" w:rsidRPr="00283F88" w:rsidRDefault="000E0927" w:rsidP="000E0927">
      <w:pPr>
        <w:pStyle w:val="EBScript"/>
        <w:widowControl w:val="0"/>
      </w:pPr>
      <w:r w:rsidRPr="00283F88">
        <w:t>0LXRgdGC0L7QstC+0LUg0L/QvtC00YDQsNC30LTQtdC70LXQvdC40LUxHDAaBgNV</w:t>
      </w:r>
    </w:p>
    <w:p w14:paraId="0915C328" w14:textId="77777777" w:rsidR="000E0927" w:rsidRPr="00283F88" w:rsidRDefault="000E0927" w:rsidP="000E0927">
      <w:pPr>
        <w:pStyle w:val="EBScript"/>
        <w:widowControl w:val="0"/>
      </w:pPr>
      <w:r w:rsidRPr="00283F88">
        <w:t>BCoME2PQtdGA0YLQuNGE0LjQutCw0YIxGTAXBgNVBAQMENCi0LXRgdGC0L7QstGL</w:t>
      </w:r>
    </w:p>
    <w:p w14:paraId="22EC78AD" w14:textId="77777777" w:rsidR="000E0927" w:rsidRPr="00283F88" w:rsidRDefault="000E0927" w:rsidP="000E0927">
      <w:pPr>
        <w:pStyle w:val="EBScript"/>
        <w:widowControl w:val="0"/>
      </w:pPr>
      <w:r w:rsidRPr="00283F88">
        <w:lastRenderedPageBreak/>
        <w:t>0LkxPTA7BgNVBAwMNNCi0LXRgdGC0L7QstGL0Lkg0YHQtdGA0YLQuNGE0LjQutCw</w:t>
      </w:r>
    </w:p>
    <w:p w14:paraId="64DE3F97" w14:textId="77777777" w:rsidR="000E0927" w:rsidRPr="00283F88" w:rsidRDefault="000E0927" w:rsidP="000E0927">
      <w:pPr>
        <w:pStyle w:val="EBScript"/>
        <w:widowControl w:val="0"/>
      </w:pPr>
      <w:r w:rsidRPr="00283F88">
        <w:t>0YIg0L/QvtC00L/QuNGB0LgxQTA/BgkqhkiG9w0BCQIMMklOTlw9MDEyMzQ1Njc4</w:t>
      </w:r>
    </w:p>
    <w:p w14:paraId="3D3A6D48" w14:textId="77777777" w:rsidR="000E0927" w:rsidRPr="00283F88" w:rsidRDefault="000E0927" w:rsidP="000E0927">
      <w:pPr>
        <w:pStyle w:val="EBScript"/>
        <w:widowControl w:val="0"/>
      </w:pPr>
      <w:r w:rsidRPr="00283F88">
        <w:t>OS9LUFBcPTEyMzQ1Njc4OS9PR1JOXD0wMTIzNDU2Nzg5MTIzMS4wLAYDVQQDDCXQ</w:t>
      </w:r>
    </w:p>
    <w:p w14:paraId="057F2C71" w14:textId="77777777" w:rsidR="000E0927" w:rsidRPr="00283F88" w:rsidRDefault="000E0927" w:rsidP="000E0927">
      <w:pPr>
        <w:pStyle w:val="EBScript"/>
        <w:widowControl w:val="0"/>
      </w:pPr>
      <w:r w:rsidRPr="00283F88">
        <w:t>otC10YHRgtC+0LLRi9C5INGB0LXRgNGC0LjRhNC40LrQsNGCMGMwHAYGKoUDAgIT</w:t>
      </w:r>
    </w:p>
    <w:p w14:paraId="7AD890E3" w14:textId="77777777" w:rsidR="000E0927" w:rsidRPr="00283F88" w:rsidRDefault="000E0927" w:rsidP="000E0927">
      <w:pPr>
        <w:pStyle w:val="EBScript"/>
        <w:widowControl w:val="0"/>
      </w:pPr>
      <w:r w:rsidRPr="00283F88">
        <w:t>MBIGByqFAwICJAAGByqFAwICHgEDQwAEQM/mE38gcSmh2U183WL3aPaP3tJu0vTq</w:t>
      </w:r>
    </w:p>
    <w:p w14:paraId="613B4A40" w14:textId="77777777" w:rsidR="000E0927" w:rsidRPr="00283F88" w:rsidRDefault="000E0927" w:rsidP="000E0927">
      <w:pPr>
        <w:pStyle w:val="EBScript"/>
        <w:widowControl w:val="0"/>
      </w:pPr>
      <w:r w:rsidRPr="00283F88">
        <w:t>CndMDcb72IGcv8nO7QkaqnFwXrkt6zScdQlQgUX78ct0+jNJa7ZIdLGjggRJMIIE</w:t>
      </w:r>
    </w:p>
    <w:p w14:paraId="3A9C67C5" w14:textId="77777777" w:rsidR="000E0927" w:rsidRPr="00283F88" w:rsidRDefault="000E0927" w:rsidP="000E0927">
      <w:pPr>
        <w:pStyle w:val="EBScript"/>
        <w:widowControl w:val="0"/>
      </w:pPr>
      <w:r w:rsidRPr="00283F88">
        <w:t>RTAMBgNVHRMBAf8EAjAAMB0GA1UdIAQWMBQwCAYGKoUDZHEBMAgGBiqFA2RxAjBN</w:t>
      </w:r>
    </w:p>
    <w:p w14:paraId="1D45C756" w14:textId="77777777" w:rsidR="000E0927" w:rsidRPr="00283F88" w:rsidRDefault="000E0927" w:rsidP="000E0927">
      <w:pPr>
        <w:pStyle w:val="EBScript"/>
        <w:widowControl w:val="0"/>
      </w:pPr>
      <w:r w:rsidRPr="00283F88">
        <w:t>BgUqhQNkbwREDELQmtGA0LjQv9GC0L7Qn9GA0L4gQ1NQICjQstC10YDRgdC40Y8g</w:t>
      </w:r>
    </w:p>
    <w:p w14:paraId="18FCEEC2" w14:textId="77777777" w:rsidR="000E0927" w:rsidRPr="00283F88" w:rsidRDefault="000E0927" w:rsidP="000E0927">
      <w:pPr>
        <w:pStyle w:val="EBScript"/>
        <w:widowControl w:val="0"/>
      </w:pPr>
      <w:r w:rsidRPr="00283F88">
        <w:t>My42KSAo0LjRgdC/0L7Qu9C90LXQvdC40LUgMikwggFhBgUqhQNkcASCAVYwggFS</w:t>
      </w:r>
    </w:p>
    <w:p w14:paraId="3A604B03" w14:textId="77777777" w:rsidR="000E0927" w:rsidRPr="00283F88" w:rsidRDefault="000E0927" w:rsidP="000E0927">
      <w:pPr>
        <w:pStyle w:val="EBScript"/>
        <w:widowControl w:val="0"/>
      </w:pPr>
      <w:r w:rsidRPr="00283F88">
        <w:t>DEQi0JrRgNC40L/RgtC+0J/RgNC+IENTUCIgKNCy0LXRgNGB0LjRjyAzLjYpICjQ</w:t>
      </w:r>
    </w:p>
    <w:p w14:paraId="1B2A9752" w14:textId="77777777" w:rsidR="000E0927" w:rsidRPr="00283F88" w:rsidRDefault="000E0927" w:rsidP="000E0927">
      <w:pPr>
        <w:pStyle w:val="EBScript"/>
        <w:widowControl w:val="0"/>
      </w:pPr>
      <w:r w:rsidRPr="00283F88">
        <w:t>uNGB0L/QvtC70L3QtdC90LjQtSAyKQxoItCf0YDQvtCz0YDQsNC80LzQvdC+LdCw</w:t>
      </w:r>
    </w:p>
    <w:p w14:paraId="4BFBE77A" w14:textId="77777777" w:rsidR="000E0927" w:rsidRPr="00283F88" w:rsidRDefault="000E0927" w:rsidP="000E0927">
      <w:pPr>
        <w:pStyle w:val="EBScript"/>
        <w:widowControl w:val="0"/>
      </w:pPr>
      <w:r w:rsidRPr="00283F88">
        <w:t>0L/Qv9Cw0YDQsNGC0L3Ri9C5INC60L7QvNC/0LvQtdC60YEgItCu0L3QuNGB0LXR</w:t>
      </w:r>
    </w:p>
    <w:p w14:paraId="19EC0020" w14:textId="77777777" w:rsidR="000E0927" w:rsidRPr="00283F88" w:rsidRDefault="000E0927" w:rsidP="000E0927">
      <w:pPr>
        <w:pStyle w:val="EBScript"/>
        <w:widowControl w:val="0"/>
      </w:pPr>
      <w:r w:rsidRPr="00283F88">
        <w:t>gNGCLdCT0J7QodCiIi4g0JLQtdGA0YHQuNGPIDIuMSIMT9Ch0LXRgNGC0LjRhNC4</w:t>
      </w:r>
    </w:p>
    <w:p w14:paraId="0DCD8613" w14:textId="77777777" w:rsidR="000E0927" w:rsidRPr="00283F88" w:rsidRDefault="000E0927" w:rsidP="000E0927">
      <w:pPr>
        <w:pStyle w:val="EBScript"/>
        <w:widowControl w:val="0"/>
      </w:pPr>
      <w:r w:rsidRPr="00283F88">
        <w:t>0LrQsNGCINGB0L7QvtGC0LLQtdGC0YHRgtCy0LjRjyDihJYg0KHQpC8xMjQtMjcz</w:t>
      </w:r>
    </w:p>
    <w:p w14:paraId="209D2E18" w14:textId="77777777" w:rsidR="000E0927" w:rsidRPr="00283F88" w:rsidRDefault="000E0927" w:rsidP="000E0927">
      <w:pPr>
        <w:pStyle w:val="EBScript"/>
        <w:widowControl w:val="0"/>
      </w:pPr>
      <w:r w:rsidRPr="00283F88">
        <w:t>OCDQvtGCIDAxLjA3LjIwMTUMT9Ch0LXRgNGC0LjRhNC40LrQsNGCINGB0L7QvtGC</w:t>
      </w:r>
    </w:p>
    <w:p w14:paraId="48FE021F" w14:textId="77777777" w:rsidR="000E0927" w:rsidRPr="00283F88" w:rsidRDefault="000E0927" w:rsidP="000E0927">
      <w:pPr>
        <w:pStyle w:val="EBScript"/>
        <w:widowControl w:val="0"/>
      </w:pPr>
      <w:r w:rsidRPr="00283F88">
        <w:t>0LLQtdGC0YHRgtCy0LjRjyDihJYg0KHQpC8xMjgtMjE3NSDQvtGCIDIwLjA2LjIw</w:t>
      </w:r>
    </w:p>
    <w:p w14:paraId="53A429F7" w14:textId="77777777" w:rsidR="000E0927" w:rsidRPr="00283F88" w:rsidRDefault="000E0927" w:rsidP="000E0927">
      <w:pPr>
        <w:pStyle w:val="EBScript"/>
        <w:widowControl w:val="0"/>
      </w:pPr>
      <w:r w:rsidRPr="00283F88">
        <w:t>MTMwDgYDVR0PAQH/BAQDAgTwMBMGA1UdJQQMMAoGCCsGAQUFBwMDMCsGA1UdEAQk</w:t>
      </w:r>
    </w:p>
    <w:p w14:paraId="5BEAC63D" w14:textId="77777777" w:rsidR="000E0927" w:rsidRPr="00283F88" w:rsidRDefault="000E0927" w:rsidP="000E0927">
      <w:pPr>
        <w:pStyle w:val="EBScript"/>
        <w:widowControl w:val="0"/>
      </w:pPr>
      <w:r w:rsidRPr="00283F88">
        <w:t>MCKADzIwMTYwNDA3MDgwNDI4WoEPMjAxNzA3MDcwODA0MjhaMIIBjwYDVR0jBIIB</w:t>
      </w:r>
    </w:p>
    <w:p w14:paraId="58C4065F" w14:textId="77777777" w:rsidR="000E0927" w:rsidRPr="00283F88" w:rsidRDefault="000E0927" w:rsidP="000E0927">
      <w:pPr>
        <w:pStyle w:val="EBScript"/>
        <w:widowControl w:val="0"/>
      </w:pPr>
      <w:r w:rsidRPr="00283F88">
        <w:t>hjCCAYKAFJ5xDg/atAEoXz/iy49lFZcCR4yroYIBZaSCAWEwggFdMRgwFgYJKoZI</w:t>
      </w:r>
    </w:p>
    <w:p w14:paraId="73356025" w14:textId="77777777" w:rsidR="000E0927" w:rsidRPr="00283F88" w:rsidRDefault="000E0927" w:rsidP="000E0927">
      <w:pPr>
        <w:pStyle w:val="EBScript"/>
        <w:widowControl w:val="0"/>
      </w:pPr>
      <w:r w:rsidRPr="00283F88">
        <w:t>hvcNAQkCEwlTZXJ2ZXIgQ0ExIDAeBgkqhkiG9w0BCQEWEXVjX2ZrQHJvc2them5h</w:t>
      </w:r>
    </w:p>
    <w:p w14:paraId="61B67263" w14:textId="77777777" w:rsidR="000E0927" w:rsidRPr="00283F88" w:rsidRDefault="000E0927" w:rsidP="000E0927">
      <w:pPr>
        <w:pStyle w:val="EBScript"/>
        <w:widowControl w:val="0"/>
      </w:pPr>
      <w:r w:rsidRPr="00283F88">
        <w:t>LnJ1MRwwGgYDVQQIDBM3NyDQsy4g0JzQvtGB0LrQstCwMRowGAYIKoUDA4EDAQES</w:t>
      </w:r>
    </w:p>
    <w:p w14:paraId="2F4F1F0D" w14:textId="77777777" w:rsidR="000E0927" w:rsidRPr="00283F88" w:rsidRDefault="000E0927" w:rsidP="000E0927">
      <w:pPr>
        <w:pStyle w:val="EBScript"/>
        <w:widowControl w:val="0"/>
      </w:pPr>
      <w:r w:rsidRPr="00283F88">
        <w:t>DDAwNzcxMDU2ODc2MDEYMBYGBSqFA2QBEg0xMDQ3Nzk3MDE5ODMwMSwwKgYDVQQJ</w:t>
      </w:r>
    </w:p>
    <w:p w14:paraId="0966FC75" w14:textId="77777777" w:rsidR="000E0927" w:rsidRPr="00283F88" w:rsidRDefault="000E0927" w:rsidP="000E0927">
      <w:pPr>
        <w:pStyle w:val="EBScript"/>
        <w:widowControl w:val="0"/>
      </w:pPr>
      <w:r w:rsidRPr="00283F88">
        <w:t>DCPRg9C70LjRhtCwINCY0LvRjNC40L3QutCwLCDQtNC+0LwgNzEVMBMGA1UEBwwM</w:t>
      </w:r>
    </w:p>
    <w:p w14:paraId="4EEFD9F6" w14:textId="77777777" w:rsidR="000E0927" w:rsidRPr="00283F88" w:rsidRDefault="000E0927" w:rsidP="000E0927">
      <w:pPr>
        <w:pStyle w:val="EBScript"/>
        <w:widowControl w:val="0"/>
      </w:pPr>
      <w:r w:rsidRPr="00283F88">
        <w:t>0JzQvtGB0LrQstCwMQswCQYDVQQGEwJSVTE4MDYGA1UECgwv0KTQtdC00LXRgNCw</w:t>
      </w:r>
    </w:p>
    <w:p w14:paraId="62899AD1" w14:textId="77777777" w:rsidR="000E0927" w:rsidRPr="00283F88" w:rsidRDefault="000E0927" w:rsidP="000E0927">
      <w:pPr>
        <w:pStyle w:val="EBScript"/>
        <w:widowControl w:val="0"/>
      </w:pPr>
      <w:r w:rsidRPr="00283F88">
        <w:t>0LvRjNC90L7QtSDQutCw0LfQvdCw0YfQtdC50YHRgtCy0L4xPzA9BgNVBAMMNtCj</w:t>
      </w:r>
    </w:p>
    <w:p w14:paraId="540525B5" w14:textId="77777777" w:rsidR="000E0927" w:rsidRPr="00283F88" w:rsidRDefault="000E0927" w:rsidP="000E0927">
      <w:pPr>
        <w:pStyle w:val="EBScript"/>
        <w:widowControl w:val="0"/>
      </w:pPr>
      <w:r w:rsidRPr="00283F88">
        <w:t>0KYg0KTQtdC00LXRgNCw0LvRjNC90L7Qs9C+INC60LDQt9C90LDRh9C10LnRgdGC</w:t>
      </w:r>
    </w:p>
    <w:p w14:paraId="64846C2A" w14:textId="77777777" w:rsidR="000E0927" w:rsidRPr="00283F88" w:rsidRDefault="000E0927" w:rsidP="000E0927">
      <w:pPr>
        <w:pStyle w:val="EBScript"/>
        <w:widowControl w:val="0"/>
      </w:pPr>
      <w:r w:rsidRPr="00283F88">
        <w:t>0LLQsIIBATBeBgNVHR8EVzBVMCmgJ6AlhiNodHRwOi8vY3JsLnJvc2them5hLnJ1</w:t>
      </w:r>
    </w:p>
    <w:p w14:paraId="4736782D" w14:textId="77777777" w:rsidR="000E0927" w:rsidRPr="00283F88" w:rsidRDefault="000E0927" w:rsidP="000E0927">
      <w:pPr>
        <w:pStyle w:val="EBScript"/>
        <w:widowControl w:val="0"/>
      </w:pPr>
      <w:r w:rsidRPr="00283F88">
        <w:t>L2NybC9mazAxLmNybDAooCagJIYiaHR0cDovL2NybC5mc2ZrLmxvY2FsL2NybC9m</w:t>
      </w:r>
    </w:p>
    <w:p w14:paraId="0FAD25ED" w14:textId="77777777" w:rsidR="000E0927" w:rsidRPr="00283F88" w:rsidRDefault="000E0927" w:rsidP="000E0927">
      <w:pPr>
        <w:pStyle w:val="EBScript"/>
        <w:widowControl w:val="0"/>
      </w:pPr>
      <w:r w:rsidRPr="00283F88">
        <w:t>azAxLmNybDAdBgNVHQ4EFgQUt0m7wwTPyJQ+5TDMkq5Z0WnD5vQwCAYGKoUDAgID</w:t>
      </w:r>
    </w:p>
    <w:p w14:paraId="0094A4D5" w14:textId="77777777" w:rsidR="000E0927" w:rsidRPr="00283F88" w:rsidRDefault="000E0927" w:rsidP="000E0927">
      <w:pPr>
        <w:pStyle w:val="EBScript"/>
        <w:widowControl w:val="0"/>
      </w:pPr>
      <w:r w:rsidRPr="00283F88">
        <w:t>A0EAReUQeQpqERyFF5XRWG8RnguKCWvPIQOt26PZmVTccxOXVHwZyI0rqdcQ2i4L</w:t>
      </w:r>
    </w:p>
    <w:p w14:paraId="6184278A" w14:textId="77777777" w:rsidR="000E0927" w:rsidRPr="00283F88" w:rsidRDefault="000E0927" w:rsidP="000E0927">
      <w:pPr>
        <w:pStyle w:val="EBScript"/>
        <w:widowControl w:val="0"/>
      </w:pPr>
      <w:r w:rsidRPr="00283F88">
        <w:t>p87xs4bqOAO1BwhmKL/TsoC4pA==&lt;/wsse:BinarySecurityToken&gt;&lt;/wsse:Security&gt;&lt;/env:Header&gt;</w:t>
      </w:r>
    </w:p>
    <w:p w14:paraId="25EDC0C3" w14:textId="77777777" w:rsidR="000E0927" w:rsidRPr="00283F88" w:rsidRDefault="000E0927" w:rsidP="000E0927">
      <w:pPr>
        <w:pStyle w:val="EBScript"/>
        <w:widowControl w:val="0"/>
      </w:pPr>
      <w:r w:rsidRPr="00283F88">
        <w:tab/>
        <w:t>&lt;env:Body xmlns:env="http://schemas.xmlsoap.org/soap/envelope/" wsu:Id="Id-</w:t>
      </w:r>
      <w:r w:rsidRPr="00283F88">
        <w:lastRenderedPageBreak/>
        <w:t>wssecdata-29cef34e3106063e64fead91c94aeda97ff4"&gt;</w:t>
      </w:r>
    </w:p>
    <w:p w14:paraId="2D08BFCC" w14:textId="77777777" w:rsidR="000E0927" w:rsidRPr="00283F88" w:rsidRDefault="000E0927" w:rsidP="000E0927">
      <w:pPr>
        <w:pStyle w:val="EBScript"/>
        <w:widowControl w:val="0"/>
      </w:pPr>
      <w:r w:rsidRPr="00283F88">
        <w:tab/>
      </w:r>
      <w:r w:rsidRPr="00283F88">
        <w:tab/>
        <w:t>&lt;transferDocumentRequest xmlns:typ="http://www.roskazna.ru/eb/services/transferDocumentService/types" xmlns="http://www.roskazna.ru/eb/services/transferDocumentService/types" versionId="1.0"&gt;</w:t>
      </w:r>
    </w:p>
    <w:p w14:paraId="43B2CF79" w14:textId="77777777" w:rsidR="000E0927" w:rsidRPr="00283F88" w:rsidRDefault="000E0927" w:rsidP="000E0927">
      <w:pPr>
        <w:pStyle w:val="EBScript"/>
        <w:widowControl w:val="0"/>
      </w:pPr>
      <w:r w:rsidRPr="00283F88">
        <w:tab/>
      </w:r>
      <w:r w:rsidRPr="00283F88">
        <w:tab/>
      </w:r>
      <w:r w:rsidRPr="00283F88">
        <w:tab/>
        <w:t>&lt;typ:header&gt;</w:t>
      </w:r>
    </w:p>
    <w:p w14:paraId="3DCE310B" w14:textId="77777777" w:rsidR="000E0927" w:rsidRPr="00283F88" w:rsidRDefault="000E0927" w:rsidP="000E0927">
      <w:pPr>
        <w:pStyle w:val="EBScript"/>
        <w:widowControl w:val="0"/>
      </w:pPr>
      <w:r w:rsidRPr="00283F88">
        <w:tab/>
      </w:r>
      <w:r w:rsidRPr="00283F88">
        <w:tab/>
      </w:r>
      <w:r w:rsidRPr="00283F88">
        <w:tab/>
      </w:r>
      <w:r w:rsidRPr="00283F88">
        <w:tab/>
        <w:t>&lt;typ:packageId&gt;e8bf66bf-9cf1-47f1-a48b-394d18467fe3&lt;/typ:packageId&gt;</w:t>
      </w:r>
    </w:p>
    <w:p w14:paraId="2A3C55E7" w14:textId="77777777" w:rsidR="000E0927" w:rsidRPr="00283F88" w:rsidRDefault="000E0927" w:rsidP="000E0927">
      <w:pPr>
        <w:pStyle w:val="EBScript"/>
        <w:widowControl w:val="0"/>
      </w:pPr>
      <w:r w:rsidRPr="00283F88">
        <w:tab/>
      </w:r>
      <w:r w:rsidRPr="00283F88">
        <w:tab/>
      </w:r>
      <w:r w:rsidRPr="00283F88">
        <w:tab/>
      </w:r>
      <w:r w:rsidRPr="00283F88">
        <w:tab/>
        <w:t>&lt;typ:senderSystemId&gt;EXP&lt;/typ:senderSystemId&gt;</w:t>
      </w:r>
    </w:p>
    <w:p w14:paraId="67B84FC3" w14:textId="77777777" w:rsidR="000E0927" w:rsidRPr="00283F88" w:rsidRDefault="000E0927" w:rsidP="000E0927">
      <w:pPr>
        <w:pStyle w:val="EBScript"/>
        <w:widowControl w:val="0"/>
      </w:pPr>
      <w:r w:rsidRPr="00283F88">
        <w:tab/>
      </w:r>
      <w:r w:rsidRPr="00283F88">
        <w:tab/>
      </w:r>
      <w:r w:rsidRPr="00283F88">
        <w:tab/>
      </w:r>
      <w:r w:rsidRPr="00283F88">
        <w:tab/>
        <w:t>&lt;typ:targetSystemId&gt;PFHD&lt;/typ:targetSystemId&gt;</w:t>
      </w:r>
    </w:p>
    <w:p w14:paraId="24D8EBAB" w14:textId="77777777" w:rsidR="000E0927" w:rsidRPr="00283F88" w:rsidRDefault="000E0927" w:rsidP="000E0927">
      <w:pPr>
        <w:pStyle w:val="EBScript"/>
        <w:widowControl w:val="0"/>
      </w:pPr>
      <w:r w:rsidRPr="00283F88">
        <w:tab/>
      </w:r>
      <w:r w:rsidRPr="00283F88">
        <w:tab/>
      </w:r>
      <w:r w:rsidRPr="00283F88">
        <w:tab/>
      </w:r>
      <w:r w:rsidRPr="00283F88">
        <w:tab/>
        <w:t>&lt;typ:documentType&gt;DBD_Treasury_Notice&lt;/typ:documentType&gt;</w:t>
      </w:r>
    </w:p>
    <w:p w14:paraId="30D5D451" w14:textId="77777777" w:rsidR="000E0927" w:rsidRPr="00283F88" w:rsidRDefault="000E0927" w:rsidP="000E0927">
      <w:pPr>
        <w:pStyle w:val="EBScript"/>
        <w:widowControl w:val="0"/>
      </w:pPr>
      <w:r w:rsidRPr="00283F88">
        <w:tab/>
      </w:r>
      <w:r w:rsidRPr="00283F88">
        <w:tab/>
      </w:r>
      <w:r w:rsidRPr="00283F88">
        <w:tab/>
      </w:r>
      <w:r w:rsidRPr="00283F88">
        <w:tab/>
        <w:t>&lt;typ:documentGuid&gt;d8bf66bf-9cf1-47f1-a68b-394d18461fe3&lt;/typ:documentGuid&gt;</w:t>
      </w:r>
    </w:p>
    <w:p w14:paraId="163EEF0F" w14:textId="77777777" w:rsidR="000E0927" w:rsidRPr="00283F88" w:rsidRDefault="000E0927" w:rsidP="000E0927">
      <w:pPr>
        <w:pStyle w:val="EBScript"/>
        <w:widowControl w:val="0"/>
      </w:pPr>
      <w:r w:rsidRPr="00283F88">
        <w:tab/>
      </w:r>
      <w:r w:rsidRPr="00283F88">
        <w:tab/>
      </w:r>
      <w:r w:rsidRPr="00283F88">
        <w:tab/>
      </w:r>
      <w:r w:rsidRPr="00283F88">
        <w:tab/>
        <w:t>&lt;typ:creationDateTime&gt;2019-02-01T16:46:07.689+04:00&lt;/typ:creationDateTime&gt;</w:t>
      </w:r>
    </w:p>
    <w:p w14:paraId="0765DECE" w14:textId="77777777" w:rsidR="000E0927" w:rsidRPr="00283F88" w:rsidRDefault="000E0927" w:rsidP="000E0927">
      <w:pPr>
        <w:pStyle w:val="EBScript"/>
        <w:widowControl w:val="0"/>
      </w:pPr>
      <w:r w:rsidRPr="00283F88">
        <w:t>&lt;typ:params&gt;</w:t>
      </w:r>
    </w:p>
    <w:p w14:paraId="6A213BD5" w14:textId="77777777" w:rsidR="000E0927" w:rsidRPr="00283F88" w:rsidRDefault="000E0927" w:rsidP="000E0927">
      <w:pPr>
        <w:pStyle w:val="EBScript"/>
        <w:widowControl w:val="0"/>
      </w:pPr>
      <w:r w:rsidRPr="00283F88">
        <w:t>&lt;typ:param name="tofkCode" value="9500"/&gt;</w:t>
      </w:r>
    </w:p>
    <w:p w14:paraId="180140A9" w14:textId="77777777" w:rsidR="000E0927" w:rsidRPr="00283F88" w:rsidRDefault="000E0927" w:rsidP="000E0927">
      <w:pPr>
        <w:pStyle w:val="EBScript"/>
        <w:widowControl w:val="0"/>
      </w:pPr>
      <w:r w:rsidRPr="00283F88">
        <w:t>&lt;typ:param name="SRCode_GRBS" value="00100901"/&gt;</w:t>
      </w:r>
    </w:p>
    <w:p w14:paraId="031A448D" w14:textId="77777777" w:rsidR="000E0927" w:rsidRPr="00283F88" w:rsidRDefault="000E0927" w:rsidP="000E0927">
      <w:pPr>
        <w:pStyle w:val="EBScript"/>
        <w:widowControl w:val="0"/>
      </w:pPr>
      <w:r w:rsidRPr="00283F88">
        <w:t>&lt;typ:param name="versionId" value="2.0"/&gt;</w:t>
      </w:r>
    </w:p>
    <w:p w14:paraId="21C48EB2" w14:textId="77777777" w:rsidR="000E0927" w:rsidRPr="00283F88" w:rsidRDefault="000E0927" w:rsidP="000E0927">
      <w:pPr>
        <w:pStyle w:val="EBScript"/>
        <w:widowControl w:val="0"/>
      </w:pPr>
      <w:r w:rsidRPr="00283F88">
        <w:t>&lt;/typ:params&gt;</w:t>
      </w:r>
    </w:p>
    <w:p w14:paraId="0CA3025C" w14:textId="77777777" w:rsidR="000E0927" w:rsidRPr="00283F88" w:rsidRDefault="000E0927" w:rsidP="000E0927">
      <w:pPr>
        <w:pStyle w:val="EBScript"/>
        <w:widowControl w:val="0"/>
      </w:pPr>
      <w:r w:rsidRPr="00283F88">
        <w:tab/>
      </w:r>
      <w:r w:rsidRPr="00283F88">
        <w:tab/>
      </w:r>
      <w:r w:rsidRPr="00283F88">
        <w:tab/>
        <w:t>&lt;/typ:header&gt;</w:t>
      </w:r>
    </w:p>
    <w:p w14:paraId="649E36AC" w14:textId="77777777" w:rsidR="000E0927" w:rsidRPr="00283F88" w:rsidRDefault="000E0927" w:rsidP="000E0927">
      <w:pPr>
        <w:pStyle w:val="EBScript"/>
        <w:widowControl w:val="0"/>
      </w:pPr>
      <w:r w:rsidRPr="00283F88">
        <w:tab/>
      </w:r>
      <w:r w:rsidRPr="00283F88">
        <w:tab/>
      </w:r>
      <w:r w:rsidRPr="00283F88">
        <w:tab/>
        <w:t>&lt;typ:document&gt;</w:t>
      </w:r>
    </w:p>
    <w:p w14:paraId="24A4479E" w14:textId="77777777" w:rsidR="000E0927" w:rsidRPr="00283F88" w:rsidRDefault="000E0927" w:rsidP="000E0927">
      <w:pPr>
        <w:pStyle w:val="EBScript"/>
        <w:widowControl w:val="0"/>
      </w:pPr>
      <w:r w:rsidRPr="00283F88">
        <w:t>&lt;self:DBD_Treasury_Notice xmlns="" metaType="formular" Version="2.0" xsi:schemaLocation="http://www.roskazna.ru/eb/domain/DBD_Treasury_Notice/formular formulars.xsd" xmlns:self="http://www.roskazna.ru/eb/domain/DBD_Treasury_Notice/formular" xmlns:xsi="http://www.w3.org/2001/XMLSchema-instance"&gt;</w:t>
      </w:r>
    </w:p>
    <w:p w14:paraId="4D5C37CA" w14:textId="77777777" w:rsidR="000E0927" w:rsidRPr="00283F88" w:rsidRDefault="000E0927" w:rsidP="000E0927">
      <w:pPr>
        <w:pStyle w:val="EBScript"/>
        <w:widowControl w:val="0"/>
      </w:pPr>
      <w:r w:rsidRPr="00283F88">
        <w:tab/>
        <w:t>&lt;TtlPrt_Scrc code="0"&gt;Несекретно&lt;/TtlPrt_Scrc&gt;</w:t>
      </w:r>
    </w:p>
    <w:p w14:paraId="65D50D7B" w14:textId="77777777" w:rsidR="000E0927" w:rsidRPr="00283F88" w:rsidRDefault="000E0927" w:rsidP="000E0927">
      <w:pPr>
        <w:pStyle w:val="EBScript"/>
        <w:widowControl w:val="0"/>
        <w:rPr>
          <w:lang w:val="ru-RU"/>
        </w:rPr>
      </w:pPr>
      <w:r w:rsidRPr="00283F88">
        <w:tab/>
      </w:r>
      <w:r w:rsidRPr="00283F88">
        <w:rPr>
          <w:lang w:val="ru-RU"/>
        </w:rPr>
        <w:t>&lt;</w:t>
      </w:r>
      <w:r w:rsidRPr="00283F88">
        <w:t>TtlPrt</w:t>
      </w:r>
      <w:r w:rsidRPr="00283F88">
        <w:rPr>
          <w:lang w:val="ru-RU"/>
        </w:rPr>
        <w:t>_</w:t>
      </w:r>
      <w:r w:rsidRPr="00283F88">
        <w:t>DcTp</w:t>
      </w:r>
      <w:r w:rsidRPr="00283F88">
        <w:rPr>
          <w:lang w:val="ru-RU"/>
        </w:rPr>
        <w:t xml:space="preserve"> </w:t>
      </w:r>
      <w:r w:rsidRPr="00283F88">
        <w:t>code</w:t>
      </w:r>
      <w:r w:rsidRPr="00283F88">
        <w:rPr>
          <w:lang w:val="ru-RU"/>
        </w:rPr>
        <w:t>="1"&gt; Казначейское уведомление по расходам &lt;/</w:t>
      </w:r>
      <w:r w:rsidRPr="00283F88">
        <w:t>TtlPrt</w:t>
      </w:r>
      <w:r w:rsidRPr="00283F88">
        <w:rPr>
          <w:lang w:val="ru-RU"/>
        </w:rPr>
        <w:t>_</w:t>
      </w:r>
      <w:r w:rsidRPr="00283F88">
        <w:t>DcTp</w:t>
      </w:r>
      <w:r w:rsidRPr="00283F88">
        <w:rPr>
          <w:lang w:val="ru-RU"/>
        </w:rPr>
        <w:t>&gt;</w:t>
      </w:r>
    </w:p>
    <w:p w14:paraId="3973245D" w14:textId="77777777" w:rsidR="000E0927" w:rsidRPr="00283F88" w:rsidRDefault="000E0927" w:rsidP="000E0927">
      <w:pPr>
        <w:pStyle w:val="EBScript"/>
        <w:widowControl w:val="0"/>
        <w:rPr>
          <w:lang w:val="ru-RU"/>
        </w:rPr>
      </w:pPr>
      <w:r w:rsidRPr="00283F88">
        <w:rPr>
          <w:lang w:val="ru-RU"/>
        </w:rPr>
        <w:t>&lt;</w:t>
      </w:r>
      <w:r w:rsidRPr="00283F88">
        <w:t>TtlPrt</w:t>
      </w:r>
      <w:r w:rsidRPr="00283F88">
        <w:rPr>
          <w:lang w:val="ru-RU"/>
        </w:rPr>
        <w:t>_</w:t>
      </w:r>
      <w:r w:rsidRPr="00283F88">
        <w:t>PrntDcTp</w:t>
      </w:r>
      <w:r w:rsidRPr="00283F88">
        <w:rPr>
          <w:lang w:val="ru-RU"/>
        </w:rPr>
        <w:t xml:space="preserve"> </w:t>
      </w:r>
      <w:r w:rsidRPr="00283F88">
        <w:t>code</w:t>
      </w:r>
      <w:r w:rsidRPr="00283F88">
        <w:rPr>
          <w:lang w:val="ru-RU"/>
        </w:rPr>
        <w:t>="1"&gt;Казначейское уведомление по расходам&lt;/</w:t>
      </w:r>
      <w:r w:rsidRPr="00283F88">
        <w:t>TtlPrt</w:t>
      </w:r>
      <w:r w:rsidRPr="00283F88">
        <w:rPr>
          <w:lang w:val="ru-RU"/>
        </w:rPr>
        <w:t>_</w:t>
      </w:r>
      <w:r w:rsidRPr="00283F88">
        <w:t>PrntDcTp</w:t>
      </w:r>
      <w:r w:rsidRPr="00283F88">
        <w:rPr>
          <w:lang w:val="ru-RU"/>
        </w:rPr>
        <w:t>&gt;</w:t>
      </w:r>
    </w:p>
    <w:p w14:paraId="1146E738" w14:textId="77777777" w:rsidR="000E0927" w:rsidRPr="00283F88" w:rsidRDefault="000E0927" w:rsidP="000E0927">
      <w:pPr>
        <w:pStyle w:val="EBScript"/>
        <w:widowControl w:val="0"/>
        <w:rPr>
          <w:lang w:val="ru-RU"/>
        </w:rPr>
      </w:pPr>
      <w:r w:rsidRPr="00283F88">
        <w:rPr>
          <w:lang w:val="ru-RU"/>
        </w:rPr>
        <w:t>&lt;</w:t>
      </w:r>
      <w:r w:rsidRPr="00283F88">
        <w:t>TtlPrt</w:t>
      </w:r>
      <w:r w:rsidRPr="00283F88">
        <w:rPr>
          <w:lang w:val="ru-RU"/>
        </w:rPr>
        <w:t>_</w:t>
      </w:r>
      <w:r w:rsidRPr="00283F88">
        <w:t>PrntDcNm</w:t>
      </w:r>
      <w:r w:rsidRPr="00283F88">
        <w:rPr>
          <w:lang w:val="ru-RU"/>
        </w:rPr>
        <w:t>&gt;Уведомление&lt;/</w:t>
      </w:r>
      <w:r w:rsidRPr="00283F88">
        <w:t>TtlPrt</w:t>
      </w:r>
      <w:r w:rsidRPr="00283F88">
        <w:rPr>
          <w:lang w:val="ru-RU"/>
        </w:rPr>
        <w:t>_</w:t>
      </w:r>
      <w:r w:rsidRPr="00283F88">
        <w:t>PrntDcNm</w:t>
      </w:r>
      <w:r w:rsidRPr="00283F88">
        <w:rPr>
          <w:lang w:val="ru-RU"/>
        </w:rPr>
        <w:t>&gt;</w:t>
      </w:r>
    </w:p>
    <w:p w14:paraId="6821043E" w14:textId="77777777" w:rsidR="000E0927" w:rsidRPr="00283F88" w:rsidRDefault="000E0927" w:rsidP="000E0927">
      <w:pPr>
        <w:pStyle w:val="EBScript"/>
        <w:widowControl w:val="0"/>
        <w:rPr>
          <w:lang w:val="ru-RU"/>
        </w:rPr>
      </w:pPr>
      <w:r w:rsidRPr="00283F88">
        <w:rPr>
          <w:lang w:val="ru-RU"/>
        </w:rPr>
        <w:t>&lt;</w:t>
      </w:r>
      <w:r w:rsidRPr="00283F88">
        <w:t>TtlPrt</w:t>
      </w:r>
      <w:r w:rsidRPr="00283F88">
        <w:rPr>
          <w:lang w:val="ru-RU"/>
        </w:rPr>
        <w:t>_</w:t>
      </w:r>
      <w:r w:rsidRPr="00283F88">
        <w:t>PrntDcNmb</w:t>
      </w:r>
      <w:r w:rsidRPr="00283F88">
        <w:rPr>
          <w:lang w:val="ru-RU"/>
        </w:rPr>
        <w:t>&gt;135&lt;/</w:t>
      </w:r>
      <w:r w:rsidRPr="00283F88">
        <w:t>TtlPrt</w:t>
      </w:r>
      <w:r w:rsidRPr="00283F88">
        <w:rPr>
          <w:lang w:val="ru-RU"/>
        </w:rPr>
        <w:t>_</w:t>
      </w:r>
      <w:r w:rsidRPr="00283F88">
        <w:t>PrntDcNmb</w:t>
      </w:r>
      <w:r w:rsidRPr="00283F88">
        <w:rPr>
          <w:lang w:val="ru-RU"/>
        </w:rPr>
        <w:t>&gt;</w:t>
      </w:r>
    </w:p>
    <w:p w14:paraId="55ACA181" w14:textId="77777777" w:rsidR="000E0927" w:rsidRPr="00283F88" w:rsidRDefault="000E0927" w:rsidP="000E0927">
      <w:pPr>
        <w:pStyle w:val="EBScript"/>
        <w:widowControl w:val="0"/>
        <w:rPr>
          <w:lang w:val="ru-RU"/>
        </w:rPr>
      </w:pPr>
      <w:r w:rsidRPr="00283F88">
        <w:rPr>
          <w:lang w:val="ru-RU"/>
        </w:rPr>
        <w:t>&lt;</w:t>
      </w:r>
      <w:r w:rsidRPr="00283F88">
        <w:t>TtlPrt</w:t>
      </w:r>
      <w:r w:rsidRPr="00283F88">
        <w:rPr>
          <w:lang w:val="ru-RU"/>
        </w:rPr>
        <w:t>_</w:t>
      </w:r>
      <w:r w:rsidRPr="00283F88">
        <w:t>PrntDcDt</w:t>
      </w:r>
      <w:r w:rsidRPr="00283F88">
        <w:rPr>
          <w:lang w:val="ru-RU"/>
        </w:rPr>
        <w:t>&gt;2019-08-13&lt;/</w:t>
      </w:r>
      <w:r w:rsidRPr="00283F88">
        <w:t>TtlPrt</w:t>
      </w:r>
      <w:r w:rsidRPr="00283F88">
        <w:rPr>
          <w:lang w:val="ru-RU"/>
        </w:rPr>
        <w:t>_</w:t>
      </w:r>
      <w:r w:rsidRPr="00283F88">
        <w:t>PrntDcDt</w:t>
      </w:r>
      <w:r w:rsidRPr="00283F88">
        <w:rPr>
          <w:lang w:val="ru-RU"/>
        </w:rPr>
        <w:t>&gt;</w:t>
      </w:r>
    </w:p>
    <w:p w14:paraId="5ABCA9AE" w14:textId="77777777" w:rsidR="000E0927" w:rsidRPr="00283F88" w:rsidRDefault="000E0927" w:rsidP="000E0927">
      <w:pPr>
        <w:pStyle w:val="EBScript"/>
        <w:widowControl w:val="0"/>
        <w:rPr>
          <w:lang w:val="ru-RU"/>
        </w:rPr>
      </w:pPr>
      <w:r w:rsidRPr="00283F88">
        <w:rPr>
          <w:lang w:val="ru-RU"/>
        </w:rPr>
        <w:tab/>
        <w:t>&lt;</w:t>
      </w:r>
      <w:r w:rsidRPr="00283F88">
        <w:t>TtlPrt</w:t>
      </w:r>
      <w:r w:rsidRPr="00283F88">
        <w:rPr>
          <w:lang w:val="ru-RU"/>
        </w:rPr>
        <w:t>_</w:t>
      </w:r>
      <w:r w:rsidRPr="00283F88">
        <w:t>NmFO</w:t>
      </w:r>
      <w:r w:rsidRPr="00283F88">
        <w:rPr>
          <w:lang w:val="ru-RU"/>
        </w:rPr>
        <w:t>&gt;Министерство финансов Российской Федерации&lt;/</w:t>
      </w:r>
      <w:r w:rsidRPr="00283F88">
        <w:t>TtlPrt</w:t>
      </w:r>
      <w:r w:rsidRPr="00283F88">
        <w:rPr>
          <w:lang w:val="ru-RU"/>
        </w:rPr>
        <w:t>_</w:t>
      </w:r>
      <w:r w:rsidRPr="00283F88">
        <w:t>NmFO</w:t>
      </w:r>
      <w:r w:rsidRPr="00283F88">
        <w:rPr>
          <w:lang w:val="ru-RU"/>
        </w:rPr>
        <w:t>&gt;</w:t>
      </w:r>
    </w:p>
    <w:p w14:paraId="12C64D8F" w14:textId="77777777" w:rsidR="000E0927" w:rsidRPr="00283F88" w:rsidRDefault="000E0927" w:rsidP="000E0927">
      <w:pPr>
        <w:pStyle w:val="EBScript"/>
        <w:widowControl w:val="0"/>
        <w:rPr>
          <w:lang w:val="ru-RU"/>
        </w:rPr>
      </w:pPr>
      <w:r w:rsidRPr="00283F88">
        <w:rPr>
          <w:lang w:val="ru-RU"/>
        </w:rPr>
        <w:tab/>
        <w:t>&lt;</w:t>
      </w:r>
      <w:r w:rsidRPr="00283F88">
        <w:t>TtlPrt</w:t>
      </w:r>
      <w:r w:rsidRPr="00283F88">
        <w:rPr>
          <w:lang w:val="ru-RU"/>
        </w:rPr>
        <w:t>_</w:t>
      </w:r>
      <w:r w:rsidRPr="00283F88">
        <w:t>OKUD</w:t>
      </w:r>
      <w:r w:rsidRPr="00283F88">
        <w:rPr>
          <w:lang w:val="ru-RU"/>
        </w:rPr>
        <w:t>&gt;0531721&lt;/</w:t>
      </w:r>
      <w:r w:rsidRPr="00283F88">
        <w:t>TtlPrt</w:t>
      </w:r>
      <w:r w:rsidRPr="00283F88">
        <w:rPr>
          <w:lang w:val="ru-RU"/>
        </w:rPr>
        <w:t>_</w:t>
      </w:r>
      <w:r w:rsidRPr="00283F88">
        <w:t>OKUD</w:t>
      </w:r>
      <w:r w:rsidRPr="00283F88">
        <w:rPr>
          <w:lang w:val="ru-RU"/>
        </w:rPr>
        <w:t>&gt;</w:t>
      </w:r>
    </w:p>
    <w:p w14:paraId="5C9A1627" w14:textId="77777777" w:rsidR="000E0927" w:rsidRPr="00283F88" w:rsidRDefault="000E0927" w:rsidP="000E0927">
      <w:pPr>
        <w:pStyle w:val="EBScript"/>
        <w:widowControl w:val="0"/>
        <w:rPr>
          <w:lang w:val="ru-RU"/>
        </w:rPr>
      </w:pPr>
      <w:r w:rsidRPr="00283F88">
        <w:rPr>
          <w:lang w:val="ru-RU"/>
        </w:rPr>
        <w:tab/>
        <w:t>&lt;</w:t>
      </w:r>
      <w:r w:rsidRPr="00283F88">
        <w:t>TtlPrt</w:t>
      </w:r>
      <w:r w:rsidRPr="00283F88">
        <w:rPr>
          <w:lang w:val="ru-RU"/>
        </w:rPr>
        <w:t>_</w:t>
      </w:r>
      <w:r w:rsidRPr="00283F88">
        <w:t>NmbFK</w:t>
      </w:r>
      <w:r w:rsidRPr="00283F88">
        <w:rPr>
          <w:lang w:val="ru-RU"/>
        </w:rPr>
        <w:t>&gt;1000254800113&lt;/</w:t>
      </w:r>
      <w:r w:rsidRPr="00283F88">
        <w:t>TtlPrt</w:t>
      </w:r>
      <w:r w:rsidRPr="00283F88">
        <w:rPr>
          <w:lang w:val="ru-RU"/>
        </w:rPr>
        <w:t>_</w:t>
      </w:r>
      <w:r w:rsidRPr="00283F88">
        <w:t>NmbFK</w:t>
      </w:r>
      <w:r w:rsidRPr="00283F88">
        <w:rPr>
          <w:lang w:val="ru-RU"/>
        </w:rPr>
        <w:t>&gt;</w:t>
      </w:r>
    </w:p>
    <w:p w14:paraId="1E50C0A5" w14:textId="77777777" w:rsidR="000E0927" w:rsidRPr="00283F88" w:rsidRDefault="000E0927" w:rsidP="000E0927">
      <w:pPr>
        <w:pStyle w:val="EBScript"/>
        <w:widowControl w:val="0"/>
        <w:rPr>
          <w:lang w:val="ru-RU"/>
        </w:rPr>
      </w:pPr>
      <w:r w:rsidRPr="00283F88">
        <w:rPr>
          <w:lang w:val="ru-RU"/>
        </w:rPr>
        <w:lastRenderedPageBreak/>
        <w:tab/>
        <w:t>&lt;</w:t>
      </w:r>
      <w:r w:rsidRPr="00283F88">
        <w:t>TtlPrt</w:t>
      </w:r>
      <w:r w:rsidRPr="00283F88">
        <w:rPr>
          <w:lang w:val="ru-RU"/>
        </w:rPr>
        <w:t>_</w:t>
      </w:r>
      <w:r w:rsidRPr="00283F88">
        <w:t>DtFrm</w:t>
      </w:r>
      <w:r w:rsidRPr="00283F88">
        <w:rPr>
          <w:lang w:val="ru-RU"/>
        </w:rPr>
        <w:t>&gt;2018-03-05&lt;/</w:t>
      </w:r>
      <w:r w:rsidRPr="00283F88">
        <w:t>TtlPrt</w:t>
      </w:r>
      <w:r w:rsidRPr="00283F88">
        <w:rPr>
          <w:lang w:val="ru-RU"/>
        </w:rPr>
        <w:t>_</w:t>
      </w:r>
      <w:r w:rsidRPr="00283F88">
        <w:t>DtFrm</w:t>
      </w:r>
      <w:r w:rsidRPr="00283F88">
        <w:rPr>
          <w:lang w:val="ru-RU"/>
        </w:rPr>
        <w:t>&gt;</w:t>
      </w:r>
    </w:p>
    <w:p w14:paraId="1AFB31B1" w14:textId="77777777" w:rsidR="000E0927" w:rsidRPr="00283F88" w:rsidRDefault="000E0927" w:rsidP="000E0927">
      <w:pPr>
        <w:pStyle w:val="EBScript"/>
        <w:widowControl w:val="0"/>
        <w:rPr>
          <w:lang w:val="ru-RU"/>
        </w:rPr>
      </w:pPr>
      <w:r w:rsidRPr="00283F88">
        <w:rPr>
          <w:lang w:val="ru-RU"/>
        </w:rPr>
        <w:tab/>
        <w:t>&lt;</w:t>
      </w:r>
      <w:r w:rsidRPr="00283F88">
        <w:t>TtlPrt</w:t>
      </w:r>
      <w:r w:rsidRPr="00283F88">
        <w:rPr>
          <w:lang w:val="ru-RU"/>
        </w:rPr>
        <w:t>_</w:t>
      </w:r>
      <w:r w:rsidRPr="00283F88">
        <w:t>DtRgFK</w:t>
      </w:r>
      <w:r w:rsidRPr="00283F88">
        <w:rPr>
          <w:lang w:val="ru-RU"/>
        </w:rPr>
        <w:t>&gt;2018-03-05&lt;/</w:t>
      </w:r>
      <w:r w:rsidRPr="00283F88">
        <w:t>TtlPrt</w:t>
      </w:r>
      <w:r w:rsidRPr="00283F88">
        <w:rPr>
          <w:lang w:val="ru-RU"/>
        </w:rPr>
        <w:t>_</w:t>
      </w:r>
      <w:r w:rsidRPr="00283F88">
        <w:t>DtRgFK</w:t>
      </w:r>
      <w:r w:rsidRPr="00283F88">
        <w:rPr>
          <w:lang w:val="ru-RU"/>
        </w:rPr>
        <w:t>&gt;</w:t>
      </w:r>
    </w:p>
    <w:p w14:paraId="31AE0C2C" w14:textId="77777777" w:rsidR="000E0927" w:rsidRPr="00283F88" w:rsidRDefault="000E0927" w:rsidP="000E0927">
      <w:pPr>
        <w:pStyle w:val="EBScript"/>
        <w:widowControl w:val="0"/>
        <w:rPr>
          <w:lang w:val="ru-RU"/>
        </w:rPr>
      </w:pPr>
      <w:r w:rsidRPr="00283F88">
        <w:rPr>
          <w:lang w:val="ru-RU"/>
        </w:rPr>
        <w:tab/>
        <w:t>&lt;</w:t>
      </w:r>
      <w:r w:rsidRPr="00283F88">
        <w:t>TtlPrt</w:t>
      </w:r>
      <w:r w:rsidRPr="00283F88">
        <w:rPr>
          <w:lang w:val="ru-RU"/>
        </w:rPr>
        <w:t>_</w:t>
      </w:r>
      <w:r w:rsidRPr="00283F88">
        <w:t>DtEnt</w:t>
      </w:r>
      <w:r w:rsidRPr="00283F88">
        <w:rPr>
          <w:lang w:val="ru-RU"/>
        </w:rPr>
        <w:t>&gt;2018-03-05&lt;/</w:t>
      </w:r>
      <w:r w:rsidRPr="00283F88">
        <w:t>TtlPrt</w:t>
      </w:r>
      <w:r w:rsidRPr="00283F88">
        <w:rPr>
          <w:lang w:val="ru-RU"/>
        </w:rPr>
        <w:t>_</w:t>
      </w:r>
      <w:r w:rsidRPr="00283F88">
        <w:t>DtEnt</w:t>
      </w:r>
      <w:r w:rsidRPr="00283F88">
        <w:rPr>
          <w:lang w:val="ru-RU"/>
        </w:rPr>
        <w:t>&gt;</w:t>
      </w:r>
    </w:p>
    <w:p w14:paraId="7D15C8A6" w14:textId="77777777" w:rsidR="000E0927" w:rsidRPr="00283F88" w:rsidRDefault="000E0927" w:rsidP="000E0927">
      <w:pPr>
        <w:pStyle w:val="EBScript"/>
        <w:widowControl w:val="0"/>
        <w:rPr>
          <w:lang w:val="ru-RU"/>
        </w:rPr>
      </w:pPr>
      <w:r w:rsidRPr="00283F88">
        <w:rPr>
          <w:lang w:val="ru-RU"/>
        </w:rPr>
        <w:tab/>
        <w:t>&lt;</w:t>
      </w:r>
      <w:r w:rsidRPr="00283F88">
        <w:t>TtlPrt</w:t>
      </w:r>
      <w:r w:rsidRPr="00283F88">
        <w:rPr>
          <w:lang w:val="ru-RU"/>
        </w:rPr>
        <w:t>_</w:t>
      </w:r>
      <w:r w:rsidRPr="00283F88">
        <w:t>GRBSNm</w:t>
      </w:r>
      <w:r w:rsidRPr="00283F88">
        <w:rPr>
          <w:lang w:val="ru-RU"/>
        </w:rPr>
        <w:t>&gt;Управление Федерального казначейства по Московской области&lt;/</w:t>
      </w:r>
      <w:r w:rsidRPr="00283F88">
        <w:t>TtlPrt</w:t>
      </w:r>
      <w:r w:rsidRPr="00283F88">
        <w:rPr>
          <w:lang w:val="ru-RU"/>
        </w:rPr>
        <w:t>_</w:t>
      </w:r>
      <w:r w:rsidRPr="00283F88">
        <w:t>GRBSNm</w:t>
      </w:r>
      <w:r w:rsidRPr="00283F88">
        <w:rPr>
          <w:lang w:val="ru-RU"/>
        </w:rPr>
        <w:t>&gt;</w:t>
      </w:r>
    </w:p>
    <w:p w14:paraId="47BF923F" w14:textId="77777777" w:rsidR="000E0927" w:rsidRPr="00283F88" w:rsidRDefault="000E0927" w:rsidP="000E0927">
      <w:pPr>
        <w:pStyle w:val="EBScript"/>
        <w:widowControl w:val="0"/>
        <w:rPr>
          <w:lang w:val="ru-RU"/>
        </w:rPr>
      </w:pPr>
      <w:r w:rsidRPr="00283F88">
        <w:rPr>
          <w:lang w:val="ru-RU"/>
        </w:rPr>
        <w:tab/>
        <w:t>&lt;</w:t>
      </w:r>
      <w:r w:rsidRPr="00283F88">
        <w:t>TtlPrt</w:t>
      </w:r>
      <w:r w:rsidRPr="00283F88">
        <w:rPr>
          <w:lang w:val="ru-RU"/>
        </w:rPr>
        <w:t>_</w:t>
      </w:r>
      <w:r w:rsidRPr="00283F88">
        <w:t>GRBSCd</w:t>
      </w:r>
      <w:r w:rsidRPr="00283F88">
        <w:rPr>
          <w:lang w:val="ru-RU"/>
        </w:rPr>
        <w:t>&gt;901&lt;/</w:t>
      </w:r>
      <w:r w:rsidRPr="00283F88">
        <w:t>TtlPrt</w:t>
      </w:r>
      <w:r w:rsidRPr="00283F88">
        <w:rPr>
          <w:lang w:val="ru-RU"/>
        </w:rPr>
        <w:t>_</w:t>
      </w:r>
      <w:r w:rsidRPr="00283F88">
        <w:t>GRBSCd</w:t>
      </w:r>
      <w:r w:rsidRPr="00283F88">
        <w:rPr>
          <w:lang w:val="ru-RU"/>
        </w:rPr>
        <w:t>&gt;</w:t>
      </w:r>
    </w:p>
    <w:p w14:paraId="1B5A642A" w14:textId="77777777" w:rsidR="000E0927" w:rsidRPr="00283F88" w:rsidRDefault="000E0927" w:rsidP="000E0927">
      <w:pPr>
        <w:pStyle w:val="EBScript"/>
        <w:widowControl w:val="0"/>
        <w:rPr>
          <w:lang w:val="ru-RU"/>
        </w:rPr>
      </w:pPr>
      <w:r w:rsidRPr="00283F88">
        <w:rPr>
          <w:lang w:val="ru-RU"/>
        </w:rPr>
        <w:tab/>
        <w:t>&lt;</w:t>
      </w:r>
      <w:r w:rsidRPr="00283F88">
        <w:t>TtlPrt</w:t>
      </w:r>
      <w:r w:rsidRPr="00283F88">
        <w:rPr>
          <w:lang w:val="ru-RU"/>
        </w:rPr>
        <w:t>_</w:t>
      </w:r>
      <w:r w:rsidRPr="00283F88">
        <w:t>NmbLS</w:t>
      </w:r>
      <w:r w:rsidRPr="00283F88">
        <w:rPr>
          <w:lang w:val="ru-RU"/>
        </w:rPr>
        <w:t>&gt;11100058403&lt;/</w:t>
      </w:r>
      <w:r w:rsidRPr="00283F88">
        <w:t>TtlPrt</w:t>
      </w:r>
      <w:r w:rsidRPr="00283F88">
        <w:rPr>
          <w:lang w:val="ru-RU"/>
        </w:rPr>
        <w:t>_</w:t>
      </w:r>
      <w:r w:rsidRPr="00283F88">
        <w:t>NmbLS</w:t>
      </w:r>
      <w:r w:rsidRPr="00283F88">
        <w:rPr>
          <w:lang w:val="ru-RU"/>
        </w:rPr>
        <w:t>&gt;</w:t>
      </w:r>
    </w:p>
    <w:p w14:paraId="75C15A99" w14:textId="77777777" w:rsidR="000E0927" w:rsidRPr="00283F88" w:rsidRDefault="000E0927" w:rsidP="000E0927">
      <w:pPr>
        <w:pStyle w:val="EBScript"/>
        <w:widowControl w:val="0"/>
        <w:rPr>
          <w:lang w:val="ru-RU"/>
        </w:rPr>
      </w:pPr>
      <w:r w:rsidRPr="00283F88">
        <w:rPr>
          <w:lang w:val="ru-RU"/>
        </w:rPr>
        <w:tab/>
        <w:t>&lt;</w:t>
      </w:r>
      <w:r w:rsidRPr="00283F88">
        <w:t>TtlPrt</w:t>
      </w:r>
      <w:r w:rsidRPr="00283F88">
        <w:rPr>
          <w:lang w:val="ru-RU"/>
        </w:rPr>
        <w:t>_</w:t>
      </w:r>
      <w:r w:rsidRPr="00283F88">
        <w:t>Src</w:t>
      </w:r>
      <w:r w:rsidRPr="00283F88">
        <w:rPr>
          <w:lang w:val="ru-RU"/>
        </w:rPr>
        <w:t xml:space="preserve"> </w:t>
      </w:r>
      <w:r w:rsidRPr="00283F88">
        <w:t>code</w:t>
      </w:r>
      <w:r w:rsidRPr="00283F88">
        <w:rPr>
          <w:lang w:val="ru-RU"/>
        </w:rPr>
        <w:t>="</w:t>
      </w:r>
      <w:r w:rsidRPr="00283F88">
        <w:t>EXP</w:t>
      </w:r>
      <w:r w:rsidRPr="00283F88">
        <w:rPr>
          <w:lang w:val="ru-RU"/>
        </w:rPr>
        <w:t>"&gt;Подсистема управления расходами&lt;/</w:t>
      </w:r>
      <w:r w:rsidRPr="00283F88">
        <w:t>TtlPrt</w:t>
      </w:r>
      <w:r w:rsidRPr="00283F88">
        <w:rPr>
          <w:lang w:val="ru-RU"/>
        </w:rPr>
        <w:t>_</w:t>
      </w:r>
      <w:r w:rsidRPr="00283F88">
        <w:t>Src</w:t>
      </w:r>
      <w:r w:rsidRPr="00283F88">
        <w:rPr>
          <w:lang w:val="ru-RU"/>
        </w:rPr>
        <w:t>&gt;</w:t>
      </w:r>
    </w:p>
    <w:p w14:paraId="15BD9A64" w14:textId="77777777" w:rsidR="000E0927" w:rsidRPr="00283F88" w:rsidRDefault="000E0927" w:rsidP="000E0927">
      <w:pPr>
        <w:pStyle w:val="EBScript"/>
        <w:widowControl w:val="0"/>
      </w:pPr>
      <w:r w:rsidRPr="00283F88">
        <w:rPr>
          <w:lang w:val="ru-RU"/>
        </w:rPr>
        <w:tab/>
      </w:r>
      <w:r w:rsidRPr="00283F88">
        <w:t>&lt;TtlPrt_CrcMF code="1"&gt;ОК&lt;/TtlPrt_CrcMF&gt;</w:t>
      </w:r>
    </w:p>
    <w:p w14:paraId="25D8BD14" w14:textId="77777777" w:rsidR="000E0927" w:rsidRPr="00283F88" w:rsidRDefault="000E0927" w:rsidP="000E0927">
      <w:pPr>
        <w:pStyle w:val="EBScript"/>
        <w:widowControl w:val="0"/>
      </w:pPr>
      <w:r w:rsidRPr="00283F88">
        <w:tab/>
        <w:t>&lt;TtlPrt_RgNmb&gt;110025490&lt;/TtlPrt_RgNmb&gt;</w:t>
      </w:r>
    </w:p>
    <w:p w14:paraId="06DA7E70" w14:textId="77777777" w:rsidR="000E0927" w:rsidRPr="00283F88" w:rsidRDefault="000E0927" w:rsidP="000E0927">
      <w:pPr>
        <w:pStyle w:val="EBScript"/>
        <w:widowControl w:val="0"/>
      </w:pPr>
      <w:r w:rsidRPr="00283F88">
        <w:tab/>
        <w:t>&lt;TtlPrt_DtOpr&gt;2018-03-05&lt;/TtlPrt_DtOpr&gt;</w:t>
      </w:r>
    </w:p>
    <w:p w14:paraId="07313DD2" w14:textId="77777777" w:rsidR="000E0927" w:rsidRPr="00283F88" w:rsidRDefault="000E0927" w:rsidP="000E0927">
      <w:pPr>
        <w:pStyle w:val="EBScript"/>
        <w:widowControl w:val="0"/>
      </w:pPr>
      <w:r w:rsidRPr="00283F88">
        <w:tab/>
        <w:t>&lt;TtlPrt_GUIDPrnt&gt;e1ff88bf-9cf1-45g1-a48b-394d18467fe3&lt;/TtlPrt_GUIDPrnt&gt;</w:t>
      </w:r>
    </w:p>
    <w:p w14:paraId="071D5E6F" w14:textId="77777777" w:rsidR="000E0927" w:rsidRPr="00283F88" w:rsidRDefault="000E0927" w:rsidP="000E0927">
      <w:pPr>
        <w:pStyle w:val="EBScript"/>
        <w:widowControl w:val="0"/>
      </w:pPr>
      <w:r w:rsidRPr="00283F88">
        <w:tab/>
        <w:t>&lt;POFR_TSY_YEAR&gt;10000.155&lt;/POFR_TSY_YEAR&gt;</w:t>
      </w:r>
    </w:p>
    <w:p w14:paraId="0CBC8432" w14:textId="77777777" w:rsidR="000E0927" w:rsidRPr="00283F88" w:rsidRDefault="000E0927" w:rsidP="000E0927">
      <w:pPr>
        <w:pStyle w:val="EBScript"/>
        <w:widowControl w:val="0"/>
      </w:pPr>
      <w:r w:rsidRPr="00283F88">
        <w:tab/>
        <w:t>&lt;Sgn_DtSgnFK&gt;2018-03-05&lt;/Sgn_DtSgnFK&gt;</w:t>
      </w:r>
    </w:p>
    <w:p w14:paraId="37282AA9" w14:textId="77777777" w:rsidR="000E0927" w:rsidRPr="00283F88" w:rsidRDefault="000E0927" w:rsidP="000E0927">
      <w:pPr>
        <w:pStyle w:val="EBScript"/>
        <w:widowControl w:val="0"/>
      </w:pPr>
      <w:r w:rsidRPr="00283F88">
        <w:tab/>
        <w:t>&lt;Sgn_DtSgnHdFK&gt;2018-03-05&lt;/Sgn_DtSgnHdFK&gt;</w:t>
      </w:r>
    </w:p>
    <w:p w14:paraId="1AF96D96" w14:textId="77777777" w:rsidR="000E0927" w:rsidRPr="00283F88" w:rsidRDefault="000E0927" w:rsidP="000E0927">
      <w:pPr>
        <w:pStyle w:val="EBScript"/>
        <w:widowControl w:val="0"/>
      </w:pPr>
      <w:r w:rsidRPr="00283F88">
        <w:t>&lt;TtlPrt_PLPERIOD&gt;</w:t>
      </w:r>
    </w:p>
    <w:p w14:paraId="6DEDE550" w14:textId="77777777" w:rsidR="000E0927" w:rsidRPr="00283F88" w:rsidRDefault="000E0927" w:rsidP="000E0927">
      <w:pPr>
        <w:pStyle w:val="EBScript"/>
        <w:widowControl w:val="0"/>
      </w:pPr>
      <w:r w:rsidRPr="00283F88">
        <w:t>&lt;Year&gt;2018&lt;/Year&gt;</w:t>
      </w:r>
    </w:p>
    <w:p w14:paraId="5A831563" w14:textId="77777777" w:rsidR="000E0927" w:rsidRPr="00283F88" w:rsidRDefault="000E0927" w:rsidP="000E0927">
      <w:pPr>
        <w:pStyle w:val="EBScript"/>
        <w:widowControl w:val="0"/>
      </w:pPr>
      <w:r w:rsidRPr="00283F88">
        <w:t>&lt;/TtlPrt_PLPERIOD&gt;</w:t>
      </w:r>
    </w:p>
    <w:p w14:paraId="71D86362" w14:textId="77777777" w:rsidR="000E0927" w:rsidRPr="00283F88" w:rsidRDefault="000E0927" w:rsidP="000E0927">
      <w:pPr>
        <w:pStyle w:val="EBScript"/>
        <w:widowControl w:val="0"/>
        <w:rPr>
          <w:lang w:val="ru-RU"/>
        </w:rPr>
      </w:pPr>
      <w:r w:rsidRPr="00283F88">
        <w:tab/>
      </w:r>
      <w:r w:rsidRPr="00283F88">
        <w:rPr>
          <w:lang w:val="ru-RU"/>
        </w:rPr>
        <w:t>&lt;</w:t>
      </w:r>
      <w:r w:rsidRPr="00283F88">
        <w:t>TtlPrt</w:t>
      </w:r>
      <w:r w:rsidRPr="00283F88">
        <w:rPr>
          <w:lang w:val="ru-RU"/>
        </w:rPr>
        <w:t>_</w:t>
      </w:r>
      <w:r w:rsidRPr="00283F88">
        <w:t>Bdgt</w:t>
      </w:r>
      <w:r w:rsidRPr="00283F88">
        <w:rPr>
          <w:lang w:val="ru-RU"/>
        </w:rPr>
        <w:t>&gt;</w:t>
      </w:r>
    </w:p>
    <w:p w14:paraId="1569A070" w14:textId="77777777" w:rsidR="000E0927" w:rsidRPr="00283F88" w:rsidRDefault="000E0927" w:rsidP="000E0927">
      <w:pPr>
        <w:pStyle w:val="EBScript"/>
        <w:widowControl w:val="0"/>
        <w:rPr>
          <w:lang w:val="ru-RU"/>
        </w:rPr>
      </w:pPr>
      <w:r w:rsidRPr="00283F88">
        <w:rPr>
          <w:lang w:val="ru-RU"/>
        </w:rPr>
        <w:tab/>
      </w:r>
      <w:r w:rsidRPr="00283F88">
        <w:rPr>
          <w:lang w:val="ru-RU"/>
        </w:rPr>
        <w:tab/>
        <w:t>&lt;</w:t>
      </w:r>
      <w:r w:rsidRPr="00283F88">
        <w:t>Cd</w:t>
      </w:r>
      <w:r w:rsidRPr="00283F88">
        <w:rPr>
          <w:lang w:val="ru-RU"/>
        </w:rPr>
        <w:t>&gt;99010001&lt;/</w:t>
      </w:r>
      <w:r w:rsidRPr="00283F88">
        <w:t>Cd</w:t>
      </w:r>
      <w:r w:rsidRPr="00283F88">
        <w:rPr>
          <w:lang w:val="ru-RU"/>
        </w:rPr>
        <w:t>&gt;</w:t>
      </w:r>
    </w:p>
    <w:p w14:paraId="103CA9A7" w14:textId="77777777" w:rsidR="000E0927" w:rsidRPr="00283F88" w:rsidRDefault="000E0927" w:rsidP="000E0927">
      <w:pPr>
        <w:pStyle w:val="EBScript"/>
        <w:widowControl w:val="0"/>
        <w:rPr>
          <w:lang w:val="ru-RU"/>
        </w:rPr>
      </w:pPr>
      <w:r w:rsidRPr="00283F88">
        <w:rPr>
          <w:lang w:val="ru-RU"/>
        </w:rPr>
        <w:tab/>
      </w:r>
      <w:r w:rsidRPr="00283F88">
        <w:rPr>
          <w:lang w:val="ru-RU"/>
        </w:rPr>
        <w:tab/>
        <w:t>&lt;</w:t>
      </w:r>
      <w:r w:rsidRPr="00283F88">
        <w:t>Nm</w:t>
      </w:r>
      <w:r w:rsidRPr="00283F88">
        <w:rPr>
          <w:lang w:val="ru-RU"/>
        </w:rPr>
        <w:t>&gt;Федеральный бюджет&lt;/</w:t>
      </w:r>
      <w:r w:rsidRPr="00283F88">
        <w:t>Nm</w:t>
      </w:r>
      <w:r w:rsidRPr="00283F88">
        <w:rPr>
          <w:lang w:val="ru-RU"/>
        </w:rPr>
        <w:t>&gt;</w:t>
      </w:r>
    </w:p>
    <w:p w14:paraId="024531A8" w14:textId="77777777" w:rsidR="000E0927" w:rsidRPr="00283F88" w:rsidRDefault="000E0927" w:rsidP="000E0927">
      <w:pPr>
        <w:pStyle w:val="EBScript"/>
        <w:widowControl w:val="0"/>
      </w:pPr>
      <w:r w:rsidRPr="00283F88">
        <w:rPr>
          <w:lang w:val="ru-RU"/>
        </w:rPr>
        <w:tab/>
      </w:r>
      <w:r w:rsidRPr="00283F88">
        <w:t>&lt;/TtlPrt_Bdgt&gt;</w:t>
      </w:r>
    </w:p>
    <w:p w14:paraId="338EA02C" w14:textId="77777777" w:rsidR="000E0927" w:rsidRPr="00283F88" w:rsidRDefault="000E0927" w:rsidP="000E0927">
      <w:pPr>
        <w:pStyle w:val="EBScript"/>
        <w:widowControl w:val="0"/>
      </w:pPr>
      <w:r w:rsidRPr="00283F88">
        <w:tab/>
        <w:t>&lt;TtlPrt_Unt&gt;</w:t>
      </w:r>
    </w:p>
    <w:p w14:paraId="01A37CED" w14:textId="77777777" w:rsidR="000E0927" w:rsidRPr="00283F88" w:rsidRDefault="000E0927" w:rsidP="000E0927">
      <w:pPr>
        <w:pStyle w:val="EBScript"/>
        <w:widowControl w:val="0"/>
      </w:pPr>
      <w:r w:rsidRPr="00283F88">
        <w:tab/>
      </w:r>
      <w:r w:rsidRPr="00283F88">
        <w:tab/>
        <w:t>&lt;OKEI&gt;384&lt;/OKEI&gt;</w:t>
      </w:r>
    </w:p>
    <w:p w14:paraId="77FC3868" w14:textId="77777777" w:rsidR="000E0927" w:rsidRPr="00283F88" w:rsidRDefault="000E0927" w:rsidP="000E0927">
      <w:pPr>
        <w:pStyle w:val="EBScript"/>
        <w:widowControl w:val="0"/>
      </w:pPr>
      <w:r w:rsidRPr="00283F88">
        <w:tab/>
      </w:r>
      <w:r w:rsidRPr="00283F88">
        <w:tab/>
        <w:t>&lt;Nm&gt;руб&lt;/Nm&gt;</w:t>
      </w:r>
    </w:p>
    <w:p w14:paraId="220CE359" w14:textId="77777777" w:rsidR="000E0927" w:rsidRPr="00283F88" w:rsidRDefault="000E0927" w:rsidP="000E0927">
      <w:pPr>
        <w:pStyle w:val="EBScript"/>
        <w:widowControl w:val="0"/>
      </w:pPr>
      <w:r w:rsidRPr="00283F88">
        <w:tab/>
        <w:t>&lt;/TtlPrt_Unt&gt;</w:t>
      </w:r>
    </w:p>
    <w:p w14:paraId="637A8C32" w14:textId="77777777" w:rsidR="000E0927" w:rsidRPr="00283F88" w:rsidRDefault="000E0927" w:rsidP="000E0927">
      <w:pPr>
        <w:pStyle w:val="EBScript"/>
        <w:widowControl w:val="0"/>
        <w:rPr>
          <w:lang w:val="ru-RU"/>
        </w:rPr>
      </w:pPr>
      <w:r w:rsidRPr="00283F88">
        <w:tab/>
      </w:r>
      <w:r w:rsidRPr="00283F88">
        <w:rPr>
          <w:lang w:val="ru-RU"/>
        </w:rPr>
        <w:t>&lt;</w:t>
      </w:r>
      <w:r w:rsidRPr="00283F88">
        <w:t>TtlPrt</w:t>
      </w:r>
      <w:r w:rsidRPr="00283F88">
        <w:rPr>
          <w:lang w:val="ru-RU"/>
        </w:rPr>
        <w:t>_</w:t>
      </w:r>
      <w:r w:rsidRPr="00283F88">
        <w:t>FROM</w:t>
      </w:r>
      <w:r w:rsidRPr="00283F88">
        <w:rPr>
          <w:lang w:val="ru-RU"/>
        </w:rPr>
        <w:t>_</w:t>
      </w:r>
      <w:r w:rsidRPr="00283F88">
        <w:t>TOFK</w:t>
      </w:r>
      <w:r w:rsidRPr="00283F88">
        <w:rPr>
          <w:lang w:val="ru-RU"/>
        </w:rPr>
        <w:t>&gt;</w:t>
      </w:r>
    </w:p>
    <w:p w14:paraId="6F614336" w14:textId="77777777" w:rsidR="000E0927" w:rsidRPr="00283F88" w:rsidRDefault="000E0927" w:rsidP="000E0927">
      <w:pPr>
        <w:pStyle w:val="EBScript"/>
        <w:widowControl w:val="0"/>
        <w:rPr>
          <w:lang w:val="ru-RU"/>
        </w:rPr>
      </w:pPr>
      <w:r w:rsidRPr="00283F88">
        <w:rPr>
          <w:lang w:val="ru-RU"/>
        </w:rPr>
        <w:tab/>
      </w:r>
      <w:r w:rsidRPr="00283F88">
        <w:rPr>
          <w:lang w:val="ru-RU"/>
        </w:rPr>
        <w:tab/>
        <w:t>&lt;</w:t>
      </w:r>
      <w:r w:rsidRPr="00283F88">
        <w:t>Nm</w:t>
      </w:r>
      <w:r w:rsidRPr="00283F88">
        <w:rPr>
          <w:lang w:val="ru-RU"/>
        </w:rPr>
        <w:t>&gt;Управление Федерального казначейства по Московской области&lt;/</w:t>
      </w:r>
      <w:r w:rsidRPr="00283F88">
        <w:t>Nm</w:t>
      </w:r>
      <w:r w:rsidRPr="00283F88">
        <w:rPr>
          <w:lang w:val="ru-RU"/>
        </w:rPr>
        <w:t>&gt;</w:t>
      </w:r>
    </w:p>
    <w:p w14:paraId="015C61C9" w14:textId="77777777" w:rsidR="000E0927" w:rsidRPr="00283F88" w:rsidRDefault="000E0927" w:rsidP="000E0927">
      <w:pPr>
        <w:pStyle w:val="EBScript"/>
        <w:widowControl w:val="0"/>
      </w:pPr>
      <w:r w:rsidRPr="00283F88">
        <w:rPr>
          <w:lang w:val="ru-RU"/>
        </w:rPr>
        <w:tab/>
      </w:r>
      <w:r w:rsidRPr="00283F88">
        <w:rPr>
          <w:lang w:val="ru-RU"/>
        </w:rPr>
        <w:tab/>
      </w:r>
      <w:r w:rsidRPr="00283F88">
        <w:t>&lt;Cd&gt;4800&lt;/Cd&gt;</w:t>
      </w:r>
    </w:p>
    <w:p w14:paraId="5020168A" w14:textId="77777777" w:rsidR="000E0927" w:rsidRPr="00283F88" w:rsidRDefault="000E0927" w:rsidP="000E0927">
      <w:pPr>
        <w:pStyle w:val="EBScript"/>
        <w:widowControl w:val="0"/>
      </w:pPr>
      <w:r w:rsidRPr="00283F88">
        <w:tab/>
        <w:t>&lt;/TtlPrt_FROM_TOFK&gt;</w:t>
      </w:r>
    </w:p>
    <w:p w14:paraId="7A0D80A6" w14:textId="77777777" w:rsidR="000E0927" w:rsidRPr="00283F88" w:rsidRDefault="000E0927" w:rsidP="000E0927">
      <w:pPr>
        <w:pStyle w:val="EBScript"/>
        <w:widowControl w:val="0"/>
        <w:rPr>
          <w:lang w:val="ru-RU"/>
        </w:rPr>
      </w:pPr>
      <w:r w:rsidRPr="00283F88">
        <w:tab/>
      </w:r>
      <w:r w:rsidRPr="00283F88">
        <w:rPr>
          <w:lang w:val="ru-RU"/>
        </w:rPr>
        <w:t>&lt;</w:t>
      </w:r>
      <w:r w:rsidRPr="00283F88">
        <w:t>TtlPrt</w:t>
      </w:r>
      <w:r w:rsidRPr="00283F88">
        <w:rPr>
          <w:lang w:val="ru-RU"/>
        </w:rPr>
        <w:t>_</w:t>
      </w:r>
      <w:r w:rsidRPr="00283F88">
        <w:t>TO</w:t>
      </w:r>
      <w:r w:rsidRPr="00283F88">
        <w:rPr>
          <w:lang w:val="ru-RU"/>
        </w:rPr>
        <w:t>_</w:t>
      </w:r>
      <w:r w:rsidRPr="00283F88">
        <w:t>TOFK</w:t>
      </w:r>
      <w:r w:rsidRPr="00283F88">
        <w:rPr>
          <w:lang w:val="ru-RU"/>
        </w:rPr>
        <w:t>&gt;</w:t>
      </w:r>
    </w:p>
    <w:p w14:paraId="730D67C6" w14:textId="77777777" w:rsidR="000E0927" w:rsidRPr="00283F88" w:rsidRDefault="000E0927" w:rsidP="000E0927">
      <w:pPr>
        <w:pStyle w:val="EBScript"/>
        <w:widowControl w:val="0"/>
        <w:rPr>
          <w:lang w:val="ru-RU"/>
        </w:rPr>
      </w:pPr>
      <w:r w:rsidRPr="00283F88">
        <w:rPr>
          <w:lang w:val="ru-RU"/>
        </w:rPr>
        <w:tab/>
      </w:r>
      <w:r w:rsidRPr="00283F88">
        <w:rPr>
          <w:lang w:val="ru-RU"/>
        </w:rPr>
        <w:tab/>
        <w:t>&lt;</w:t>
      </w:r>
      <w:r w:rsidRPr="00283F88">
        <w:t>Nm</w:t>
      </w:r>
      <w:r w:rsidRPr="00283F88">
        <w:rPr>
          <w:lang w:val="ru-RU"/>
        </w:rPr>
        <w:t>&gt;Управление Федерального казначейства по Московской области&lt;/</w:t>
      </w:r>
      <w:r w:rsidRPr="00283F88">
        <w:t>Nm</w:t>
      </w:r>
      <w:r w:rsidRPr="00283F88">
        <w:rPr>
          <w:lang w:val="ru-RU"/>
        </w:rPr>
        <w:t>&gt;</w:t>
      </w:r>
    </w:p>
    <w:p w14:paraId="6453005A" w14:textId="77777777" w:rsidR="000E0927" w:rsidRPr="00283F88" w:rsidRDefault="000E0927" w:rsidP="000E0927">
      <w:pPr>
        <w:pStyle w:val="EBScript"/>
        <w:widowControl w:val="0"/>
      </w:pPr>
      <w:r w:rsidRPr="00283F88">
        <w:rPr>
          <w:lang w:val="ru-RU"/>
        </w:rPr>
        <w:tab/>
      </w:r>
      <w:r w:rsidRPr="00283F88">
        <w:rPr>
          <w:lang w:val="ru-RU"/>
        </w:rPr>
        <w:tab/>
      </w:r>
      <w:r w:rsidRPr="00283F88">
        <w:t>&lt;Cd&gt;4800&lt;/Cd&gt;</w:t>
      </w:r>
    </w:p>
    <w:p w14:paraId="5F416C69" w14:textId="77777777" w:rsidR="000E0927" w:rsidRPr="00283F88" w:rsidRDefault="000E0927" w:rsidP="000E0927">
      <w:pPr>
        <w:pStyle w:val="EBScript"/>
        <w:widowControl w:val="0"/>
      </w:pPr>
      <w:r w:rsidRPr="00283F88">
        <w:lastRenderedPageBreak/>
        <w:tab/>
        <w:t>&lt;/TtlPrt_TO_TOFK&gt;</w:t>
      </w:r>
    </w:p>
    <w:p w14:paraId="6BE8F1AD" w14:textId="77777777" w:rsidR="000E0927" w:rsidRPr="00283F88" w:rsidRDefault="000E0927" w:rsidP="000E0927">
      <w:pPr>
        <w:pStyle w:val="EBScript"/>
        <w:widowControl w:val="0"/>
      </w:pPr>
      <w:r w:rsidRPr="00283F88">
        <w:tab/>
        <w:t>&lt;BA_TSY&gt;</w:t>
      </w:r>
    </w:p>
    <w:p w14:paraId="628C6B83" w14:textId="77777777" w:rsidR="000E0927" w:rsidRPr="00283F88" w:rsidRDefault="000E0927" w:rsidP="000E0927">
      <w:pPr>
        <w:pStyle w:val="EBScript"/>
        <w:widowControl w:val="0"/>
      </w:pPr>
      <w:r w:rsidRPr="00283F88">
        <w:tab/>
      </w:r>
      <w:r w:rsidRPr="00283F88">
        <w:tab/>
        <w:t>&lt;Year&gt;3000.111&lt;/Year&gt;</w:t>
      </w:r>
    </w:p>
    <w:p w14:paraId="40056F8F" w14:textId="77777777" w:rsidR="000E0927" w:rsidRPr="00283F88" w:rsidRDefault="000E0927" w:rsidP="000E0927">
      <w:pPr>
        <w:pStyle w:val="EBScript"/>
        <w:widowControl w:val="0"/>
      </w:pPr>
      <w:r w:rsidRPr="00283F88">
        <w:tab/>
      </w:r>
      <w:r w:rsidRPr="00283F88">
        <w:tab/>
        <w:t>&lt;Year1&gt;3000.111&lt;/Year1&gt;</w:t>
      </w:r>
    </w:p>
    <w:p w14:paraId="2B959B2A" w14:textId="77777777" w:rsidR="000E0927" w:rsidRPr="00283F88" w:rsidRDefault="000E0927" w:rsidP="000E0927">
      <w:pPr>
        <w:pStyle w:val="EBScript"/>
        <w:widowControl w:val="0"/>
      </w:pPr>
      <w:r w:rsidRPr="00283F88">
        <w:tab/>
      </w:r>
      <w:r w:rsidRPr="00283F88">
        <w:tab/>
        <w:t>&lt;Year2&gt;3000.111&lt;/Year2&gt;</w:t>
      </w:r>
    </w:p>
    <w:p w14:paraId="256E6869" w14:textId="77777777" w:rsidR="000E0927" w:rsidRPr="00283F88" w:rsidRDefault="000E0927" w:rsidP="000E0927">
      <w:pPr>
        <w:pStyle w:val="EBScript"/>
        <w:widowControl w:val="0"/>
      </w:pPr>
      <w:r w:rsidRPr="00283F88">
        <w:tab/>
        <w:t>&lt;/BA_TSY&gt;</w:t>
      </w:r>
    </w:p>
    <w:p w14:paraId="17A848EE" w14:textId="77777777" w:rsidR="000E0927" w:rsidRPr="00283F88" w:rsidRDefault="000E0927" w:rsidP="000E0927">
      <w:pPr>
        <w:pStyle w:val="EBScript"/>
        <w:widowControl w:val="0"/>
      </w:pPr>
      <w:r w:rsidRPr="00283F88">
        <w:tab/>
        <w:t>&lt;LBO_TSY&gt;</w:t>
      </w:r>
    </w:p>
    <w:p w14:paraId="2E02A290" w14:textId="77777777" w:rsidR="000E0927" w:rsidRPr="00283F88" w:rsidRDefault="000E0927" w:rsidP="000E0927">
      <w:pPr>
        <w:pStyle w:val="EBScript"/>
        <w:widowControl w:val="0"/>
      </w:pPr>
      <w:r w:rsidRPr="00283F88">
        <w:tab/>
      </w:r>
      <w:r w:rsidRPr="00283F88">
        <w:tab/>
        <w:t>&lt;Year&gt;3000.111&lt;/Year&gt;</w:t>
      </w:r>
    </w:p>
    <w:p w14:paraId="36232875" w14:textId="77777777" w:rsidR="000E0927" w:rsidRPr="00283F88" w:rsidRDefault="000E0927" w:rsidP="000E0927">
      <w:pPr>
        <w:pStyle w:val="EBScript"/>
        <w:widowControl w:val="0"/>
      </w:pPr>
      <w:r w:rsidRPr="00283F88">
        <w:tab/>
      </w:r>
      <w:r w:rsidRPr="00283F88">
        <w:tab/>
        <w:t>&lt;Year1&gt;3000.111&lt;/Year1&gt;</w:t>
      </w:r>
    </w:p>
    <w:p w14:paraId="7DD3E88B" w14:textId="77777777" w:rsidR="000E0927" w:rsidRPr="00283F88" w:rsidRDefault="000E0927" w:rsidP="000E0927">
      <w:pPr>
        <w:pStyle w:val="EBScript"/>
        <w:widowControl w:val="0"/>
      </w:pPr>
      <w:r w:rsidRPr="00283F88">
        <w:tab/>
      </w:r>
      <w:r w:rsidRPr="00283F88">
        <w:tab/>
        <w:t>&lt;Year2&gt;3000.111&lt;/Year2&gt;</w:t>
      </w:r>
    </w:p>
    <w:p w14:paraId="458D06BF" w14:textId="77777777" w:rsidR="000E0927" w:rsidRPr="00283F88" w:rsidRDefault="000E0927" w:rsidP="000E0927">
      <w:pPr>
        <w:pStyle w:val="EBScript"/>
        <w:widowControl w:val="0"/>
      </w:pPr>
      <w:r w:rsidRPr="00283F88">
        <w:tab/>
        <w:t>&lt;/LBO_TSY&gt;</w:t>
      </w:r>
    </w:p>
    <w:p w14:paraId="4E4896BE" w14:textId="77777777" w:rsidR="000E0927" w:rsidRPr="00283F88" w:rsidRDefault="000E0927" w:rsidP="000E0927">
      <w:pPr>
        <w:pStyle w:val="EBScript"/>
        <w:widowControl w:val="0"/>
      </w:pPr>
      <w:r w:rsidRPr="00283F88">
        <w:tab/>
        <w:t>&lt;Sgn_SgnHrKF&gt;</w:t>
      </w:r>
    </w:p>
    <w:p w14:paraId="51CBCA31" w14:textId="77777777" w:rsidR="000E0927" w:rsidRPr="00283F88" w:rsidRDefault="000E0927" w:rsidP="000E0927">
      <w:pPr>
        <w:pStyle w:val="EBScript"/>
        <w:widowControl w:val="0"/>
      </w:pPr>
      <w:r w:rsidRPr="00283F88">
        <w:tab/>
      </w:r>
      <w:r w:rsidRPr="00283F88">
        <w:tab/>
        <w:t>&lt;SignExecut&gt;Иванов И.И.&lt;/SignExecut&gt;</w:t>
      </w:r>
    </w:p>
    <w:p w14:paraId="1218AB78" w14:textId="77777777" w:rsidR="000E0927" w:rsidRPr="00283F88" w:rsidRDefault="000E0927" w:rsidP="000E0927">
      <w:pPr>
        <w:pStyle w:val="EBScript"/>
        <w:widowControl w:val="0"/>
      </w:pPr>
      <w:r w:rsidRPr="00283F88">
        <w:tab/>
      </w:r>
      <w:r w:rsidRPr="00283F88">
        <w:tab/>
        <w:t>&lt;PositExecut&gt;Директор&lt;/PositExecut&gt;</w:t>
      </w:r>
    </w:p>
    <w:p w14:paraId="5776E320" w14:textId="77777777" w:rsidR="000E0927" w:rsidRPr="00283F88" w:rsidRDefault="000E0927" w:rsidP="000E0927">
      <w:pPr>
        <w:pStyle w:val="EBScript"/>
        <w:widowControl w:val="0"/>
      </w:pPr>
      <w:r w:rsidRPr="00283F88">
        <w:tab/>
      </w:r>
      <w:r w:rsidRPr="00283F88">
        <w:tab/>
        <w:t>&lt;Phone&gt;322563&lt;/Phone&gt;</w:t>
      </w:r>
    </w:p>
    <w:p w14:paraId="06F415E0" w14:textId="77777777" w:rsidR="000E0927" w:rsidRPr="00283F88" w:rsidRDefault="000E0927" w:rsidP="000E0927">
      <w:pPr>
        <w:pStyle w:val="EBScript"/>
        <w:widowControl w:val="0"/>
      </w:pPr>
      <w:r w:rsidRPr="00283F88">
        <w:tab/>
        <w:t>&lt;/Sgn_SgnHrKF&gt;</w:t>
      </w:r>
    </w:p>
    <w:p w14:paraId="5CF7DE48" w14:textId="77777777" w:rsidR="000E0927" w:rsidRPr="00283F88" w:rsidRDefault="000E0927" w:rsidP="000E0927">
      <w:pPr>
        <w:pStyle w:val="EBScript"/>
        <w:widowControl w:val="0"/>
      </w:pPr>
      <w:r w:rsidRPr="00283F88">
        <w:tab/>
        <w:t>&lt;Sgn_SgnChfFK&gt;</w:t>
      </w:r>
    </w:p>
    <w:p w14:paraId="2C175AEE" w14:textId="77777777" w:rsidR="000E0927" w:rsidRPr="00283F88" w:rsidRDefault="000E0927" w:rsidP="000E0927">
      <w:pPr>
        <w:pStyle w:val="EBScript"/>
        <w:widowControl w:val="0"/>
      </w:pPr>
      <w:r w:rsidRPr="00283F88">
        <w:tab/>
      </w:r>
      <w:r w:rsidRPr="00283F88">
        <w:tab/>
        <w:t>&lt;SignExecut&gt;Тихонов Ф.Н.&lt;/SignExecut&gt;</w:t>
      </w:r>
    </w:p>
    <w:p w14:paraId="17083015" w14:textId="77777777" w:rsidR="000E0927" w:rsidRPr="00283F88" w:rsidRDefault="000E0927" w:rsidP="000E0927">
      <w:pPr>
        <w:pStyle w:val="EBScript"/>
        <w:widowControl w:val="0"/>
      </w:pPr>
      <w:r w:rsidRPr="00283F88">
        <w:tab/>
      </w:r>
      <w:r w:rsidRPr="00283F88">
        <w:tab/>
        <w:t>&lt;PositExecut&gt;Главный бухгалтер&lt;/PositExecut&gt;</w:t>
      </w:r>
    </w:p>
    <w:p w14:paraId="30296461" w14:textId="77777777" w:rsidR="000E0927" w:rsidRPr="00283F88" w:rsidRDefault="000E0927" w:rsidP="000E0927">
      <w:pPr>
        <w:pStyle w:val="EBScript"/>
        <w:widowControl w:val="0"/>
      </w:pPr>
      <w:r w:rsidRPr="00283F88">
        <w:tab/>
      </w:r>
      <w:r w:rsidRPr="00283F88">
        <w:tab/>
        <w:t>&lt;Phone&gt;121200&lt;/Phone&gt;</w:t>
      </w:r>
    </w:p>
    <w:p w14:paraId="3EFCB368" w14:textId="77777777" w:rsidR="000E0927" w:rsidRPr="00283F88" w:rsidRDefault="000E0927" w:rsidP="000E0927">
      <w:pPr>
        <w:pStyle w:val="EBScript"/>
        <w:widowControl w:val="0"/>
      </w:pPr>
      <w:r w:rsidRPr="00283F88">
        <w:tab/>
        <w:t>&lt;/Sgn_SgnChfFK&gt;</w:t>
      </w:r>
    </w:p>
    <w:p w14:paraId="7F7B7245" w14:textId="77777777" w:rsidR="000E0927" w:rsidRPr="00283F88" w:rsidRDefault="000E0927" w:rsidP="000E0927">
      <w:pPr>
        <w:pStyle w:val="EBScript"/>
        <w:widowControl w:val="0"/>
      </w:pPr>
      <w:r w:rsidRPr="00283F88">
        <w:tab/>
        <w:t>&lt;Sgn_SIGN&gt;</w:t>
      </w:r>
    </w:p>
    <w:p w14:paraId="3DDBCAEF" w14:textId="77777777" w:rsidR="000E0927" w:rsidRPr="00283F88" w:rsidRDefault="000E0927" w:rsidP="000E0927">
      <w:pPr>
        <w:pStyle w:val="EBScript"/>
        <w:widowControl w:val="0"/>
      </w:pPr>
      <w:r w:rsidRPr="00283F88">
        <w:tab/>
      </w:r>
      <w:r w:rsidRPr="00283F88">
        <w:tab/>
        <w:t>&lt;SignExecut&gt;Андреева А.А.&lt;/SignExecut&gt;</w:t>
      </w:r>
    </w:p>
    <w:p w14:paraId="3405150E" w14:textId="77777777" w:rsidR="000E0927" w:rsidRPr="00283F88" w:rsidRDefault="000E0927" w:rsidP="000E0927">
      <w:pPr>
        <w:pStyle w:val="EBScript"/>
        <w:widowControl w:val="0"/>
      </w:pPr>
      <w:r w:rsidRPr="00283F88">
        <w:tab/>
      </w:r>
      <w:r w:rsidRPr="00283F88">
        <w:tab/>
        <w:t>&lt;PositExecut&gt;Специалист&lt;/PositExecut&gt;</w:t>
      </w:r>
    </w:p>
    <w:p w14:paraId="420598F2" w14:textId="77777777" w:rsidR="000E0927" w:rsidRPr="00283F88" w:rsidRDefault="000E0927" w:rsidP="000E0927">
      <w:pPr>
        <w:pStyle w:val="EBScript"/>
        <w:widowControl w:val="0"/>
      </w:pPr>
      <w:r w:rsidRPr="00283F88">
        <w:tab/>
      </w:r>
      <w:r w:rsidRPr="00283F88">
        <w:tab/>
        <w:t>&lt;Phone&gt;332325&lt;/Phone&gt;</w:t>
      </w:r>
    </w:p>
    <w:p w14:paraId="6BC9541A" w14:textId="77777777" w:rsidR="000E0927" w:rsidRPr="00283F88" w:rsidRDefault="000E0927" w:rsidP="000E0927">
      <w:pPr>
        <w:pStyle w:val="EBScript"/>
        <w:widowControl w:val="0"/>
      </w:pPr>
      <w:r w:rsidRPr="00283F88">
        <w:tab/>
        <w:t>&lt;/Sgn_SIGN&gt;</w:t>
      </w:r>
    </w:p>
    <w:p w14:paraId="25AC61A2" w14:textId="77777777" w:rsidR="000E0927" w:rsidRPr="00283F88" w:rsidRDefault="000E0927" w:rsidP="000E0927">
      <w:pPr>
        <w:pStyle w:val="EBScript"/>
        <w:widowControl w:val="0"/>
      </w:pPr>
      <w:r w:rsidRPr="00283F88">
        <w:tab/>
      </w:r>
      <w:r w:rsidRPr="00283F88">
        <w:tab/>
        <w:t>&lt;StmInfrmtn_TF&gt;</w:t>
      </w:r>
    </w:p>
    <w:p w14:paraId="612A44D0" w14:textId="77777777" w:rsidR="000E0927" w:rsidRPr="00283F88" w:rsidRDefault="000E0927" w:rsidP="000E0927">
      <w:pPr>
        <w:pStyle w:val="EBScript"/>
        <w:widowControl w:val="0"/>
      </w:pPr>
      <w:r w:rsidRPr="00283F88">
        <w:tab/>
      </w:r>
      <w:r w:rsidRPr="00283F88">
        <w:tab/>
      </w:r>
      <w:r w:rsidRPr="00283F88">
        <w:tab/>
      </w:r>
      <w:r w:rsidRPr="00283F88">
        <w:tab/>
        <w:t>&lt;DOCSTATE&gt;Принят&lt;/DOCSTATE&gt;</w:t>
      </w:r>
    </w:p>
    <w:p w14:paraId="2D9ECBE9" w14:textId="77777777" w:rsidR="000E0927" w:rsidRPr="00283F88" w:rsidRDefault="000E0927" w:rsidP="000E0927">
      <w:pPr>
        <w:pStyle w:val="EBScript"/>
        <w:widowControl w:val="0"/>
      </w:pPr>
      <w:r w:rsidRPr="00283F88">
        <w:tab/>
      </w:r>
      <w:r w:rsidRPr="00283F88">
        <w:tab/>
        <w:t>&lt;/StmInfrmtn_TF&gt;</w:t>
      </w:r>
    </w:p>
    <w:p w14:paraId="40017626" w14:textId="77777777" w:rsidR="000E0927" w:rsidRPr="00283F88" w:rsidRDefault="000E0927" w:rsidP="000E0927">
      <w:pPr>
        <w:pStyle w:val="EBScript"/>
        <w:widowControl w:val="0"/>
      </w:pPr>
      <w:r w:rsidRPr="00283F88">
        <w:tab/>
        <w:t>&lt;BA_BA_721&gt;</w:t>
      </w:r>
    </w:p>
    <w:p w14:paraId="131E54BE" w14:textId="77777777" w:rsidR="000E0927" w:rsidRPr="00283F88" w:rsidRDefault="000E0927" w:rsidP="000E0927">
      <w:pPr>
        <w:pStyle w:val="EBScript"/>
        <w:widowControl w:val="0"/>
      </w:pPr>
      <w:r w:rsidRPr="00283F88">
        <w:tab/>
      </w:r>
      <w:r w:rsidRPr="00283F88">
        <w:tab/>
        <w:t>&lt;BA_721_ITEM&gt;</w:t>
      </w:r>
    </w:p>
    <w:p w14:paraId="0DA5B4B3" w14:textId="77777777" w:rsidR="000E0927" w:rsidRPr="00283F88" w:rsidRDefault="000E0927" w:rsidP="000E0927">
      <w:pPr>
        <w:pStyle w:val="EBScript"/>
        <w:widowControl w:val="0"/>
      </w:pPr>
      <w:r w:rsidRPr="00283F88">
        <w:tab/>
      </w:r>
      <w:r w:rsidRPr="00283F88">
        <w:tab/>
      </w:r>
      <w:r w:rsidRPr="00283F88">
        <w:tab/>
        <w:t>&lt;NmbRw&gt;01&lt;/NmbRw&gt;</w:t>
      </w:r>
    </w:p>
    <w:p w14:paraId="2911E8EE" w14:textId="77777777" w:rsidR="000E0927" w:rsidRPr="00283F88" w:rsidRDefault="000E0927" w:rsidP="000E0927">
      <w:pPr>
        <w:pStyle w:val="EBScript"/>
        <w:widowControl w:val="0"/>
      </w:pPr>
      <w:r w:rsidRPr="00283F88">
        <w:lastRenderedPageBreak/>
        <w:tab/>
      </w:r>
      <w:r w:rsidRPr="00283F88">
        <w:tab/>
      </w:r>
      <w:r w:rsidRPr="00283F88">
        <w:tab/>
        <w:t>&lt;SignKBK&gt;3&lt;/SignKBK&gt;</w:t>
      </w:r>
    </w:p>
    <w:p w14:paraId="2F21CB41" w14:textId="77777777" w:rsidR="000E0927" w:rsidRPr="00283F88" w:rsidRDefault="000E0927" w:rsidP="000E0927">
      <w:pPr>
        <w:pStyle w:val="EBScript"/>
        <w:widowControl w:val="0"/>
      </w:pPr>
      <w:r w:rsidRPr="00283F88">
        <w:tab/>
      </w:r>
      <w:r w:rsidRPr="00283F88">
        <w:tab/>
      </w:r>
      <w:r w:rsidRPr="00283F88">
        <w:tab/>
        <w:t>&lt;KBK&gt;11110025687495600031&lt;/KBK&gt;</w:t>
      </w:r>
    </w:p>
    <w:p w14:paraId="3E7F3975" w14:textId="77777777" w:rsidR="000E0927" w:rsidRPr="00283F88" w:rsidRDefault="000E0927" w:rsidP="000E0927">
      <w:pPr>
        <w:pStyle w:val="EBScript"/>
        <w:widowControl w:val="0"/>
      </w:pPr>
      <w:r w:rsidRPr="00283F88">
        <w:tab/>
      </w:r>
      <w:r w:rsidRPr="00283F88">
        <w:tab/>
      </w:r>
      <w:r w:rsidRPr="00283F88">
        <w:tab/>
        <w:t>&lt;GRBSCd&gt;901&lt;/GRBSCd&gt;</w:t>
      </w:r>
    </w:p>
    <w:p w14:paraId="31CC03DD" w14:textId="77777777" w:rsidR="000E0927" w:rsidRPr="00283F88" w:rsidRDefault="000E0927" w:rsidP="000E0927">
      <w:pPr>
        <w:pStyle w:val="EBScript"/>
        <w:widowControl w:val="0"/>
      </w:pPr>
      <w:r w:rsidRPr="00283F88">
        <w:tab/>
      </w:r>
      <w:r w:rsidRPr="00283F88">
        <w:tab/>
      </w:r>
      <w:r w:rsidRPr="00283F88">
        <w:tab/>
        <w:t>&lt;FKR&gt;11000325550011119&lt;/FKR&gt;</w:t>
      </w:r>
    </w:p>
    <w:p w14:paraId="7ABCFE43" w14:textId="77777777" w:rsidR="000E0927" w:rsidRPr="00283F88" w:rsidRDefault="000E0927" w:rsidP="000E0927">
      <w:pPr>
        <w:pStyle w:val="EBScript"/>
        <w:widowControl w:val="0"/>
      </w:pPr>
      <w:r w:rsidRPr="00283F88">
        <w:tab/>
      </w:r>
      <w:r w:rsidRPr="00283F88">
        <w:tab/>
      </w:r>
      <w:r w:rsidRPr="00283F88">
        <w:tab/>
        <w:t>&lt;CrcTchSgn code="ОК"&gt;ОК&lt;/CrcTchSgn&gt;</w:t>
      </w:r>
    </w:p>
    <w:p w14:paraId="3F734D65" w14:textId="77777777" w:rsidR="000E0927" w:rsidRPr="00283F88" w:rsidRDefault="000E0927" w:rsidP="000E0927">
      <w:pPr>
        <w:pStyle w:val="EBScript"/>
        <w:widowControl w:val="0"/>
      </w:pPr>
      <w:r w:rsidRPr="00283F88">
        <w:t>&lt;PrsnlAccntGRBS&gt;11102352011&lt;/PrsnlAccntGRBS&gt;</w:t>
      </w:r>
    </w:p>
    <w:p w14:paraId="456CFBAD" w14:textId="77777777" w:rsidR="000E0927" w:rsidRPr="00283F88" w:rsidRDefault="000E0927" w:rsidP="000E0927">
      <w:pPr>
        <w:pStyle w:val="EBScript"/>
        <w:widowControl w:val="0"/>
      </w:pPr>
      <w:r w:rsidRPr="00283F88">
        <w:t>&lt;FllKBKTp&gt;06356012486543201489&lt;/FllKBKTp&gt;</w:t>
      </w:r>
    </w:p>
    <w:p w14:paraId="00FFE97A" w14:textId="77777777" w:rsidR="000E0927" w:rsidRPr="00283F88" w:rsidRDefault="000E0927" w:rsidP="000E0927">
      <w:pPr>
        <w:pStyle w:val="EBScript"/>
        <w:widowControl w:val="0"/>
      </w:pPr>
      <w:r w:rsidRPr="00283F88">
        <w:tab/>
      </w:r>
      <w:r w:rsidRPr="00283F88">
        <w:tab/>
      </w:r>
      <w:r w:rsidRPr="00283F88">
        <w:tab/>
        <w:t>&lt;BDCODE&gt;</w:t>
      </w:r>
    </w:p>
    <w:p w14:paraId="74ACA7B0" w14:textId="77777777" w:rsidR="000E0927" w:rsidRPr="00283F88" w:rsidRDefault="000E0927" w:rsidP="000E0927">
      <w:pPr>
        <w:pStyle w:val="EBScript"/>
        <w:widowControl w:val="0"/>
      </w:pPr>
      <w:r w:rsidRPr="00283F88">
        <w:tab/>
      </w:r>
      <w:r w:rsidRPr="00283F88">
        <w:tab/>
      </w:r>
      <w:r w:rsidRPr="00283F88">
        <w:tab/>
      </w:r>
      <w:r w:rsidRPr="00283F88">
        <w:tab/>
        <w:t>&lt;Section&gt;01&lt;/Section&gt;</w:t>
      </w:r>
    </w:p>
    <w:p w14:paraId="1EA9F7E3" w14:textId="77777777" w:rsidR="000E0927" w:rsidRPr="00283F88" w:rsidRDefault="000E0927" w:rsidP="000E0927">
      <w:pPr>
        <w:pStyle w:val="EBScript"/>
        <w:widowControl w:val="0"/>
      </w:pPr>
      <w:r w:rsidRPr="00283F88">
        <w:tab/>
      </w:r>
      <w:r w:rsidRPr="00283F88">
        <w:tab/>
      </w:r>
      <w:r w:rsidRPr="00283F88">
        <w:tab/>
      </w:r>
      <w:r w:rsidRPr="00283F88">
        <w:tab/>
        <w:t>&lt;Subsection&gt;01&lt;/Subsection&gt;</w:t>
      </w:r>
    </w:p>
    <w:p w14:paraId="79978286" w14:textId="77777777" w:rsidR="000E0927" w:rsidRPr="00283F88" w:rsidRDefault="000E0927" w:rsidP="000E0927">
      <w:pPr>
        <w:pStyle w:val="EBScript"/>
        <w:widowControl w:val="0"/>
      </w:pPr>
      <w:r w:rsidRPr="00283F88">
        <w:tab/>
      </w:r>
      <w:r w:rsidRPr="00283F88">
        <w:tab/>
      </w:r>
      <w:r w:rsidRPr="00283F88">
        <w:tab/>
      </w:r>
      <w:r w:rsidRPr="00283F88">
        <w:tab/>
        <w:t>&lt;Target&gt;1000235001&lt;/Target&gt;</w:t>
      </w:r>
    </w:p>
    <w:p w14:paraId="44773E53" w14:textId="77777777" w:rsidR="000E0927" w:rsidRPr="00283F88" w:rsidRDefault="000E0927" w:rsidP="000E0927">
      <w:pPr>
        <w:pStyle w:val="EBScript"/>
        <w:widowControl w:val="0"/>
      </w:pPr>
      <w:r w:rsidRPr="00283F88">
        <w:tab/>
      </w:r>
      <w:r w:rsidRPr="00283F88">
        <w:tab/>
      </w:r>
      <w:r w:rsidRPr="00283F88">
        <w:tab/>
      </w:r>
      <w:r w:rsidRPr="00283F88">
        <w:tab/>
        <w:t>&lt;Exp&gt;303&lt;/Exp&gt;</w:t>
      </w:r>
    </w:p>
    <w:p w14:paraId="2D9EC281" w14:textId="77777777" w:rsidR="000E0927" w:rsidRPr="00283F88" w:rsidRDefault="000E0927" w:rsidP="000E0927">
      <w:pPr>
        <w:pStyle w:val="EBScript"/>
        <w:widowControl w:val="0"/>
      </w:pPr>
      <w:r w:rsidRPr="00283F88">
        <w:tab/>
      </w:r>
      <w:r w:rsidRPr="00283F88">
        <w:tab/>
      </w:r>
      <w:r w:rsidRPr="00283F88">
        <w:tab/>
        <w:t>&lt;/BDCODE&gt;</w:t>
      </w:r>
    </w:p>
    <w:p w14:paraId="3E98AC39" w14:textId="77777777" w:rsidR="000E0927" w:rsidRPr="00283F88" w:rsidRDefault="000E0927" w:rsidP="000E0927">
      <w:pPr>
        <w:pStyle w:val="EBScript"/>
        <w:widowControl w:val="0"/>
      </w:pPr>
      <w:r w:rsidRPr="00283F88">
        <w:tab/>
      </w:r>
      <w:r w:rsidRPr="00283F88">
        <w:tab/>
      </w:r>
      <w:r w:rsidRPr="00283F88">
        <w:tab/>
        <w:t>&lt;SY&gt;</w:t>
      </w:r>
    </w:p>
    <w:p w14:paraId="0213ECFD" w14:textId="77777777" w:rsidR="000E0927" w:rsidRPr="00283F88" w:rsidRDefault="000E0927" w:rsidP="000E0927">
      <w:pPr>
        <w:pStyle w:val="EBScript"/>
        <w:widowControl w:val="0"/>
      </w:pPr>
      <w:r w:rsidRPr="00283F88">
        <w:tab/>
      </w:r>
      <w:r w:rsidRPr="00283F88">
        <w:tab/>
      </w:r>
      <w:r w:rsidRPr="00283F88">
        <w:tab/>
      </w:r>
      <w:r w:rsidRPr="00283F88">
        <w:tab/>
        <w:t>&lt;Year&gt;3000.111&lt;/Year&gt;</w:t>
      </w:r>
    </w:p>
    <w:p w14:paraId="51775710" w14:textId="77777777" w:rsidR="000E0927" w:rsidRPr="00283F88" w:rsidRDefault="000E0927" w:rsidP="000E0927">
      <w:pPr>
        <w:pStyle w:val="EBScript"/>
        <w:widowControl w:val="0"/>
      </w:pPr>
      <w:r w:rsidRPr="00283F88">
        <w:tab/>
      </w:r>
      <w:r w:rsidRPr="00283F88">
        <w:tab/>
      </w:r>
      <w:r w:rsidRPr="00283F88">
        <w:tab/>
      </w:r>
      <w:r w:rsidRPr="00283F88">
        <w:tab/>
        <w:t>&lt;Year1&gt;3000.111&lt;/Year1&gt;</w:t>
      </w:r>
    </w:p>
    <w:p w14:paraId="6A53E0A5" w14:textId="77777777" w:rsidR="000E0927" w:rsidRPr="00283F88" w:rsidRDefault="000E0927" w:rsidP="000E0927">
      <w:pPr>
        <w:pStyle w:val="EBScript"/>
        <w:widowControl w:val="0"/>
      </w:pPr>
      <w:r w:rsidRPr="00283F88">
        <w:tab/>
      </w:r>
      <w:r w:rsidRPr="00283F88">
        <w:tab/>
      </w:r>
      <w:r w:rsidRPr="00283F88">
        <w:tab/>
      </w:r>
      <w:r w:rsidRPr="00283F88">
        <w:tab/>
        <w:t>&lt;Year2&gt;3000.11&lt;/Year2&gt;</w:t>
      </w:r>
    </w:p>
    <w:p w14:paraId="2EDE1700" w14:textId="77777777" w:rsidR="000E0927" w:rsidRPr="00283F88" w:rsidRDefault="000E0927" w:rsidP="000E0927">
      <w:pPr>
        <w:pStyle w:val="EBScript"/>
        <w:widowControl w:val="0"/>
      </w:pPr>
      <w:r w:rsidRPr="00283F88">
        <w:tab/>
      </w:r>
      <w:r w:rsidRPr="00283F88">
        <w:tab/>
      </w:r>
      <w:r w:rsidRPr="00283F88">
        <w:tab/>
        <w:t>&lt;/SY&gt;</w:t>
      </w:r>
    </w:p>
    <w:p w14:paraId="1925148C" w14:textId="77777777" w:rsidR="000E0927" w:rsidRPr="00283F88" w:rsidRDefault="000E0927" w:rsidP="000E0927">
      <w:pPr>
        <w:pStyle w:val="EBScript"/>
        <w:widowControl w:val="0"/>
      </w:pPr>
      <w:r w:rsidRPr="00283F88">
        <w:tab/>
      </w:r>
      <w:r w:rsidRPr="00283F88">
        <w:tab/>
      </w:r>
      <w:r w:rsidRPr="00283F88">
        <w:tab/>
        <w:t>&lt;/BA_721_ITEM&gt;</w:t>
      </w:r>
    </w:p>
    <w:p w14:paraId="3E920584" w14:textId="77777777" w:rsidR="000E0927" w:rsidRPr="00283F88" w:rsidRDefault="000E0927" w:rsidP="000E0927">
      <w:pPr>
        <w:pStyle w:val="EBScript"/>
        <w:widowControl w:val="0"/>
      </w:pPr>
      <w:r w:rsidRPr="00283F88">
        <w:tab/>
        <w:t>&lt;/BA_BA_721&gt;</w:t>
      </w:r>
    </w:p>
    <w:p w14:paraId="02EA7DD0" w14:textId="77777777" w:rsidR="000E0927" w:rsidRPr="00283F88" w:rsidRDefault="000E0927" w:rsidP="000E0927">
      <w:pPr>
        <w:pStyle w:val="EBScript"/>
        <w:widowControl w:val="0"/>
      </w:pPr>
      <w:r w:rsidRPr="00283F88">
        <w:tab/>
        <w:t>&lt;LBO_LBO_721&gt;</w:t>
      </w:r>
    </w:p>
    <w:p w14:paraId="78E93467" w14:textId="77777777" w:rsidR="000E0927" w:rsidRPr="00283F88" w:rsidRDefault="000E0927" w:rsidP="000E0927">
      <w:pPr>
        <w:pStyle w:val="EBScript"/>
        <w:widowControl w:val="0"/>
      </w:pPr>
      <w:r w:rsidRPr="00283F88">
        <w:tab/>
      </w:r>
      <w:r w:rsidRPr="00283F88">
        <w:tab/>
        <w:t>&lt;LBO_721_ITEM&gt;</w:t>
      </w:r>
    </w:p>
    <w:p w14:paraId="258C5B31" w14:textId="77777777" w:rsidR="000E0927" w:rsidRPr="00283F88" w:rsidRDefault="000E0927" w:rsidP="000E0927">
      <w:pPr>
        <w:pStyle w:val="EBScript"/>
        <w:widowControl w:val="0"/>
      </w:pPr>
      <w:r w:rsidRPr="00283F88">
        <w:tab/>
      </w:r>
      <w:r w:rsidRPr="00283F88">
        <w:tab/>
      </w:r>
      <w:r w:rsidRPr="00283F88">
        <w:tab/>
        <w:t>&lt;NmbRw&gt;01&lt;/NmbRw&gt;</w:t>
      </w:r>
    </w:p>
    <w:p w14:paraId="14933674" w14:textId="77777777" w:rsidR="000E0927" w:rsidRPr="00283F88" w:rsidRDefault="000E0927" w:rsidP="000E0927">
      <w:pPr>
        <w:pStyle w:val="EBScript"/>
        <w:widowControl w:val="0"/>
      </w:pPr>
      <w:r w:rsidRPr="00283F88">
        <w:tab/>
      </w:r>
      <w:r w:rsidRPr="00283F88">
        <w:tab/>
      </w:r>
      <w:r w:rsidRPr="00283F88">
        <w:tab/>
        <w:t>&lt;SignKBK&gt;3&lt;/SignKBK&gt;</w:t>
      </w:r>
    </w:p>
    <w:p w14:paraId="6E9CB6D6" w14:textId="77777777" w:rsidR="000E0927" w:rsidRPr="00283F88" w:rsidRDefault="000E0927" w:rsidP="000E0927">
      <w:pPr>
        <w:pStyle w:val="EBScript"/>
        <w:widowControl w:val="0"/>
      </w:pPr>
      <w:r w:rsidRPr="00283F88">
        <w:tab/>
      </w:r>
      <w:r w:rsidRPr="00283F88">
        <w:tab/>
      </w:r>
      <w:r w:rsidRPr="00283F88">
        <w:tab/>
        <w:t>&lt;KBK&gt;11110025687495600031&lt;/KBK&gt;</w:t>
      </w:r>
    </w:p>
    <w:p w14:paraId="0D1F2083" w14:textId="77777777" w:rsidR="000E0927" w:rsidRPr="00283F88" w:rsidRDefault="000E0927" w:rsidP="000E0927">
      <w:pPr>
        <w:pStyle w:val="EBScript"/>
        <w:widowControl w:val="0"/>
      </w:pPr>
      <w:r w:rsidRPr="00283F88">
        <w:tab/>
      </w:r>
      <w:r w:rsidRPr="00283F88">
        <w:tab/>
      </w:r>
      <w:r w:rsidRPr="00283F88">
        <w:tab/>
        <w:t>&lt;GRBSCd&gt;901&lt;/GRBSCd&gt;</w:t>
      </w:r>
    </w:p>
    <w:p w14:paraId="7E2F034C" w14:textId="77777777" w:rsidR="000E0927" w:rsidRPr="00283F88" w:rsidRDefault="000E0927" w:rsidP="000E0927">
      <w:pPr>
        <w:pStyle w:val="EBScript"/>
        <w:widowControl w:val="0"/>
      </w:pPr>
      <w:r w:rsidRPr="00283F88">
        <w:t>&lt;ObjCd&gt;003&lt;/ObjCd&gt;</w:t>
      </w:r>
    </w:p>
    <w:p w14:paraId="6C9E8646" w14:textId="77777777" w:rsidR="000E0927" w:rsidRPr="00283F88" w:rsidRDefault="000E0927" w:rsidP="000E0927">
      <w:pPr>
        <w:pStyle w:val="EBScript"/>
        <w:widowControl w:val="0"/>
      </w:pPr>
      <w:r w:rsidRPr="00283F88">
        <w:tab/>
      </w:r>
      <w:r w:rsidRPr="00283F88">
        <w:tab/>
      </w:r>
      <w:r w:rsidRPr="00283F88">
        <w:tab/>
        <w:t>&lt;CrcTchSgn code="ОК"&gt;ОК&lt;/CrcTchSgn&gt;</w:t>
      </w:r>
    </w:p>
    <w:p w14:paraId="18921B73" w14:textId="77777777" w:rsidR="000E0927" w:rsidRPr="00283F88" w:rsidRDefault="000E0927" w:rsidP="000E0927">
      <w:pPr>
        <w:pStyle w:val="EBScript"/>
        <w:widowControl w:val="0"/>
      </w:pPr>
      <w:r w:rsidRPr="00283F88">
        <w:t>&lt;PrsnlAccntGRBS&gt;11102352011&lt;/PrsnlAccntGRBS&gt;</w:t>
      </w:r>
    </w:p>
    <w:p w14:paraId="3833D389" w14:textId="77777777" w:rsidR="000E0927" w:rsidRPr="00283F88" w:rsidRDefault="000E0927" w:rsidP="000E0927">
      <w:pPr>
        <w:pStyle w:val="EBScript"/>
        <w:widowControl w:val="0"/>
      </w:pPr>
      <w:r w:rsidRPr="00283F88">
        <w:t>&lt;FllKBKTp&gt;06356012486543201489&lt;/FllKBKTp&gt;</w:t>
      </w:r>
    </w:p>
    <w:p w14:paraId="3746F08F" w14:textId="77777777" w:rsidR="000E0927" w:rsidRPr="00283F88" w:rsidRDefault="000E0927" w:rsidP="000E0927">
      <w:pPr>
        <w:pStyle w:val="EBScript"/>
        <w:widowControl w:val="0"/>
      </w:pPr>
      <w:r w:rsidRPr="00283F88">
        <w:tab/>
      </w:r>
      <w:r w:rsidRPr="00283F88">
        <w:tab/>
      </w:r>
      <w:r w:rsidRPr="00283F88">
        <w:tab/>
        <w:t>&lt;BDCODE&gt;</w:t>
      </w:r>
    </w:p>
    <w:p w14:paraId="378763DC" w14:textId="77777777" w:rsidR="000E0927" w:rsidRPr="00283F88" w:rsidRDefault="000E0927" w:rsidP="000E0927">
      <w:pPr>
        <w:pStyle w:val="EBScript"/>
        <w:widowControl w:val="0"/>
      </w:pPr>
      <w:r w:rsidRPr="00283F88">
        <w:tab/>
      </w:r>
      <w:r w:rsidRPr="00283F88">
        <w:tab/>
      </w:r>
      <w:r w:rsidRPr="00283F88">
        <w:tab/>
      </w:r>
      <w:r w:rsidRPr="00283F88">
        <w:tab/>
        <w:t>&lt;Section&gt;01&lt;/Section&gt;</w:t>
      </w:r>
    </w:p>
    <w:p w14:paraId="600EB474" w14:textId="77777777" w:rsidR="000E0927" w:rsidRPr="00283F88" w:rsidRDefault="000E0927" w:rsidP="000E0927">
      <w:pPr>
        <w:pStyle w:val="EBScript"/>
        <w:widowControl w:val="0"/>
      </w:pPr>
      <w:r w:rsidRPr="00283F88">
        <w:lastRenderedPageBreak/>
        <w:tab/>
      </w:r>
      <w:r w:rsidRPr="00283F88">
        <w:tab/>
      </w:r>
      <w:r w:rsidRPr="00283F88">
        <w:tab/>
      </w:r>
      <w:r w:rsidRPr="00283F88">
        <w:tab/>
        <w:t>&lt;Subsection&gt;01&lt;/Subsection&gt;</w:t>
      </w:r>
    </w:p>
    <w:p w14:paraId="2F2DB58F" w14:textId="77777777" w:rsidR="000E0927" w:rsidRPr="00283F88" w:rsidRDefault="000E0927" w:rsidP="000E0927">
      <w:pPr>
        <w:pStyle w:val="EBScript"/>
        <w:widowControl w:val="0"/>
      </w:pPr>
      <w:r w:rsidRPr="00283F88">
        <w:tab/>
      </w:r>
      <w:r w:rsidRPr="00283F88">
        <w:tab/>
      </w:r>
      <w:r w:rsidRPr="00283F88">
        <w:tab/>
      </w:r>
      <w:r w:rsidRPr="00283F88">
        <w:tab/>
        <w:t>&lt;Target&gt;1000235001&lt;/Target&gt;</w:t>
      </w:r>
    </w:p>
    <w:p w14:paraId="079B0C9D" w14:textId="77777777" w:rsidR="000E0927" w:rsidRPr="00283F88" w:rsidRDefault="000E0927" w:rsidP="000E0927">
      <w:pPr>
        <w:pStyle w:val="EBScript"/>
        <w:widowControl w:val="0"/>
      </w:pPr>
      <w:r w:rsidRPr="00283F88">
        <w:tab/>
      </w:r>
      <w:r w:rsidRPr="00283F88">
        <w:tab/>
      </w:r>
      <w:r w:rsidRPr="00283F88">
        <w:tab/>
      </w:r>
      <w:r w:rsidRPr="00283F88">
        <w:tab/>
        <w:t>&lt;Exp&gt;303&lt;/Exp&gt;</w:t>
      </w:r>
    </w:p>
    <w:p w14:paraId="623F9875" w14:textId="77777777" w:rsidR="000E0927" w:rsidRPr="00283F88" w:rsidRDefault="000E0927" w:rsidP="000E0927">
      <w:pPr>
        <w:pStyle w:val="EBScript"/>
        <w:widowControl w:val="0"/>
      </w:pPr>
      <w:r w:rsidRPr="00283F88">
        <w:tab/>
      </w:r>
      <w:r w:rsidRPr="00283F88">
        <w:tab/>
      </w:r>
      <w:r w:rsidRPr="00283F88">
        <w:tab/>
        <w:t>&lt;/BDCODE&gt;</w:t>
      </w:r>
    </w:p>
    <w:p w14:paraId="3CC8ADE6" w14:textId="77777777" w:rsidR="000E0927" w:rsidRPr="00283F88" w:rsidRDefault="000E0927" w:rsidP="000E0927">
      <w:pPr>
        <w:pStyle w:val="EBScript"/>
        <w:widowControl w:val="0"/>
      </w:pPr>
      <w:r w:rsidRPr="00283F88">
        <w:tab/>
      </w:r>
      <w:r w:rsidRPr="00283F88">
        <w:tab/>
      </w:r>
      <w:r w:rsidRPr="00283F88">
        <w:tab/>
        <w:t>&lt;SY&gt;</w:t>
      </w:r>
    </w:p>
    <w:p w14:paraId="79C431E2" w14:textId="77777777" w:rsidR="000E0927" w:rsidRPr="00283F88" w:rsidRDefault="000E0927" w:rsidP="000E0927">
      <w:pPr>
        <w:pStyle w:val="EBScript"/>
        <w:widowControl w:val="0"/>
      </w:pPr>
      <w:r w:rsidRPr="00283F88">
        <w:tab/>
      </w:r>
      <w:r w:rsidRPr="00283F88">
        <w:tab/>
      </w:r>
      <w:r w:rsidRPr="00283F88">
        <w:tab/>
      </w:r>
      <w:r w:rsidRPr="00283F88">
        <w:tab/>
        <w:t>&lt;Year&gt;3000.111&lt;/Year&gt;</w:t>
      </w:r>
    </w:p>
    <w:p w14:paraId="76BAA96D" w14:textId="77777777" w:rsidR="000E0927" w:rsidRPr="00283F88" w:rsidRDefault="000E0927" w:rsidP="000E0927">
      <w:pPr>
        <w:pStyle w:val="EBScript"/>
        <w:widowControl w:val="0"/>
      </w:pPr>
      <w:r w:rsidRPr="00283F88">
        <w:tab/>
      </w:r>
      <w:r w:rsidRPr="00283F88">
        <w:tab/>
      </w:r>
      <w:r w:rsidRPr="00283F88">
        <w:tab/>
      </w:r>
      <w:r w:rsidRPr="00283F88">
        <w:tab/>
        <w:t>&lt;Year1&gt;3000.111&lt;/Year1&gt;</w:t>
      </w:r>
    </w:p>
    <w:p w14:paraId="7202C463" w14:textId="77777777" w:rsidR="000E0927" w:rsidRPr="00283F88" w:rsidRDefault="000E0927" w:rsidP="000E0927">
      <w:pPr>
        <w:pStyle w:val="EBScript"/>
        <w:widowControl w:val="0"/>
      </w:pPr>
      <w:r w:rsidRPr="00283F88">
        <w:tab/>
      </w:r>
      <w:r w:rsidRPr="00283F88">
        <w:tab/>
      </w:r>
      <w:r w:rsidRPr="00283F88">
        <w:tab/>
      </w:r>
      <w:r w:rsidRPr="00283F88">
        <w:tab/>
        <w:t>&lt;Year2&gt;3000.11&lt;/Year2&gt;</w:t>
      </w:r>
    </w:p>
    <w:p w14:paraId="6F350BAA" w14:textId="77777777" w:rsidR="000E0927" w:rsidRPr="00283F88" w:rsidRDefault="000E0927" w:rsidP="000E0927">
      <w:pPr>
        <w:pStyle w:val="EBScript"/>
        <w:widowControl w:val="0"/>
      </w:pPr>
      <w:r w:rsidRPr="00283F88">
        <w:tab/>
      </w:r>
      <w:r w:rsidRPr="00283F88">
        <w:tab/>
      </w:r>
      <w:r w:rsidRPr="00283F88">
        <w:tab/>
        <w:t>&lt;/SY&gt;</w:t>
      </w:r>
    </w:p>
    <w:p w14:paraId="610D62C8" w14:textId="77777777" w:rsidR="000E0927" w:rsidRPr="00283F88" w:rsidRDefault="000E0927" w:rsidP="000E0927">
      <w:pPr>
        <w:pStyle w:val="EBScript"/>
        <w:widowControl w:val="0"/>
      </w:pPr>
      <w:r w:rsidRPr="00283F88">
        <w:tab/>
      </w:r>
      <w:r w:rsidRPr="00283F88">
        <w:tab/>
      </w:r>
      <w:r w:rsidRPr="00283F88">
        <w:tab/>
      </w:r>
      <w:r w:rsidRPr="00283F88">
        <w:tab/>
      </w:r>
      <w:r w:rsidRPr="00283F88">
        <w:tab/>
        <w:t>&lt;/LBO_721_ITEM&gt;</w:t>
      </w:r>
    </w:p>
    <w:p w14:paraId="59936D65" w14:textId="77777777" w:rsidR="000E0927" w:rsidRPr="00283F88" w:rsidRDefault="000E0927" w:rsidP="000E0927">
      <w:pPr>
        <w:pStyle w:val="EBScript"/>
        <w:widowControl w:val="0"/>
      </w:pPr>
      <w:r w:rsidRPr="00283F88">
        <w:tab/>
        <w:t>&lt;/LBO_LBO_721&gt;</w:t>
      </w:r>
    </w:p>
    <w:p w14:paraId="07D89443" w14:textId="77777777" w:rsidR="000E0927" w:rsidRPr="00283F88" w:rsidRDefault="000E0927" w:rsidP="000E0927">
      <w:pPr>
        <w:pStyle w:val="EBScript"/>
        <w:widowControl w:val="0"/>
      </w:pPr>
      <w:r w:rsidRPr="00283F88">
        <w:tab/>
        <w:t>&lt;POFR_POFR_721&gt;</w:t>
      </w:r>
    </w:p>
    <w:p w14:paraId="1ABC7647" w14:textId="77777777" w:rsidR="000E0927" w:rsidRPr="00283F88" w:rsidRDefault="000E0927" w:rsidP="000E0927">
      <w:pPr>
        <w:pStyle w:val="EBScript"/>
        <w:widowControl w:val="0"/>
      </w:pPr>
      <w:r w:rsidRPr="00283F88">
        <w:tab/>
      </w:r>
      <w:r w:rsidRPr="00283F88">
        <w:tab/>
        <w:t>&lt;POFR_721_ITEM&gt;</w:t>
      </w:r>
    </w:p>
    <w:p w14:paraId="4B125483" w14:textId="77777777" w:rsidR="000E0927" w:rsidRPr="00283F88" w:rsidRDefault="000E0927" w:rsidP="000E0927">
      <w:pPr>
        <w:pStyle w:val="EBScript"/>
        <w:widowControl w:val="0"/>
      </w:pPr>
      <w:r w:rsidRPr="00283F88">
        <w:tab/>
      </w:r>
      <w:r w:rsidRPr="00283F88">
        <w:tab/>
      </w:r>
      <w:r w:rsidRPr="00283F88">
        <w:tab/>
      </w:r>
      <w:r w:rsidRPr="00283F88">
        <w:tab/>
        <w:t>&lt;NmbRw&gt;01&lt;/NmbRw&gt;</w:t>
      </w:r>
    </w:p>
    <w:p w14:paraId="194113D0" w14:textId="77777777" w:rsidR="000E0927" w:rsidRPr="00283F88" w:rsidRDefault="000E0927" w:rsidP="000E0927">
      <w:pPr>
        <w:pStyle w:val="EBScript"/>
        <w:widowControl w:val="0"/>
      </w:pPr>
      <w:r w:rsidRPr="00283F88">
        <w:tab/>
      </w:r>
      <w:r w:rsidRPr="00283F88">
        <w:tab/>
      </w:r>
      <w:r w:rsidRPr="00283F88">
        <w:tab/>
        <w:t>&lt;SignKBK&gt;3&lt;/SignKBK&gt;</w:t>
      </w:r>
    </w:p>
    <w:p w14:paraId="70A1CD74" w14:textId="77777777" w:rsidR="000E0927" w:rsidRPr="00283F88" w:rsidRDefault="000E0927" w:rsidP="000E0927">
      <w:pPr>
        <w:pStyle w:val="EBScript"/>
        <w:widowControl w:val="0"/>
      </w:pPr>
      <w:r w:rsidRPr="00283F88">
        <w:tab/>
      </w:r>
      <w:r w:rsidRPr="00283F88">
        <w:tab/>
      </w:r>
      <w:r w:rsidRPr="00283F88">
        <w:tab/>
        <w:t>&lt;KBK&gt;11110025687495600031&lt;/KBK&gt;</w:t>
      </w:r>
    </w:p>
    <w:p w14:paraId="0A53D281" w14:textId="77777777" w:rsidR="000E0927" w:rsidRPr="00283F88" w:rsidRDefault="000E0927" w:rsidP="000E0927">
      <w:pPr>
        <w:pStyle w:val="EBScript"/>
        <w:widowControl w:val="0"/>
      </w:pPr>
      <w:r w:rsidRPr="00283F88">
        <w:tab/>
      </w:r>
      <w:r w:rsidRPr="00283F88">
        <w:tab/>
      </w:r>
      <w:r w:rsidRPr="00283F88">
        <w:tab/>
        <w:t>&lt;GRBSCd&gt;901&lt;/GRBSCd&gt;</w:t>
      </w:r>
    </w:p>
    <w:p w14:paraId="4CBF5FFA"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t>&lt;SY_YEAR&gt;3000.111&lt;/SY_YEAR&gt;</w:t>
      </w:r>
    </w:p>
    <w:p w14:paraId="64D1CDBD" w14:textId="77777777" w:rsidR="000E0927" w:rsidRPr="00283F88" w:rsidRDefault="000E0927" w:rsidP="000E0927">
      <w:pPr>
        <w:pStyle w:val="EBScript"/>
        <w:widowControl w:val="0"/>
      </w:pPr>
      <w:r w:rsidRPr="00283F88">
        <w:tab/>
      </w:r>
      <w:r w:rsidRPr="00283F88">
        <w:tab/>
      </w:r>
      <w:r w:rsidRPr="00283F88">
        <w:tab/>
        <w:t>&lt;CrcTchSgn code="ОК"&gt;ОК&lt;/CrcTchSgn&gt;</w:t>
      </w:r>
    </w:p>
    <w:p w14:paraId="5FCEB648" w14:textId="77777777" w:rsidR="000E0927" w:rsidRPr="00283F88" w:rsidRDefault="000E0927" w:rsidP="000E0927">
      <w:pPr>
        <w:pStyle w:val="EBScript"/>
        <w:widowControl w:val="0"/>
      </w:pPr>
      <w:r w:rsidRPr="00283F88">
        <w:t>&lt;PrsnlAccntGRBS&gt;11102352011&lt;/PrsnlAccntGRBS&gt;</w:t>
      </w:r>
    </w:p>
    <w:p w14:paraId="1833D435" w14:textId="77777777" w:rsidR="000E0927" w:rsidRPr="00283F88" w:rsidRDefault="000E0927" w:rsidP="000E0927">
      <w:pPr>
        <w:pStyle w:val="EBScript"/>
        <w:widowControl w:val="0"/>
      </w:pPr>
      <w:r w:rsidRPr="00283F88">
        <w:t>&lt;FllKBKTp&gt;06356012486543201489&lt;/FllKBKTp&gt;</w:t>
      </w:r>
    </w:p>
    <w:p w14:paraId="1760A5E3" w14:textId="77777777" w:rsidR="000E0927" w:rsidRPr="00283F88" w:rsidRDefault="000E0927" w:rsidP="000E0927">
      <w:pPr>
        <w:pStyle w:val="EBScript"/>
        <w:widowControl w:val="0"/>
      </w:pPr>
      <w:r w:rsidRPr="00283F88">
        <w:tab/>
      </w:r>
      <w:r w:rsidRPr="00283F88">
        <w:tab/>
      </w:r>
      <w:r w:rsidRPr="00283F88">
        <w:tab/>
        <w:t>&lt;BDCODE&gt;</w:t>
      </w:r>
    </w:p>
    <w:p w14:paraId="71C8A484" w14:textId="77777777" w:rsidR="000E0927" w:rsidRPr="00283F88" w:rsidRDefault="000E0927" w:rsidP="000E0927">
      <w:pPr>
        <w:pStyle w:val="EBScript"/>
        <w:widowControl w:val="0"/>
      </w:pPr>
      <w:r w:rsidRPr="00283F88">
        <w:tab/>
      </w:r>
      <w:r w:rsidRPr="00283F88">
        <w:tab/>
      </w:r>
      <w:r w:rsidRPr="00283F88">
        <w:tab/>
      </w:r>
      <w:r w:rsidRPr="00283F88">
        <w:tab/>
        <w:t>&lt;Section&gt;01&lt;/Section&gt;</w:t>
      </w:r>
    </w:p>
    <w:p w14:paraId="395C5EDB" w14:textId="77777777" w:rsidR="000E0927" w:rsidRPr="00283F88" w:rsidRDefault="000E0927" w:rsidP="000E0927">
      <w:pPr>
        <w:pStyle w:val="EBScript"/>
        <w:widowControl w:val="0"/>
      </w:pPr>
      <w:r w:rsidRPr="00283F88">
        <w:tab/>
      </w:r>
      <w:r w:rsidRPr="00283F88">
        <w:tab/>
      </w:r>
      <w:r w:rsidRPr="00283F88">
        <w:tab/>
      </w:r>
      <w:r w:rsidRPr="00283F88">
        <w:tab/>
        <w:t>&lt;Subsection&gt;11&lt;/Subsection&gt;</w:t>
      </w:r>
    </w:p>
    <w:p w14:paraId="27AFB7A0" w14:textId="77777777" w:rsidR="000E0927" w:rsidRPr="00283F88" w:rsidRDefault="000E0927" w:rsidP="000E0927">
      <w:pPr>
        <w:pStyle w:val="EBScript"/>
        <w:widowControl w:val="0"/>
      </w:pPr>
      <w:r w:rsidRPr="00283F88">
        <w:tab/>
      </w:r>
      <w:r w:rsidRPr="00283F88">
        <w:tab/>
      </w:r>
      <w:r w:rsidRPr="00283F88">
        <w:tab/>
      </w:r>
      <w:r w:rsidRPr="00283F88">
        <w:tab/>
        <w:t>&lt;Target&gt;1000235001&lt;/Target&gt;</w:t>
      </w:r>
    </w:p>
    <w:p w14:paraId="1B243438" w14:textId="77777777" w:rsidR="000E0927" w:rsidRPr="00283F88" w:rsidRDefault="000E0927" w:rsidP="000E0927">
      <w:pPr>
        <w:pStyle w:val="EBScript"/>
        <w:widowControl w:val="0"/>
      </w:pPr>
      <w:r w:rsidRPr="00283F88">
        <w:tab/>
      </w:r>
      <w:r w:rsidRPr="00283F88">
        <w:tab/>
      </w:r>
      <w:r w:rsidRPr="00283F88">
        <w:tab/>
      </w:r>
      <w:r w:rsidRPr="00283F88">
        <w:tab/>
        <w:t>&lt;Exp&gt;303&lt;/Exp&gt;</w:t>
      </w:r>
    </w:p>
    <w:p w14:paraId="56F3F992" w14:textId="77777777" w:rsidR="000E0927" w:rsidRPr="00283F88" w:rsidRDefault="000E0927" w:rsidP="000E0927">
      <w:pPr>
        <w:pStyle w:val="EBScript"/>
        <w:widowControl w:val="0"/>
      </w:pPr>
      <w:r w:rsidRPr="00283F88">
        <w:tab/>
      </w:r>
      <w:r w:rsidRPr="00283F88">
        <w:tab/>
      </w:r>
      <w:r w:rsidRPr="00283F88">
        <w:tab/>
        <w:t>&lt;/BDCODE&gt;</w:t>
      </w:r>
    </w:p>
    <w:p w14:paraId="68BA3CD7" w14:textId="77777777" w:rsidR="000E0927" w:rsidRPr="00283F88" w:rsidRDefault="000E0927" w:rsidP="000E0927">
      <w:pPr>
        <w:pStyle w:val="EBScript"/>
        <w:widowControl w:val="0"/>
      </w:pPr>
      <w:r w:rsidRPr="00283F88">
        <w:tab/>
      </w:r>
      <w:r w:rsidRPr="00283F88">
        <w:tab/>
        <w:t>&lt;/POFR_721_ITEM&gt;</w:t>
      </w:r>
    </w:p>
    <w:p w14:paraId="4BBCE609" w14:textId="77777777" w:rsidR="000E0927" w:rsidRPr="00283F88" w:rsidRDefault="000E0927" w:rsidP="000E0927">
      <w:pPr>
        <w:pStyle w:val="EBScript"/>
        <w:widowControl w:val="0"/>
      </w:pPr>
      <w:r w:rsidRPr="00283F88">
        <w:tab/>
        <w:t>&lt;/POFR_POFR_721&gt;</w:t>
      </w:r>
    </w:p>
    <w:p w14:paraId="28D1D09F" w14:textId="77777777" w:rsidR="000E0927" w:rsidRPr="00283F88" w:rsidRDefault="000E0927" w:rsidP="000E0927">
      <w:pPr>
        <w:pStyle w:val="EBScript"/>
        <w:widowControl w:val="0"/>
      </w:pPr>
      <w:r w:rsidRPr="00283F88">
        <w:t>&lt;Signature Id="xmldsig-89477d49-0468-6f63-833b-ab2e51fa8a5e"&gt;</w:t>
      </w:r>
    </w:p>
    <w:p w14:paraId="143D2614"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t>&lt;ds:SignedInfo&gt;</w:t>
      </w:r>
    </w:p>
    <w:p w14:paraId="08EA773B"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t>&lt;ds:CanonicalizationMethod Algorithm="http://www.w3.org/2001/10/xml-exc-c14n#" /&gt;</w:t>
      </w:r>
    </w:p>
    <w:p w14:paraId="25ECBB1F" w14:textId="77777777" w:rsidR="000E0927" w:rsidRPr="00283F88" w:rsidRDefault="000E0927" w:rsidP="000E0927">
      <w:pPr>
        <w:pStyle w:val="EBScript"/>
        <w:widowControl w:val="0"/>
      </w:pPr>
      <w:r w:rsidRPr="00283F88">
        <w:lastRenderedPageBreak/>
        <w:tab/>
      </w:r>
      <w:r w:rsidRPr="00283F88">
        <w:tab/>
      </w:r>
      <w:r w:rsidRPr="00283F88">
        <w:tab/>
      </w:r>
      <w:r w:rsidRPr="00283F88">
        <w:tab/>
      </w:r>
      <w:r w:rsidRPr="00283F88">
        <w:tab/>
      </w:r>
      <w:r w:rsidRPr="00283F88">
        <w:tab/>
      </w:r>
      <w:r w:rsidRPr="00283F88">
        <w:tab/>
        <w:t>&lt;ds:SignatureMethod Algorithm="http://www.w3.org/2001/04/xmldsig-more#gostr34102001-gostr3411" /&gt;</w:t>
      </w:r>
    </w:p>
    <w:p w14:paraId="05D35FF1"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t>&lt;ds:Reference URI="#d4fcb573-55e8-4e40-8321-cc342a33f804"&gt;</w:t>
      </w:r>
    </w:p>
    <w:p w14:paraId="19146590"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t>&lt;ds:Transforms&gt;</w:t>
      </w:r>
    </w:p>
    <w:p w14:paraId="3E8903F4"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t>&lt;ds:Transform Algorithm="http://www.w3.org/2000/09/xmldsig#enveloped-signature" /&gt;</w:t>
      </w:r>
    </w:p>
    <w:p w14:paraId="29697BC9"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t>&lt;ds:Transform Algorithm="http://www.w3.org/2001/10/xml-exc-c14n#" /&gt;</w:t>
      </w:r>
    </w:p>
    <w:p w14:paraId="4EBEA72F"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t>&lt;/ds:Transforms&gt;</w:t>
      </w:r>
    </w:p>
    <w:p w14:paraId="032095C3"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t>&lt;ds:DigestMethod Algorithm="http://www.w3.org/2001/04/xmldsig-more#gostr3411" /&gt;</w:t>
      </w:r>
    </w:p>
    <w:p w14:paraId="141E0B98"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t>&lt;ds:DigestValue&gt;vwFa9QjyB8RABPUq5igDuWvL2EQ1DkKFCOg9egUTOVo=&lt;/ds:DigestValue&gt;</w:t>
      </w:r>
    </w:p>
    <w:p w14:paraId="5FAF9113"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t>&lt;/ds:Reference&gt;</w:t>
      </w:r>
    </w:p>
    <w:p w14:paraId="6D5D61FD"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t>&lt;ds:Reference URI="#xades-f45f031f-9705-9a2d-15a9-663008a46b2e" Type="http://uri.etsi.org/01903#SignedProperties"&gt;</w:t>
      </w:r>
    </w:p>
    <w:p w14:paraId="328509D1"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t>&lt;ds:Transforms&gt;</w:t>
      </w:r>
    </w:p>
    <w:p w14:paraId="34D667C6"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t>&lt;ds:Transform Algorithm="http://www.w3.org/2001/10/xml-exc-c14n#" /&gt;</w:t>
      </w:r>
    </w:p>
    <w:p w14:paraId="2057F065"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t>&lt;/ds:Transforms&gt;</w:t>
      </w:r>
    </w:p>
    <w:p w14:paraId="68AE27E2" w14:textId="77777777" w:rsidR="000E0927" w:rsidRPr="00283F88" w:rsidRDefault="000E0927" w:rsidP="000E0927">
      <w:pPr>
        <w:pStyle w:val="EBScript"/>
        <w:widowControl w:val="0"/>
      </w:pPr>
      <w:r w:rsidRPr="00283F88">
        <w:tab/>
      </w:r>
      <w:r w:rsidRPr="00283F88">
        <w:tab/>
      </w:r>
      <w:r w:rsidRPr="00283F88">
        <w:tab/>
      </w:r>
      <w:r w:rsidRPr="00283F88">
        <w:tab/>
        <w:t>&lt;ds:DigestMethod Algorithm="http://www.w3.org/2001/04/xmldsig-more#gostr3411" /&gt;</w:t>
      </w:r>
    </w:p>
    <w:p w14:paraId="7C3CF718"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t>&lt;ds:DigestValue&gt;4qBQjvEmQaQesTytAU8Unf9pumuEqzWl1oGDjUixSyU=&lt;/ds:DigestValue&gt;</w:t>
      </w:r>
    </w:p>
    <w:p w14:paraId="49E0466F"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t>&lt;/ds:Reference&gt;</w:t>
      </w:r>
    </w:p>
    <w:p w14:paraId="3BFAEDC3"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t>&lt;/ds:SignedInfo&gt;</w:t>
      </w:r>
    </w:p>
    <w:p w14:paraId="248018B9" w14:textId="77777777" w:rsidR="000E0927" w:rsidRPr="00283F88" w:rsidRDefault="000E0927" w:rsidP="000E0927">
      <w:pPr>
        <w:pStyle w:val="EBScript"/>
        <w:widowControl w:val="0"/>
      </w:pPr>
      <w:r w:rsidRPr="00283F88">
        <w:tab/>
        <w:t>&lt;ds:SignatureValue&gt;gi019QaHqbb9ZBtUr1P22/TJeyfaQiseBKVvybU/lkQbuc3k+XyVtGBV2hIf4ujeNa5EBLrcMOsyCLBC66VFUQ==&lt;/ds:SignatureValue&gt;</w:t>
      </w:r>
    </w:p>
    <w:p w14:paraId="6141449A"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t>&lt;ds:KeyInfo&gt;</w:t>
      </w:r>
    </w:p>
    <w:p w14:paraId="1FF1A828"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t>&lt;ds:X509Data&gt;</w:t>
      </w:r>
    </w:p>
    <w:p w14:paraId="14CCC2B4" w14:textId="77777777" w:rsidR="000E0927" w:rsidRPr="00283F88" w:rsidRDefault="000E0927" w:rsidP="000E0927">
      <w:pPr>
        <w:pStyle w:val="EBScript"/>
        <w:widowControl w:val="0"/>
      </w:pPr>
      <w:r w:rsidRPr="00283F88">
        <w:tab/>
      </w:r>
      <w:r w:rsidRPr="00283F88">
        <w:tab/>
        <w:t>&lt;ds:X509Certificate&gt;MIIDijCCAzmgAwIBAgITEgAPvcqyCRmY51CaQQAAAA+9yjAIBgYqhQMCAgMwfzEj</w:t>
      </w:r>
    </w:p>
    <w:p w14:paraId="0E562166" w14:textId="77777777" w:rsidR="000E0927" w:rsidRPr="00283F88" w:rsidRDefault="000E0927" w:rsidP="000E0927">
      <w:pPr>
        <w:pStyle w:val="EBScript"/>
        <w:widowControl w:val="0"/>
      </w:pPr>
      <w:r w:rsidRPr="00283F88">
        <w:t>MCEGCSqGSIb3DQEJARYUc3VwcG9ydEBjcnlwdG9wcm8ucnUxCzAJBgNVBAYTAlJV</w:t>
      </w:r>
    </w:p>
    <w:p w14:paraId="194C0DC4" w14:textId="77777777" w:rsidR="000E0927" w:rsidRPr="00283F88" w:rsidRDefault="000E0927" w:rsidP="000E0927">
      <w:pPr>
        <w:pStyle w:val="EBScript"/>
        <w:widowControl w:val="0"/>
      </w:pPr>
      <w:r w:rsidRPr="00283F88">
        <w:t>MQ8wDQYDVQQHEwZNb3Njb3cxFzAVBgNVBAoTDkNSWVBUTy1QUk8gTExDMSEwHwYD</w:t>
      </w:r>
    </w:p>
    <w:p w14:paraId="15B8C52A" w14:textId="77777777" w:rsidR="000E0927" w:rsidRPr="00283F88" w:rsidRDefault="000E0927" w:rsidP="000E0927">
      <w:pPr>
        <w:pStyle w:val="EBScript"/>
        <w:widowControl w:val="0"/>
      </w:pPr>
      <w:r w:rsidRPr="00283F88">
        <w:t>VQQDExhDUllQVE8tUFJPIFRlc3QgQ2VudGVyIDIwHhcNMTYwNDEzMDgwNDI2WhcN</w:t>
      </w:r>
    </w:p>
    <w:p w14:paraId="6C708F22" w14:textId="77777777" w:rsidR="000E0927" w:rsidRPr="00283F88" w:rsidRDefault="000E0927" w:rsidP="000E0927">
      <w:pPr>
        <w:pStyle w:val="EBScript"/>
        <w:widowControl w:val="0"/>
      </w:pPr>
      <w:r w:rsidRPr="00283F88">
        <w:lastRenderedPageBreak/>
        <w:t>MTYwNzEzMDgxNDI2WjCBmDEbMBkGCSqGSIb3DQEJARYMc3ViekBtYWlsLnJ1MT8w</w:t>
      </w:r>
    </w:p>
    <w:p w14:paraId="352FF201" w14:textId="77777777" w:rsidR="000E0927" w:rsidRPr="00283F88" w:rsidRDefault="000E0927" w:rsidP="000E0927">
      <w:pPr>
        <w:pStyle w:val="EBScript"/>
        <w:widowControl w:val="0"/>
      </w:pPr>
      <w:r w:rsidRPr="00283F88">
        <w:t>PQYDVQQDDDbQodCw0LHQt9C40YDQvtCyINCh0LrQvtGA0L/QuNC+0L0g0KDQtdC5</w:t>
      </w:r>
    </w:p>
    <w:p w14:paraId="0B63E483" w14:textId="77777777" w:rsidR="000E0927" w:rsidRPr="00283F88" w:rsidRDefault="000E0927" w:rsidP="000E0927">
      <w:pPr>
        <w:pStyle w:val="EBScript"/>
        <w:widowControl w:val="0"/>
      </w:pPr>
      <w:r w:rsidRPr="00283F88">
        <w:t>0LTQtdC90L7QstC40YcxEDAOBgNVBAsMB9Ce0J7QnTExDzANBgNVBAoMBtCe0J7Q</w:t>
      </w:r>
    </w:p>
    <w:p w14:paraId="12422865" w14:textId="77777777" w:rsidR="000E0927" w:rsidRPr="00283F88" w:rsidRDefault="000E0927" w:rsidP="000E0927">
      <w:pPr>
        <w:pStyle w:val="EBScript"/>
        <w:widowControl w:val="0"/>
      </w:pPr>
      <w:r w:rsidRPr="00283F88">
        <w:t>nTEVMBMGA1UEBwwM0JrQsNC30LDQvdGMMGMwHAYGKoUDAgITMBIGByqFAwICJAAG</w:t>
      </w:r>
    </w:p>
    <w:p w14:paraId="0F146404" w14:textId="77777777" w:rsidR="000E0927" w:rsidRPr="00283F88" w:rsidRDefault="000E0927" w:rsidP="000E0927">
      <w:pPr>
        <w:pStyle w:val="EBScript"/>
        <w:widowControl w:val="0"/>
      </w:pPr>
      <w:r w:rsidRPr="00283F88">
        <w:t>ByqFAwICHgEDQwAEQNzQryIDf+zcaU4+G4V5yESOmsaeX4aeCM6ma+n+1Q5QXMUn</w:t>
      </w:r>
    </w:p>
    <w:p w14:paraId="1C4D9F35" w14:textId="77777777" w:rsidR="000E0927" w:rsidRPr="00283F88" w:rsidRDefault="000E0927" w:rsidP="000E0927">
      <w:pPr>
        <w:pStyle w:val="EBScript"/>
        <w:widowControl w:val="0"/>
      </w:pPr>
      <w:r w:rsidRPr="00283F88">
        <w:t>hg1Q4IDUGPZ2zVSxhQN8geuInHdAzY5PV2rY0CyjggFwMIIBbDAOBgNVHQ8BAf8E</w:t>
      </w:r>
    </w:p>
    <w:p w14:paraId="68E17F1B" w14:textId="77777777" w:rsidR="000E0927" w:rsidRPr="00283F88" w:rsidRDefault="000E0927" w:rsidP="000E0927">
      <w:pPr>
        <w:pStyle w:val="EBScript"/>
        <w:widowControl w:val="0"/>
      </w:pPr>
      <w:r w:rsidRPr="00283F88">
        <w:t>BAMCBPAwEwYDVR0lBAwwCgYIKwYBBQUHAwMwHQYDVR0OBBYEFDVauBthqQQhKM0J</w:t>
      </w:r>
    </w:p>
    <w:p w14:paraId="2DD61A42" w14:textId="77777777" w:rsidR="000E0927" w:rsidRPr="00283F88" w:rsidRDefault="000E0927" w:rsidP="000E0927">
      <w:pPr>
        <w:pStyle w:val="EBScript"/>
        <w:widowControl w:val="0"/>
      </w:pPr>
      <w:r w:rsidRPr="00283F88">
        <w:t>ZnmnD2YrKNupMB8GA1UdIwQYMBaAFBUxfLCNGt5m1xWcSVKXFyS5AXqDMFkGA1Ud</w:t>
      </w:r>
    </w:p>
    <w:p w14:paraId="09BA1B97" w14:textId="77777777" w:rsidR="000E0927" w:rsidRPr="00283F88" w:rsidRDefault="000E0927" w:rsidP="000E0927">
      <w:pPr>
        <w:pStyle w:val="EBScript"/>
        <w:widowControl w:val="0"/>
      </w:pPr>
      <w:r w:rsidRPr="00283F88">
        <w:t>HwRSMFAwTqBMoEqGSGh0dHA6Ly90ZXN0Y2EuY3J5cHRvcHJvLnJ1L0NlcnRFbnJv</w:t>
      </w:r>
    </w:p>
    <w:p w14:paraId="43C11984" w14:textId="77777777" w:rsidR="000E0927" w:rsidRPr="00283F88" w:rsidRDefault="000E0927" w:rsidP="000E0927">
      <w:pPr>
        <w:pStyle w:val="EBScript"/>
        <w:widowControl w:val="0"/>
      </w:pPr>
      <w:r w:rsidRPr="00283F88">
        <w:t>bGwvQ1JZUFRPLVBSTyUyMFRlc3QlMjBDZW50ZXIlMjAyLmNybDCBqQYIKwYBBQUH</w:t>
      </w:r>
    </w:p>
    <w:p w14:paraId="61FCB67E" w14:textId="77777777" w:rsidR="000E0927" w:rsidRPr="00283F88" w:rsidRDefault="000E0927" w:rsidP="000E0927">
      <w:pPr>
        <w:pStyle w:val="EBScript"/>
        <w:widowControl w:val="0"/>
      </w:pPr>
      <w:r w:rsidRPr="00283F88">
        <w:t>AQEEgZwwgZkwYQYIKwYBBQUHMAKGVWh0dHA6Ly90ZXN0Y2EuY3J5cHRvcHJvLnJ1</w:t>
      </w:r>
    </w:p>
    <w:p w14:paraId="36F1DBF0" w14:textId="77777777" w:rsidR="000E0927" w:rsidRPr="00283F88" w:rsidRDefault="000E0927" w:rsidP="000E0927">
      <w:pPr>
        <w:pStyle w:val="EBScript"/>
        <w:widowControl w:val="0"/>
      </w:pPr>
      <w:r w:rsidRPr="00283F88">
        <w:t>L0NlcnRFbnJvbGwvdGVzdC1jYS0yMDE0X0NSWVBUTy1QUk8lMjBUZXN0JTIwQ2Vu</w:t>
      </w:r>
    </w:p>
    <w:p w14:paraId="778F49B2" w14:textId="77777777" w:rsidR="000E0927" w:rsidRPr="00283F88" w:rsidRDefault="000E0927" w:rsidP="000E0927">
      <w:pPr>
        <w:pStyle w:val="EBScript"/>
        <w:widowControl w:val="0"/>
      </w:pPr>
      <w:r w:rsidRPr="00283F88">
        <w:t>dGVyJTIwMi5jcnQwNAYIKwYBBQUHMAGGKGh0dHA6Ly90ZXN0Y2EuY3J5cHRvcHJv</w:t>
      </w:r>
    </w:p>
    <w:p w14:paraId="4F0B24C1" w14:textId="77777777" w:rsidR="000E0927" w:rsidRPr="00283F88" w:rsidRDefault="000E0927" w:rsidP="000E0927">
      <w:pPr>
        <w:pStyle w:val="EBScript"/>
        <w:widowControl w:val="0"/>
      </w:pPr>
      <w:r w:rsidRPr="00283F88">
        <w:t>LnJ1L29jc3Avb2NzcC5zcmYwCAYGKoUDAgIDA0EAPqatWGKJoKYZv5jLhcYD9apo</w:t>
      </w:r>
    </w:p>
    <w:p w14:paraId="798DD9F3" w14:textId="77777777" w:rsidR="000E0927" w:rsidRPr="00283F88" w:rsidRDefault="000E0927" w:rsidP="000E0927">
      <w:pPr>
        <w:pStyle w:val="EBScript"/>
        <w:widowControl w:val="0"/>
      </w:pPr>
      <w:r w:rsidRPr="00283F88">
        <w:t>HNHAECmIWTUhMc2UAZ3d853DMnzOSwaZc0OnMfkDM7rV9XvFSwGf9Mhpce6RaQ==</w:t>
      </w:r>
    </w:p>
    <w:p w14:paraId="51EF3750" w14:textId="77777777" w:rsidR="000E0927" w:rsidRPr="00283F88" w:rsidRDefault="000E0927" w:rsidP="000E0927">
      <w:pPr>
        <w:pStyle w:val="EBScript"/>
        <w:widowControl w:val="0"/>
      </w:pPr>
      <w:r w:rsidRPr="00283F88">
        <w:t>&lt;/ds:X509Certificate&gt;</w:t>
      </w:r>
    </w:p>
    <w:p w14:paraId="6129D19A"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t>&lt;/ds:X509Data&gt;</w:t>
      </w:r>
    </w:p>
    <w:p w14:paraId="1C5ADD1C"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t>&lt;/ds:KeyInfo&gt;</w:t>
      </w:r>
    </w:p>
    <w:p w14:paraId="64E13EAE"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t>&lt;ds:Object&gt;</w:t>
      </w:r>
    </w:p>
    <w:p w14:paraId="302E8C4D"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t>&lt;ds:QualifyingProperties xmlns="http://uri.etsi.org/01903/v1.3.2#" Target="#xmldsig-89477d49-0468-6f63-833b-ab2e51fa8a5e"&gt;</w:t>
      </w:r>
    </w:p>
    <w:p w14:paraId="04C93FD1"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t>&lt;ds:SignedProperties Id="xades-f45f031f-9705-9a2d-15a9-663008a46b2e"&gt;</w:t>
      </w:r>
    </w:p>
    <w:p w14:paraId="37A1E03C"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t>&lt;ds:SignedSignatureProperties&gt;</w:t>
      </w:r>
    </w:p>
    <w:p w14:paraId="5824372F"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t>&lt;ds:SigningTime&gt;2016-04-25T13:29:39.993Z&lt;/ds:SigningTime&gt;</w:t>
      </w:r>
    </w:p>
    <w:p w14:paraId="0065FAAB"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t>&lt;ds:SigningCertificate&gt;</w:t>
      </w:r>
    </w:p>
    <w:p w14:paraId="634E1782"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t>&lt;ds:Cert&gt;</w:t>
      </w:r>
    </w:p>
    <w:p w14:paraId="45E8C892"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t>&lt;ds:CertDigest&gt;</w:t>
      </w:r>
    </w:p>
    <w:p w14:paraId="0E6351F3"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t>&lt;ds:DigestMethod xmlns="http://www.w3.org/2000/09/xmldsig#" Algorithm="http://www.w3.org/2001/04/xmldsig-more#gostr3411" /&gt;</w:t>
      </w:r>
    </w:p>
    <w:p w14:paraId="134B80A4"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lastRenderedPageBreak/>
        <w:tab/>
        <w:t>&lt;ds:DigestValue xmlns="http://www.w3.org/2000/09/xmldsig#"&gt;1/PG4jhCBKSlgnb396uos7tcsm5XIGs+5ObHN1UfLrk=&lt;/ds:DigestValue&gt;</w:t>
      </w:r>
    </w:p>
    <w:p w14:paraId="5292D13E"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t>&lt;/ds:CertDigest&gt;</w:t>
      </w:r>
    </w:p>
    <w:p w14:paraId="6572242B"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t>&lt;ds:IssuerSerial&gt;</w:t>
      </w:r>
    </w:p>
    <w:p w14:paraId="66E26DFF"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t>&lt;ds:X509IssuerName xmlns="http://www.w3.org/2000/09/xmldsig#"&gt;CN=CRYPTO-PRO Test Center 2,O=CRYPTO-PRO LLC,L=Moscow,C=RU,1.2.840.113549.1.9.1=support@cryptopro.ru&lt;/ds:X509IssuerName&gt;</w:t>
      </w:r>
    </w:p>
    <w:p w14:paraId="17A2AA74"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t>&lt;ds:X509SerialNumber xmlns="http://www.w3.org/2000/09/xmldsig#"&gt;401418770085601189282616988651262080554352074&lt;/ds:X509SerialNumber&gt;</w:t>
      </w:r>
    </w:p>
    <w:p w14:paraId="5671DD4F"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t>&lt;/ds:IssuerSerial&gt;</w:t>
      </w:r>
    </w:p>
    <w:p w14:paraId="6944103D"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t>&lt;/ds:Cert&gt;</w:t>
      </w:r>
    </w:p>
    <w:p w14:paraId="732FED9E"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r>
      <w:r w:rsidRPr="00283F88">
        <w:tab/>
        <w:t>&lt;/ds:SigningCertificate&gt;</w:t>
      </w:r>
    </w:p>
    <w:p w14:paraId="10BBB119"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r>
      <w:r w:rsidRPr="00283F88">
        <w:tab/>
        <w:t>&lt;/ds:SignedSignatureProperties&gt;</w:t>
      </w:r>
    </w:p>
    <w:p w14:paraId="0B85D8BD"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r>
      <w:r w:rsidRPr="00283F88">
        <w:tab/>
        <w:t>&lt;/ds:SignedProperties&gt;</w:t>
      </w:r>
    </w:p>
    <w:p w14:paraId="28D8772B"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r>
      <w:r w:rsidRPr="00283F88">
        <w:tab/>
        <w:t>&lt;/ds:QualifyingProperties&gt;</w:t>
      </w:r>
    </w:p>
    <w:p w14:paraId="1360826B" w14:textId="77777777" w:rsidR="000E0927" w:rsidRPr="00283F88" w:rsidRDefault="000E0927" w:rsidP="000E0927">
      <w:pPr>
        <w:pStyle w:val="EBScript"/>
        <w:widowControl w:val="0"/>
      </w:pPr>
      <w:r w:rsidRPr="00283F88">
        <w:tab/>
      </w:r>
      <w:r w:rsidRPr="00283F88">
        <w:tab/>
      </w:r>
      <w:r w:rsidRPr="00283F88">
        <w:tab/>
      </w:r>
      <w:r w:rsidRPr="00283F88">
        <w:tab/>
      </w:r>
      <w:r w:rsidRPr="00283F88">
        <w:tab/>
      </w:r>
      <w:r w:rsidRPr="00283F88">
        <w:tab/>
        <w:t>&lt;/ds:Object&gt;</w:t>
      </w:r>
    </w:p>
    <w:p w14:paraId="7877F585" w14:textId="77777777" w:rsidR="000E0927" w:rsidRPr="00283F88" w:rsidRDefault="000E0927" w:rsidP="000E0927">
      <w:pPr>
        <w:pStyle w:val="EBScript"/>
        <w:widowControl w:val="0"/>
      </w:pPr>
      <w:r w:rsidRPr="00283F88">
        <w:tab/>
      </w:r>
      <w:r w:rsidRPr="00283F88">
        <w:tab/>
      </w:r>
      <w:r w:rsidRPr="00283F88">
        <w:tab/>
      </w:r>
      <w:r w:rsidRPr="00283F88">
        <w:tab/>
      </w:r>
      <w:r w:rsidRPr="00283F88">
        <w:tab/>
        <w:t>&lt;/Signature&gt;</w:t>
      </w:r>
    </w:p>
    <w:p w14:paraId="2D12E76E" w14:textId="77777777" w:rsidR="000E0927" w:rsidRPr="00283F88" w:rsidRDefault="000E0927" w:rsidP="000E0927">
      <w:pPr>
        <w:pStyle w:val="EBScript"/>
        <w:widowControl w:val="0"/>
      </w:pPr>
      <w:r w:rsidRPr="00283F88">
        <w:tab/>
        <w:t>&lt;/self:DBD_Treasury_Notice&gt;</w:t>
      </w:r>
      <w:r w:rsidRPr="00283F88">
        <w:tab/>
      </w:r>
    </w:p>
    <w:p w14:paraId="49452108" w14:textId="77777777" w:rsidR="000E0927" w:rsidRPr="00283F88" w:rsidRDefault="000E0927" w:rsidP="000E0927">
      <w:pPr>
        <w:pStyle w:val="EBScript"/>
        <w:widowControl w:val="0"/>
      </w:pPr>
      <w:r w:rsidRPr="00283F88">
        <w:t>&lt;/typ:document&gt;</w:t>
      </w:r>
      <w:r w:rsidRPr="00283F88">
        <w:tab/>
      </w:r>
    </w:p>
    <w:p w14:paraId="7C1100FA" w14:textId="77777777" w:rsidR="000E0927" w:rsidRPr="00283F88" w:rsidRDefault="000E0927" w:rsidP="000E0927">
      <w:pPr>
        <w:pStyle w:val="EBScript"/>
        <w:widowControl w:val="0"/>
      </w:pPr>
      <w:r w:rsidRPr="00283F88">
        <w:t>&lt;/transferDocumentRequest&gt;</w:t>
      </w:r>
    </w:p>
    <w:p w14:paraId="335F6531" w14:textId="77777777" w:rsidR="000E0927" w:rsidRPr="00283F88" w:rsidRDefault="000E0927" w:rsidP="000E0927">
      <w:pPr>
        <w:pStyle w:val="EBScript"/>
        <w:widowControl w:val="0"/>
      </w:pPr>
      <w:r w:rsidRPr="00283F88">
        <w:t>&lt;/env:Body&gt;</w:t>
      </w:r>
    </w:p>
    <w:p w14:paraId="6DB9D1B4" w14:textId="77777777" w:rsidR="000E0927" w:rsidRDefault="000E0927" w:rsidP="000E0927">
      <w:pPr>
        <w:pStyle w:val="EBScript"/>
        <w:widowControl w:val="0"/>
      </w:pPr>
      <w:r w:rsidRPr="00283F88">
        <w:t>&lt;/soapenv:Envelope&gt;</w:t>
      </w:r>
    </w:p>
    <w:p w14:paraId="308B9070" w14:textId="77777777" w:rsidR="00811031" w:rsidRPr="005E6061" w:rsidRDefault="00811031" w:rsidP="00811031">
      <w:pPr>
        <w:rPr>
          <w:lang w:val="en-US"/>
        </w:rPr>
      </w:pPr>
    </w:p>
    <w:p w14:paraId="0508B2B5" w14:textId="77777777" w:rsidR="00756148" w:rsidRPr="00811031" w:rsidRDefault="00756148" w:rsidP="00756148">
      <w:pPr>
        <w:ind w:firstLine="709"/>
        <w:rPr>
          <w:lang w:val="en-US"/>
        </w:rPr>
      </w:pPr>
    </w:p>
    <w:p w14:paraId="2D03D66C" w14:textId="77777777" w:rsidR="00FE60D2" w:rsidRPr="00D050DF" w:rsidRDefault="00FE60D2" w:rsidP="00FE60D2">
      <w:pPr>
        <w:ind w:firstLine="709"/>
        <w:rPr>
          <w:lang w:val="en-US"/>
        </w:rPr>
      </w:pPr>
    </w:p>
    <w:p w14:paraId="40756D8F" w14:textId="77777777" w:rsidR="00BA787D" w:rsidRPr="005116A9" w:rsidRDefault="00BA787D" w:rsidP="005116A9">
      <w:pPr>
        <w:pStyle w:val="GOSTNormal"/>
        <w:rPr>
          <w:lang w:val="en-US"/>
        </w:rPr>
      </w:pPr>
    </w:p>
    <w:p w14:paraId="454BB92C" w14:textId="77777777" w:rsidR="00004D3D" w:rsidRDefault="00004D3D" w:rsidP="00004D3D">
      <w:pPr>
        <w:pStyle w:val="12"/>
        <w:jc w:val="both"/>
      </w:pPr>
      <w:bookmarkStart w:id="381" w:name="_Toc47360849"/>
      <w:bookmarkStart w:id="382" w:name="_Toc87608135"/>
      <w:bookmarkStart w:id="383" w:name="_Toc95149014"/>
      <w:r w:rsidRPr="00037717">
        <w:lastRenderedPageBreak/>
        <w:t xml:space="preserve">Требования к составу информации при информационном взаимодействии между </w:t>
      </w:r>
      <w:r w:rsidRPr="00037717">
        <w:rPr>
          <w:szCs w:val="32"/>
        </w:rPr>
        <w:t xml:space="preserve">территориальными </w:t>
      </w:r>
      <w:r w:rsidRPr="00037717">
        <w:t>органами Федерального казначейства и финансовыми органами</w:t>
      </w:r>
      <w:bookmarkEnd w:id="381"/>
      <w:bookmarkEnd w:id="382"/>
      <w:bookmarkEnd w:id="383"/>
    </w:p>
    <w:p w14:paraId="32F93AA0" w14:textId="77777777" w:rsidR="00891721" w:rsidRPr="00891721" w:rsidRDefault="00891721" w:rsidP="00891721">
      <w:pPr>
        <w:pStyle w:val="25"/>
        <w:jc w:val="both"/>
        <w:rPr>
          <w:highlight w:val="green"/>
        </w:rPr>
      </w:pPr>
      <w:bookmarkStart w:id="384" w:name="_Ref50585577"/>
      <w:bookmarkStart w:id="385" w:name="_Ref50585581"/>
      <w:bookmarkStart w:id="386" w:name="_Toc87634151"/>
      <w:bookmarkStart w:id="387" w:name="_Toc95149015"/>
      <w:r w:rsidRPr="00891721">
        <w:rPr>
          <w:highlight w:val="green"/>
        </w:rPr>
        <w:t>Описание документа «Информация из документов, подтверждающих операции клиентов Федерального казначейства при расчетах с контрагентами»</w:t>
      </w:r>
      <w:bookmarkEnd w:id="384"/>
      <w:bookmarkEnd w:id="385"/>
      <w:bookmarkEnd w:id="386"/>
      <w:bookmarkEnd w:id="387"/>
    </w:p>
    <w:p w14:paraId="1E4AD149" w14:textId="77777777" w:rsidR="00891721" w:rsidRPr="00891721" w:rsidRDefault="00891721" w:rsidP="00891721">
      <w:pPr>
        <w:pStyle w:val="32"/>
        <w:ind w:left="862"/>
        <w:rPr>
          <w:highlight w:val="green"/>
        </w:rPr>
      </w:pPr>
      <w:bookmarkStart w:id="388" w:name="_Toc87634152"/>
      <w:bookmarkStart w:id="389" w:name="_Toc95149016"/>
      <w:r w:rsidRPr="00891721">
        <w:rPr>
          <w:highlight w:val="green"/>
        </w:rPr>
        <w:t>Назначение и маршрут документа</w:t>
      </w:r>
      <w:bookmarkEnd w:id="388"/>
      <w:bookmarkEnd w:id="389"/>
    </w:p>
    <w:p w14:paraId="374BAA19" w14:textId="77777777" w:rsidR="00891721" w:rsidRPr="00891721" w:rsidRDefault="00891721" w:rsidP="00891721">
      <w:pPr>
        <w:pStyle w:val="ASFKNormal"/>
        <w:spacing w:before="0" w:after="120"/>
        <w:contextualSpacing w:val="0"/>
        <w:jc w:val="both"/>
        <w:rPr>
          <w:sz w:val="24"/>
          <w:szCs w:val="24"/>
        </w:rPr>
      </w:pPr>
      <w:r w:rsidRPr="00891721">
        <w:rPr>
          <w:sz w:val="24"/>
          <w:szCs w:val="24"/>
        </w:rPr>
        <w:t>Документ «Информация из документов, подтверждающих операции клиентов Федерального казначейства при расчетах с контрагентами» прилагается к выписке из лицевого счета, выписке из казначейского счета, к реестру передаваемых (принимаемых) платежей, к справке об операциях по исполнению бюджета, к сводному реестру поступлений и выбытий, ведомости уполномоченного подразделения.</w:t>
      </w:r>
    </w:p>
    <w:p w14:paraId="6CC94CFB" w14:textId="746C1103" w:rsidR="00891721" w:rsidRPr="00891721" w:rsidRDefault="00891721" w:rsidP="00891721">
      <w:pPr>
        <w:pStyle w:val="ASFKNormal"/>
        <w:spacing w:before="0" w:after="120"/>
        <w:contextualSpacing w:val="0"/>
        <w:jc w:val="both"/>
        <w:rPr>
          <w:sz w:val="24"/>
          <w:szCs w:val="24"/>
        </w:rPr>
      </w:pPr>
      <w:r w:rsidRPr="00891721">
        <w:rPr>
          <w:sz w:val="24"/>
          <w:szCs w:val="24"/>
        </w:rPr>
        <w:t xml:space="preserve">В соответствии с «Положением о платежной системе Банка России» от 29.06.2012 № 384-П кредитные организации (их филиалы) для перевода денежных средств по принятым к исполнению распоряжениям физических лиц - плательщиков могут применять расчетный документ «Платежное поручение на общую сумму с реестром». При зачислении денежных средств на счет территориального органа Федерального казначейства, в соответствии с расчетным документом «Платежное поручение на общую сумму с реестром», такой расчетный документ передается клиенту в составе «Информации из документов, подтверждающих операции клиентов Федерального казначейства при расчетах с контрагентами». При этом данные из распоряжений физических лиц, для перевода денежных средств по которым кредитной организацией (ее филиалом) был составлен расчетный документ «Платежное поручение на общую сумму с реестром», передаются клиенту в электронном виде </w:t>
      </w:r>
      <w:r w:rsidRPr="005116A9">
        <w:rPr>
          <w:sz w:val="24"/>
          <w:szCs w:val="24"/>
          <w:highlight w:val="green"/>
        </w:rPr>
        <w:t>в соответствии с настоящим Альбомом.</w:t>
      </w:r>
    </w:p>
    <w:p w14:paraId="019B3977" w14:textId="54AB4A10"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390" w:name="_Toc87633422"/>
      <w:r w:rsidR="005116A9">
        <w:rPr>
          <w:noProof/>
        </w:rPr>
        <w:t>48</w:t>
      </w:r>
      <w:r w:rsidRPr="00891721">
        <w:rPr>
          <w:noProof/>
        </w:rPr>
        <w:fldChar w:fldCharType="end"/>
      </w:r>
      <w:r w:rsidRPr="00891721">
        <w:rPr>
          <w:rFonts w:eastAsia="Calibri"/>
          <w:szCs w:val="24"/>
        </w:rPr>
        <w:t xml:space="preserve"> – Маршрут документа </w:t>
      </w:r>
      <w:r w:rsidRPr="00891721">
        <w:t xml:space="preserve">«Информация </w:t>
      </w:r>
      <w:r w:rsidRPr="00891721">
        <w:rPr>
          <w:szCs w:val="24"/>
        </w:rPr>
        <w:t>из документов, подтверждающих операции клиентов Федерального казначейства при расчетах с контрагентами</w:t>
      </w:r>
      <w:r w:rsidRPr="00891721">
        <w:t>»</w:t>
      </w:r>
      <w:bookmarkEnd w:id="390"/>
    </w:p>
    <w:tbl>
      <w:tblPr>
        <w:tblStyle w:val="GOSTTable"/>
        <w:tblW w:w="9606" w:type="dxa"/>
        <w:tblLayout w:type="fixed"/>
        <w:tblLook w:val="01E0" w:firstRow="1" w:lastRow="1" w:firstColumn="1" w:lastColumn="1" w:noHBand="0" w:noVBand="0"/>
      </w:tblPr>
      <w:tblGrid>
        <w:gridCol w:w="2390"/>
        <w:gridCol w:w="3105"/>
        <w:gridCol w:w="4111"/>
      </w:tblGrid>
      <w:tr w:rsidR="00891721" w:rsidRPr="002351C3" w14:paraId="125DA11B" w14:textId="77777777" w:rsidTr="001C246A">
        <w:trPr>
          <w:cnfStyle w:val="100000000000" w:firstRow="1" w:lastRow="0" w:firstColumn="0" w:lastColumn="0" w:oddVBand="0" w:evenVBand="0" w:oddHBand="0" w:evenHBand="0" w:firstRowFirstColumn="0" w:firstRowLastColumn="0" w:lastRowFirstColumn="0" w:lastRowLastColumn="0"/>
          <w:trHeight w:val="96"/>
        </w:trPr>
        <w:tc>
          <w:tcPr>
            <w:tcW w:w="2390" w:type="dxa"/>
          </w:tcPr>
          <w:p w14:paraId="3AF83C82" w14:textId="77777777" w:rsidR="00891721" w:rsidRPr="002351C3" w:rsidRDefault="00891721" w:rsidP="001C246A">
            <w:pPr>
              <w:pStyle w:val="OTRTableHead"/>
              <w:ind w:firstLine="29"/>
              <w:rPr>
                <w:sz w:val="22"/>
              </w:rPr>
            </w:pPr>
            <w:r w:rsidRPr="002351C3">
              <w:rPr>
                <w:sz w:val="22"/>
              </w:rPr>
              <w:t>Отправитель</w:t>
            </w:r>
          </w:p>
        </w:tc>
        <w:tc>
          <w:tcPr>
            <w:tcW w:w="3105" w:type="dxa"/>
          </w:tcPr>
          <w:p w14:paraId="60361C7F" w14:textId="77777777" w:rsidR="00891721" w:rsidRPr="002351C3" w:rsidRDefault="00891721" w:rsidP="001C246A">
            <w:pPr>
              <w:pStyle w:val="OTRTableHead"/>
              <w:ind w:firstLine="29"/>
              <w:rPr>
                <w:sz w:val="22"/>
              </w:rPr>
            </w:pPr>
            <w:r w:rsidRPr="002351C3">
              <w:rPr>
                <w:sz w:val="22"/>
              </w:rPr>
              <w:t>Получатель</w:t>
            </w:r>
          </w:p>
        </w:tc>
        <w:tc>
          <w:tcPr>
            <w:tcW w:w="4111" w:type="dxa"/>
          </w:tcPr>
          <w:p w14:paraId="16F00E34" w14:textId="77777777" w:rsidR="00891721" w:rsidRPr="002351C3" w:rsidRDefault="00891721" w:rsidP="001C246A">
            <w:pPr>
              <w:pStyle w:val="OTRTableHead"/>
              <w:ind w:firstLine="29"/>
              <w:rPr>
                <w:sz w:val="22"/>
              </w:rPr>
            </w:pPr>
            <w:r w:rsidRPr="002351C3">
              <w:rPr>
                <w:sz w:val="22"/>
              </w:rPr>
              <w:t>Примечание</w:t>
            </w:r>
          </w:p>
        </w:tc>
      </w:tr>
      <w:tr w:rsidR="00891721" w:rsidRPr="002351C3" w14:paraId="36FB462C" w14:textId="77777777" w:rsidTr="001C246A">
        <w:trPr>
          <w:cnfStyle w:val="000000100000" w:firstRow="0" w:lastRow="0" w:firstColumn="0" w:lastColumn="0" w:oddVBand="0" w:evenVBand="0" w:oddHBand="1" w:evenHBand="0" w:firstRowFirstColumn="0" w:firstRowLastColumn="0" w:lastRowFirstColumn="0" w:lastRowLastColumn="0"/>
        </w:trPr>
        <w:tc>
          <w:tcPr>
            <w:tcW w:w="2390" w:type="dxa"/>
          </w:tcPr>
          <w:p w14:paraId="2CFA55D6" w14:textId="77777777" w:rsidR="00891721" w:rsidRPr="002351C3" w:rsidRDefault="00891721" w:rsidP="002351C3">
            <w:pPr>
              <w:pStyle w:val="OTRTableNorm"/>
              <w:rPr>
                <w:sz w:val="22"/>
                <w:szCs w:val="22"/>
              </w:rPr>
            </w:pPr>
            <w:r w:rsidRPr="002351C3">
              <w:rPr>
                <w:sz w:val="22"/>
                <w:szCs w:val="22"/>
              </w:rPr>
              <w:t>ТОФК (ППО АСФК)</w:t>
            </w:r>
          </w:p>
        </w:tc>
        <w:tc>
          <w:tcPr>
            <w:tcW w:w="3105" w:type="dxa"/>
          </w:tcPr>
          <w:p w14:paraId="1ABBC218" w14:textId="77777777" w:rsidR="00891721" w:rsidRPr="002351C3" w:rsidRDefault="00891721" w:rsidP="002351C3">
            <w:pPr>
              <w:pStyle w:val="OTRTableNorm"/>
              <w:rPr>
                <w:sz w:val="22"/>
                <w:szCs w:val="22"/>
              </w:rPr>
            </w:pPr>
            <w:r w:rsidRPr="002351C3">
              <w:rPr>
                <w:sz w:val="22"/>
                <w:szCs w:val="22"/>
              </w:rPr>
              <w:t>ФО/ОУ ВБФ</w:t>
            </w:r>
          </w:p>
        </w:tc>
        <w:tc>
          <w:tcPr>
            <w:tcW w:w="4111" w:type="dxa"/>
          </w:tcPr>
          <w:p w14:paraId="3011D3E8" w14:textId="77777777" w:rsidR="00891721" w:rsidRPr="002351C3" w:rsidRDefault="00891721" w:rsidP="002351C3">
            <w:pPr>
              <w:pStyle w:val="OTRTableNorm"/>
              <w:rPr>
                <w:sz w:val="22"/>
                <w:szCs w:val="22"/>
              </w:rPr>
            </w:pPr>
          </w:p>
        </w:tc>
      </w:tr>
      <w:tr w:rsidR="00891721" w:rsidRPr="002351C3" w14:paraId="1472FD2D" w14:textId="77777777" w:rsidTr="001C246A">
        <w:trPr>
          <w:cnfStyle w:val="000000010000" w:firstRow="0" w:lastRow="0" w:firstColumn="0" w:lastColumn="0" w:oddVBand="0" w:evenVBand="0" w:oddHBand="0" w:evenHBand="1" w:firstRowFirstColumn="0" w:firstRowLastColumn="0" w:lastRowFirstColumn="0" w:lastRowLastColumn="0"/>
        </w:trPr>
        <w:tc>
          <w:tcPr>
            <w:tcW w:w="2390" w:type="dxa"/>
          </w:tcPr>
          <w:p w14:paraId="60BFC61F" w14:textId="77777777" w:rsidR="00891721" w:rsidRPr="002351C3" w:rsidRDefault="00891721" w:rsidP="002351C3">
            <w:pPr>
              <w:pStyle w:val="OTRTableNorm"/>
              <w:rPr>
                <w:sz w:val="22"/>
                <w:szCs w:val="22"/>
              </w:rPr>
            </w:pPr>
            <w:r w:rsidRPr="002351C3">
              <w:rPr>
                <w:sz w:val="22"/>
                <w:szCs w:val="22"/>
              </w:rPr>
              <w:t>ТОФК (ППО АСФК)</w:t>
            </w:r>
          </w:p>
        </w:tc>
        <w:tc>
          <w:tcPr>
            <w:tcW w:w="3105" w:type="dxa"/>
          </w:tcPr>
          <w:p w14:paraId="38207FAF" w14:textId="77777777" w:rsidR="00891721" w:rsidRPr="002351C3" w:rsidRDefault="00891721" w:rsidP="002351C3">
            <w:pPr>
              <w:pStyle w:val="OTRTableNorm"/>
              <w:rPr>
                <w:sz w:val="22"/>
                <w:szCs w:val="22"/>
              </w:rPr>
            </w:pPr>
            <w:r w:rsidRPr="002351C3">
              <w:rPr>
                <w:sz w:val="22"/>
                <w:szCs w:val="22"/>
              </w:rPr>
              <w:t>ПФХД</w:t>
            </w:r>
          </w:p>
        </w:tc>
        <w:tc>
          <w:tcPr>
            <w:tcW w:w="4111" w:type="dxa"/>
          </w:tcPr>
          <w:p w14:paraId="51CF300B" w14:textId="77777777" w:rsidR="00891721" w:rsidRPr="002351C3" w:rsidRDefault="00891721" w:rsidP="002351C3">
            <w:pPr>
              <w:pStyle w:val="OTRTableNorm"/>
              <w:rPr>
                <w:sz w:val="22"/>
                <w:szCs w:val="22"/>
              </w:rPr>
            </w:pPr>
          </w:p>
        </w:tc>
      </w:tr>
      <w:tr w:rsidR="00891721" w:rsidRPr="002351C3" w14:paraId="6473AB77" w14:textId="77777777" w:rsidTr="001C246A">
        <w:trPr>
          <w:cnfStyle w:val="000000100000" w:firstRow="0" w:lastRow="0" w:firstColumn="0" w:lastColumn="0" w:oddVBand="0" w:evenVBand="0" w:oddHBand="1" w:evenHBand="0" w:firstRowFirstColumn="0" w:firstRowLastColumn="0" w:lastRowFirstColumn="0" w:lastRowLastColumn="0"/>
        </w:trPr>
        <w:tc>
          <w:tcPr>
            <w:tcW w:w="2390" w:type="dxa"/>
          </w:tcPr>
          <w:p w14:paraId="1A675F66" w14:textId="77777777" w:rsidR="00891721" w:rsidRPr="002351C3" w:rsidRDefault="00891721" w:rsidP="002351C3">
            <w:pPr>
              <w:pStyle w:val="OTRTableNorm"/>
              <w:rPr>
                <w:sz w:val="22"/>
                <w:szCs w:val="22"/>
              </w:rPr>
            </w:pPr>
            <w:r w:rsidRPr="002351C3">
              <w:rPr>
                <w:sz w:val="22"/>
                <w:szCs w:val="22"/>
              </w:rPr>
              <w:t>ТОФК (ППО АСФК)</w:t>
            </w:r>
          </w:p>
        </w:tc>
        <w:tc>
          <w:tcPr>
            <w:tcW w:w="3105" w:type="dxa"/>
          </w:tcPr>
          <w:p w14:paraId="0AC37A70" w14:textId="77777777" w:rsidR="00891721" w:rsidRPr="002351C3" w:rsidRDefault="00891721" w:rsidP="002351C3">
            <w:pPr>
              <w:pStyle w:val="OTRTableNorm"/>
              <w:rPr>
                <w:sz w:val="22"/>
                <w:szCs w:val="22"/>
              </w:rPr>
            </w:pPr>
            <w:r w:rsidRPr="002351C3">
              <w:rPr>
                <w:sz w:val="22"/>
                <w:szCs w:val="22"/>
              </w:rPr>
              <w:t>АДБ</w:t>
            </w:r>
          </w:p>
        </w:tc>
        <w:tc>
          <w:tcPr>
            <w:tcW w:w="4111" w:type="dxa"/>
          </w:tcPr>
          <w:p w14:paraId="083CDEE0" w14:textId="77777777" w:rsidR="00891721" w:rsidRPr="002351C3" w:rsidRDefault="00891721" w:rsidP="002351C3">
            <w:pPr>
              <w:pStyle w:val="OTRTableNorm"/>
              <w:rPr>
                <w:sz w:val="22"/>
                <w:szCs w:val="22"/>
              </w:rPr>
            </w:pPr>
            <w:r w:rsidRPr="002351C3">
              <w:rPr>
                <w:sz w:val="22"/>
                <w:szCs w:val="22"/>
              </w:rPr>
              <w:t>Временно не применяется.</w:t>
            </w:r>
          </w:p>
          <w:p w14:paraId="223EF618" w14:textId="77777777" w:rsidR="00891721" w:rsidRPr="002351C3" w:rsidRDefault="00891721" w:rsidP="002351C3">
            <w:pPr>
              <w:pStyle w:val="OTRTableNorm"/>
              <w:rPr>
                <w:sz w:val="22"/>
                <w:szCs w:val="22"/>
              </w:rPr>
            </w:pPr>
            <w:r w:rsidRPr="002351C3">
              <w:rPr>
                <w:sz w:val="22"/>
                <w:szCs w:val="22"/>
              </w:rPr>
              <w:t>Взаимодействие посредством сервиса СМЭВ.</w:t>
            </w:r>
          </w:p>
        </w:tc>
      </w:tr>
    </w:tbl>
    <w:p w14:paraId="4485EFA3" w14:textId="77777777" w:rsidR="00891721" w:rsidRPr="00891721" w:rsidRDefault="00891721" w:rsidP="00891721">
      <w:pPr>
        <w:pStyle w:val="32"/>
        <w:ind w:left="862"/>
      </w:pPr>
      <w:bookmarkStart w:id="391" w:name="_Toc87634153"/>
      <w:bookmarkStart w:id="392" w:name="_Toc95149017"/>
      <w:r w:rsidRPr="00891721">
        <w:lastRenderedPageBreak/>
        <w:t>Описание комплексного типа «</w:t>
      </w:r>
      <w:r w:rsidRPr="00891721">
        <w:rPr>
          <w:lang w:val="en-US"/>
        </w:rPr>
        <w:t>t</w:t>
      </w:r>
      <w:r w:rsidRPr="00891721">
        <w:t>Inf_Pay_Doc»</w:t>
      </w:r>
      <w:bookmarkEnd w:id="391"/>
      <w:bookmarkEnd w:id="392"/>
    </w:p>
    <w:p w14:paraId="61472045" w14:textId="19896E93"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393" w:name="_Toc87633423"/>
      <w:r w:rsidR="005116A9">
        <w:rPr>
          <w:noProof/>
        </w:rPr>
        <w:t>49</w:t>
      </w:r>
      <w:r w:rsidRPr="00891721">
        <w:rPr>
          <w:noProof/>
        </w:rPr>
        <w:fldChar w:fldCharType="end"/>
      </w:r>
      <w:r w:rsidRPr="00891721">
        <w:rPr>
          <w:rFonts w:eastAsia="Calibri"/>
          <w:szCs w:val="24"/>
        </w:rPr>
        <w:t xml:space="preserve"> – </w:t>
      </w:r>
      <w:r w:rsidRPr="00891721">
        <w:t>Описание комплексного типа «</w:t>
      </w:r>
      <w:r w:rsidRPr="00891721">
        <w:rPr>
          <w:lang w:val="en-US"/>
        </w:rPr>
        <w:t>t</w:t>
      </w:r>
      <w:r w:rsidRPr="00891721">
        <w:t>Inf_Pay_Doc»</w:t>
      </w:r>
      <w:bookmarkEnd w:id="393"/>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1C246A" w14:paraId="5249FF3E"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00ADF207" w14:textId="77777777" w:rsidR="00891721" w:rsidRPr="001C246A" w:rsidRDefault="00891721" w:rsidP="002351C3">
            <w:pPr>
              <w:pStyle w:val="OTRTableHead"/>
              <w:ind w:firstLine="0"/>
              <w:rPr>
                <w:sz w:val="22"/>
                <w:szCs w:val="22"/>
              </w:rPr>
            </w:pPr>
            <w:r w:rsidRPr="001C246A">
              <w:rPr>
                <w:sz w:val="22"/>
                <w:szCs w:val="22"/>
              </w:rPr>
              <w:t>Наименование элемента</w:t>
            </w:r>
          </w:p>
        </w:tc>
        <w:tc>
          <w:tcPr>
            <w:tcW w:w="1737" w:type="dxa"/>
          </w:tcPr>
          <w:p w14:paraId="2C2AACCB" w14:textId="77777777" w:rsidR="00891721" w:rsidRPr="001C246A" w:rsidRDefault="00891721" w:rsidP="002351C3">
            <w:pPr>
              <w:pStyle w:val="OTRTableHead"/>
              <w:ind w:firstLine="0"/>
              <w:rPr>
                <w:sz w:val="22"/>
                <w:szCs w:val="22"/>
              </w:rPr>
            </w:pPr>
            <w:r w:rsidRPr="001C246A">
              <w:rPr>
                <w:sz w:val="22"/>
                <w:szCs w:val="22"/>
              </w:rPr>
              <w:t>Сокращенное наименование (код) элемента</w:t>
            </w:r>
          </w:p>
        </w:tc>
        <w:tc>
          <w:tcPr>
            <w:tcW w:w="709" w:type="dxa"/>
          </w:tcPr>
          <w:p w14:paraId="7C33AEB3" w14:textId="77777777" w:rsidR="00891721" w:rsidRPr="001C246A" w:rsidRDefault="00891721" w:rsidP="002351C3">
            <w:pPr>
              <w:pStyle w:val="OTRTableHead"/>
              <w:ind w:firstLine="0"/>
              <w:rPr>
                <w:sz w:val="22"/>
                <w:szCs w:val="22"/>
              </w:rPr>
            </w:pPr>
            <w:r w:rsidRPr="001C246A">
              <w:rPr>
                <w:sz w:val="22"/>
                <w:szCs w:val="22"/>
              </w:rPr>
              <w:t>Тип</w:t>
            </w:r>
          </w:p>
        </w:tc>
        <w:tc>
          <w:tcPr>
            <w:tcW w:w="1134" w:type="dxa"/>
          </w:tcPr>
          <w:p w14:paraId="65C21541" w14:textId="77777777" w:rsidR="00891721" w:rsidRPr="001C246A" w:rsidRDefault="00891721" w:rsidP="002351C3">
            <w:pPr>
              <w:pStyle w:val="OTRTableHead"/>
              <w:ind w:firstLine="0"/>
              <w:rPr>
                <w:sz w:val="22"/>
                <w:szCs w:val="22"/>
              </w:rPr>
            </w:pPr>
            <w:r w:rsidRPr="001C246A">
              <w:rPr>
                <w:sz w:val="22"/>
                <w:szCs w:val="22"/>
              </w:rPr>
              <w:t>Формат элемента</w:t>
            </w:r>
          </w:p>
        </w:tc>
        <w:tc>
          <w:tcPr>
            <w:tcW w:w="1134" w:type="dxa"/>
          </w:tcPr>
          <w:p w14:paraId="61B64962" w14:textId="77777777" w:rsidR="00891721" w:rsidRPr="001C246A" w:rsidRDefault="00891721" w:rsidP="002351C3">
            <w:pPr>
              <w:pStyle w:val="OTRTableHead"/>
              <w:ind w:firstLine="0"/>
              <w:rPr>
                <w:sz w:val="22"/>
                <w:szCs w:val="22"/>
              </w:rPr>
            </w:pPr>
            <w:r w:rsidRPr="001C246A">
              <w:rPr>
                <w:sz w:val="22"/>
                <w:szCs w:val="22"/>
              </w:rPr>
              <w:t>Обязательность</w:t>
            </w:r>
          </w:p>
        </w:tc>
        <w:tc>
          <w:tcPr>
            <w:tcW w:w="2977" w:type="dxa"/>
          </w:tcPr>
          <w:p w14:paraId="292A2E96" w14:textId="77777777" w:rsidR="00891721" w:rsidRPr="001C246A" w:rsidRDefault="00891721" w:rsidP="002351C3">
            <w:pPr>
              <w:pStyle w:val="OTRTableHead"/>
              <w:ind w:firstLine="0"/>
              <w:rPr>
                <w:sz w:val="22"/>
                <w:szCs w:val="22"/>
              </w:rPr>
            </w:pPr>
            <w:r w:rsidRPr="001C246A">
              <w:rPr>
                <w:sz w:val="22"/>
                <w:szCs w:val="22"/>
              </w:rPr>
              <w:t>Дополнительная информация</w:t>
            </w:r>
          </w:p>
        </w:tc>
      </w:tr>
      <w:tr w:rsidR="00891721" w:rsidRPr="001C246A" w14:paraId="3C9164B6"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7BD1C3B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Глобальный уникальный идентификатор</w:t>
            </w:r>
          </w:p>
        </w:tc>
        <w:tc>
          <w:tcPr>
            <w:tcW w:w="1737" w:type="dxa"/>
          </w:tcPr>
          <w:p w14:paraId="394D32C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GUID_Doc</w:t>
            </w:r>
          </w:p>
        </w:tc>
        <w:tc>
          <w:tcPr>
            <w:tcW w:w="709" w:type="dxa"/>
          </w:tcPr>
          <w:p w14:paraId="61A27953"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31154E5A"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GUID</w:t>
            </w:r>
          </w:p>
        </w:tc>
        <w:tc>
          <w:tcPr>
            <w:tcW w:w="1134" w:type="dxa"/>
          </w:tcPr>
          <w:p w14:paraId="196BAD70"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52E953E3" w14:textId="6B002731"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Глобальный уникальный идентификатор выписки из л/с, выписки из к/с (иного документа), присвоенный ТОФК. Служит для установления связи между информацией из ПД и документами, к которым прилагается данная информация. </w:t>
            </w:r>
          </w:p>
          <w:p w14:paraId="5C44202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Поле не заполняется, если информация из ПД передается как отдельный документ.</w:t>
            </w:r>
          </w:p>
        </w:tc>
      </w:tr>
      <w:tr w:rsidR="00891721" w:rsidRPr="001C246A" w14:paraId="5D58E546"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30D161FA" w14:textId="6A420CEF"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Дата документа, к которому прилагается информация подтверждающих документов</w:t>
            </w:r>
          </w:p>
        </w:tc>
        <w:tc>
          <w:tcPr>
            <w:tcW w:w="1737" w:type="dxa"/>
          </w:tcPr>
          <w:p w14:paraId="6BA86EB6"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D</w:t>
            </w:r>
            <w:r w:rsidRPr="001C246A">
              <w:rPr>
                <w:rFonts w:ascii="Times New Roman" w:hAnsi="Times New Roman"/>
                <w:sz w:val="22"/>
                <w:szCs w:val="22"/>
                <w:lang w:val="en-US"/>
              </w:rPr>
              <w:t>ate</w:t>
            </w:r>
          </w:p>
        </w:tc>
        <w:tc>
          <w:tcPr>
            <w:tcW w:w="709" w:type="dxa"/>
          </w:tcPr>
          <w:p w14:paraId="37AC337B"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643FB6CB"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Date</w:t>
            </w:r>
          </w:p>
        </w:tc>
        <w:tc>
          <w:tcPr>
            <w:tcW w:w="1134" w:type="dxa"/>
          </w:tcPr>
          <w:p w14:paraId="7B54840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7459EB2A" w14:textId="7FEC71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Дата выписки из л/с клиента, дата выписки из к/с клиента (иного документа), к которому прилагается информация из ПД. </w:t>
            </w:r>
          </w:p>
          <w:p w14:paraId="389F966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Поле обязательно к заполнению при передаче информации из ПД в ФТС России.</w:t>
            </w:r>
          </w:p>
        </w:tc>
      </w:tr>
      <w:tr w:rsidR="00891721" w:rsidRPr="001C246A" w14:paraId="191DA3D1"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366086B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Уровень конфиденциальности</w:t>
            </w:r>
          </w:p>
        </w:tc>
        <w:tc>
          <w:tcPr>
            <w:tcW w:w="1737" w:type="dxa"/>
          </w:tcPr>
          <w:p w14:paraId="301C337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Scrc</w:t>
            </w:r>
          </w:p>
        </w:tc>
        <w:tc>
          <w:tcPr>
            <w:tcW w:w="709" w:type="dxa"/>
          </w:tcPr>
          <w:p w14:paraId="44EECC59"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182238B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w:t>
            </w:r>
            <w:r w:rsidRPr="001C246A">
              <w:rPr>
                <w:rFonts w:ascii="Times New Roman" w:hAnsi="Times New Roman"/>
                <w:sz w:val="22"/>
                <w:szCs w:val="22"/>
              </w:rPr>
              <w:t>SecrLevelComplex</w:t>
            </w:r>
          </w:p>
        </w:tc>
        <w:tc>
          <w:tcPr>
            <w:tcW w:w="1134" w:type="dxa"/>
          </w:tcPr>
          <w:p w14:paraId="73E5A74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4C4F4BD9" w14:textId="335C29F0"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_Ref47547269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sz w:val="22"/>
                <w:szCs w:val="22"/>
              </w:rPr>
              <w:t>50</w:t>
            </w:r>
            <w:r w:rsidRPr="001C246A">
              <w:rPr>
                <w:rFonts w:ascii="Times New Roman" w:hAnsi="Times New Roman"/>
                <w:b/>
                <w:sz w:val="22"/>
                <w:szCs w:val="22"/>
              </w:rPr>
              <w:fldChar w:fldCharType="end"/>
            </w:r>
            <w:r w:rsidRPr="001C246A">
              <w:rPr>
                <w:rFonts w:ascii="Times New Roman" w:hAnsi="Times New Roman"/>
                <w:sz w:val="22"/>
                <w:szCs w:val="22"/>
              </w:rPr>
              <w:t xml:space="preserve">. </w:t>
            </w:r>
          </w:p>
        </w:tc>
      </w:tr>
      <w:tr w:rsidR="00891721" w:rsidRPr="001C246A" w14:paraId="2941A905"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2122568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Пункт перечня</w:t>
            </w:r>
          </w:p>
        </w:tc>
        <w:tc>
          <w:tcPr>
            <w:tcW w:w="1737" w:type="dxa"/>
          </w:tcPr>
          <w:p w14:paraId="3D5F3FF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ItmLst</w:t>
            </w:r>
          </w:p>
        </w:tc>
        <w:tc>
          <w:tcPr>
            <w:tcW w:w="709" w:type="dxa"/>
          </w:tcPr>
          <w:p w14:paraId="0A25609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56F7386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Т(1-160)</w:t>
            </w:r>
          </w:p>
        </w:tc>
        <w:tc>
          <w:tcPr>
            <w:tcW w:w="1134" w:type="dxa"/>
          </w:tcPr>
          <w:p w14:paraId="653AAB9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16D4BAB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Указывается пункт перечня, на основании которого документ является конфиденциальным.</w:t>
            </w:r>
          </w:p>
          <w:p w14:paraId="7A0B943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Обязательно для заполнения при значении поля LEVEL = 2 или 3.</w:t>
            </w:r>
          </w:p>
        </w:tc>
      </w:tr>
      <w:tr w:rsidR="00891721" w:rsidRPr="001C246A" w14:paraId="40DCDC48"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56FDF0B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л/с клиента</w:t>
            </w:r>
          </w:p>
        </w:tc>
        <w:tc>
          <w:tcPr>
            <w:tcW w:w="1737" w:type="dxa"/>
          </w:tcPr>
          <w:p w14:paraId="67089CC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Num_LS</w:t>
            </w:r>
          </w:p>
        </w:tc>
        <w:tc>
          <w:tcPr>
            <w:tcW w:w="709" w:type="dxa"/>
          </w:tcPr>
          <w:p w14:paraId="5072971E"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571C2F2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Т(1-11)</w:t>
            </w:r>
          </w:p>
        </w:tc>
        <w:tc>
          <w:tcPr>
            <w:tcW w:w="1134" w:type="dxa"/>
          </w:tcPr>
          <w:p w14:paraId="6F4A533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116779F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Номер л/с клиента или номер реестра платежей, поступивших минуя счет ТОФК, или номер сводного </w:t>
            </w:r>
            <w:r w:rsidRPr="001C246A">
              <w:rPr>
                <w:rFonts w:ascii="Times New Roman" w:hAnsi="Times New Roman"/>
                <w:sz w:val="22"/>
                <w:szCs w:val="22"/>
              </w:rPr>
              <w:lastRenderedPageBreak/>
              <w:t>реестра поступлений и выбытий.</w:t>
            </w:r>
          </w:p>
          <w:p w14:paraId="49BDC9EC" w14:textId="77777777" w:rsidR="00891721" w:rsidRPr="001C246A" w:rsidRDefault="00891721" w:rsidP="006F539B">
            <w:pPr>
              <w:ind w:firstLine="0"/>
              <w:rPr>
                <w:sz w:val="22"/>
                <w:szCs w:val="22"/>
              </w:rPr>
            </w:pPr>
            <w:r w:rsidRPr="001C246A">
              <w:rPr>
                <w:sz w:val="22"/>
                <w:szCs w:val="22"/>
              </w:rPr>
              <w:t>Поле обязательно к заполнению при передаче информации о ПД в ФТС России.</w:t>
            </w:r>
          </w:p>
          <w:p w14:paraId="10F8457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При передаче информации в адрес уполномоченного подразделения, удаленного ПБС, удаленного НУБП поле не заполняется.</w:t>
            </w:r>
          </w:p>
          <w:p w14:paraId="1F8EB5B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При передаче информации, которая прилагается к выписке из к/с, поле не заполняется.</w:t>
            </w:r>
          </w:p>
        </w:tc>
      </w:tr>
      <w:tr w:rsidR="00891721" w:rsidRPr="001C246A" w14:paraId="5749EBC4"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73FB8A9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lastRenderedPageBreak/>
              <w:t>Код документа, к которому прилагается информация из подтверждающих документов</w:t>
            </w:r>
          </w:p>
        </w:tc>
        <w:tc>
          <w:tcPr>
            <w:tcW w:w="1737" w:type="dxa"/>
          </w:tcPr>
          <w:p w14:paraId="1401049F"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Code_Doc</w:t>
            </w:r>
          </w:p>
        </w:tc>
        <w:tc>
          <w:tcPr>
            <w:tcW w:w="709" w:type="dxa"/>
          </w:tcPr>
          <w:p w14:paraId="061B171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585274B9"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tCdDocComplex</w:t>
            </w:r>
          </w:p>
        </w:tc>
        <w:tc>
          <w:tcPr>
            <w:tcW w:w="1134" w:type="dxa"/>
          </w:tcPr>
          <w:p w14:paraId="6E54B81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43275739" w14:textId="6488A362"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_Ref47547270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sz w:val="22"/>
                <w:szCs w:val="22"/>
              </w:rPr>
              <w:t>51</w:t>
            </w:r>
            <w:r w:rsidRPr="001C246A">
              <w:rPr>
                <w:rFonts w:ascii="Times New Roman" w:hAnsi="Times New Roman"/>
                <w:b/>
                <w:sz w:val="22"/>
                <w:szCs w:val="22"/>
              </w:rPr>
              <w:fldChar w:fldCharType="end"/>
            </w:r>
            <w:r w:rsidRPr="001C246A">
              <w:rPr>
                <w:rFonts w:ascii="Times New Roman" w:hAnsi="Times New Roman"/>
                <w:sz w:val="22"/>
                <w:szCs w:val="22"/>
              </w:rPr>
              <w:t>.</w:t>
            </w:r>
          </w:p>
        </w:tc>
      </w:tr>
      <w:tr w:rsidR="00891721" w:rsidRPr="001C246A" w14:paraId="6F11A0D8"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49E691A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Признак принадлежности к промежуточному отчёту</w:t>
            </w:r>
          </w:p>
        </w:tc>
        <w:tc>
          <w:tcPr>
            <w:tcW w:w="1737" w:type="dxa"/>
          </w:tcPr>
          <w:p w14:paraId="2D6F5AA9"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Vid_Otch</w:t>
            </w:r>
          </w:p>
        </w:tc>
        <w:tc>
          <w:tcPr>
            <w:tcW w:w="709" w:type="dxa"/>
          </w:tcPr>
          <w:p w14:paraId="23F5E3CE"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2B312A95"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tVidOtchComplex</w:t>
            </w:r>
          </w:p>
        </w:tc>
        <w:tc>
          <w:tcPr>
            <w:tcW w:w="1134" w:type="dxa"/>
          </w:tcPr>
          <w:p w14:paraId="183B5A5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lang w:val="en-US"/>
              </w:rPr>
              <w:t>Н</w:t>
            </w:r>
          </w:p>
        </w:tc>
        <w:tc>
          <w:tcPr>
            <w:tcW w:w="2977" w:type="dxa"/>
          </w:tcPr>
          <w:p w14:paraId="3804942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Поле не заполняется, если информация из ПД передается как отдельный документ.</w:t>
            </w:r>
          </w:p>
          <w:p w14:paraId="22B40431" w14:textId="3F00E878"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_Ref47547271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sz w:val="22"/>
                <w:szCs w:val="22"/>
              </w:rPr>
              <w:t>52</w:t>
            </w:r>
            <w:r w:rsidRPr="001C246A">
              <w:rPr>
                <w:rFonts w:ascii="Times New Roman" w:hAnsi="Times New Roman"/>
                <w:b/>
                <w:sz w:val="22"/>
                <w:szCs w:val="22"/>
              </w:rPr>
              <w:fldChar w:fldCharType="end"/>
            </w:r>
            <w:r w:rsidRPr="001C246A">
              <w:rPr>
                <w:rFonts w:ascii="Times New Roman" w:hAnsi="Times New Roman"/>
                <w:sz w:val="22"/>
                <w:szCs w:val="22"/>
              </w:rPr>
              <w:t>.</w:t>
            </w:r>
          </w:p>
        </w:tc>
      </w:tr>
      <w:tr w:rsidR="00891721" w:rsidRPr="001C246A" w14:paraId="4B61C199"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12545E8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Количество документов</w:t>
            </w:r>
          </w:p>
        </w:tc>
        <w:tc>
          <w:tcPr>
            <w:tcW w:w="1737" w:type="dxa"/>
          </w:tcPr>
          <w:p w14:paraId="49BB35C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Kol_Doc</w:t>
            </w:r>
          </w:p>
        </w:tc>
        <w:tc>
          <w:tcPr>
            <w:tcW w:w="709" w:type="dxa"/>
          </w:tcPr>
          <w:p w14:paraId="2E0B4A92"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23881C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Т(1-6)</w:t>
            </w:r>
          </w:p>
        </w:tc>
        <w:tc>
          <w:tcPr>
            <w:tcW w:w="1134" w:type="dxa"/>
          </w:tcPr>
          <w:p w14:paraId="4CD6A43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61671A1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Количество прилагаемых ПД.</w:t>
            </w:r>
          </w:p>
        </w:tc>
      </w:tr>
      <w:tr w:rsidR="00891721" w:rsidRPr="001C246A" w14:paraId="0DC9E03A"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004CD61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Контрольная сумма по документам</w:t>
            </w:r>
          </w:p>
        </w:tc>
        <w:tc>
          <w:tcPr>
            <w:tcW w:w="1737" w:type="dxa"/>
          </w:tcPr>
          <w:p w14:paraId="1EBECD9C"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Sum_</w:t>
            </w:r>
            <w:r w:rsidRPr="001C246A">
              <w:rPr>
                <w:rFonts w:ascii="Times New Roman" w:hAnsi="Times New Roman"/>
                <w:sz w:val="22"/>
                <w:szCs w:val="22"/>
                <w:lang w:val="en-US"/>
              </w:rPr>
              <w:t>Doc</w:t>
            </w:r>
          </w:p>
        </w:tc>
        <w:tc>
          <w:tcPr>
            <w:tcW w:w="709" w:type="dxa"/>
          </w:tcPr>
          <w:p w14:paraId="18E2A08F"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4936495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N(20.2)</w:t>
            </w:r>
          </w:p>
        </w:tc>
        <w:tc>
          <w:tcPr>
            <w:tcW w:w="1134" w:type="dxa"/>
          </w:tcPr>
          <w:p w14:paraId="42A97690"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7A363CD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Общая сумма по прилагаемым ПД.</w:t>
            </w:r>
          </w:p>
        </w:tc>
      </w:tr>
      <w:tr w:rsidR="00891721" w:rsidRPr="001C246A" w14:paraId="2CBE1495"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14ABC0F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Информация из подтверждающих документов</w:t>
            </w:r>
          </w:p>
        </w:tc>
        <w:tc>
          <w:tcPr>
            <w:tcW w:w="1737" w:type="dxa"/>
          </w:tcPr>
          <w:p w14:paraId="1C1606B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Inf_PD</w:t>
            </w:r>
          </w:p>
        </w:tc>
        <w:tc>
          <w:tcPr>
            <w:tcW w:w="709" w:type="dxa"/>
          </w:tcPr>
          <w:p w14:paraId="140D600C"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602A689A"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tInf_PD</w:t>
            </w:r>
          </w:p>
        </w:tc>
        <w:tc>
          <w:tcPr>
            <w:tcW w:w="1134" w:type="dxa"/>
          </w:tcPr>
          <w:p w14:paraId="55FBB74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34B32F1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Блок обязателен к заполнению, если отсутствует блок «Информация из распоряжений о совершении казначейского платежа».</w:t>
            </w:r>
          </w:p>
          <w:p w14:paraId="5922F281" w14:textId="4ABA6CC0"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_Ref47547272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sz w:val="22"/>
                <w:szCs w:val="22"/>
              </w:rPr>
              <w:t>53</w:t>
            </w:r>
            <w:r w:rsidRPr="001C246A">
              <w:rPr>
                <w:rFonts w:ascii="Times New Roman" w:hAnsi="Times New Roman"/>
                <w:b/>
                <w:sz w:val="22"/>
                <w:szCs w:val="22"/>
              </w:rPr>
              <w:fldChar w:fldCharType="end"/>
            </w:r>
            <w:r w:rsidRPr="001C246A">
              <w:rPr>
                <w:rFonts w:ascii="Times New Roman" w:hAnsi="Times New Roman"/>
                <w:sz w:val="22"/>
                <w:szCs w:val="22"/>
              </w:rPr>
              <w:t>.</w:t>
            </w:r>
          </w:p>
        </w:tc>
      </w:tr>
      <w:tr w:rsidR="00891721" w:rsidRPr="001C246A" w14:paraId="1D0ECEC0"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13286A2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lastRenderedPageBreak/>
              <w:t>Информация из распоряжений о совершении казначейского платежа</w:t>
            </w:r>
          </w:p>
        </w:tc>
        <w:tc>
          <w:tcPr>
            <w:tcW w:w="1737" w:type="dxa"/>
          </w:tcPr>
          <w:p w14:paraId="107E1638"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Inf_</w:t>
            </w:r>
            <w:r w:rsidRPr="001C246A">
              <w:rPr>
                <w:rFonts w:ascii="Times New Roman" w:hAnsi="Times New Roman"/>
                <w:sz w:val="22"/>
                <w:szCs w:val="22"/>
                <w:lang w:val="en-US"/>
              </w:rPr>
              <w:t>Order</w:t>
            </w:r>
          </w:p>
        </w:tc>
        <w:tc>
          <w:tcPr>
            <w:tcW w:w="709" w:type="dxa"/>
          </w:tcPr>
          <w:p w14:paraId="50271BF7" w14:textId="77777777" w:rsidR="00891721" w:rsidRPr="001C246A" w:rsidRDefault="00891721" w:rsidP="00EA533E">
            <w:pPr>
              <w:pStyle w:val="ASFKTablenorm"/>
              <w:jc w:val="center"/>
              <w:rPr>
                <w:rFonts w:ascii="Times New Roman" w:hAnsi="Times New Roman"/>
                <w:sz w:val="22"/>
                <w:szCs w:val="22"/>
                <w:lang w:val="en-US"/>
              </w:rPr>
            </w:pPr>
            <w:r w:rsidRPr="001C246A">
              <w:rPr>
                <w:rFonts w:ascii="Times New Roman" w:hAnsi="Times New Roman"/>
                <w:sz w:val="22"/>
                <w:szCs w:val="22"/>
                <w:lang w:val="en-US"/>
              </w:rPr>
              <w:t>C</w:t>
            </w:r>
          </w:p>
        </w:tc>
        <w:tc>
          <w:tcPr>
            <w:tcW w:w="1134" w:type="dxa"/>
          </w:tcPr>
          <w:p w14:paraId="0768A05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w:t>
            </w:r>
            <w:r w:rsidRPr="001C246A">
              <w:rPr>
                <w:rFonts w:ascii="Times New Roman" w:hAnsi="Times New Roman"/>
                <w:sz w:val="22"/>
                <w:szCs w:val="22"/>
              </w:rPr>
              <w:t>Inf_</w:t>
            </w:r>
            <w:r w:rsidRPr="001C246A">
              <w:rPr>
                <w:rFonts w:ascii="Times New Roman" w:hAnsi="Times New Roman"/>
                <w:sz w:val="22"/>
                <w:szCs w:val="22"/>
                <w:lang w:val="en-US"/>
              </w:rPr>
              <w:t>Order</w:t>
            </w:r>
          </w:p>
        </w:tc>
        <w:tc>
          <w:tcPr>
            <w:tcW w:w="1134" w:type="dxa"/>
          </w:tcPr>
          <w:p w14:paraId="53DCA3CA" w14:textId="77777777" w:rsidR="00891721" w:rsidRPr="001C246A" w:rsidDel="00DA746C"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5284695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Блок обязателен к заполнению, если отсутствует блок «Информация из подтверждающих документов».</w:t>
            </w:r>
          </w:p>
          <w:p w14:paraId="3CC99967" w14:textId="71DEC4F1"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_Ref47021676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sz w:val="22"/>
                <w:szCs w:val="22"/>
              </w:rPr>
              <w:t>63</w:t>
            </w:r>
            <w:r w:rsidRPr="001C246A">
              <w:rPr>
                <w:rFonts w:ascii="Times New Roman" w:hAnsi="Times New Roman"/>
                <w:b/>
                <w:sz w:val="22"/>
                <w:szCs w:val="22"/>
              </w:rPr>
              <w:fldChar w:fldCharType="end"/>
            </w:r>
            <w:r w:rsidRPr="001C246A">
              <w:rPr>
                <w:rFonts w:ascii="Times New Roman" w:hAnsi="Times New Roman"/>
                <w:sz w:val="22"/>
                <w:szCs w:val="22"/>
              </w:rPr>
              <w:t>.</w:t>
            </w:r>
          </w:p>
        </w:tc>
      </w:tr>
    </w:tbl>
    <w:p w14:paraId="5C1E566B" w14:textId="77777777" w:rsidR="00891721" w:rsidRPr="00891721" w:rsidRDefault="00891721" w:rsidP="00891721">
      <w:pPr>
        <w:pStyle w:val="32"/>
        <w:ind w:left="862"/>
      </w:pPr>
      <w:bookmarkStart w:id="394" w:name="_Toc87634154"/>
      <w:bookmarkStart w:id="395" w:name="_Toc95149018"/>
      <w:r w:rsidRPr="00891721">
        <w:t>Описание комплексного типа «tSecrLevelComplex»</w:t>
      </w:r>
      <w:bookmarkEnd w:id="394"/>
      <w:bookmarkEnd w:id="395"/>
    </w:p>
    <w:p w14:paraId="12E62954"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«tSecrLevelComplex» блока «Уровень конфиденциальности».</w:t>
      </w:r>
    </w:p>
    <w:p w14:paraId="22CC48EB" w14:textId="518CE8DF"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396" w:name="_Ref47547269"/>
      <w:bookmarkStart w:id="397" w:name="_Toc87633424"/>
      <w:r w:rsidR="005116A9">
        <w:rPr>
          <w:noProof/>
        </w:rPr>
        <w:t>50</w:t>
      </w:r>
      <w:bookmarkEnd w:id="396"/>
      <w:r w:rsidRPr="00891721">
        <w:rPr>
          <w:noProof/>
        </w:rPr>
        <w:fldChar w:fldCharType="end"/>
      </w:r>
      <w:r w:rsidRPr="00891721">
        <w:rPr>
          <w:rFonts w:eastAsia="Calibri"/>
        </w:rPr>
        <w:t xml:space="preserve"> – </w:t>
      </w:r>
      <w:r w:rsidRPr="00891721">
        <w:rPr>
          <w:lang w:val="en-US"/>
        </w:rPr>
        <w:t>Описание комплексного типа «t</w:t>
      </w:r>
      <w:r w:rsidRPr="00891721">
        <w:t>SecrLevelComplex</w:t>
      </w:r>
      <w:r w:rsidRPr="00891721">
        <w:rPr>
          <w:lang w:val="en-US"/>
        </w:rPr>
        <w:t>»</w:t>
      </w:r>
      <w:bookmarkEnd w:id="397"/>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1C246A" w14:paraId="5DF8C20A"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12162B34" w14:textId="77777777" w:rsidR="00891721" w:rsidRPr="001C246A" w:rsidRDefault="00891721" w:rsidP="00EA533E">
            <w:pPr>
              <w:pStyle w:val="ASFKTableHead"/>
              <w:rPr>
                <w:sz w:val="22"/>
                <w:szCs w:val="22"/>
              </w:rPr>
            </w:pPr>
            <w:r w:rsidRPr="001C246A">
              <w:rPr>
                <w:sz w:val="22"/>
                <w:szCs w:val="22"/>
              </w:rPr>
              <w:t>Наименование элемента</w:t>
            </w:r>
          </w:p>
        </w:tc>
        <w:tc>
          <w:tcPr>
            <w:tcW w:w="1737" w:type="dxa"/>
          </w:tcPr>
          <w:p w14:paraId="77841678" w14:textId="77777777" w:rsidR="00891721" w:rsidRPr="001C246A" w:rsidRDefault="00891721" w:rsidP="00EA533E">
            <w:pPr>
              <w:pStyle w:val="ASFKTableHead"/>
              <w:rPr>
                <w:sz w:val="22"/>
                <w:szCs w:val="22"/>
              </w:rPr>
            </w:pPr>
            <w:r w:rsidRPr="001C246A">
              <w:rPr>
                <w:sz w:val="22"/>
                <w:szCs w:val="22"/>
              </w:rPr>
              <w:t>Сокращенное наименование (код) элемента</w:t>
            </w:r>
          </w:p>
        </w:tc>
        <w:tc>
          <w:tcPr>
            <w:tcW w:w="709" w:type="dxa"/>
          </w:tcPr>
          <w:p w14:paraId="215EFCB8" w14:textId="77777777" w:rsidR="00891721" w:rsidRPr="001C246A" w:rsidRDefault="00891721" w:rsidP="00EA533E">
            <w:pPr>
              <w:pStyle w:val="ASFKTableHead"/>
              <w:rPr>
                <w:sz w:val="22"/>
                <w:szCs w:val="22"/>
              </w:rPr>
            </w:pPr>
            <w:r w:rsidRPr="001C246A">
              <w:rPr>
                <w:sz w:val="22"/>
                <w:szCs w:val="22"/>
              </w:rPr>
              <w:t>Тип</w:t>
            </w:r>
          </w:p>
        </w:tc>
        <w:tc>
          <w:tcPr>
            <w:tcW w:w="1134" w:type="dxa"/>
          </w:tcPr>
          <w:p w14:paraId="5411F3E3" w14:textId="77777777" w:rsidR="00891721" w:rsidRPr="001C246A" w:rsidRDefault="00891721" w:rsidP="00EA533E">
            <w:pPr>
              <w:pStyle w:val="ASFKTableHead"/>
              <w:rPr>
                <w:sz w:val="22"/>
                <w:szCs w:val="22"/>
              </w:rPr>
            </w:pPr>
            <w:r w:rsidRPr="001C246A">
              <w:rPr>
                <w:sz w:val="22"/>
                <w:szCs w:val="22"/>
              </w:rPr>
              <w:t>Формат элемента</w:t>
            </w:r>
          </w:p>
        </w:tc>
        <w:tc>
          <w:tcPr>
            <w:tcW w:w="1134" w:type="dxa"/>
          </w:tcPr>
          <w:p w14:paraId="4FC62B86" w14:textId="77777777" w:rsidR="00891721" w:rsidRPr="001C246A" w:rsidRDefault="00891721" w:rsidP="00EA533E">
            <w:pPr>
              <w:pStyle w:val="ASFKTableHead"/>
              <w:rPr>
                <w:sz w:val="22"/>
                <w:szCs w:val="22"/>
              </w:rPr>
            </w:pPr>
            <w:r w:rsidRPr="001C246A">
              <w:rPr>
                <w:sz w:val="22"/>
                <w:szCs w:val="22"/>
              </w:rPr>
              <w:t>Обязательность</w:t>
            </w:r>
          </w:p>
        </w:tc>
        <w:tc>
          <w:tcPr>
            <w:tcW w:w="2977" w:type="dxa"/>
          </w:tcPr>
          <w:p w14:paraId="00808847" w14:textId="77777777" w:rsidR="00891721" w:rsidRPr="001C246A" w:rsidRDefault="00891721" w:rsidP="00EA533E">
            <w:pPr>
              <w:pStyle w:val="ASFKTableHead"/>
              <w:rPr>
                <w:sz w:val="22"/>
                <w:szCs w:val="22"/>
              </w:rPr>
            </w:pPr>
            <w:r w:rsidRPr="001C246A">
              <w:rPr>
                <w:sz w:val="22"/>
                <w:szCs w:val="22"/>
              </w:rPr>
              <w:t>Дополнительная информация</w:t>
            </w:r>
          </w:p>
        </w:tc>
      </w:tr>
      <w:tr w:rsidR="00891721" w:rsidRPr="001C246A" w14:paraId="204023FC"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2B38E6F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w:t>
            </w:r>
          </w:p>
        </w:tc>
        <w:tc>
          <w:tcPr>
            <w:tcW w:w="1737" w:type="dxa"/>
          </w:tcPr>
          <w:p w14:paraId="41010478"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code</w:t>
            </w:r>
          </w:p>
        </w:tc>
        <w:tc>
          <w:tcPr>
            <w:tcW w:w="709" w:type="dxa"/>
          </w:tcPr>
          <w:p w14:paraId="5F1543A9"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А</w:t>
            </w:r>
          </w:p>
        </w:tc>
        <w:tc>
          <w:tcPr>
            <w:tcW w:w="1134" w:type="dxa"/>
          </w:tcPr>
          <w:p w14:paraId="4DD1A2F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w:t>
            </w:r>
          </w:p>
        </w:tc>
        <w:tc>
          <w:tcPr>
            <w:tcW w:w="1134" w:type="dxa"/>
          </w:tcPr>
          <w:p w14:paraId="7E654E7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0F7F4329" w14:textId="77777777" w:rsidR="00891721" w:rsidRPr="001C246A" w:rsidRDefault="00891721" w:rsidP="00EA533E">
            <w:pPr>
              <w:pStyle w:val="ASFKTableListMark"/>
              <w:contextualSpacing/>
              <w:rPr>
                <w:sz w:val="22"/>
                <w:szCs w:val="22"/>
              </w:rPr>
            </w:pPr>
            <w:r w:rsidRPr="001C246A">
              <w:rPr>
                <w:sz w:val="22"/>
                <w:szCs w:val="22"/>
              </w:rPr>
              <w:t>Код.</w:t>
            </w:r>
          </w:p>
        </w:tc>
      </w:tr>
      <w:tr w:rsidR="00891721" w:rsidRPr="001C246A" w14:paraId="0FCF80EF"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57B134D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Уровень конфиденциальности</w:t>
            </w:r>
          </w:p>
        </w:tc>
        <w:tc>
          <w:tcPr>
            <w:tcW w:w="1737" w:type="dxa"/>
          </w:tcPr>
          <w:p w14:paraId="4445021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value</w:t>
            </w:r>
          </w:p>
        </w:tc>
        <w:tc>
          <w:tcPr>
            <w:tcW w:w="709" w:type="dxa"/>
          </w:tcPr>
          <w:p w14:paraId="266DC1A3"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А</w:t>
            </w:r>
          </w:p>
        </w:tc>
        <w:tc>
          <w:tcPr>
            <w:tcW w:w="1134" w:type="dxa"/>
          </w:tcPr>
          <w:p w14:paraId="5BAA542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w:t>
            </w:r>
          </w:p>
        </w:tc>
        <w:tc>
          <w:tcPr>
            <w:tcW w:w="1134" w:type="dxa"/>
          </w:tcPr>
          <w:p w14:paraId="306BDA2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349DC10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Принимает значения:</w:t>
            </w:r>
          </w:p>
          <w:p w14:paraId="2303B4E4" w14:textId="77777777" w:rsidR="00891721" w:rsidRPr="001C246A" w:rsidRDefault="00891721" w:rsidP="00891721">
            <w:pPr>
              <w:pStyle w:val="ASFKTableListMark"/>
              <w:numPr>
                <w:ilvl w:val="0"/>
                <w:numId w:val="156"/>
              </w:numPr>
              <w:ind w:left="284" w:hanging="227"/>
              <w:contextualSpacing/>
              <w:jc w:val="both"/>
              <w:rPr>
                <w:sz w:val="22"/>
                <w:szCs w:val="22"/>
              </w:rPr>
            </w:pPr>
            <w:r w:rsidRPr="001C246A">
              <w:rPr>
                <w:sz w:val="22"/>
                <w:szCs w:val="22"/>
              </w:rPr>
              <w:t>«0» - несекретно;</w:t>
            </w:r>
          </w:p>
          <w:p w14:paraId="603F45E6" w14:textId="77777777" w:rsidR="00891721" w:rsidRPr="001C246A" w:rsidRDefault="00891721" w:rsidP="00891721">
            <w:pPr>
              <w:pStyle w:val="ASFKTableListMark"/>
              <w:numPr>
                <w:ilvl w:val="0"/>
                <w:numId w:val="156"/>
              </w:numPr>
              <w:ind w:left="284" w:hanging="227"/>
              <w:contextualSpacing/>
              <w:jc w:val="both"/>
              <w:rPr>
                <w:sz w:val="22"/>
                <w:szCs w:val="22"/>
              </w:rPr>
            </w:pPr>
            <w:r w:rsidRPr="001C246A">
              <w:rPr>
                <w:sz w:val="22"/>
                <w:szCs w:val="22"/>
              </w:rPr>
              <w:t>«1» - для служебного пользования;</w:t>
            </w:r>
          </w:p>
          <w:p w14:paraId="766975CC" w14:textId="77777777" w:rsidR="00891721" w:rsidRPr="001C246A" w:rsidRDefault="00891721" w:rsidP="00891721">
            <w:pPr>
              <w:pStyle w:val="ASFKTableListMark"/>
              <w:numPr>
                <w:ilvl w:val="0"/>
                <w:numId w:val="156"/>
              </w:numPr>
              <w:ind w:left="284" w:hanging="227"/>
              <w:contextualSpacing/>
              <w:jc w:val="both"/>
              <w:rPr>
                <w:sz w:val="22"/>
                <w:szCs w:val="22"/>
              </w:rPr>
            </w:pPr>
            <w:r w:rsidRPr="001C246A">
              <w:rPr>
                <w:sz w:val="22"/>
                <w:szCs w:val="22"/>
              </w:rPr>
              <w:t>«2» - секретно;</w:t>
            </w:r>
          </w:p>
          <w:p w14:paraId="46D90CDE" w14:textId="77777777" w:rsidR="00891721" w:rsidRPr="001C246A" w:rsidRDefault="00891721" w:rsidP="00891721">
            <w:pPr>
              <w:pStyle w:val="ASFKTableListMark"/>
              <w:numPr>
                <w:ilvl w:val="0"/>
                <w:numId w:val="156"/>
              </w:numPr>
              <w:ind w:left="284" w:hanging="227"/>
              <w:contextualSpacing/>
              <w:jc w:val="both"/>
              <w:rPr>
                <w:sz w:val="22"/>
                <w:szCs w:val="22"/>
              </w:rPr>
            </w:pPr>
            <w:r w:rsidRPr="001C246A">
              <w:rPr>
                <w:sz w:val="22"/>
                <w:szCs w:val="22"/>
              </w:rPr>
              <w:t>«3» - совершенно секретно.</w:t>
            </w:r>
          </w:p>
        </w:tc>
      </w:tr>
    </w:tbl>
    <w:p w14:paraId="269213F6" w14:textId="77777777" w:rsidR="00891721" w:rsidRPr="00891721" w:rsidRDefault="00891721" w:rsidP="00891721">
      <w:pPr>
        <w:pStyle w:val="32"/>
        <w:ind w:left="862"/>
      </w:pPr>
      <w:bookmarkStart w:id="398" w:name="_Toc87634155"/>
      <w:bookmarkStart w:id="399" w:name="_Toc95149019"/>
      <w:r w:rsidRPr="00891721">
        <w:t>Описание комплексного типа «tCdDocComplex»</w:t>
      </w:r>
      <w:bookmarkEnd w:id="398"/>
      <w:bookmarkEnd w:id="399"/>
    </w:p>
    <w:p w14:paraId="4D14949D"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«tCdDocComplex» блока «Код документа, к которому прилагается информация из подтверждающих документов».</w:t>
      </w:r>
    </w:p>
    <w:p w14:paraId="2996397B" w14:textId="4EEAFD64"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400" w:name="_Ref47547270"/>
      <w:bookmarkStart w:id="401" w:name="_Toc87633425"/>
      <w:r w:rsidR="005116A9">
        <w:rPr>
          <w:noProof/>
        </w:rPr>
        <w:t>51</w:t>
      </w:r>
      <w:bookmarkEnd w:id="400"/>
      <w:r w:rsidRPr="00891721">
        <w:rPr>
          <w:noProof/>
        </w:rPr>
        <w:fldChar w:fldCharType="end"/>
      </w:r>
      <w:r w:rsidRPr="00891721">
        <w:rPr>
          <w:rFonts w:eastAsia="Calibri"/>
          <w:szCs w:val="24"/>
        </w:rPr>
        <w:t xml:space="preserve"> – </w:t>
      </w:r>
      <w:r w:rsidRPr="00891721">
        <w:t>Описание комплексного типа «tCdDocComplex»</w:t>
      </w:r>
      <w:bookmarkEnd w:id="401"/>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1C246A" w14:paraId="7EFD43E1"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0327F37C" w14:textId="77777777" w:rsidR="00891721" w:rsidRPr="001C246A" w:rsidRDefault="00891721" w:rsidP="002351C3">
            <w:pPr>
              <w:pStyle w:val="OTRTableHead"/>
              <w:widowControl w:val="0"/>
              <w:ind w:firstLine="0"/>
              <w:rPr>
                <w:sz w:val="22"/>
                <w:szCs w:val="22"/>
              </w:rPr>
            </w:pPr>
            <w:r w:rsidRPr="001C246A">
              <w:rPr>
                <w:sz w:val="22"/>
                <w:szCs w:val="22"/>
              </w:rPr>
              <w:t>Наименование элемента</w:t>
            </w:r>
          </w:p>
        </w:tc>
        <w:tc>
          <w:tcPr>
            <w:tcW w:w="1737" w:type="dxa"/>
          </w:tcPr>
          <w:p w14:paraId="2EB4A0AF" w14:textId="77777777" w:rsidR="00891721" w:rsidRPr="001C246A" w:rsidRDefault="00891721" w:rsidP="002351C3">
            <w:pPr>
              <w:pStyle w:val="OTRTableHead"/>
              <w:widowControl w:val="0"/>
              <w:ind w:firstLine="0"/>
              <w:rPr>
                <w:sz w:val="22"/>
                <w:szCs w:val="22"/>
              </w:rPr>
            </w:pPr>
            <w:r w:rsidRPr="001C246A">
              <w:rPr>
                <w:sz w:val="22"/>
                <w:szCs w:val="22"/>
              </w:rPr>
              <w:t>Сокращенное наименование (код) элемента</w:t>
            </w:r>
          </w:p>
        </w:tc>
        <w:tc>
          <w:tcPr>
            <w:tcW w:w="709" w:type="dxa"/>
          </w:tcPr>
          <w:p w14:paraId="62851BBD" w14:textId="77777777" w:rsidR="00891721" w:rsidRPr="001C246A" w:rsidRDefault="00891721" w:rsidP="002351C3">
            <w:pPr>
              <w:pStyle w:val="OTRTableHead"/>
              <w:widowControl w:val="0"/>
              <w:ind w:firstLine="0"/>
              <w:rPr>
                <w:sz w:val="22"/>
                <w:szCs w:val="22"/>
              </w:rPr>
            </w:pPr>
            <w:r w:rsidRPr="001C246A">
              <w:rPr>
                <w:sz w:val="22"/>
                <w:szCs w:val="22"/>
              </w:rPr>
              <w:t>Тип</w:t>
            </w:r>
          </w:p>
        </w:tc>
        <w:tc>
          <w:tcPr>
            <w:tcW w:w="1134" w:type="dxa"/>
          </w:tcPr>
          <w:p w14:paraId="2785FB0D" w14:textId="77777777" w:rsidR="00891721" w:rsidRPr="001C246A" w:rsidRDefault="00891721" w:rsidP="002351C3">
            <w:pPr>
              <w:pStyle w:val="OTRTableHead"/>
              <w:widowControl w:val="0"/>
              <w:ind w:firstLine="0"/>
              <w:rPr>
                <w:sz w:val="22"/>
                <w:szCs w:val="22"/>
              </w:rPr>
            </w:pPr>
            <w:r w:rsidRPr="001C246A">
              <w:rPr>
                <w:sz w:val="22"/>
                <w:szCs w:val="22"/>
              </w:rPr>
              <w:t>Формат элемента</w:t>
            </w:r>
          </w:p>
        </w:tc>
        <w:tc>
          <w:tcPr>
            <w:tcW w:w="1134" w:type="dxa"/>
          </w:tcPr>
          <w:p w14:paraId="59FCEFF2" w14:textId="77777777" w:rsidR="00891721" w:rsidRPr="001C246A" w:rsidRDefault="00891721" w:rsidP="002351C3">
            <w:pPr>
              <w:pStyle w:val="OTRTableHead"/>
              <w:widowControl w:val="0"/>
              <w:ind w:firstLine="0"/>
              <w:rPr>
                <w:sz w:val="22"/>
                <w:szCs w:val="22"/>
              </w:rPr>
            </w:pPr>
            <w:r w:rsidRPr="001C246A">
              <w:rPr>
                <w:sz w:val="22"/>
                <w:szCs w:val="22"/>
              </w:rPr>
              <w:t>Обязательность</w:t>
            </w:r>
          </w:p>
        </w:tc>
        <w:tc>
          <w:tcPr>
            <w:tcW w:w="2977" w:type="dxa"/>
          </w:tcPr>
          <w:p w14:paraId="578E0907" w14:textId="77777777" w:rsidR="00891721" w:rsidRPr="001C246A" w:rsidRDefault="00891721" w:rsidP="002351C3">
            <w:pPr>
              <w:pStyle w:val="OTRTableHead"/>
              <w:widowControl w:val="0"/>
              <w:ind w:firstLine="0"/>
              <w:rPr>
                <w:sz w:val="22"/>
                <w:szCs w:val="22"/>
              </w:rPr>
            </w:pPr>
            <w:r w:rsidRPr="001C246A">
              <w:rPr>
                <w:sz w:val="22"/>
                <w:szCs w:val="22"/>
              </w:rPr>
              <w:t>Дополнительная информация</w:t>
            </w:r>
          </w:p>
        </w:tc>
      </w:tr>
      <w:tr w:rsidR="00891721" w:rsidRPr="001C246A" w14:paraId="71841F34"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552215F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w:t>
            </w:r>
          </w:p>
        </w:tc>
        <w:tc>
          <w:tcPr>
            <w:tcW w:w="1737" w:type="dxa"/>
          </w:tcPr>
          <w:p w14:paraId="17B23925"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code</w:t>
            </w:r>
          </w:p>
        </w:tc>
        <w:tc>
          <w:tcPr>
            <w:tcW w:w="709" w:type="dxa"/>
          </w:tcPr>
          <w:p w14:paraId="2B46F6B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А</w:t>
            </w:r>
          </w:p>
        </w:tc>
        <w:tc>
          <w:tcPr>
            <w:tcW w:w="1134" w:type="dxa"/>
          </w:tcPr>
          <w:p w14:paraId="5C72AB4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w:t>
            </w:r>
          </w:p>
        </w:tc>
        <w:tc>
          <w:tcPr>
            <w:tcW w:w="1134" w:type="dxa"/>
          </w:tcPr>
          <w:p w14:paraId="3620DD5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25D82EB2" w14:textId="77777777" w:rsidR="00891721" w:rsidRPr="001C246A" w:rsidRDefault="00891721" w:rsidP="00E96661">
            <w:pPr>
              <w:pStyle w:val="ASFKTableListMark"/>
              <w:tabs>
                <w:tab w:val="clear" w:pos="170"/>
                <w:tab w:val="clear" w:pos="340"/>
              </w:tabs>
              <w:ind w:left="0" w:firstLine="6"/>
              <w:contextualSpacing/>
              <w:rPr>
                <w:sz w:val="22"/>
                <w:szCs w:val="22"/>
              </w:rPr>
            </w:pPr>
            <w:r w:rsidRPr="001C246A">
              <w:rPr>
                <w:sz w:val="22"/>
                <w:szCs w:val="22"/>
              </w:rPr>
              <w:t>Код.</w:t>
            </w:r>
          </w:p>
        </w:tc>
      </w:tr>
      <w:tr w:rsidR="00891721" w:rsidRPr="001C246A" w14:paraId="3AADF9FD"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74AE051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Документ, к которому прилагается </w:t>
            </w:r>
            <w:r w:rsidRPr="001C246A">
              <w:rPr>
                <w:rFonts w:ascii="Times New Roman" w:hAnsi="Times New Roman"/>
                <w:sz w:val="22"/>
                <w:szCs w:val="22"/>
              </w:rPr>
              <w:lastRenderedPageBreak/>
              <w:t>информация из подтверждающих документов</w:t>
            </w:r>
          </w:p>
        </w:tc>
        <w:tc>
          <w:tcPr>
            <w:tcW w:w="1737" w:type="dxa"/>
          </w:tcPr>
          <w:p w14:paraId="53068FF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lastRenderedPageBreak/>
              <w:t>value</w:t>
            </w:r>
          </w:p>
        </w:tc>
        <w:tc>
          <w:tcPr>
            <w:tcW w:w="709" w:type="dxa"/>
          </w:tcPr>
          <w:p w14:paraId="3DCE92C9"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А</w:t>
            </w:r>
          </w:p>
        </w:tc>
        <w:tc>
          <w:tcPr>
            <w:tcW w:w="1134" w:type="dxa"/>
          </w:tcPr>
          <w:p w14:paraId="38E1F38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w:t>
            </w:r>
          </w:p>
        </w:tc>
        <w:tc>
          <w:tcPr>
            <w:tcW w:w="1134" w:type="dxa"/>
          </w:tcPr>
          <w:p w14:paraId="4F473E1B"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7B266C0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Код документа, к которому прилагается информация из ПД. </w:t>
            </w:r>
          </w:p>
          <w:p w14:paraId="0C0AF05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lastRenderedPageBreak/>
              <w:t>Может принимать следующие значения:</w:t>
            </w:r>
          </w:p>
          <w:p w14:paraId="1AB2B1B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VP - Выписка из л/с ПБС;</w:t>
            </w:r>
          </w:p>
          <w:p w14:paraId="545976B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VC - Выписка из л/с по учету операций с СВР;</w:t>
            </w:r>
          </w:p>
          <w:p w14:paraId="072C99F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VT - Выписка из л/с АДБ;</w:t>
            </w:r>
          </w:p>
          <w:p w14:paraId="551B246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VA - Выписка из л/с АИФДБ;</w:t>
            </w:r>
          </w:p>
          <w:p w14:paraId="0D51039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VB - Выписка из л/с бюджета;</w:t>
            </w:r>
          </w:p>
          <w:p w14:paraId="7803DF8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VN - Выписка из л/с для учета операций НУБП;</w:t>
            </w:r>
          </w:p>
          <w:p w14:paraId="47A3C4F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VI - Выписка из л/с АУ;</w:t>
            </w:r>
          </w:p>
          <w:p w14:paraId="70C8201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VJ - Выписка из л/с БУ;</w:t>
            </w:r>
          </w:p>
          <w:p w14:paraId="4884869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VH - Выписка из л/с территориального органа ГВФ РФ;</w:t>
            </w:r>
          </w:p>
          <w:p w14:paraId="1F2D614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VK - Выписка из отдельного л/с БУ (АУ); </w:t>
            </w:r>
          </w:p>
          <w:p w14:paraId="2AFA6AC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VQ - Выписка из казначейского счета;</w:t>
            </w:r>
          </w:p>
          <w:p w14:paraId="63DF9A7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IP - Сводная ведомость по кассовым поступлениям (ежедневная);</w:t>
            </w:r>
          </w:p>
          <w:p w14:paraId="1436250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IV - Сводная ведомость по кассовым выплатам из бюджета (ежедневная);</w:t>
            </w:r>
          </w:p>
          <w:p w14:paraId="7C36FD7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RD - Реестр платежей, поступивших в бюджет минуя счет ТОФК;</w:t>
            </w:r>
          </w:p>
          <w:p w14:paraId="64A6B77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SB - Справка об операциях по исполнению бюджета**;</w:t>
            </w:r>
          </w:p>
          <w:p w14:paraId="6AD9262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TP - Cводный реестр поступлений и выбытий;</w:t>
            </w:r>
          </w:p>
          <w:p w14:paraId="279A4CF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VU - Ведомость операций уполномоченного подразделения получателя бюджетных средств с денежными средствами;</w:t>
            </w:r>
          </w:p>
          <w:p w14:paraId="65865CD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WN - Ведомость операций уполномоченного подразделения неучастника бюджетного процесса с денежными средствами;</w:t>
            </w:r>
          </w:p>
          <w:p w14:paraId="6EA49326" w14:textId="02F72B88" w:rsidR="00891721" w:rsidRPr="001C246A" w:rsidRDefault="00891721" w:rsidP="00891721">
            <w:pPr>
              <w:pStyle w:val="ASFKTablenorm"/>
              <w:rPr>
                <w:sz w:val="22"/>
                <w:szCs w:val="22"/>
              </w:rPr>
            </w:pPr>
            <w:r w:rsidRPr="001C246A">
              <w:rPr>
                <w:rFonts w:ascii="Times New Roman" w:hAnsi="Times New Roman"/>
                <w:sz w:val="22"/>
                <w:szCs w:val="22"/>
              </w:rPr>
              <w:lastRenderedPageBreak/>
              <w:t>АТ - Акт приемки-передачи показателей л/с (в случае, когда информация из ПД передается как отдельный документ).</w:t>
            </w:r>
          </w:p>
        </w:tc>
      </w:tr>
    </w:tbl>
    <w:p w14:paraId="3F5C2904" w14:textId="77777777" w:rsidR="00891721" w:rsidRPr="00891721" w:rsidRDefault="00891721" w:rsidP="00891721">
      <w:pPr>
        <w:pStyle w:val="32"/>
        <w:ind w:left="862"/>
      </w:pPr>
      <w:bookmarkStart w:id="402" w:name="_Toc87634156"/>
      <w:bookmarkStart w:id="403" w:name="_Toc95149020"/>
      <w:r w:rsidRPr="00891721">
        <w:lastRenderedPageBreak/>
        <w:t>Описание комплексного типа «</w:t>
      </w:r>
      <w:r w:rsidRPr="00891721">
        <w:rPr>
          <w:lang w:val="en-US"/>
        </w:rPr>
        <w:t>t</w:t>
      </w:r>
      <w:r w:rsidRPr="00891721">
        <w:t>VidOtchComplex»</w:t>
      </w:r>
      <w:bookmarkEnd w:id="402"/>
      <w:bookmarkEnd w:id="403"/>
    </w:p>
    <w:p w14:paraId="4D9E4A94"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w:t>
      </w:r>
      <w:r w:rsidRPr="00891721">
        <w:rPr>
          <w:sz w:val="24"/>
          <w:szCs w:val="24"/>
          <w:lang w:val="en-US"/>
        </w:rPr>
        <w:t>t</w:t>
      </w:r>
      <w:r w:rsidRPr="00891721">
        <w:rPr>
          <w:sz w:val="24"/>
          <w:szCs w:val="24"/>
        </w:rPr>
        <w:t>VidOtchComplex» блока «Признак принадлежности к промежуточному отчёту».</w:t>
      </w:r>
    </w:p>
    <w:p w14:paraId="4C9FFE96" w14:textId="4F5BB0A3"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404" w:name="_Ref47547271"/>
      <w:bookmarkStart w:id="405" w:name="_Toc87633426"/>
      <w:r w:rsidR="005116A9">
        <w:rPr>
          <w:noProof/>
        </w:rPr>
        <w:t>52</w:t>
      </w:r>
      <w:bookmarkEnd w:id="404"/>
      <w:r w:rsidRPr="00891721">
        <w:rPr>
          <w:noProof/>
        </w:rPr>
        <w:fldChar w:fldCharType="end"/>
      </w:r>
      <w:r w:rsidRPr="00891721">
        <w:rPr>
          <w:rFonts w:eastAsia="Calibri"/>
          <w:szCs w:val="24"/>
        </w:rPr>
        <w:t xml:space="preserve"> – </w:t>
      </w:r>
      <w:r w:rsidRPr="00891721">
        <w:t>Описание комплексного типа «</w:t>
      </w:r>
      <w:r w:rsidRPr="00891721">
        <w:rPr>
          <w:lang w:val="en-US"/>
        </w:rPr>
        <w:t>t</w:t>
      </w:r>
      <w:r w:rsidRPr="00891721">
        <w:t>VidOtchComplex»</w:t>
      </w:r>
      <w:bookmarkEnd w:id="405"/>
    </w:p>
    <w:tbl>
      <w:tblPr>
        <w:tblStyle w:val="GOSTTable"/>
        <w:tblW w:w="5000" w:type="pct"/>
        <w:tblLayout w:type="fixed"/>
        <w:tblLook w:val="01E0" w:firstRow="1" w:lastRow="1" w:firstColumn="1" w:lastColumn="1" w:noHBand="0" w:noVBand="0"/>
      </w:tblPr>
      <w:tblGrid>
        <w:gridCol w:w="2129"/>
        <w:gridCol w:w="1730"/>
        <w:gridCol w:w="721"/>
        <w:gridCol w:w="1153"/>
        <w:gridCol w:w="1153"/>
        <w:gridCol w:w="2883"/>
      </w:tblGrid>
      <w:tr w:rsidR="00891721" w:rsidRPr="001C246A" w14:paraId="35CA4E97" w14:textId="77777777" w:rsidTr="001C246A">
        <w:trPr>
          <w:cnfStyle w:val="100000000000" w:firstRow="1" w:lastRow="0" w:firstColumn="0" w:lastColumn="0" w:oddVBand="0" w:evenVBand="0" w:oddHBand="0" w:evenHBand="0" w:firstRowFirstColumn="0" w:firstRowLastColumn="0" w:lastRowFirstColumn="0" w:lastRowLastColumn="0"/>
        </w:trPr>
        <w:tc>
          <w:tcPr>
            <w:tcW w:w="2093" w:type="dxa"/>
          </w:tcPr>
          <w:p w14:paraId="30F68CC5" w14:textId="77777777" w:rsidR="00891721" w:rsidRPr="001C246A" w:rsidRDefault="00891721" w:rsidP="002351C3">
            <w:pPr>
              <w:pStyle w:val="OTRTableHead"/>
              <w:widowControl w:val="0"/>
              <w:ind w:firstLine="0"/>
              <w:rPr>
                <w:sz w:val="22"/>
                <w:szCs w:val="22"/>
              </w:rPr>
            </w:pPr>
            <w:r w:rsidRPr="001C246A">
              <w:rPr>
                <w:sz w:val="22"/>
                <w:szCs w:val="22"/>
              </w:rPr>
              <w:t>Наименование элемента</w:t>
            </w:r>
          </w:p>
        </w:tc>
        <w:tc>
          <w:tcPr>
            <w:tcW w:w="1701" w:type="dxa"/>
          </w:tcPr>
          <w:p w14:paraId="7D8337F5" w14:textId="77777777" w:rsidR="00891721" w:rsidRPr="001C246A" w:rsidRDefault="00891721" w:rsidP="002351C3">
            <w:pPr>
              <w:pStyle w:val="OTRTableHead"/>
              <w:widowControl w:val="0"/>
              <w:ind w:firstLine="0"/>
              <w:rPr>
                <w:sz w:val="22"/>
                <w:szCs w:val="22"/>
              </w:rPr>
            </w:pPr>
            <w:r w:rsidRPr="001C246A">
              <w:rPr>
                <w:sz w:val="22"/>
                <w:szCs w:val="22"/>
              </w:rPr>
              <w:t>Сокращенное наименование (код) элемента</w:t>
            </w:r>
          </w:p>
        </w:tc>
        <w:tc>
          <w:tcPr>
            <w:tcW w:w="709" w:type="dxa"/>
          </w:tcPr>
          <w:p w14:paraId="2E069C67" w14:textId="77777777" w:rsidR="00891721" w:rsidRPr="001C246A" w:rsidRDefault="00891721" w:rsidP="002351C3">
            <w:pPr>
              <w:pStyle w:val="OTRTableHead"/>
              <w:widowControl w:val="0"/>
              <w:ind w:firstLine="0"/>
              <w:rPr>
                <w:sz w:val="22"/>
                <w:szCs w:val="22"/>
              </w:rPr>
            </w:pPr>
            <w:r w:rsidRPr="001C246A">
              <w:rPr>
                <w:sz w:val="22"/>
                <w:szCs w:val="22"/>
              </w:rPr>
              <w:t>Тип</w:t>
            </w:r>
          </w:p>
        </w:tc>
        <w:tc>
          <w:tcPr>
            <w:tcW w:w="1134" w:type="dxa"/>
          </w:tcPr>
          <w:p w14:paraId="4EAAF28F" w14:textId="77777777" w:rsidR="00891721" w:rsidRPr="001C246A" w:rsidRDefault="00891721" w:rsidP="002351C3">
            <w:pPr>
              <w:pStyle w:val="OTRTableHead"/>
              <w:widowControl w:val="0"/>
              <w:ind w:firstLine="0"/>
              <w:rPr>
                <w:sz w:val="22"/>
                <w:szCs w:val="22"/>
              </w:rPr>
            </w:pPr>
            <w:r w:rsidRPr="001C246A">
              <w:rPr>
                <w:sz w:val="22"/>
                <w:szCs w:val="22"/>
              </w:rPr>
              <w:t>Формат элемента</w:t>
            </w:r>
          </w:p>
        </w:tc>
        <w:tc>
          <w:tcPr>
            <w:tcW w:w="1134" w:type="dxa"/>
          </w:tcPr>
          <w:p w14:paraId="0F283B4F" w14:textId="77777777" w:rsidR="00891721" w:rsidRPr="001C246A" w:rsidRDefault="00891721" w:rsidP="002351C3">
            <w:pPr>
              <w:pStyle w:val="OTRTableHead"/>
              <w:widowControl w:val="0"/>
              <w:ind w:firstLine="0"/>
              <w:rPr>
                <w:sz w:val="22"/>
                <w:szCs w:val="22"/>
              </w:rPr>
            </w:pPr>
            <w:r w:rsidRPr="001C246A">
              <w:rPr>
                <w:sz w:val="22"/>
                <w:szCs w:val="22"/>
              </w:rPr>
              <w:t>Обязательность</w:t>
            </w:r>
          </w:p>
        </w:tc>
        <w:tc>
          <w:tcPr>
            <w:tcW w:w="2835" w:type="dxa"/>
          </w:tcPr>
          <w:p w14:paraId="1577F3A2" w14:textId="77777777" w:rsidR="00891721" w:rsidRPr="001C246A" w:rsidRDefault="00891721" w:rsidP="002351C3">
            <w:pPr>
              <w:pStyle w:val="OTRTableHead"/>
              <w:widowControl w:val="0"/>
              <w:ind w:firstLine="0"/>
              <w:rPr>
                <w:sz w:val="22"/>
                <w:szCs w:val="22"/>
              </w:rPr>
            </w:pPr>
            <w:r w:rsidRPr="001C246A">
              <w:rPr>
                <w:sz w:val="22"/>
                <w:szCs w:val="22"/>
              </w:rPr>
              <w:t>Дополнительная информация</w:t>
            </w:r>
          </w:p>
        </w:tc>
      </w:tr>
      <w:tr w:rsidR="00891721" w:rsidRPr="001C246A" w14:paraId="318704D6" w14:textId="77777777" w:rsidTr="001C246A">
        <w:trPr>
          <w:cnfStyle w:val="000000100000" w:firstRow="0" w:lastRow="0" w:firstColumn="0" w:lastColumn="0" w:oddVBand="0" w:evenVBand="0" w:oddHBand="1" w:evenHBand="0" w:firstRowFirstColumn="0" w:firstRowLastColumn="0" w:lastRowFirstColumn="0" w:lastRowLastColumn="0"/>
        </w:trPr>
        <w:tc>
          <w:tcPr>
            <w:tcW w:w="2093" w:type="dxa"/>
          </w:tcPr>
          <w:p w14:paraId="2D35CE4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w:t>
            </w:r>
          </w:p>
        </w:tc>
        <w:tc>
          <w:tcPr>
            <w:tcW w:w="1701" w:type="dxa"/>
          </w:tcPr>
          <w:p w14:paraId="0438127A"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code</w:t>
            </w:r>
          </w:p>
        </w:tc>
        <w:tc>
          <w:tcPr>
            <w:tcW w:w="709" w:type="dxa"/>
          </w:tcPr>
          <w:p w14:paraId="7629962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А</w:t>
            </w:r>
          </w:p>
        </w:tc>
        <w:tc>
          <w:tcPr>
            <w:tcW w:w="1134" w:type="dxa"/>
          </w:tcPr>
          <w:p w14:paraId="3471589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w:t>
            </w:r>
          </w:p>
        </w:tc>
        <w:tc>
          <w:tcPr>
            <w:tcW w:w="1134" w:type="dxa"/>
          </w:tcPr>
          <w:p w14:paraId="7B606235"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835" w:type="dxa"/>
          </w:tcPr>
          <w:p w14:paraId="3BA484CA" w14:textId="77777777" w:rsidR="00891721" w:rsidRPr="001C246A" w:rsidRDefault="00891721" w:rsidP="00E96661">
            <w:pPr>
              <w:pStyle w:val="ASFKTableListMark"/>
              <w:tabs>
                <w:tab w:val="clear" w:pos="170"/>
                <w:tab w:val="clear" w:pos="340"/>
              </w:tabs>
              <w:ind w:left="0" w:firstLine="6"/>
              <w:contextualSpacing/>
              <w:rPr>
                <w:sz w:val="22"/>
                <w:szCs w:val="22"/>
              </w:rPr>
            </w:pPr>
            <w:r w:rsidRPr="001C246A">
              <w:rPr>
                <w:sz w:val="22"/>
                <w:szCs w:val="22"/>
              </w:rPr>
              <w:t>Код.</w:t>
            </w:r>
          </w:p>
        </w:tc>
      </w:tr>
      <w:tr w:rsidR="00891721" w:rsidRPr="001C246A" w14:paraId="1AD6343B" w14:textId="77777777" w:rsidTr="001C246A">
        <w:trPr>
          <w:cnfStyle w:val="000000010000" w:firstRow="0" w:lastRow="0" w:firstColumn="0" w:lastColumn="0" w:oddVBand="0" w:evenVBand="0" w:oddHBand="0" w:evenHBand="1" w:firstRowFirstColumn="0" w:firstRowLastColumn="0" w:lastRowFirstColumn="0" w:lastRowLastColumn="0"/>
        </w:trPr>
        <w:tc>
          <w:tcPr>
            <w:tcW w:w="2093" w:type="dxa"/>
          </w:tcPr>
          <w:p w14:paraId="23D15C3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Признак принадлежности к промежуточному отчёту</w:t>
            </w:r>
          </w:p>
        </w:tc>
        <w:tc>
          <w:tcPr>
            <w:tcW w:w="1701" w:type="dxa"/>
          </w:tcPr>
          <w:p w14:paraId="31CB4E9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value</w:t>
            </w:r>
          </w:p>
        </w:tc>
        <w:tc>
          <w:tcPr>
            <w:tcW w:w="709" w:type="dxa"/>
          </w:tcPr>
          <w:p w14:paraId="5F93FCC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А</w:t>
            </w:r>
          </w:p>
        </w:tc>
        <w:tc>
          <w:tcPr>
            <w:tcW w:w="1134" w:type="dxa"/>
          </w:tcPr>
          <w:p w14:paraId="4B55686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w:t>
            </w:r>
          </w:p>
        </w:tc>
        <w:tc>
          <w:tcPr>
            <w:tcW w:w="1134" w:type="dxa"/>
          </w:tcPr>
          <w:p w14:paraId="26926EB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835" w:type="dxa"/>
          </w:tcPr>
          <w:p w14:paraId="5AAF1B2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Принимает значения:</w:t>
            </w:r>
          </w:p>
          <w:p w14:paraId="0AB1A6D9" w14:textId="77777777" w:rsidR="00891721" w:rsidRPr="001C246A" w:rsidRDefault="00891721" w:rsidP="00891721">
            <w:pPr>
              <w:pStyle w:val="ASFKTableListMark"/>
              <w:numPr>
                <w:ilvl w:val="0"/>
                <w:numId w:val="157"/>
              </w:numPr>
              <w:tabs>
                <w:tab w:val="clear" w:pos="170"/>
                <w:tab w:val="left" w:pos="317"/>
              </w:tabs>
              <w:ind w:left="284" w:hanging="227"/>
              <w:contextualSpacing/>
              <w:jc w:val="both"/>
              <w:rPr>
                <w:sz w:val="22"/>
                <w:szCs w:val="22"/>
              </w:rPr>
            </w:pPr>
            <w:r w:rsidRPr="001C246A">
              <w:rPr>
                <w:sz w:val="22"/>
                <w:szCs w:val="22"/>
              </w:rPr>
              <w:t>«1» - прилагается к промежуточному отчёту;</w:t>
            </w:r>
          </w:p>
          <w:p w14:paraId="5C5A9A16" w14:textId="77777777" w:rsidR="00891721" w:rsidRPr="001C246A" w:rsidRDefault="00891721" w:rsidP="00891721">
            <w:pPr>
              <w:pStyle w:val="ASFKTableListMark"/>
              <w:numPr>
                <w:ilvl w:val="0"/>
                <w:numId w:val="157"/>
              </w:numPr>
              <w:tabs>
                <w:tab w:val="clear" w:pos="170"/>
                <w:tab w:val="left" w:pos="317"/>
              </w:tabs>
              <w:ind w:left="284" w:hanging="227"/>
              <w:contextualSpacing/>
              <w:jc w:val="both"/>
              <w:rPr>
                <w:sz w:val="22"/>
                <w:szCs w:val="22"/>
              </w:rPr>
            </w:pPr>
            <w:r w:rsidRPr="001C246A">
              <w:rPr>
                <w:sz w:val="22"/>
                <w:szCs w:val="22"/>
              </w:rPr>
              <w:t xml:space="preserve">«0» - прилагается к итоговому отчёту. </w:t>
            </w:r>
          </w:p>
        </w:tc>
      </w:tr>
    </w:tbl>
    <w:p w14:paraId="269E870A" w14:textId="77777777" w:rsidR="00891721" w:rsidRPr="00891721" w:rsidRDefault="00891721" w:rsidP="00891721">
      <w:pPr>
        <w:pStyle w:val="32"/>
        <w:ind w:left="862"/>
      </w:pPr>
      <w:bookmarkStart w:id="406" w:name="_Toc87634157"/>
      <w:bookmarkStart w:id="407" w:name="_Toc95149021"/>
      <w:r w:rsidRPr="00891721">
        <w:t>Описание комплексного типа «tInf_PD»</w:t>
      </w:r>
      <w:bookmarkEnd w:id="406"/>
      <w:bookmarkEnd w:id="407"/>
    </w:p>
    <w:p w14:paraId="2AAF48AD"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«tInf_PD» блока «Информация из подтверждающих</w:t>
      </w:r>
      <w:r w:rsidRPr="00891721">
        <w:rPr>
          <w:sz w:val="22"/>
          <w:szCs w:val="22"/>
        </w:rPr>
        <w:t xml:space="preserve"> </w:t>
      </w:r>
      <w:r w:rsidRPr="00891721">
        <w:rPr>
          <w:sz w:val="24"/>
          <w:szCs w:val="24"/>
        </w:rPr>
        <w:t>документов».</w:t>
      </w:r>
    </w:p>
    <w:p w14:paraId="2183D79C" w14:textId="5609CDFB"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408" w:name="_Ref47547272"/>
      <w:bookmarkStart w:id="409" w:name="_Toc87633427"/>
      <w:r w:rsidR="005116A9">
        <w:rPr>
          <w:noProof/>
        </w:rPr>
        <w:t>53</w:t>
      </w:r>
      <w:bookmarkEnd w:id="408"/>
      <w:r w:rsidRPr="00891721">
        <w:rPr>
          <w:noProof/>
        </w:rPr>
        <w:fldChar w:fldCharType="end"/>
      </w:r>
      <w:r w:rsidRPr="00891721">
        <w:rPr>
          <w:rFonts w:eastAsia="Calibri"/>
          <w:szCs w:val="24"/>
        </w:rPr>
        <w:t xml:space="preserve"> – </w:t>
      </w:r>
      <w:r w:rsidRPr="00891721">
        <w:t>Описание комплексного типа «tInf_PD»</w:t>
      </w:r>
      <w:bookmarkEnd w:id="409"/>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1C246A" w14:paraId="098F0588"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59F34F71" w14:textId="77777777" w:rsidR="00891721" w:rsidRPr="001C246A" w:rsidRDefault="00891721" w:rsidP="002351C3">
            <w:pPr>
              <w:spacing w:before="60" w:after="60"/>
              <w:ind w:firstLine="29"/>
              <w:jc w:val="center"/>
              <w:rPr>
                <w:b/>
                <w:bCs/>
                <w:sz w:val="22"/>
                <w:szCs w:val="22"/>
                <w:lang w:val="en-US"/>
              </w:rPr>
            </w:pPr>
            <w:r w:rsidRPr="001C246A">
              <w:rPr>
                <w:b/>
                <w:bCs/>
                <w:sz w:val="22"/>
                <w:szCs w:val="22"/>
              </w:rPr>
              <w:t>Наименование комплексного типа</w:t>
            </w:r>
          </w:p>
        </w:tc>
        <w:tc>
          <w:tcPr>
            <w:tcW w:w="1737" w:type="dxa"/>
          </w:tcPr>
          <w:p w14:paraId="663B7EBC" w14:textId="77777777" w:rsidR="00891721" w:rsidRPr="001C246A" w:rsidRDefault="00891721" w:rsidP="002351C3">
            <w:pPr>
              <w:spacing w:before="60" w:after="60"/>
              <w:ind w:firstLine="29"/>
              <w:jc w:val="center"/>
              <w:rPr>
                <w:b/>
                <w:bCs/>
                <w:sz w:val="22"/>
                <w:szCs w:val="22"/>
              </w:rPr>
            </w:pPr>
            <w:r w:rsidRPr="001C246A">
              <w:rPr>
                <w:b/>
                <w:bCs/>
                <w:sz w:val="22"/>
                <w:szCs w:val="22"/>
              </w:rPr>
              <w:t>Текущий элемент/ атрибут</w:t>
            </w:r>
          </w:p>
        </w:tc>
        <w:tc>
          <w:tcPr>
            <w:tcW w:w="709" w:type="dxa"/>
          </w:tcPr>
          <w:p w14:paraId="1379E697" w14:textId="77777777" w:rsidR="00891721" w:rsidRPr="001C246A" w:rsidRDefault="00891721" w:rsidP="002351C3">
            <w:pPr>
              <w:spacing w:before="60" w:after="60"/>
              <w:ind w:firstLine="29"/>
              <w:jc w:val="center"/>
              <w:rPr>
                <w:b/>
                <w:sz w:val="22"/>
                <w:szCs w:val="22"/>
              </w:rPr>
            </w:pPr>
            <w:r w:rsidRPr="001C246A">
              <w:rPr>
                <w:b/>
                <w:bCs/>
                <w:sz w:val="22"/>
                <w:szCs w:val="22"/>
              </w:rPr>
              <w:t>Тип</w:t>
            </w:r>
          </w:p>
        </w:tc>
        <w:tc>
          <w:tcPr>
            <w:tcW w:w="1134" w:type="dxa"/>
          </w:tcPr>
          <w:p w14:paraId="468FDEBC" w14:textId="77777777" w:rsidR="00891721" w:rsidRPr="001C246A" w:rsidRDefault="00891721" w:rsidP="002351C3">
            <w:pPr>
              <w:spacing w:before="60" w:after="60"/>
              <w:ind w:firstLine="29"/>
              <w:jc w:val="center"/>
              <w:rPr>
                <w:b/>
                <w:sz w:val="22"/>
                <w:szCs w:val="22"/>
              </w:rPr>
            </w:pPr>
            <w:r w:rsidRPr="001C246A">
              <w:rPr>
                <w:b/>
                <w:bCs/>
                <w:sz w:val="22"/>
                <w:szCs w:val="22"/>
              </w:rPr>
              <w:t>Формат элемента</w:t>
            </w:r>
          </w:p>
        </w:tc>
        <w:tc>
          <w:tcPr>
            <w:tcW w:w="1134" w:type="dxa"/>
          </w:tcPr>
          <w:p w14:paraId="1860AEC3" w14:textId="77777777" w:rsidR="00891721" w:rsidRPr="001C246A" w:rsidRDefault="00891721" w:rsidP="002351C3">
            <w:pPr>
              <w:spacing w:before="60" w:after="60"/>
              <w:ind w:firstLine="29"/>
              <w:jc w:val="center"/>
              <w:rPr>
                <w:b/>
                <w:bCs/>
                <w:sz w:val="22"/>
                <w:szCs w:val="22"/>
              </w:rPr>
            </w:pPr>
            <w:r w:rsidRPr="001C246A">
              <w:rPr>
                <w:b/>
                <w:bCs/>
                <w:sz w:val="22"/>
                <w:szCs w:val="22"/>
              </w:rPr>
              <w:t>Обязательность</w:t>
            </w:r>
          </w:p>
        </w:tc>
        <w:tc>
          <w:tcPr>
            <w:tcW w:w="2977" w:type="dxa"/>
          </w:tcPr>
          <w:p w14:paraId="501D27DC" w14:textId="77777777" w:rsidR="00891721" w:rsidRPr="001C246A" w:rsidRDefault="00891721" w:rsidP="002351C3">
            <w:pPr>
              <w:spacing w:before="60" w:after="60"/>
              <w:ind w:firstLine="29"/>
              <w:jc w:val="center"/>
              <w:rPr>
                <w:b/>
                <w:bCs/>
                <w:sz w:val="22"/>
                <w:szCs w:val="22"/>
              </w:rPr>
            </w:pPr>
            <w:r w:rsidRPr="001C246A">
              <w:rPr>
                <w:b/>
                <w:bCs/>
                <w:sz w:val="22"/>
                <w:szCs w:val="22"/>
              </w:rPr>
              <w:t>Дополнительная информация</w:t>
            </w:r>
          </w:p>
        </w:tc>
      </w:tr>
      <w:tr w:rsidR="00891721" w:rsidRPr="001C246A" w14:paraId="2D551E68"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4ED3E76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w:t>
            </w:r>
            <w:r w:rsidRPr="001C246A">
              <w:rPr>
                <w:rFonts w:ascii="Times New Roman" w:hAnsi="Times New Roman"/>
                <w:sz w:val="22"/>
                <w:szCs w:val="22"/>
              </w:rPr>
              <w:t>Inf_PD</w:t>
            </w:r>
          </w:p>
        </w:tc>
        <w:tc>
          <w:tcPr>
            <w:tcW w:w="1737" w:type="dxa"/>
          </w:tcPr>
          <w:p w14:paraId="32605E30"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Inf_PD_</w:t>
            </w:r>
            <w:r w:rsidRPr="001C246A">
              <w:rPr>
                <w:rFonts w:ascii="Times New Roman" w:hAnsi="Times New Roman"/>
                <w:sz w:val="22"/>
                <w:szCs w:val="22"/>
                <w:lang w:val="en-US"/>
              </w:rPr>
              <w:t>ITEM</w:t>
            </w:r>
          </w:p>
        </w:tc>
        <w:tc>
          <w:tcPr>
            <w:tcW w:w="709" w:type="dxa"/>
          </w:tcPr>
          <w:p w14:paraId="360A2B22"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3F258D1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w:t>
            </w:r>
            <w:r w:rsidRPr="001C246A">
              <w:rPr>
                <w:rFonts w:ascii="Times New Roman" w:hAnsi="Times New Roman"/>
                <w:sz w:val="22"/>
                <w:szCs w:val="22"/>
              </w:rPr>
              <w:t>Inf_PD_</w:t>
            </w:r>
            <w:r w:rsidRPr="001C246A">
              <w:rPr>
                <w:rFonts w:ascii="Times New Roman" w:hAnsi="Times New Roman"/>
                <w:sz w:val="22"/>
                <w:szCs w:val="22"/>
                <w:lang w:val="en-US"/>
              </w:rPr>
              <w:t>ITEM</w:t>
            </w:r>
          </w:p>
        </w:tc>
        <w:tc>
          <w:tcPr>
            <w:tcW w:w="1134" w:type="dxa"/>
          </w:tcPr>
          <w:p w14:paraId="1EA1BD97" w14:textId="77777777" w:rsidR="00891721" w:rsidRPr="001C246A" w:rsidRDefault="00891721" w:rsidP="00EA533E">
            <w:pPr>
              <w:pStyle w:val="ASFKTablenorm"/>
              <w:jc w:val="center"/>
              <w:rPr>
                <w:rFonts w:ascii="Times New Roman" w:hAnsi="Times New Roman"/>
                <w:sz w:val="22"/>
                <w:szCs w:val="22"/>
                <w:lang w:val="en-US"/>
              </w:rPr>
            </w:pPr>
            <w:r w:rsidRPr="001C246A">
              <w:rPr>
                <w:rFonts w:ascii="Times New Roman" w:hAnsi="Times New Roman"/>
                <w:sz w:val="22"/>
                <w:szCs w:val="22"/>
              </w:rPr>
              <w:t>ОМ</w:t>
            </w:r>
          </w:p>
        </w:tc>
        <w:tc>
          <w:tcPr>
            <w:tcW w:w="2977" w:type="dxa"/>
          </w:tcPr>
          <w:p w14:paraId="3DF2F95C" w14:textId="646D130C"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_Ref47548344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noProof/>
                <w:sz w:val="22"/>
                <w:szCs w:val="22"/>
              </w:rPr>
              <w:t>54</w:t>
            </w:r>
            <w:r w:rsidRPr="001C246A">
              <w:rPr>
                <w:rFonts w:ascii="Times New Roman" w:hAnsi="Times New Roman"/>
                <w:b/>
                <w:sz w:val="22"/>
                <w:szCs w:val="22"/>
              </w:rPr>
              <w:fldChar w:fldCharType="end"/>
            </w:r>
            <w:r w:rsidRPr="001C246A">
              <w:rPr>
                <w:rFonts w:ascii="Times New Roman" w:hAnsi="Times New Roman"/>
                <w:b/>
                <w:sz w:val="22"/>
                <w:szCs w:val="22"/>
              </w:rPr>
              <w:t>.</w:t>
            </w:r>
          </w:p>
        </w:tc>
      </w:tr>
    </w:tbl>
    <w:p w14:paraId="357C4968" w14:textId="77777777" w:rsidR="00891721" w:rsidRPr="00891721" w:rsidRDefault="00891721" w:rsidP="00891721">
      <w:pPr>
        <w:pStyle w:val="32"/>
        <w:ind w:left="862"/>
      </w:pPr>
      <w:bookmarkStart w:id="410" w:name="_Toc87634158"/>
      <w:bookmarkStart w:id="411" w:name="_Toc95149022"/>
      <w:r w:rsidRPr="00891721">
        <w:t>Описание комплексного типа «tInf_PD_ITEM»</w:t>
      </w:r>
      <w:bookmarkEnd w:id="410"/>
      <w:bookmarkEnd w:id="411"/>
    </w:p>
    <w:p w14:paraId="7C18FB83"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«tInf_PD_ITEM» строк блока «Информация из подтверждающих документов».</w:t>
      </w:r>
    </w:p>
    <w:p w14:paraId="6575BD89" w14:textId="5F754312" w:rsidR="00891721" w:rsidRPr="00891721" w:rsidRDefault="00045C48" w:rsidP="00891721">
      <w:pPr>
        <w:pStyle w:val="GOSTNameTable"/>
        <w:tabs>
          <w:tab w:val="clear" w:pos="567"/>
          <w:tab w:val="num" w:pos="142"/>
        </w:tabs>
        <w:spacing w:before="120" w:after="0"/>
        <w:ind w:left="425" w:hanging="357"/>
      </w:pPr>
      <w:r>
        <w:rPr>
          <w:noProof/>
        </w:rPr>
        <w:lastRenderedPageBreak/>
        <w:fldChar w:fldCharType="begin"/>
      </w:r>
      <w:r>
        <w:rPr>
          <w:noProof/>
        </w:rPr>
        <w:instrText xml:space="preserve"> SEQ Таблица \* ARABIC </w:instrText>
      </w:r>
      <w:r>
        <w:rPr>
          <w:noProof/>
        </w:rPr>
        <w:fldChar w:fldCharType="separate"/>
      </w:r>
      <w:bookmarkStart w:id="412" w:name="_Ref47548344"/>
      <w:bookmarkStart w:id="413" w:name="_Toc87633428"/>
      <w:r w:rsidR="005116A9">
        <w:rPr>
          <w:noProof/>
        </w:rPr>
        <w:t>54</w:t>
      </w:r>
      <w:bookmarkEnd w:id="412"/>
      <w:r>
        <w:rPr>
          <w:noProof/>
        </w:rPr>
        <w:fldChar w:fldCharType="end"/>
      </w:r>
      <w:r w:rsidR="00891721" w:rsidRPr="00891721">
        <w:rPr>
          <w:rFonts w:eastAsia="Calibri"/>
        </w:rPr>
        <w:t xml:space="preserve"> – </w:t>
      </w:r>
      <w:r w:rsidR="00891721" w:rsidRPr="00891721">
        <w:t>Описание комплексного типа «</w:t>
      </w:r>
      <w:r w:rsidR="00891721" w:rsidRPr="00891721">
        <w:rPr>
          <w:lang w:val="en-US"/>
        </w:rPr>
        <w:t>t</w:t>
      </w:r>
      <w:r w:rsidR="00891721" w:rsidRPr="00891721">
        <w:t>Inf_PD_</w:t>
      </w:r>
      <w:r w:rsidR="00891721" w:rsidRPr="00891721">
        <w:rPr>
          <w:lang w:val="en-US"/>
        </w:rPr>
        <w:t>ITEM</w:t>
      </w:r>
      <w:r w:rsidR="00891721" w:rsidRPr="00891721">
        <w:t>»</w:t>
      </w:r>
      <w:bookmarkEnd w:id="413"/>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1C246A" w14:paraId="193788DF"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70F50ECD" w14:textId="77777777" w:rsidR="00891721" w:rsidRPr="001C246A" w:rsidRDefault="00891721" w:rsidP="00EA533E">
            <w:pPr>
              <w:pStyle w:val="ASFKTableHead"/>
              <w:rPr>
                <w:sz w:val="22"/>
                <w:szCs w:val="22"/>
              </w:rPr>
            </w:pPr>
            <w:r w:rsidRPr="001C246A">
              <w:rPr>
                <w:sz w:val="22"/>
                <w:szCs w:val="22"/>
              </w:rPr>
              <w:t>Наименование элемента</w:t>
            </w:r>
          </w:p>
        </w:tc>
        <w:tc>
          <w:tcPr>
            <w:tcW w:w="1737" w:type="dxa"/>
          </w:tcPr>
          <w:p w14:paraId="0445CD1B" w14:textId="77777777" w:rsidR="00891721" w:rsidRPr="001C246A" w:rsidRDefault="00891721" w:rsidP="00EA533E">
            <w:pPr>
              <w:pStyle w:val="ASFKTableHead"/>
              <w:rPr>
                <w:sz w:val="22"/>
                <w:szCs w:val="22"/>
              </w:rPr>
            </w:pPr>
            <w:r w:rsidRPr="001C246A">
              <w:rPr>
                <w:sz w:val="22"/>
                <w:szCs w:val="22"/>
              </w:rPr>
              <w:t>Сокращенное наименование (код) элемента</w:t>
            </w:r>
          </w:p>
        </w:tc>
        <w:tc>
          <w:tcPr>
            <w:tcW w:w="709" w:type="dxa"/>
          </w:tcPr>
          <w:p w14:paraId="04DA3764" w14:textId="77777777" w:rsidR="00891721" w:rsidRPr="001C246A" w:rsidRDefault="00891721" w:rsidP="00EA533E">
            <w:pPr>
              <w:pStyle w:val="ASFKTableHead"/>
              <w:rPr>
                <w:sz w:val="22"/>
                <w:szCs w:val="22"/>
              </w:rPr>
            </w:pPr>
            <w:r w:rsidRPr="001C246A">
              <w:rPr>
                <w:sz w:val="22"/>
                <w:szCs w:val="22"/>
              </w:rPr>
              <w:t>Тип</w:t>
            </w:r>
          </w:p>
        </w:tc>
        <w:tc>
          <w:tcPr>
            <w:tcW w:w="1134" w:type="dxa"/>
          </w:tcPr>
          <w:p w14:paraId="428B9BBE" w14:textId="77777777" w:rsidR="00891721" w:rsidRPr="001C246A" w:rsidRDefault="00891721" w:rsidP="00EA533E">
            <w:pPr>
              <w:pStyle w:val="ASFKTableHead"/>
              <w:rPr>
                <w:sz w:val="22"/>
                <w:szCs w:val="22"/>
              </w:rPr>
            </w:pPr>
            <w:r w:rsidRPr="001C246A">
              <w:rPr>
                <w:sz w:val="22"/>
                <w:szCs w:val="22"/>
              </w:rPr>
              <w:t>Формат элемента</w:t>
            </w:r>
          </w:p>
        </w:tc>
        <w:tc>
          <w:tcPr>
            <w:tcW w:w="1134" w:type="dxa"/>
          </w:tcPr>
          <w:p w14:paraId="00E2AC82" w14:textId="77777777" w:rsidR="00891721" w:rsidRPr="001C246A" w:rsidRDefault="00891721" w:rsidP="00EA533E">
            <w:pPr>
              <w:pStyle w:val="ASFKTableHead"/>
              <w:rPr>
                <w:sz w:val="22"/>
                <w:szCs w:val="22"/>
              </w:rPr>
            </w:pPr>
            <w:r w:rsidRPr="001C246A">
              <w:rPr>
                <w:sz w:val="22"/>
                <w:szCs w:val="22"/>
              </w:rPr>
              <w:t>Обязательность</w:t>
            </w:r>
          </w:p>
        </w:tc>
        <w:tc>
          <w:tcPr>
            <w:tcW w:w="2977" w:type="dxa"/>
          </w:tcPr>
          <w:p w14:paraId="13009A99" w14:textId="77777777" w:rsidR="00891721" w:rsidRPr="001C246A" w:rsidRDefault="00891721" w:rsidP="00EA533E">
            <w:pPr>
              <w:pStyle w:val="ASFKTableHead"/>
              <w:rPr>
                <w:sz w:val="22"/>
                <w:szCs w:val="22"/>
              </w:rPr>
            </w:pPr>
            <w:r w:rsidRPr="001C246A">
              <w:rPr>
                <w:sz w:val="22"/>
                <w:szCs w:val="22"/>
              </w:rPr>
              <w:t>Дополнительная информация</w:t>
            </w:r>
          </w:p>
        </w:tc>
      </w:tr>
      <w:tr w:rsidR="00891721" w:rsidRPr="001C246A" w14:paraId="61826703"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028A953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Порядковый номер ЭС</w:t>
            </w:r>
          </w:p>
        </w:tc>
        <w:tc>
          <w:tcPr>
            <w:tcW w:w="1737" w:type="dxa"/>
          </w:tcPr>
          <w:p w14:paraId="198B11AC"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Num_EM</w:t>
            </w:r>
          </w:p>
        </w:tc>
        <w:tc>
          <w:tcPr>
            <w:tcW w:w="709" w:type="dxa"/>
          </w:tcPr>
          <w:p w14:paraId="0731B58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190E2AE4"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Т(1-9)</w:t>
            </w:r>
          </w:p>
        </w:tc>
        <w:tc>
          <w:tcPr>
            <w:tcW w:w="1134" w:type="dxa"/>
          </w:tcPr>
          <w:p w14:paraId="4F902E0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69439A4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Заполняется для документов, поступивших из банка.</w:t>
            </w:r>
          </w:p>
        </w:tc>
      </w:tr>
      <w:tr w:rsidR="00891721" w:rsidRPr="001C246A" w14:paraId="250BA58A"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62B6DA6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Дата составления ЭС</w:t>
            </w:r>
          </w:p>
        </w:tc>
        <w:tc>
          <w:tcPr>
            <w:tcW w:w="1737" w:type="dxa"/>
          </w:tcPr>
          <w:p w14:paraId="1BE53BA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Date_E</w:t>
            </w:r>
            <w:r w:rsidRPr="001C246A">
              <w:rPr>
                <w:rFonts w:ascii="Times New Roman" w:hAnsi="Times New Roman"/>
                <w:sz w:val="22"/>
                <w:szCs w:val="22"/>
                <w:lang w:val="en-US"/>
              </w:rPr>
              <w:t>M</w:t>
            </w:r>
          </w:p>
        </w:tc>
        <w:tc>
          <w:tcPr>
            <w:tcW w:w="709" w:type="dxa"/>
          </w:tcPr>
          <w:p w14:paraId="442DF272"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31BAE086"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Date</w:t>
            </w:r>
          </w:p>
        </w:tc>
        <w:tc>
          <w:tcPr>
            <w:tcW w:w="1134" w:type="dxa"/>
          </w:tcPr>
          <w:p w14:paraId="694437B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791B3D4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Заполняется для документов, поступивших из банка.</w:t>
            </w:r>
          </w:p>
        </w:tc>
      </w:tr>
      <w:tr w:rsidR="00891721" w:rsidRPr="001C246A" w14:paraId="69A0933F"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4ADA6EA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Уникальный идентификатор составителя ЭС</w:t>
            </w:r>
          </w:p>
        </w:tc>
        <w:tc>
          <w:tcPr>
            <w:tcW w:w="1737" w:type="dxa"/>
          </w:tcPr>
          <w:p w14:paraId="38D30BFA"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ID_</w:t>
            </w:r>
            <w:r w:rsidRPr="001C246A">
              <w:rPr>
                <w:rFonts w:ascii="Times New Roman" w:hAnsi="Times New Roman"/>
                <w:sz w:val="22"/>
                <w:szCs w:val="22"/>
                <w:lang w:val="en-US"/>
              </w:rPr>
              <w:t>EM</w:t>
            </w:r>
          </w:p>
        </w:tc>
        <w:tc>
          <w:tcPr>
            <w:tcW w:w="709" w:type="dxa"/>
          </w:tcPr>
          <w:p w14:paraId="137F487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150BE47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Т(10)</w:t>
            </w:r>
          </w:p>
        </w:tc>
        <w:tc>
          <w:tcPr>
            <w:tcW w:w="1134" w:type="dxa"/>
          </w:tcPr>
          <w:p w14:paraId="0449281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0592BE7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Заполняется для документов, поступивших из банка.</w:t>
            </w:r>
          </w:p>
        </w:tc>
      </w:tr>
      <w:tr w:rsidR="00891721" w:rsidRPr="001C246A" w14:paraId="23823D36"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503DB97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платежного документа</w:t>
            </w:r>
          </w:p>
        </w:tc>
        <w:tc>
          <w:tcPr>
            <w:tcW w:w="1737" w:type="dxa"/>
          </w:tcPr>
          <w:p w14:paraId="6B0010E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Nom_PP</w:t>
            </w:r>
          </w:p>
        </w:tc>
        <w:tc>
          <w:tcPr>
            <w:tcW w:w="709" w:type="dxa"/>
          </w:tcPr>
          <w:p w14:paraId="7C9604A6"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223D491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Т(1-9)</w:t>
            </w:r>
          </w:p>
        </w:tc>
        <w:tc>
          <w:tcPr>
            <w:tcW w:w="1134" w:type="dxa"/>
          </w:tcPr>
          <w:p w14:paraId="242AE4A2"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1C91E17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платежного поручения.</w:t>
            </w:r>
          </w:p>
        </w:tc>
      </w:tr>
      <w:tr w:rsidR="00891721" w:rsidRPr="001C246A" w14:paraId="17914DB4"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56730AF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Дата платежного документа</w:t>
            </w:r>
          </w:p>
        </w:tc>
        <w:tc>
          <w:tcPr>
            <w:tcW w:w="1737" w:type="dxa"/>
          </w:tcPr>
          <w:p w14:paraId="1677C6F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Date_PP</w:t>
            </w:r>
          </w:p>
        </w:tc>
        <w:tc>
          <w:tcPr>
            <w:tcW w:w="709" w:type="dxa"/>
          </w:tcPr>
          <w:p w14:paraId="0C181460"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12D24DE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Date</w:t>
            </w:r>
          </w:p>
        </w:tc>
        <w:tc>
          <w:tcPr>
            <w:tcW w:w="1134" w:type="dxa"/>
          </w:tcPr>
          <w:p w14:paraId="2903D5D6"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132F45B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Дата платежного документа.</w:t>
            </w:r>
          </w:p>
        </w:tc>
      </w:tr>
      <w:tr w:rsidR="00891721" w:rsidRPr="001C246A" w14:paraId="50D210BB"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3C5EA0E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Сумма платежного поручения</w:t>
            </w:r>
          </w:p>
        </w:tc>
        <w:tc>
          <w:tcPr>
            <w:tcW w:w="1737" w:type="dxa"/>
          </w:tcPr>
          <w:p w14:paraId="15504FD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Sum_PP</w:t>
            </w:r>
          </w:p>
        </w:tc>
        <w:tc>
          <w:tcPr>
            <w:tcW w:w="709" w:type="dxa"/>
          </w:tcPr>
          <w:p w14:paraId="45146165"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39E93B8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N</w:t>
            </w:r>
            <w:r w:rsidRPr="001C246A">
              <w:rPr>
                <w:rFonts w:ascii="Times New Roman" w:hAnsi="Times New Roman"/>
                <w:sz w:val="22"/>
                <w:szCs w:val="22"/>
              </w:rPr>
              <w:t>(20.2)</w:t>
            </w:r>
          </w:p>
        </w:tc>
        <w:tc>
          <w:tcPr>
            <w:tcW w:w="1134" w:type="dxa"/>
          </w:tcPr>
          <w:p w14:paraId="439E8496"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33514BB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Сумма платежного поручения.</w:t>
            </w:r>
          </w:p>
        </w:tc>
      </w:tr>
      <w:tr w:rsidR="00891721" w:rsidRPr="001C246A" w14:paraId="02125ECA"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25D8B5B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Вид платежа</w:t>
            </w:r>
          </w:p>
        </w:tc>
        <w:tc>
          <w:tcPr>
            <w:tcW w:w="1737" w:type="dxa"/>
          </w:tcPr>
          <w:p w14:paraId="05BF266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Vid_Pay</w:t>
            </w:r>
          </w:p>
        </w:tc>
        <w:tc>
          <w:tcPr>
            <w:tcW w:w="709" w:type="dxa"/>
          </w:tcPr>
          <w:p w14:paraId="11306AB3"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097A1A7D"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tVidPayComplex</w:t>
            </w:r>
          </w:p>
        </w:tc>
        <w:tc>
          <w:tcPr>
            <w:tcW w:w="1134" w:type="dxa"/>
          </w:tcPr>
          <w:p w14:paraId="2C56EF80"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1E2EBCEC" w14:textId="000B6A4D"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_Ref47548345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noProof/>
                <w:sz w:val="22"/>
                <w:szCs w:val="22"/>
              </w:rPr>
              <w:t>55</w:t>
            </w:r>
            <w:r w:rsidRPr="001C246A">
              <w:rPr>
                <w:rFonts w:ascii="Times New Roman" w:hAnsi="Times New Roman"/>
                <w:b/>
                <w:sz w:val="22"/>
                <w:szCs w:val="22"/>
              </w:rPr>
              <w:fldChar w:fldCharType="end"/>
            </w:r>
            <w:r w:rsidRPr="001C246A">
              <w:rPr>
                <w:rFonts w:ascii="Times New Roman" w:hAnsi="Times New Roman"/>
                <w:b/>
                <w:sz w:val="22"/>
                <w:szCs w:val="22"/>
              </w:rPr>
              <w:t>.</w:t>
            </w:r>
          </w:p>
        </w:tc>
      </w:tr>
      <w:tr w:rsidR="00891721" w:rsidRPr="001C246A" w14:paraId="0C60F281"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15CB0F9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Поступило в банк/ТОФК плательщика</w:t>
            </w:r>
          </w:p>
        </w:tc>
        <w:tc>
          <w:tcPr>
            <w:tcW w:w="1737" w:type="dxa"/>
          </w:tcPr>
          <w:p w14:paraId="2A2149F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Date_PP_IN</w:t>
            </w:r>
          </w:p>
        </w:tc>
        <w:tc>
          <w:tcPr>
            <w:tcW w:w="709" w:type="dxa"/>
          </w:tcPr>
          <w:p w14:paraId="5A1FE8E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153744D5"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Date</w:t>
            </w:r>
          </w:p>
        </w:tc>
        <w:tc>
          <w:tcPr>
            <w:tcW w:w="1134" w:type="dxa"/>
          </w:tcPr>
          <w:p w14:paraId="0458617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4D9FF40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Дата поступления в банк/ТОФК плательщика.</w:t>
            </w:r>
          </w:p>
        </w:tc>
      </w:tr>
      <w:tr w:rsidR="00891721" w:rsidRPr="001C246A" w14:paraId="12C8410F"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7E44096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Дата списания со счета плательщика</w:t>
            </w:r>
          </w:p>
        </w:tc>
        <w:tc>
          <w:tcPr>
            <w:tcW w:w="1737" w:type="dxa"/>
          </w:tcPr>
          <w:p w14:paraId="132A1D73"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Date_PP_</w:t>
            </w:r>
            <w:r w:rsidRPr="001C246A">
              <w:rPr>
                <w:rFonts w:ascii="Times New Roman" w:hAnsi="Times New Roman"/>
                <w:sz w:val="22"/>
                <w:szCs w:val="22"/>
                <w:lang w:val="en-US"/>
              </w:rPr>
              <w:t>OUT</w:t>
            </w:r>
          </w:p>
        </w:tc>
        <w:tc>
          <w:tcPr>
            <w:tcW w:w="709" w:type="dxa"/>
          </w:tcPr>
          <w:p w14:paraId="51B874A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2C602D7F"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Date</w:t>
            </w:r>
          </w:p>
        </w:tc>
        <w:tc>
          <w:tcPr>
            <w:tcW w:w="1134" w:type="dxa"/>
          </w:tcPr>
          <w:p w14:paraId="00BE1A29"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17FE532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Дата списания со счета плательщика.</w:t>
            </w:r>
          </w:p>
        </w:tc>
      </w:tr>
      <w:tr w:rsidR="00891721" w:rsidRPr="001C246A" w14:paraId="1D7EC820"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2774852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Вид операции</w:t>
            </w:r>
          </w:p>
        </w:tc>
        <w:tc>
          <w:tcPr>
            <w:tcW w:w="1737" w:type="dxa"/>
          </w:tcPr>
          <w:p w14:paraId="3C25CB5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VID_Oper</w:t>
            </w:r>
          </w:p>
        </w:tc>
        <w:tc>
          <w:tcPr>
            <w:tcW w:w="709" w:type="dxa"/>
          </w:tcPr>
          <w:p w14:paraId="10F62BA6"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4EF53E1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Т(2)</w:t>
            </w:r>
          </w:p>
        </w:tc>
        <w:tc>
          <w:tcPr>
            <w:tcW w:w="1134" w:type="dxa"/>
          </w:tcPr>
          <w:p w14:paraId="315C00C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3197896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Вид операции.</w:t>
            </w:r>
          </w:p>
        </w:tc>
      </w:tr>
      <w:tr w:rsidR="00891721" w:rsidRPr="001C246A" w14:paraId="2AB8E0B0"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23D044B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Плательщик</w:t>
            </w:r>
          </w:p>
        </w:tc>
        <w:tc>
          <w:tcPr>
            <w:tcW w:w="1737" w:type="dxa"/>
          </w:tcPr>
          <w:p w14:paraId="07E84F0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Inf_PAY</w:t>
            </w:r>
          </w:p>
        </w:tc>
        <w:tc>
          <w:tcPr>
            <w:tcW w:w="709" w:type="dxa"/>
          </w:tcPr>
          <w:p w14:paraId="762CD519"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30F80F3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w:t>
            </w:r>
            <w:r w:rsidRPr="001C246A">
              <w:rPr>
                <w:rFonts w:ascii="Times New Roman" w:hAnsi="Times New Roman"/>
                <w:sz w:val="22"/>
                <w:szCs w:val="22"/>
              </w:rPr>
              <w:t>Inf_PAY</w:t>
            </w:r>
          </w:p>
        </w:tc>
        <w:tc>
          <w:tcPr>
            <w:tcW w:w="1134" w:type="dxa"/>
          </w:tcPr>
          <w:p w14:paraId="376BFFC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453F5BFD" w14:textId="3AF6D3AE"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_Ref47548346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noProof/>
                <w:sz w:val="22"/>
                <w:szCs w:val="22"/>
              </w:rPr>
              <w:t>56</w:t>
            </w:r>
            <w:r w:rsidRPr="001C246A">
              <w:rPr>
                <w:rFonts w:ascii="Times New Roman" w:hAnsi="Times New Roman"/>
                <w:b/>
                <w:sz w:val="22"/>
                <w:szCs w:val="22"/>
              </w:rPr>
              <w:fldChar w:fldCharType="end"/>
            </w:r>
            <w:r w:rsidRPr="001C246A">
              <w:rPr>
                <w:rFonts w:ascii="Times New Roman" w:hAnsi="Times New Roman"/>
                <w:b/>
                <w:sz w:val="22"/>
                <w:szCs w:val="22"/>
              </w:rPr>
              <w:t>.</w:t>
            </w:r>
          </w:p>
        </w:tc>
      </w:tr>
      <w:tr w:rsidR="00891721" w:rsidRPr="001C246A" w14:paraId="141EFB43"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1190895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Банк/ТОФК плательщика</w:t>
            </w:r>
          </w:p>
        </w:tc>
        <w:tc>
          <w:tcPr>
            <w:tcW w:w="1737" w:type="dxa"/>
          </w:tcPr>
          <w:p w14:paraId="70F2B54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Bank_PAY</w:t>
            </w:r>
          </w:p>
        </w:tc>
        <w:tc>
          <w:tcPr>
            <w:tcW w:w="709" w:type="dxa"/>
          </w:tcPr>
          <w:p w14:paraId="2A219F1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66E0183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w:t>
            </w:r>
            <w:r w:rsidRPr="001C246A">
              <w:rPr>
                <w:rFonts w:ascii="Times New Roman" w:hAnsi="Times New Roman"/>
                <w:sz w:val="22"/>
                <w:szCs w:val="22"/>
              </w:rPr>
              <w:t>Bank_PAY</w:t>
            </w:r>
          </w:p>
        </w:tc>
        <w:tc>
          <w:tcPr>
            <w:tcW w:w="1134" w:type="dxa"/>
          </w:tcPr>
          <w:p w14:paraId="3E0E6D18" w14:textId="77777777" w:rsidR="00891721" w:rsidRPr="001C246A" w:rsidRDefault="00891721" w:rsidP="00EA533E">
            <w:pPr>
              <w:pStyle w:val="ASFKTablenorm"/>
              <w:jc w:val="center"/>
              <w:rPr>
                <w:rFonts w:ascii="Times New Roman" w:hAnsi="Times New Roman"/>
                <w:sz w:val="22"/>
                <w:szCs w:val="22"/>
                <w:lang w:val="en-US"/>
              </w:rPr>
            </w:pPr>
            <w:r w:rsidRPr="001C246A">
              <w:rPr>
                <w:rFonts w:ascii="Times New Roman" w:hAnsi="Times New Roman"/>
                <w:sz w:val="22"/>
                <w:szCs w:val="22"/>
                <w:lang w:val="en-US"/>
              </w:rPr>
              <w:t>Н</w:t>
            </w:r>
          </w:p>
        </w:tc>
        <w:tc>
          <w:tcPr>
            <w:tcW w:w="2977" w:type="dxa"/>
          </w:tcPr>
          <w:p w14:paraId="4A7C0D81" w14:textId="0E321FC5"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_Ref47548348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noProof/>
                <w:sz w:val="22"/>
                <w:szCs w:val="22"/>
              </w:rPr>
              <w:t>57</w:t>
            </w:r>
            <w:r w:rsidRPr="001C246A">
              <w:rPr>
                <w:rFonts w:ascii="Times New Roman" w:hAnsi="Times New Roman"/>
                <w:b/>
                <w:sz w:val="22"/>
                <w:szCs w:val="22"/>
              </w:rPr>
              <w:fldChar w:fldCharType="end"/>
            </w:r>
            <w:r w:rsidRPr="001C246A">
              <w:rPr>
                <w:rFonts w:ascii="Times New Roman" w:hAnsi="Times New Roman"/>
                <w:b/>
                <w:sz w:val="22"/>
                <w:szCs w:val="22"/>
              </w:rPr>
              <w:t>.</w:t>
            </w:r>
          </w:p>
        </w:tc>
      </w:tr>
      <w:tr w:rsidR="00891721" w:rsidRPr="001C246A" w14:paraId="3EF7E7F9"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0399F45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Получатель</w:t>
            </w:r>
          </w:p>
        </w:tc>
        <w:tc>
          <w:tcPr>
            <w:tcW w:w="1737" w:type="dxa"/>
          </w:tcPr>
          <w:p w14:paraId="443E52A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Inf_RCP</w:t>
            </w:r>
          </w:p>
        </w:tc>
        <w:tc>
          <w:tcPr>
            <w:tcW w:w="709" w:type="dxa"/>
          </w:tcPr>
          <w:p w14:paraId="25F6270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6F4477F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w:t>
            </w:r>
            <w:r w:rsidRPr="001C246A">
              <w:rPr>
                <w:rFonts w:ascii="Times New Roman" w:hAnsi="Times New Roman"/>
                <w:sz w:val="22"/>
                <w:szCs w:val="22"/>
              </w:rPr>
              <w:t>Inf_PAY</w:t>
            </w:r>
          </w:p>
        </w:tc>
        <w:tc>
          <w:tcPr>
            <w:tcW w:w="1134" w:type="dxa"/>
          </w:tcPr>
          <w:p w14:paraId="30BADD3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0BC5D137" w14:textId="1B118BC4"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_Ref47548346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noProof/>
                <w:sz w:val="22"/>
                <w:szCs w:val="22"/>
              </w:rPr>
              <w:t>56</w:t>
            </w:r>
            <w:r w:rsidRPr="001C246A">
              <w:rPr>
                <w:rFonts w:ascii="Times New Roman" w:hAnsi="Times New Roman"/>
                <w:b/>
                <w:sz w:val="22"/>
                <w:szCs w:val="22"/>
              </w:rPr>
              <w:fldChar w:fldCharType="end"/>
            </w:r>
            <w:r w:rsidRPr="001C246A">
              <w:rPr>
                <w:rFonts w:ascii="Times New Roman" w:hAnsi="Times New Roman"/>
                <w:b/>
                <w:sz w:val="22"/>
                <w:szCs w:val="22"/>
              </w:rPr>
              <w:t>.</w:t>
            </w:r>
          </w:p>
        </w:tc>
      </w:tr>
      <w:tr w:rsidR="00891721" w:rsidRPr="001C246A" w14:paraId="3632513D"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478B0FC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Банк/ТОФК получателя</w:t>
            </w:r>
          </w:p>
        </w:tc>
        <w:tc>
          <w:tcPr>
            <w:tcW w:w="1737" w:type="dxa"/>
          </w:tcPr>
          <w:p w14:paraId="3CE81FD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Bank_RCP</w:t>
            </w:r>
          </w:p>
        </w:tc>
        <w:tc>
          <w:tcPr>
            <w:tcW w:w="709" w:type="dxa"/>
          </w:tcPr>
          <w:p w14:paraId="301AC5A3" w14:textId="77777777" w:rsidR="00891721" w:rsidRPr="001C246A" w:rsidRDefault="00891721" w:rsidP="00EA533E">
            <w:pPr>
              <w:pStyle w:val="ASFKTablenorm"/>
              <w:jc w:val="center"/>
              <w:rPr>
                <w:rFonts w:ascii="Times New Roman" w:hAnsi="Times New Roman"/>
                <w:sz w:val="22"/>
                <w:szCs w:val="22"/>
                <w:lang w:val="en-US"/>
              </w:rPr>
            </w:pPr>
            <w:r w:rsidRPr="001C246A">
              <w:rPr>
                <w:rFonts w:ascii="Times New Roman" w:hAnsi="Times New Roman"/>
                <w:sz w:val="22"/>
                <w:szCs w:val="22"/>
              </w:rPr>
              <w:t>С</w:t>
            </w:r>
          </w:p>
        </w:tc>
        <w:tc>
          <w:tcPr>
            <w:tcW w:w="1134" w:type="dxa"/>
          </w:tcPr>
          <w:p w14:paraId="0E1CD715"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t</w:t>
            </w:r>
            <w:r w:rsidRPr="001C246A">
              <w:rPr>
                <w:rFonts w:ascii="Times New Roman" w:hAnsi="Times New Roman"/>
                <w:sz w:val="22"/>
                <w:szCs w:val="22"/>
              </w:rPr>
              <w:t>Bank_PAY</w:t>
            </w:r>
          </w:p>
        </w:tc>
        <w:tc>
          <w:tcPr>
            <w:tcW w:w="1134" w:type="dxa"/>
          </w:tcPr>
          <w:p w14:paraId="0374047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14DB254A" w14:textId="0EEFEE3F"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Состав элемента представлен в таблице</w:t>
            </w:r>
            <w:r w:rsidRPr="001C246A">
              <w:rPr>
                <w:rFonts w:ascii="Times New Roman" w:hAnsi="Times New Roman"/>
                <w:b/>
                <w:sz w:val="22"/>
                <w:szCs w:val="22"/>
              </w:rPr>
              <w:t xml:space="preserve">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_Ref47548348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noProof/>
                <w:sz w:val="22"/>
                <w:szCs w:val="22"/>
              </w:rPr>
              <w:t>57</w:t>
            </w:r>
            <w:r w:rsidRPr="001C246A">
              <w:rPr>
                <w:rFonts w:ascii="Times New Roman" w:hAnsi="Times New Roman"/>
                <w:b/>
                <w:sz w:val="22"/>
                <w:szCs w:val="22"/>
              </w:rPr>
              <w:fldChar w:fldCharType="end"/>
            </w:r>
            <w:r w:rsidRPr="001C246A">
              <w:rPr>
                <w:rFonts w:ascii="Times New Roman" w:hAnsi="Times New Roman"/>
                <w:b/>
                <w:sz w:val="22"/>
                <w:szCs w:val="22"/>
              </w:rPr>
              <w:t>.</w:t>
            </w:r>
          </w:p>
        </w:tc>
      </w:tr>
      <w:tr w:rsidR="00891721" w:rsidRPr="001C246A" w14:paraId="5441AD7F"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43636455"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Срок платежа</w:t>
            </w:r>
          </w:p>
        </w:tc>
        <w:tc>
          <w:tcPr>
            <w:tcW w:w="1737" w:type="dxa"/>
          </w:tcPr>
          <w:p w14:paraId="570CDC2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Date_PAY</w:t>
            </w:r>
          </w:p>
        </w:tc>
        <w:tc>
          <w:tcPr>
            <w:tcW w:w="709" w:type="dxa"/>
          </w:tcPr>
          <w:p w14:paraId="2367BF9B"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5E2E708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Date</w:t>
            </w:r>
          </w:p>
        </w:tc>
        <w:tc>
          <w:tcPr>
            <w:tcW w:w="1134" w:type="dxa"/>
          </w:tcPr>
          <w:p w14:paraId="36A0C9DC"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516CC155"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Срок платежа.</w:t>
            </w:r>
          </w:p>
        </w:tc>
      </w:tr>
      <w:tr w:rsidR="00891721" w:rsidRPr="001C246A" w14:paraId="06890BB8"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76A9D63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lastRenderedPageBreak/>
              <w:t>Назначение платежа кодовое</w:t>
            </w:r>
          </w:p>
        </w:tc>
        <w:tc>
          <w:tcPr>
            <w:tcW w:w="1737" w:type="dxa"/>
          </w:tcPr>
          <w:p w14:paraId="6C8D2B6A"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Purpose_ID</w:t>
            </w:r>
          </w:p>
        </w:tc>
        <w:tc>
          <w:tcPr>
            <w:tcW w:w="709" w:type="dxa"/>
          </w:tcPr>
          <w:p w14:paraId="7EC77D83"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4626FC1B"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Т(1)</w:t>
            </w:r>
          </w:p>
        </w:tc>
        <w:tc>
          <w:tcPr>
            <w:tcW w:w="1134" w:type="dxa"/>
          </w:tcPr>
          <w:p w14:paraId="60A278D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5402B28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Назначение платежа кодовое.</w:t>
            </w:r>
          </w:p>
        </w:tc>
      </w:tr>
      <w:tr w:rsidR="00891721" w:rsidRPr="001C246A" w14:paraId="5E91B0D9"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5293374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Очередность платежа</w:t>
            </w:r>
          </w:p>
        </w:tc>
        <w:tc>
          <w:tcPr>
            <w:tcW w:w="1737" w:type="dxa"/>
          </w:tcPr>
          <w:p w14:paraId="74BDA4A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Order_PAY</w:t>
            </w:r>
          </w:p>
        </w:tc>
        <w:tc>
          <w:tcPr>
            <w:tcW w:w="709" w:type="dxa"/>
          </w:tcPr>
          <w:p w14:paraId="2A622AB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130D107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w:t>
            </w:r>
          </w:p>
        </w:tc>
        <w:tc>
          <w:tcPr>
            <w:tcW w:w="1134" w:type="dxa"/>
          </w:tcPr>
          <w:p w14:paraId="773C526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60314E3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Очередность платежа.</w:t>
            </w:r>
          </w:p>
        </w:tc>
      </w:tr>
      <w:tr w:rsidR="00891721" w:rsidRPr="001C246A" w14:paraId="4CAFD775"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163A692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Уникальный идентификатор начисления (Код)</w:t>
            </w:r>
          </w:p>
        </w:tc>
        <w:tc>
          <w:tcPr>
            <w:tcW w:w="1737" w:type="dxa"/>
          </w:tcPr>
          <w:p w14:paraId="59DFA08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UIN</w:t>
            </w:r>
          </w:p>
        </w:tc>
        <w:tc>
          <w:tcPr>
            <w:tcW w:w="709" w:type="dxa"/>
          </w:tcPr>
          <w:p w14:paraId="731D5152"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46C5BC8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Т(1-25)</w:t>
            </w:r>
          </w:p>
        </w:tc>
        <w:tc>
          <w:tcPr>
            <w:tcW w:w="1134" w:type="dxa"/>
          </w:tcPr>
          <w:p w14:paraId="2ADEB67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3D0A3C1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Уникальный идентификатор/ код начисления.</w:t>
            </w:r>
          </w:p>
        </w:tc>
      </w:tr>
      <w:tr w:rsidR="00891721" w:rsidRPr="001C246A" w14:paraId="41F1FA05"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10E9779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Назначение платежа</w:t>
            </w:r>
          </w:p>
        </w:tc>
        <w:tc>
          <w:tcPr>
            <w:tcW w:w="1737" w:type="dxa"/>
          </w:tcPr>
          <w:p w14:paraId="679D149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Purpose</w:t>
            </w:r>
          </w:p>
        </w:tc>
        <w:tc>
          <w:tcPr>
            <w:tcW w:w="709" w:type="dxa"/>
          </w:tcPr>
          <w:p w14:paraId="102C156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63D4EB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Т(1-210)</w:t>
            </w:r>
          </w:p>
        </w:tc>
        <w:tc>
          <w:tcPr>
            <w:tcW w:w="1134" w:type="dxa"/>
          </w:tcPr>
          <w:p w14:paraId="79014420"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409F7FA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Назначение платежа.</w:t>
            </w:r>
          </w:p>
        </w:tc>
      </w:tr>
      <w:tr w:rsidR="00891721" w:rsidRPr="001C246A" w14:paraId="63E2A151"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7B117A6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Статус составителя подтверждающего документа</w:t>
            </w:r>
          </w:p>
        </w:tc>
        <w:tc>
          <w:tcPr>
            <w:tcW w:w="1737" w:type="dxa"/>
          </w:tcPr>
          <w:p w14:paraId="6892243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Status_PAY</w:t>
            </w:r>
          </w:p>
        </w:tc>
        <w:tc>
          <w:tcPr>
            <w:tcW w:w="709" w:type="dxa"/>
          </w:tcPr>
          <w:p w14:paraId="4984985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7ED42DB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Т(1-2)</w:t>
            </w:r>
          </w:p>
        </w:tc>
        <w:tc>
          <w:tcPr>
            <w:tcW w:w="1134" w:type="dxa"/>
          </w:tcPr>
          <w:p w14:paraId="2CE9F070"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25B9CC6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Статус составителя подтверждающего документа.</w:t>
            </w:r>
          </w:p>
        </w:tc>
      </w:tr>
      <w:tr w:rsidR="00891721" w:rsidRPr="001C246A" w14:paraId="2DBA57C7"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085398D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бюджетной классификации</w:t>
            </w:r>
          </w:p>
        </w:tc>
        <w:tc>
          <w:tcPr>
            <w:tcW w:w="1737" w:type="dxa"/>
          </w:tcPr>
          <w:p w14:paraId="0A1B1F9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KBK</w:t>
            </w:r>
          </w:p>
        </w:tc>
        <w:tc>
          <w:tcPr>
            <w:tcW w:w="709" w:type="dxa"/>
          </w:tcPr>
          <w:p w14:paraId="4D9883A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6EFF91A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Т(1-20)</w:t>
            </w:r>
          </w:p>
        </w:tc>
        <w:tc>
          <w:tcPr>
            <w:tcW w:w="1134" w:type="dxa"/>
          </w:tcPr>
          <w:p w14:paraId="5D83BAC3"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21A0B7D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бюджетной классификации.</w:t>
            </w:r>
          </w:p>
        </w:tc>
      </w:tr>
      <w:tr w:rsidR="00891721" w:rsidRPr="001C246A" w14:paraId="4E6BD1F8"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60C6338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ОКТМО</w:t>
            </w:r>
          </w:p>
        </w:tc>
        <w:tc>
          <w:tcPr>
            <w:tcW w:w="1737" w:type="dxa"/>
          </w:tcPr>
          <w:p w14:paraId="2EB296E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OKATO</w:t>
            </w:r>
          </w:p>
        </w:tc>
        <w:tc>
          <w:tcPr>
            <w:tcW w:w="709" w:type="dxa"/>
          </w:tcPr>
          <w:p w14:paraId="1454213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7A8B1A2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Т(1-11)</w:t>
            </w:r>
          </w:p>
        </w:tc>
        <w:tc>
          <w:tcPr>
            <w:tcW w:w="1134" w:type="dxa"/>
          </w:tcPr>
          <w:p w14:paraId="4576A4C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739C4E1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ОКТМО.</w:t>
            </w:r>
          </w:p>
        </w:tc>
      </w:tr>
      <w:tr w:rsidR="00891721" w:rsidRPr="001C246A" w14:paraId="16BFA014"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1962F13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Показатель основания платежа</w:t>
            </w:r>
          </w:p>
        </w:tc>
        <w:tc>
          <w:tcPr>
            <w:tcW w:w="1737" w:type="dxa"/>
          </w:tcPr>
          <w:p w14:paraId="03CD51FC"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Osn_Plat</w:t>
            </w:r>
          </w:p>
        </w:tc>
        <w:tc>
          <w:tcPr>
            <w:tcW w:w="709" w:type="dxa"/>
          </w:tcPr>
          <w:p w14:paraId="76CED316"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7784E91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Т(1-2)</w:t>
            </w:r>
          </w:p>
        </w:tc>
        <w:tc>
          <w:tcPr>
            <w:tcW w:w="1134" w:type="dxa"/>
          </w:tcPr>
          <w:p w14:paraId="40EE884C"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19EF91F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Показатель основания платежа.</w:t>
            </w:r>
          </w:p>
        </w:tc>
      </w:tr>
      <w:tr w:rsidR="00891721" w:rsidRPr="001C246A" w14:paraId="284E8643"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506CCF9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Показатель налогового периода/ кода таможенного органа</w:t>
            </w:r>
          </w:p>
        </w:tc>
        <w:tc>
          <w:tcPr>
            <w:tcW w:w="1737" w:type="dxa"/>
          </w:tcPr>
          <w:p w14:paraId="7964DA2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Nal_Per</w:t>
            </w:r>
          </w:p>
        </w:tc>
        <w:tc>
          <w:tcPr>
            <w:tcW w:w="709" w:type="dxa"/>
          </w:tcPr>
          <w:p w14:paraId="2D10EAA6"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7D06A0D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Т(1-10)</w:t>
            </w:r>
          </w:p>
        </w:tc>
        <w:tc>
          <w:tcPr>
            <w:tcW w:w="1134" w:type="dxa"/>
          </w:tcPr>
          <w:p w14:paraId="0256583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458206E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Показатель налогового периода/ кода таможенного органа.</w:t>
            </w:r>
          </w:p>
        </w:tc>
      </w:tr>
      <w:tr w:rsidR="00891721" w:rsidRPr="001C246A" w14:paraId="462DA1F0"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67817C5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Показатель номера документа</w:t>
            </w:r>
          </w:p>
        </w:tc>
        <w:tc>
          <w:tcPr>
            <w:tcW w:w="1737" w:type="dxa"/>
          </w:tcPr>
          <w:p w14:paraId="6D8D460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Num_Doc</w:t>
            </w:r>
          </w:p>
        </w:tc>
        <w:tc>
          <w:tcPr>
            <w:tcW w:w="709" w:type="dxa"/>
          </w:tcPr>
          <w:p w14:paraId="5FC3EACE"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7A13DBA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Т(1-15)</w:t>
            </w:r>
          </w:p>
        </w:tc>
        <w:tc>
          <w:tcPr>
            <w:tcW w:w="1134" w:type="dxa"/>
          </w:tcPr>
          <w:p w14:paraId="66DE179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713CD7B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Показатель номера документа.</w:t>
            </w:r>
          </w:p>
        </w:tc>
      </w:tr>
      <w:tr w:rsidR="00891721" w:rsidRPr="001C246A" w14:paraId="31C95967"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5FAA4F3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Показатель даты документа</w:t>
            </w:r>
          </w:p>
        </w:tc>
        <w:tc>
          <w:tcPr>
            <w:tcW w:w="1737" w:type="dxa"/>
          </w:tcPr>
          <w:p w14:paraId="23AE322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Date_Doc</w:t>
            </w:r>
          </w:p>
        </w:tc>
        <w:tc>
          <w:tcPr>
            <w:tcW w:w="709" w:type="dxa"/>
          </w:tcPr>
          <w:p w14:paraId="6CC6999E"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1A003CF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Т(1-10)</w:t>
            </w:r>
          </w:p>
        </w:tc>
        <w:tc>
          <w:tcPr>
            <w:tcW w:w="1134" w:type="dxa"/>
          </w:tcPr>
          <w:p w14:paraId="16304952"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557983F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Показатель даты документа.</w:t>
            </w:r>
          </w:p>
        </w:tc>
      </w:tr>
      <w:tr w:rsidR="00891721" w:rsidRPr="001C246A" w14:paraId="6B5BB68A"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14778BC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Тип платежа</w:t>
            </w:r>
          </w:p>
        </w:tc>
        <w:tc>
          <w:tcPr>
            <w:tcW w:w="1737" w:type="dxa"/>
          </w:tcPr>
          <w:p w14:paraId="49391B97"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Type_Pl</w:t>
            </w:r>
          </w:p>
        </w:tc>
        <w:tc>
          <w:tcPr>
            <w:tcW w:w="709" w:type="dxa"/>
          </w:tcPr>
          <w:p w14:paraId="2EE45DB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9EB80C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Т(1-2)</w:t>
            </w:r>
          </w:p>
        </w:tc>
        <w:tc>
          <w:tcPr>
            <w:tcW w:w="1134" w:type="dxa"/>
          </w:tcPr>
          <w:p w14:paraId="2AB9447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2083623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Тип платежа.</w:t>
            </w:r>
          </w:p>
        </w:tc>
      </w:tr>
      <w:tr w:rsidR="00891721" w:rsidRPr="001C246A" w14:paraId="409762B2"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3876AED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Платежный ордер</w:t>
            </w:r>
          </w:p>
        </w:tc>
        <w:tc>
          <w:tcPr>
            <w:tcW w:w="1737" w:type="dxa"/>
          </w:tcPr>
          <w:p w14:paraId="3C1D43F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Inf_Pl_Order</w:t>
            </w:r>
          </w:p>
        </w:tc>
        <w:tc>
          <w:tcPr>
            <w:tcW w:w="709" w:type="dxa"/>
          </w:tcPr>
          <w:p w14:paraId="49C46159"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0DD7634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w:t>
            </w:r>
            <w:r w:rsidRPr="001C246A">
              <w:rPr>
                <w:rFonts w:ascii="Times New Roman" w:hAnsi="Times New Roman"/>
                <w:sz w:val="22"/>
                <w:szCs w:val="22"/>
              </w:rPr>
              <w:t>Inf_Pl_Order</w:t>
            </w:r>
          </w:p>
        </w:tc>
        <w:tc>
          <w:tcPr>
            <w:tcW w:w="1134" w:type="dxa"/>
          </w:tcPr>
          <w:p w14:paraId="1B0893BB"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331826DB" w14:textId="387E0DA3"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_Ref47548349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noProof/>
                <w:sz w:val="22"/>
                <w:szCs w:val="22"/>
              </w:rPr>
              <w:t>58</w:t>
            </w:r>
            <w:r w:rsidRPr="001C246A">
              <w:rPr>
                <w:rFonts w:ascii="Times New Roman" w:hAnsi="Times New Roman"/>
                <w:b/>
                <w:sz w:val="22"/>
                <w:szCs w:val="22"/>
              </w:rPr>
              <w:fldChar w:fldCharType="end"/>
            </w:r>
            <w:r w:rsidRPr="001C246A">
              <w:rPr>
                <w:rFonts w:ascii="Times New Roman" w:hAnsi="Times New Roman"/>
                <w:b/>
                <w:sz w:val="22"/>
                <w:szCs w:val="22"/>
              </w:rPr>
              <w:t>.</w:t>
            </w:r>
          </w:p>
        </w:tc>
      </w:tr>
      <w:tr w:rsidR="00891721" w:rsidRPr="001C246A" w14:paraId="19924147"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0AB216E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Дата выписки</w:t>
            </w:r>
          </w:p>
        </w:tc>
        <w:tc>
          <w:tcPr>
            <w:tcW w:w="1737" w:type="dxa"/>
          </w:tcPr>
          <w:p w14:paraId="6D25D71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Date_IN_TOFK</w:t>
            </w:r>
          </w:p>
        </w:tc>
        <w:tc>
          <w:tcPr>
            <w:tcW w:w="709" w:type="dxa"/>
          </w:tcPr>
          <w:p w14:paraId="5FB95D2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65378C3D"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Date</w:t>
            </w:r>
          </w:p>
        </w:tc>
        <w:tc>
          <w:tcPr>
            <w:tcW w:w="1134" w:type="dxa"/>
          </w:tcPr>
          <w:p w14:paraId="1F0BEFA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27F5BE4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Дата зачисления на счет ТОФК.</w:t>
            </w:r>
          </w:p>
        </w:tc>
      </w:tr>
      <w:tr w:rsidR="00891721" w:rsidRPr="001C246A" w14:paraId="3CC5EC46"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1ADF083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lastRenderedPageBreak/>
              <w:t>Глобальный идентификатор</w:t>
            </w:r>
          </w:p>
        </w:tc>
        <w:tc>
          <w:tcPr>
            <w:tcW w:w="1737" w:type="dxa"/>
          </w:tcPr>
          <w:p w14:paraId="794A6A5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GUID</w:t>
            </w:r>
          </w:p>
        </w:tc>
        <w:tc>
          <w:tcPr>
            <w:tcW w:w="709" w:type="dxa"/>
          </w:tcPr>
          <w:p w14:paraId="36DE4EF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9883EF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GUID</w:t>
            </w:r>
          </w:p>
        </w:tc>
        <w:tc>
          <w:tcPr>
            <w:tcW w:w="1134" w:type="dxa"/>
          </w:tcPr>
          <w:p w14:paraId="4AE4260E"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2D94B3E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Глобальный уникальный идентификатор документа, присвоенный ТОФК. Соответствует полю GUID в блоках выписок из л/с (иных документов), содержащих информацию о документах, подтверждающих проведение операции.</w:t>
            </w:r>
          </w:p>
        </w:tc>
      </w:tr>
      <w:tr w:rsidR="00891721" w:rsidRPr="001C246A" w14:paraId="51A0E0CD"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100606F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Идентификатор контракта</w:t>
            </w:r>
          </w:p>
        </w:tc>
        <w:tc>
          <w:tcPr>
            <w:tcW w:w="1737" w:type="dxa"/>
          </w:tcPr>
          <w:p w14:paraId="5246A4F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ID_Contr</w:t>
            </w:r>
          </w:p>
        </w:tc>
        <w:tc>
          <w:tcPr>
            <w:tcW w:w="709" w:type="dxa"/>
          </w:tcPr>
          <w:p w14:paraId="7B32C8F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665522B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Т(1-25)</w:t>
            </w:r>
          </w:p>
        </w:tc>
        <w:tc>
          <w:tcPr>
            <w:tcW w:w="1134" w:type="dxa"/>
          </w:tcPr>
          <w:p w14:paraId="6B20D483"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65859B3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Идентификатор государственного контракта (контракта, договора, соглашения).</w:t>
            </w:r>
          </w:p>
        </w:tc>
      </w:tr>
      <w:tr w:rsidR="00891721" w:rsidRPr="001C246A" w14:paraId="6E831971"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23DD056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КОО</w:t>
            </w:r>
          </w:p>
        </w:tc>
        <w:tc>
          <w:tcPr>
            <w:tcW w:w="1737" w:type="dxa"/>
          </w:tcPr>
          <w:p w14:paraId="7125B7C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NUM_AKK</w:t>
            </w:r>
          </w:p>
        </w:tc>
        <w:tc>
          <w:tcPr>
            <w:tcW w:w="709" w:type="dxa"/>
          </w:tcPr>
          <w:p w14:paraId="4F0757CE"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67C05AD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Т(1-50)</w:t>
            </w:r>
          </w:p>
        </w:tc>
        <w:tc>
          <w:tcPr>
            <w:tcW w:w="1134" w:type="dxa"/>
          </w:tcPr>
          <w:p w14:paraId="596AD91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7317AE3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КОО.</w:t>
            </w:r>
          </w:p>
        </w:tc>
      </w:tr>
      <w:tr w:rsidR="00891721" w:rsidRPr="001C246A" w14:paraId="4F52774A"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3673FD5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реестровой записи</w:t>
            </w:r>
          </w:p>
        </w:tc>
        <w:tc>
          <w:tcPr>
            <w:tcW w:w="1737" w:type="dxa"/>
          </w:tcPr>
          <w:p w14:paraId="1ACB8F4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NOM_REGISTER</w:t>
            </w:r>
          </w:p>
        </w:tc>
        <w:tc>
          <w:tcPr>
            <w:tcW w:w="709" w:type="dxa"/>
          </w:tcPr>
          <w:p w14:paraId="0E43B2D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5630B01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Т(1-27)</w:t>
            </w:r>
          </w:p>
        </w:tc>
        <w:tc>
          <w:tcPr>
            <w:tcW w:w="1134" w:type="dxa"/>
          </w:tcPr>
          <w:p w14:paraId="24E0D905"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60F26D2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Указывается номер реестровой записи в реестре контрактов/ реестре соглашений</w:t>
            </w:r>
          </w:p>
        </w:tc>
      </w:tr>
      <w:tr w:rsidR="00891721" w:rsidRPr="001C246A" w14:paraId="60527853"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29B730F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Идентификатор документа о приемке/этапа</w:t>
            </w:r>
          </w:p>
        </w:tc>
        <w:tc>
          <w:tcPr>
            <w:tcW w:w="1737" w:type="dxa"/>
          </w:tcPr>
          <w:p w14:paraId="73DE60D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ID_</w:t>
            </w:r>
            <w:r w:rsidRPr="001C246A">
              <w:rPr>
                <w:rFonts w:ascii="Times New Roman" w:hAnsi="Times New Roman"/>
                <w:sz w:val="22"/>
                <w:szCs w:val="22"/>
                <w:lang w:val="en-US"/>
              </w:rPr>
              <w:t>DOC</w:t>
            </w:r>
          </w:p>
        </w:tc>
        <w:tc>
          <w:tcPr>
            <w:tcW w:w="709" w:type="dxa"/>
          </w:tcPr>
          <w:p w14:paraId="35356A7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5D428C7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w:t>
            </w:r>
            <w:r w:rsidRPr="001C246A">
              <w:rPr>
                <w:rFonts w:ascii="Times New Roman" w:hAnsi="Times New Roman"/>
                <w:sz w:val="22"/>
                <w:szCs w:val="22"/>
              </w:rPr>
              <w:t>1-</w:t>
            </w:r>
            <w:r w:rsidRPr="001C246A">
              <w:rPr>
                <w:rFonts w:ascii="Times New Roman" w:hAnsi="Times New Roman"/>
                <w:sz w:val="22"/>
                <w:szCs w:val="22"/>
                <w:lang w:val="en-US"/>
              </w:rPr>
              <w:t>2</w:t>
            </w:r>
            <w:r w:rsidRPr="001C246A">
              <w:rPr>
                <w:rFonts w:ascii="Times New Roman" w:hAnsi="Times New Roman"/>
                <w:sz w:val="22"/>
                <w:szCs w:val="22"/>
              </w:rPr>
              <w:t>0</w:t>
            </w:r>
            <w:r w:rsidRPr="001C246A">
              <w:rPr>
                <w:rFonts w:ascii="Times New Roman" w:hAnsi="Times New Roman"/>
                <w:sz w:val="22"/>
                <w:szCs w:val="22"/>
                <w:lang w:val="en-US"/>
              </w:rPr>
              <w:t>)</w:t>
            </w:r>
          </w:p>
        </w:tc>
        <w:tc>
          <w:tcPr>
            <w:tcW w:w="1134" w:type="dxa"/>
          </w:tcPr>
          <w:p w14:paraId="5D14336F"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6B06009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Указывается идентификатор документа о приемке или идентификатор этапа.</w:t>
            </w:r>
          </w:p>
        </w:tc>
      </w:tr>
      <w:tr w:rsidR="00891721" w:rsidRPr="001C246A" w14:paraId="232979A3"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56DEFA9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Вид реестра</w:t>
            </w:r>
          </w:p>
        </w:tc>
        <w:tc>
          <w:tcPr>
            <w:tcW w:w="1737" w:type="dxa"/>
          </w:tcPr>
          <w:p w14:paraId="433F748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VID_REESTR</w:t>
            </w:r>
          </w:p>
        </w:tc>
        <w:tc>
          <w:tcPr>
            <w:tcW w:w="709" w:type="dxa"/>
          </w:tcPr>
          <w:p w14:paraId="74662F70"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F36D81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T(2)</w:t>
            </w:r>
          </w:p>
        </w:tc>
        <w:tc>
          <w:tcPr>
            <w:tcW w:w="1134" w:type="dxa"/>
          </w:tcPr>
          <w:p w14:paraId="460BF21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53536E77" w14:textId="77777777" w:rsidR="00891721" w:rsidRPr="001C246A" w:rsidRDefault="00891721" w:rsidP="00EA533E">
            <w:pPr>
              <w:pStyle w:val="GOSTTablenorm"/>
              <w:rPr>
                <w:sz w:val="22"/>
                <w:szCs w:val="22"/>
              </w:rPr>
            </w:pPr>
            <w:r w:rsidRPr="001C246A">
              <w:rPr>
                <w:sz w:val="22"/>
                <w:szCs w:val="22"/>
              </w:rPr>
              <w:t>Указывается код вида реестра. Возможные значения:</w:t>
            </w:r>
          </w:p>
          <w:p w14:paraId="42C1ACB6" w14:textId="77777777" w:rsidR="00891721" w:rsidRPr="001C246A" w:rsidRDefault="00891721" w:rsidP="00EA533E">
            <w:pPr>
              <w:pStyle w:val="GOSTTablenorm"/>
              <w:rPr>
                <w:sz w:val="22"/>
                <w:szCs w:val="22"/>
              </w:rPr>
            </w:pPr>
            <w:r w:rsidRPr="001C246A">
              <w:rPr>
                <w:sz w:val="22"/>
                <w:szCs w:val="22"/>
              </w:rPr>
              <w:t>«01» – Реестр соглашений,</w:t>
            </w:r>
          </w:p>
          <w:p w14:paraId="1B0BA806" w14:textId="77777777" w:rsidR="00891721" w:rsidRPr="001C246A" w:rsidRDefault="00891721" w:rsidP="00EA533E">
            <w:pPr>
              <w:pStyle w:val="GOSTTablenorm"/>
              <w:rPr>
                <w:sz w:val="22"/>
                <w:szCs w:val="22"/>
              </w:rPr>
            </w:pPr>
            <w:r w:rsidRPr="001C246A">
              <w:rPr>
                <w:sz w:val="22"/>
                <w:szCs w:val="22"/>
              </w:rPr>
              <w:t xml:space="preserve">«02» – Реестр контрактов (открытый); </w:t>
            </w:r>
          </w:p>
          <w:p w14:paraId="2939A2D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«03» – Реестр контрактов (закрытый).</w:t>
            </w:r>
          </w:p>
        </w:tc>
      </w:tr>
      <w:tr w:rsidR="00891721" w:rsidRPr="001C246A" w14:paraId="1031DC0D"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092C200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Сумма НДС, итого</w:t>
            </w:r>
          </w:p>
        </w:tc>
        <w:tc>
          <w:tcPr>
            <w:tcW w:w="1737" w:type="dxa"/>
          </w:tcPr>
          <w:p w14:paraId="7CD5A71F"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SUM_NDS_Doc</w:t>
            </w:r>
          </w:p>
        </w:tc>
        <w:tc>
          <w:tcPr>
            <w:tcW w:w="709" w:type="dxa"/>
          </w:tcPr>
          <w:p w14:paraId="2B7956C2"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69022C1D"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N(20.2)</w:t>
            </w:r>
          </w:p>
        </w:tc>
        <w:tc>
          <w:tcPr>
            <w:tcW w:w="1134" w:type="dxa"/>
          </w:tcPr>
          <w:p w14:paraId="136333FF"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5FCE80D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Сумма НДС по документу.</w:t>
            </w:r>
          </w:p>
        </w:tc>
      </w:tr>
      <w:tr w:rsidR="00891721" w:rsidRPr="001C246A" w14:paraId="1A6183AD"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63D3A2A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Строки платежного документа по бюджетной классификации </w:t>
            </w:r>
          </w:p>
        </w:tc>
        <w:tc>
          <w:tcPr>
            <w:tcW w:w="1737" w:type="dxa"/>
          </w:tcPr>
          <w:p w14:paraId="4914E3B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Inf_KBK</w:t>
            </w:r>
          </w:p>
        </w:tc>
        <w:tc>
          <w:tcPr>
            <w:tcW w:w="709" w:type="dxa"/>
          </w:tcPr>
          <w:p w14:paraId="4171FDD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4D24DB34"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t</w:t>
            </w:r>
            <w:r w:rsidRPr="001C246A">
              <w:rPr>
                <w:rFonts w:ascii="Times New Roman" w:hAnsi="Times New Roman"/>
                <w:sz w:val="22"/>
                <w:szCs w:val="22"/>
              </w:rPr>
              <w:t>Inf_KBK</w:t>
            </w:r>
          </w:p>
        </w:tc>
        <w:tc>
          <w:tcPr>
            <w:tcW w:w="1134" w:type="dxa"/>
          </w:tcPr>
          <w:p w14:paraId="19FA448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312341A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Блок обязателен к заполнению, если заполнен блок «Информация из подтверждающих документов».</w:t>
            </w:r>
          </w:p>
          <w:p w14:paraId="3099E135" w14:textId="22757619"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_Ref47547273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sz w:val="22"/>
                <w:szCs w:val="22"/>
              </w:rPr>
              <w:t>59</w:t>
            </w:r>
            <w:r w:rsidRPr="001C246A">
              <w:rPr>
                <w:rFonts w:ascii="Times New Roman" w:hAnsi="Times New Roman"/>
                <w:b/>
                <w:sz w:val="22"/>
                <w:szCs w:val="22"/>
              </w:rPr>
              <w:fldChar w:fldCharType="end"/>
            </w:r>
            <w:r w:rsidRPr="001C246A">
              <w:rPr>
                <w:rFonts w:ascii="Times New Roman" w:hAnsi="Times New Roman"/>
                <w:sz w:val="22"/>
                <w:szCs w:val="22"/>
              </w:rPr>
              <w:t>.</w:t>
            </w:r>
          </w:p>
        </w:tc>
      </w:tr>
    </w:tbl>
    <w:p w14:paraId="2A053A06" w14:textId="77777777" w:rsidR="00891721" w:rsidRPr="00891721" w:rsidRDefault="00891721" w:rsidP="00891721">
      <w:pPr>
        <w:pStyle w:val="32"/>
        <w:ind w:left="862"/>
      </w:pPr>
      <w:bookmarkStart w:id="414" w:name="_Toc87634159"/>
      <w:bookmarkStart w:id="415" w:name="_Toc95149023"/>
      <w:r w:rsidRPr="00891721">
        <w:lastRenderedPageBreak/>
        <w:t>Описание комплексного типа «tVidPayComplex»</w:t>
      </w:r>
      <w:bookmarkEnd w:id="414"/>
      <w:bookmarkEnd w:id="415"/>
    </w:p>
    <w:p w14:paraId="258FB82C"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«tVidPayComplex» блока «Вид платежа».</w:t>
      </w:r>
    </w:p>
    <w:p w14:paraId="1599281C" w14:textId="541CC334"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416" w:name="_Ref47548345"/>
      <w:bookmarkStart w:id="417" w:name="_Toc87633429"/>
      <w:r w:rsidR="005116A9">
        <w:rPr>
          <w:noProof/>
        </w:rPr>
        <w:t>55</w:t>
      </w:r>
      <w:bookmarkEnd w:id="416"/>
      <w:r w:rsidRPr="00891721">
        <w:rPr>
          <w:noProof/>
        </w:rPr>
        <w:fldChar w:fldCharType="end"/>
      </w:r>
      <w:r w:rsidRPr="00891721">
        <w:rPr>
          <w:rFonts w:eastAsia="Calibri"/>
          <w:szCs w:val="24"/>
        </w:rPr>
        <w:t xml:space="preserve"> – </w:t>
      </w:r>
      <w:r w:rsidRPr="00891721">
        <w:t>Описание комплексного типа «tVidPay</w:t>
      </w:r>
      <w:r w:rsidRPr="00891721">
        <w:rPr>
          <w:lang w:val="en-US"/>
        </w:rPr>
        <w:t>Complex</w:t>
      </w:r>
      <w:r w:rsidRPr="00891721">
        <w:t>»</w:t>
      </w:r>
      <w:bookmarkEnd w:id="417"/>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891721" w14:paraId="1E83CB36"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2FA46F86" w14:textId="77777777" w:rsidR="00891721" w:rsidRPr="00891721" w:rsidRDefault="00891721" w:rsidP="00EA533E">
            <w:pPr>
              <w:pStyle w:val="ASFKTableHead"/>
              <w:rPr>
                <w:sz w:val="22"/>
                <w:szCs w:val="22"/>
              </w:rPr>
            </w:pPr>
            <w:r w:rsidRPr="00891721">
              <w:rPr>
                <w:sz w:val="22"/>
                <w:szCs w:val="22"/>
              </w:rPr>
              <w:t>Наименование элемента</w:t>
            </w:r>
          </w:p>
        </w:tc>
        <w:tc>
          <w:tcPr>
            <w:tcW w:w="1737" w:type="dxa"/>
          </w:tcPr>
          <w:p w14:paraId="525727BE" w14:textId="77777777" w:rsidR="00891721" w:rsidRPr="00891721" w:rsidRDefault="00891721" w:rsidP="00EA533E">
            <w:pPr>
              <w:pStyle w:val="ASFKTableHead"/>
              <w:rPr>
                <w:sz w:val="22"/>
                <w:szCs w:val="22"/>
              </w:rPr>
            </w:pPr>
            <w:r w:rsidRPr="00891721">
              <w:rPr>
                <w:sz w:val="22"/>
                <w:szCs w:val="22"/>
              </w:rPr>
              <w:t>Сокращенное наименование (код) элемента</w:t>
            </w:r>
          </w:p>
        </w:tc>
        <w:tc>
          <w:tcPr>
            <w:tcW w:w="709" w:type="dxa"/>
          </w:tcPr>
          <w:p w14:paraId="749C8979" w14:textId="77777777" w:rsidR="00891721" w:rsidRPr="00891721" w:rsidRDefault="00891721" w:rsidP="00EA533E">
            <w:pPr>
              <w:pStyle w:val="ASFKTableHead"/>
              <w:rPr>
                <w:sz w:val="22"/>
                <w:szCs w:val="22"/>
              </w:rPr>
            </w:pPr>
            <w:r w:rsidRPr="00891721">
              <w:rPr>
                <w:sz w:val="22"/>
                <w:szCs w:val="22"/>
              </w:rPr>
              <w:t>Тип</w:t>
            </w:r>
          </w:p>
        </w:tc>
        <w:tc>
          <w:tcPr>
            <w:tcW w:w="1134" w:type="dxa"/>
          </w:tcPr>
          <w:p w14:paraId="3452E4EA" w14:textId="77777777" w:rsidR="00891721" w:rsidRPr="00891721" w:rsidRDefault="00891721" w:rsidP="00EA533E">
            <w:pPr>
              <w:pStyle w:val="ASFKTableHead"/>
              <w:rPr>
                <w:sz w:val="22"/>
                <w:szCs w:val="22"/>
              </w:rPr>
            </w:pPr>
            <w:r w:rsidRPr="00891721">
              <w:rPr>
                <w:sz w:val="22"/>
                <w:szCs w:val="22"/>
              </w:rPr>
              <w:t>Формат элемента</w:t>
            </w:r>
          </w:p>
        </w:tc>
        <w:tc>
          <w:tcPr>
            <w:tcW w:w="1134" w:type="dxa"/>
          </w:tcPr>
          <w:p w14:paraId="6B24A585" w14:textId="77777777" w:rsidR="00891721" w:rsidRPr="00891721" w:rsidRDefault="00891721" w:rsidP="00EA533E">
            <w:pPr>
              <w:pStyle w:val="ASFKTableHead"/>
              <w:rPr>
                <w:sz w:val="22"/>
                <w:szCs w:val="22"/>
              </w:rPr>
            </w:pPr>
            <w:r w:rsidRPr="00891721">
              <w:rPr>
                <w:sz w:val="22"/>
                <w:szCs w:val="22"/>
              </w:rPr>
              <w:t>Обязательность</w:t>
            </w:r>
          </w:p>
        </w:tc>
        <w:tc>
          <w:tcPr>
            <w:tcW w:w="2977" w:type="dxa"/>
          </w:tcPr>
          <w:p w14:paraId="77EEC837" w14:textId="77777777" w:rsidR="00891721" w:rsidRPr="00891721" w:rsidRDefault="00891721" w:rsidP="00EA533E">
            <w:pPr>
              <w:pStyle w:val="ASFKTableHead"/>
              <w:rPr>
                <w:sz w:val="22"/>
                <w:szCs w:val="22"/>
              </w:rPr>
            </w:pPr>
            <w:r w:rsidRPr="00891721">
              <w:rPr>
                <w:sz w:val="22"/>
                <w:szCs w:val="22"/>
              </w:rPr>
              <w:t>Дополнительная информация</w:t>
            </w:r>
          </w:p>
        </w:tc>
      </w:tr>
      <w:tr w:rsidR="00891721" w:rsidRPr="00891721" w14:paraId="1A54241A"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41179961"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Код</w:t>
            </w:r>
          </w:p>
        </w:tc>
        <w:tc>
          <w:tcPr>
            <w:tcW w:w="1737" w:type="dxa"/>
          </w:tcPr>
          <w:p w14:paraId="4163F202" w14:textId="77777777" w:rsidR="00891721" w:rsidRPr="00891721" w:rsidRDefault="00891721" w:rsidP="00EA533E">
            <w:pPr>
              <w:pStyle w:val="ASFKTablenorm"/>
              <w:rPr>
                <w:rFonts w:ascii="Times New Roman" w:hAnsi="Times New Roman"/>
                <w:sz w:val="22"/>
                <w:szCs w:val="22"/>
                <w:lang w:val="en-US"/>
              </w:rPr>
            </w:pPr>
            <w:r w:rsidRPr="00891721">
              <w:rPr>
                <w:rFonts w:ascii="Times New Roman" w:hAnsi="Times New Roman"/>
                <w:sz w:val="22"/>
                <w:szCs w:val="22"/>
              </w:rPr>
              <w:t>code</w:t>
            </w:r>
          </w:p>
        </w:tc>
        <w:tc>
          <w:tcPr>
            <w:tcW w:w="709" w:type="dxa"/>
          </w:tcPr>
          <w:p w14:paraId="3248136A"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А</w:t>
            </w:r>
          </w:p>
        </w:tc>
        <w:tc>
          <w:tcPr>
            <w:tcW w:w="1134" w:type="dxa"/>
          </w:tcPr>
          <w:p w14:paraId="121D9770"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w:t>
            </w:r>
          </w:p>
        </w:tc>
        <w:tc>
          <w:tcPr>
            <w:tcW w:w="1134" w:type="dxa"/>
          </w:tcPr>
          <w:p w14:paraId="14475392"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Н</w:t>
            </w:r>
          </w:p>
        </w:tc>
        <w:tc>
          <w:tcPr>
            <w:tcW w:w="2977" w:type="dxa"/>
          </w:tcPr>
          <w:p w14:paraId="0F5DBE24" w14:textId="77777777" w:rsidR="00891721" w:rsidRPr="00891721" w:rsidRDefault="00891721" w:rsidP="00EA533E">
            <w:pPr>
              <w:pStyle w:val="ASFKTableListMark"/>
              <w:contextualSpacing/>
              <w:rPr>
                <w:szCs w:val="22"/>
              </w:rPr>
            </w:pPr>
            <w:r w:rsidRPr="00891721">
              <w:rPr>
                <w:szCs w:val="22"/>
              </w:rPr>
              <w:t>Код.</w:t>
            </w:r>
          </w:p>
        </w:tc>
      </w:tr>
      <w:tr w:rsidR="00891721" w:rsidRPr="00891721" w14:paraId="74C6E959"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28F9B5B0"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Вид платежа</w:t>
            </w:r>
          </w:p>
        </w:tc>
        <w:tc>
          <w:tcPr>
            <w:tcW w:w="1737" w:type="dxa"/>
          </w:tcPr>
          <w:p w14:paraId="0EBBFC47"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value</w:t>
            </w:r>
          </w:p>
        </w:tc>
        <w:tc>
          <w:tcPr>
            <w:tcW w:w="709" w:type="dxa"/>
          </w:tcPr>
          <w:p w14:paraId="5CC9F360"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А</w:t>
            </w:r>
          </w:p>
        </w:tc>
        <w:tc>
          <w:tcPr>
            <w:tcW w:w="1134" w:type="dxa"/>
          </w:tcPr>
          <w:p w14:paraId="4A8AA3EF"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w:t>
            </w:r>
          </w:p>
        </w:tc>
        <w:tc>
          <w:tcPr>
            <w:tcW w:w="1134" w:type="dxa"/>
          </w:tcPr>
          <w:p w14:paraId="43BFDD8B"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О</w:t>
            </w:r>
          </w:p>
        </w:tc>
        <w:tc>
          <w:tcPr>
            <w:tcW w:w="2977" w:type="dxa"/>
          </w:tcPr>
          <w:p w14:paraId="32A2EF8B"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Принимает значения:</w:t>
            </w:r>
          </w:p>
          <w:p w14:paraId="2FCC7D5D" w14:textId="77777777" w:rsidR="00891721" w:rsidRPr="00891721" w:rsidRDefault="00891721" w:rsidP="00E96661">
            <w:pPr>
              <w:pStyle w:val="ASFKTableListMark"/>
              <w:ind w:left="57" w:firstLine="5"/>
              <w:contextualSpacing/>
              <w:jc w:val="both"/>
              <w:rPr>
                <w:szCs w:val="22"/>
              </w:rPr>
            </w:pPr>
            <w:r w:rsidRPr="00891721">
              <w:rPr>
                <w:szCs w:val="22"/>
              </w:rPr>
              <w:t>«0» - пусто;</w:t>
            </w:r>
          </w:p>
          <w:p w14:paraId="52F238C4" w14:textId="77777777" w:rsidR="00891721" w:rsidRPr="00891721" w:rsidRDefault="00891721" w:rsidP="00E96661">
            <w:pPr>
              <w:pStyle w:val="ASFKTableListMark"/>
              <w:ind w:left="57" w:firstLine="5"/>
              <w:contextualSpacing/>
              <w:jc w:val="both"/>
              <w:rPr>
                <w:szCs w:val="22"/>
              </w:rPr>
            </w:pPr>
            <w:r w:rsidRPr="00891721">
              <w:rPr>
                <w:szCs w:val="22"/>
              </w:rPr>
              <w:t>«1» - почтой;</w:t>
            </w:r>
          </w:p>
          <w:p w14:paraId="3178AB31" w14:textId="77777777" w:rsidR="00891721" w:rsidRPr="00891721" w:rsidRDefault="00891721" w:rsidP="00E96661">
            <w:pPr>
              <w:pStyle w:val="ASFKTableListMark"/>
              <w:ind w:left="57" w:firstLine="5"/>
              <w:contextualSpacing/>
              <w:jc w:val="both"/>
              <w:rPr>
                <w:szCs w:val="22"/>
              </w:rPr>
            </w:pPr>
            <w:r w:rsidRPr="00891721">
              <w:rPr>
                <w:szCs w:val="22"/>
              </w:rPr>
              <w:t>«2» - телеграфом;</w:t>
            </w:r>
          </w:p>
          <w:p w14:paraId="7D4C5788" w14:textId="77777777" w:rsidR="00891721" w:rsidRPr="00891721" w:rsidRDefault="00891721" w:rsidP="00E96661">
            <w:pPr>
              <w:pStyle w:val="ASFKTableListMark"/>
              <w:ind w:left="57" w:firstLine="5"/>
              <w:contextualSpacing/>
              <w:jc w:val="both"/>
              <w:rPr>
                <w:szCs w:val="22"/>
              </w:rPr>
            </w:pPr>
            <w:r w:rsidRPr="00891721">
              <w:rPr>
                <w:szCs w:val="22"/>
              </w:rPr>
              <w:t>«4» - срочно.</w:t>
            </w:r>
          </w:p>
        </w:tc>
      </w:tr>
    </w:tbl>
    <w:p w14:paraId="0DF2FFBC" w14:textId="77777777" w:rsidR="00891721" w:rsidRPr="00891721" w:rsidRDefault="00891721" w:rsidP="00891721">
      <w:pPr>
        <w:pStyle w:val="32"/>
        <w:ind w:left="862"/>
      </w:pPr>
      <w:bookmarkStart w:id="418" w:name="_Toc87634160"/>
      <w:bookmarkStart w:id="419" w:name="_Toc95149024"/>
      <w:r w:rsidRPr="00891721">
        <w:t>Описание комплексного типа «tInf_PAY»</w:t>
      </w:r>
      <w:bookmarkEnd w:id="418"/>
      <w:bookmarkEnd w:id="419"/>
    </w:p>
    <w:p w14:paraId="3E498146"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«tInf_PAY» блоков «Плательщик» и «Получатель».</w:t>
      </w:r>
    </w:p>
    <w:p w14:paraId="24F13A31" w14:textId="6E1E1203"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420" w:name="_Ref47548346"/>
      <w:bookmarkStart w:id="421" w:name="_Toc87633430"/>
      <w:r w:rsidR="005116A9">
        <w:rPr>
          <w:noProof/>
        </w:rPr>
        <w:t>56</w:t>
      </w:r>
      <w:bookmarkEnd w:id="420"/>
      <w:r w:rsidRPr="00891721">
        <w:rPr>
          <w:noProof/>
        </w:rPr>
        <w:fldChar w:fldCharType="end"/>
      </w:r>
      <w:r w:rsidRPr="00891721">
        <w:rPr>
          <w:rFonts w:eastAsia="Calibri"/>
          <w:szCs w:val="24"/>
        </w:rPr>
        <w:t xml:space="preserve"> – </w:t>
      </w:r>
      <w:r w:rsidRPr="00891721">
        <w:t>Описание комплексного типа «tInf_PAY»</w:t>
      </w:r>
      <w:bookmarkEnd w:id="421"/>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891721" w14:paraId="2A311EFE"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55522285" w14:textId="77777777" w:rsidR="00891721" w:rsidRPr="00891721" w:rsidRDefault="00891721" w:rsidP="00EA533E">
            <w:pPr>
              <w:pStyle w:val="ASFKTableHead"/>
              <w:rPr>
                <w:sz w:val="22"/>
                <w:szCs w:val="22"/>
              </w:rPr>
            </w:pPr>
            <w:r w:rsidRPr="00891721">
              <w:rPr>
                <w:sz w:val="22"/>
                <w:szCs w:val="22"/>
              </w:rPr>
              <w:t>Наименование элемента</w:t>
            </w:r>
          </w:p>
        </w:tc>
        <w:tc>
          <w:tcPr>
            <w:tcW w:w="1737" w:type="dxa"/>
          </w:tcPr>
          <w:p w14:paraId="4B033569" w14:textId="77777777" w:rsidR="00891721" w:rsidRPr="00891721" w:rsidRDefault="00891721" w:rsidP="00EA533E">
            <w:pPr>
              <w:pStyle w:val="ASFKTableHead"/>
              <w:rPr>
                <w:sz w:val="22"/>
                <w:szCs w:val="22"/>
              </w:rPr>
            </w:pPr>
            <w:r w:rsidRPr="00891721">
              <w:rPr>
                <w:sz w:val="22"/>
                <w:szCs w:val="22"/>
              </w:rPr>
              <w:t>Сокращенное наименование (код) элемента</w:t>
            </w:r>
          </w:p>
        </w:tc>
        <w:tc>
          <w:tcPr>
            <w:tcW w:w="709" w:type="dxa"/>
          </w:tcPr>
          <w:p w14:paraId="5524E8F7" w14:textId="77777777" w:rsidR="00891721" w:rsidRPr="00891721" w:rsidRDefault="00891721" w:rsidP="00EA533E">
            <w:pPr>
              <w:pStyle w:val="ASFKTableHead"/>
              <w:rPr>
                <w:sz w:val="22"/>
                <w:szCs w:val="22"/>
              </w:rPr>
            </w:pPr>
            <w:r w:rsidRPr="00891721">
              <w:rPr>
                <w:sz w:val="22"/>
                <w:szCs w:val="22"/>
              </w:rPr>
              <w:t>Тип</w:t>
            </w:r>
          </w:p>
        </w:tc>
        <w:tc>
          <w:tcPr>
            <w:tcW w:w="1134" w:type="dxa"/>
          </w:tcPr>
          <w:p w14:paraId="040A342F" w14:textId="77777777" w:rsidR="00891721" w:rsidRPr="00891721" w:rsidRDefault="00891721" w:rsidP="00EA533E">
            <w:pPr>
              <w:pStyle w:val="ASFKTableHead"/>
              <w:rPr>
                <w:sz w:val="22"/>
                <w:szCs w:val="22"/>
              </w:rPr>
            </w:pPr>
            <w:r w:rsidRPr="00891721">
              <w:rPr>
                <w:sz w:val="22"/>
                <w:szCs w:val="22"/>
              </w:rPr>
              <w:t>Формат элемента</w:t>
            </w:r>
          </w:p>
        </w:tc>
        <w:tc>
          <w:tcPr>
            <w:tcW w:w="1134" w:type="dxa"/>
          </w:tcPr>
          <w:p w14:paraId="1680AA7F" w14:textId="77777777" w:rsidR="00891721" w:rsidRPr="00891721" w:rsidRDefault="00891721" w:rsidP="00EA533E">
            <w:pPr>
              <w:pStyle w:val="ASFKTableHead"/>
              <w:rPr>
                <w:sz w:val="22"/>
                <w:szCs w:val="22"/>
              </w:rPr>
            </w:pPr>
            <w:r w:rsidRPr="00891721">
              <w:rPr>
                <w:sz w:val="22"/>
                <w:szCs w:val="22"/>
              </w:rPr>
              <w:t>Обязательность</w:t>
            </w:r>
          </w:p>
        </w:tc>
        <w:tc>
          <w:tcPr>
            <w:tcW w:w="2977" w:type="dxa"/>
          </w:tcPr>
          <w:p w14:paraId="61197F2F" w14:textId="77777777" w:rsidR="00891721" w:rsidRPr="00891721" w:rsidRDefault="00891721" w:rsidP="00EA533E">
            <w:pPr>
              <w:pStyle w:val="ASFKTableHead"/>
              <w:rPr>
                <w:sz w:val="22"/>
                <w:szCs w:val="22"/>
              </w:rPr>
            </w:pPr>
            <w:r w:rsidRPr="00891721">
              <w:rPr>
                <w:sz w:val="22"/>
                <w:szCs w:val="22"/>
              </w:rPr>
              <w:t>Дополнительная информация</w:t>
            </w:r>
          </w:p>
        </w:tc>
      </w:tr>
      <w:tr w:rsidR="00891721" w:rsidRPr="00891721" w14:paraId="1D897FCF"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397EC5D9"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 xml:space="preserve">ИНН </w:t>
            </w:r>
          </w:p>
        </w:tc>
        <w:tc>
          <w:tcPr>
            <w:tcW w:w="1737" w:type="dxa"/>
          </w:tcPr>
          <w:p w14:paraId="4F78EBED" w14:textId="77777777" w:rsidR="00891721" w:rsidRPr="00891721" w:rsidRDefault="00891721" w:rsidP="00EA533E">
            <w:pPr>
              <w:pStyle w:val="ASFKTablenorm"/>
              <w:rPr>
                <w:rFonts w:ascii="Times New Roman" w:hAnsi="Times New Roman"/>
                <w:sz w:val="22"/>
                <w:szCs w:val="22"/>
                <w:lang w:val="en-US"/>
              </w:rPr>
            </w:pPr>
            <w:r w:rsidRPr="00891721">
              <w:rPr>
                <w:rFonts w:ascii="Times New Roman" w:hAnsi="Times New Roman"/>
                <w:sz w:val="22"/>
                <w:szCs w:val="22"/>
                <w:lang w:val="en-US"/>
              </w:rPr>
              <w:t>INN_PAY</w:t>
            </w:r>
          </w:p>
        </w:tc>
        <w:tc>
          <w:tcPr>
            <w:tcW w:w="709" w:type="dxa"/>
          </w:tcPr>
          <w:p w14:paraId="6CFFB19F"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П</w:t>
            </w:r>
          </w:p>
        </w:tc>
        <w:tc>
          <w:tcPr>
            <w:tcW w:w="1134" w:type="dxa"/>
          </w:tcPr>
          <w:p w14:paraId="284E0864"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Т(1-12)</w:t>
            </w:r>
          </w:p>
        </w:tc>
        <w:tc>
          <w:tcPr>
            <w:tcW w:w="1134" w:type="dxa"/>
          </w:tcPr>
          <w:p w14:paraId="54A49FE5"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Н</w:t>
            </w:r>
          </w:p>
        </w:tc>
        <w:tc>
          <w:tcPr>
            <w:tcW w:w="2977" w:type="dxa"/>
          </w:tcPr>
          <w:p w14:paraId="4A96FD8A"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Указывается</w:t>
            </w:r>
            <w:r w:rsidRPr="00891721">
              <w:rPr>
                <w:rFonts w:ascii="Times New Roman" w:hAnsi="Times New Roman"/>
                <w:sz w:val="22"/>
                <w:szCs w:val="22"/>
                <w:lang w:val="en-US"/>
              </w:rPr>
              <w:t xml:space="preserve"> </w:t>
            </w:r>
            <w:r w:rsidRPr="00891721">
              <w:rPr>
                <w:rFonts w:ascii="Times New Roman" w:hAnsi="Times New Roman"/>
                <w:sz w:val="22"/>
                <w:szCs w:val="22"/>
              </w:rPr>
              <w:t>ИНН плательщика/получателя.</w:t>
            </w:r>
          </w:p>
        </w:tc>
      </w:tr>
      <w:tr w:rsidR="00891721" w:rsidRPr="00891721" w14:paraId="224BA804"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3EF8F886"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 xml:space="preserve">КПП </w:t>
            </w:r>
          </w:p>
        </w:tc>
        <w:tc>
          <w:tcPr>
            <w:tcW w:w="1737" w:type="dxa"/>
          </w:tcPr>
          <w:p w14:paraId="7062FBBA"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KPP_PAY</w:t>
            </w:r>
          </w:p>
        </w:tc>
        <w:tc>
          <w:tcPr>
            <w:tcW w:w="709" w:type="dxa"/>
          </w:tcPr>
          <w:p w14:paraId="2060009D"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П</w:t>
            </w:r>
          </w:p>
        </w:tc>
        <w:tc>
          <w:tcPr>
            <w:tcW w:w="1134" w:type="dxa"/>
          </w:tcPr>
          <w:p w14:paraId="1E044C32"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Т(1-9)</w:t>
            </w:r>
          </w:p>
        </w:tc>
        <w:tc>
          <w:tcPr>
            <w:tcW w:w="1134" w:type="dxa"/>
          </w:tcPr>
          <w:p w14:paraId="25EBE6BE"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Н</w:t>
            </w:r>
          </w:p>
        </w:tc>
        <w:tc>
          <w:tcPr>
            <w:tcW w:w="2977" w:type="dxa"/>
          </w:tcPr>
          <w:p w14:paraId="65FFD2EC"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Указывается</w:t>
            </w:r>
            <w:r w:rsidRPr="00891721">
              <w:rPr>
                <w:rFonts w:ascii="Times New Roman" w:hAnsi="Times New Roman"/>
                <w:sz w:val="22"/>
                <w:szCs w:val="22"/>
                <w:lang w:val="en-US"/>
              </w:rPr>
              <w:t xml:space="preserve"> </w:t>
            </w:r>
            <w:r w:rsidRPr="00891721">
              <w:rPr>
                <w:rFonts w:ascii="Times New Roman" w:hAnsi="Times New Roman"/>
                <w:sz w:val="22"/>
                <w:szCs w:val="22"/>
              </w:rPr>
              <w:t>КПП плательщика/получателя.</w:t>
            </w:r>
          </w:p>
        </w:tc>
      </w:tr>
      <w:tr w:rsidR="00891721" w:rsidRPr="00891721" w14:paraId="3607B104"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4B7953BB"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 xml:space="preserve">Наименование </w:t>
            </w:r>
          </w:p>
        </w:tc>
        <w:tc>
          <w:tcPr>
            <w:tcW w:w="1737" w:type="dxa"/>
          </w:tcPr>
          <w:p w14:paraId="088E0235"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CName_PAY</w:t>
            </w:r>
          </w:p>
        </w:tc>
        <w:tc>
          <w:tcPr>
            <w:tcW w:w="709" w:type="dxa"/>
          </w:tcPr>
          <w:p w14:paraId="4AF7537D"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П</w:t>
            </w:r>
          </w:p>
        </w:tc>
        <w:tc>
          <w:tcPr>
            <w:tcW w:w="1134" w:type="dxa"/>
          </w:tcPr>
          <w:p w14:paraId="0D4AD102"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Т(1-160)</w:t>
            </w:r>
          </w:p>
        </w:tc>
        <w:tc>
          <w:tcPr>
            <w:tcW w:w="1134" w:type="dxa"/>
          </w:tcPr>
          <w:p w14:paraId="0A40F11A"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Н</w:t>
            </w:r>
          </w:p>
        </w:tc>
        <w:tc>
          <w:tcPr>
            <w:tcW w:w="2977" w:type="dxa"/>
          </w:tcPr>
          <w:p w14:paraId="786E2ED6"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Указывается</w:t>
            </w:r>
            <w:r w:rsidRPr="00891721">
              <w:rPr>
                <w:rFonts w:ascii="Times New Roman" w:hAnsi="Times New Roman"/>
                <w:sz w:val="22"/>
                <w:szCs w:val="22"/>
                <w:lang w:val="en-US"/>
              </w:rPr>
              <w:t xml:space="preserve"> </w:t>
            </w:r>
            <w:r w:rsidRPr="00891721">
              <w:rPr>
                <w:rFonts w:ascii="Times New Roman" w:hAnsi="Times New Roman"/>
                <w:sz w:val="22"/>
                <w:szCs w:val="22"/>
              </w:rPr>
              <w:t>наименование плательщика/получателя.</w:t>
            </w:r>
          </w:p>
        </w:tc>
      </w:tr>
    </w:tbl>
    <w:p w14:paraId="601EC83C" w14:textId="77777777" w:rsidR="00891721" w:rsidRPr="00891721" w:rsidRDefault="00891721" w:rsidP="00891721">
      <w:pPr>
        <w:pStyle w:val="32"/>
        <w:ind w:left="862"/>
      </w:pPr>
      <w:bookmarkStart w:id="422" w:name="_Toc87634161"/>
      <w:bookmarkStart w:id="423" w:name="_Toc95149025"/>
      <w:r w:rsidRPr="00891721">
        <w:t>Описание комплексного типа «tBank_PAY»</w:t>
      </w:r>
      <w:bookmarkEnd w:id="422"/>
      <w:bookmarkEnd w:id="423"/>
    </w:p>
    <w:p w14:paraId="17F48136"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«tBank_PAY» блоков «Банк/ТОФК плательщика» и «Банк/ТОФК получателя».</w:t>
      </w:r>
    </w:p>
    <w:p w14:paraId="1A0DBF2C" w14:textId="5AB1E556"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424" w:name="_Ref47548348"/>
      <w:bookmarkStart w:id="425" w:name="_Toc87633431"/>
      <w:r w:rsidR="005116A9">
        <w:rPr>
          <w:noProof/>
        </w:rPr>
        <w:t>57</w:t>
      </w:r>
      <w:bookmarkEnd w:id="424"/>
      <w:r w:rsidRPr="00891721">
        <w:rPr>
          <w:noProof/>
        </w:rPr>
        <w:fldChar w:fldCharType="end"/>
      </w:r>
      <w:r w:rsidRPr="00891721">
        <w:rPr>
          <w:rFonts w:eastAsia="Calibri"/>
          <w:szCs w:val="24"/>
        </w:rPr>
        <w:t xml:space="preserve"> – </w:t>
      </w:r>
      <w:r w:rsidRPr="00891721">
        <w:t>Описание комплексного типа «tBank_PAY»</w:t>
      </w:r>
      <w:bookmarkEnd w:id="425"/>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891721" w14:paraId="66CA6BC3"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1C6BCA90" w14:textId="77777777" w:rsidR="00891721" w:rsidRPr="00891721" w:rsidRDefault="00891721" w:rsidP="00EA533E">
            <w:pPr>
              <w:pStyle w:val="ASFKTableHead"/>
              <w:rPr>
                <w:sz w:val="22"/>
                <w:szCs w:val="22"/>
              </w:rPr>
            </w:pPr>
            <w:r w:rsidRPr="00891721">
              <w:rPr>
                <w:sz w:val="22"/>
                <w:szCs w:val="22"/>
              </w:rPr>
              <w:t>Наименование элемента</w:t>
            </w:r>
          </w:p>
        </w:tc>
        <w:tc>
          <w:tcPr>
            <w:tcW w:w="1737" w:type="dxa"/>
          </w:tcPr>
          <w:p w14:paraId="6E46A60A" w14:textId="77777777" w:rsidR="00891721" w:rsidRPr="00891721" w:rsidRDefault="00891721" w:rsidP="00EA533E">
            <w:pPr>
              <w:pStyle w:val="ASFKTableHead"/>
              <w:rPr>
                <w:sz w:val="22"/>
                <w:szCs w:val="22"/>
              </w:rPr>
            </w:pPr>
            <w:r w:rsidRPr="00891721">
              <w:rPr>
                <w:sz w:val="22"/>
                <w:szCs w:val="22"/>
              </w:rPr>
              <w:t>Сокращенное наименование (код) элемента</w:t>
            </w:r>
          </w:p>
        </w:tc>
        <w:tc>
          <w:tcPr>
            <w:tcW w:w="709" w:type="dxa"/>
          </w:tcPr>
          <w:p w14:paraId="275CC286" w14:textId="77777777" w:rsidR="00891721" w:rsidRPr="00891721" w:rsidRDefault="00891721" w:rsidP="00EA533E">
            <w:pPr>
              <w:pStyle w:val="ASFKTableHead"/>
              <w:rPr>
                <w:sz w:val="22"/>
                <w:szCs w:val="22"/>
              </w:rPr>
            </w:pPr>
            <w:r w:rsidRPr="00891721">
              <w:rPr>
                <w:sz w:val="22"/>
                <w:szCs w:val="22"/>
              </w:rPr>
              <w:t>Тип</w:t>
            </w:r>
          </w:p>
        </w:tc>
        <w:tc>
          <w:tcPr>
            <w:tcW w:w="1134" w:type="dxa"/>
          </w:tcPr>
          <w:p w14:paraId="2C9F4FF2" w14:textId="77777777" w:rsidR="00891721" w:rsidRPr="00891721" w:rsidRDefault="00891721" w:rsidP="00EA533E">
            <w:pPr>
              <w:pStyle w:val="ASFKTableHead"/>
              <w:rPr>
                <w:sz w:val="22"/>
                <w:szCs w:val="22"/>
              </w:rPr>
            </w:pPr>
            <w:r w:rsidRPr="00891721">
              <w:rPr>
                <w:sz w:val="22"/>
                <w:szCs w:val="22"/>
              </w:rPr>
              <w:t>Формат элемента</w:t>
            </w:r>
          </w:p>
        </w:tc>
        <w:tc>
          <w:tcPr>
            <w:tcW w:w="1134" w:type="dxa"/>
          </w:tcPr>
          <w:p w14:paraId="76CAB267" w14:textId="77777777" w:rsidR="00891721" w:rsidRPr="00891721" w:rsidRDefault="00891721" w:rsidP="00EA533E">
            <w:pPr>
              <w:pStyle w:val="ASFKTableHead"/>
              <w:rPr>
                <w:sz w:val="22"/>
                <w:szCs w:val="22"/>
              </w:rPr>
            </w:pPr>
            <w:r w:rsidRPr="00891721">
              <w:rPr>
                <w:sz w:val="22"/>
                <w:szCs w:val="22"/>
              </w:rPr>
              <w:t>Обязательность</w:t>
            </w:r>
          </w:p>
        </w:tc>
        <w:tc>
          <w:tcPr>
            <w:tcW w:w="2977" w:type="dxa"/>
          </w:tcPr>
          <w:p w14:paraId="592B2229" w14:textId="77777777" w:rsidR="00891721" w:rsidRPr="00891721" w:rsidRDefault="00891721" w:rsidP="00EA533E">
            <w:pPr>
              <w:pStyle w:val="ASFKTableHead"/>
              <w:rPr>
                <w:sz w:val="22"/>
                <w:szCs w:val="22"/>
              </w:rPr>
            </w:pPr>
            <w:r w:rsidRPr="00891721">
              <w:rPr>
                <w:sz w:val="22"/>
                <w:szCs w:val="22"/>
              </w:rPr>
              <w:t>Дополнительная информация</w:t>
            </w:r>
          </w:p>
        </w:tc>
      </w:tr>
      <w:tr w:rsidR="00891721" w:rsidRPr="00891721" w14:paraId="3419E2AA"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7E95151E"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 xml:space="preserve">Счет </w:t>
            </w:r>
          </w:p>
        </w:tc>
        <w:tc>
          <w:tcPr>
            <w:tcW w:w="1737" w:type="dxa"/>
          </w:tcPr>
          <w:p w14:paraId="385814B6" w14:textId="77777777" w:rsidR="00891721" w:rsidRPr="00891721" w:rsidRDefault="00891721" w:rsidP="00EA533E">
            <w:pPr>
              <w:pStyle w:val="ASFKTablenorm"/>
              <w:rPr>
                <w:rFonts w:ascii="Times New Roman" w:hAnsi="Times New Roman"/>
                <w:sz w:val="22"/>
                <w:szCs w:val="22"/>
                <w:lang w:val="en-US"/>
              </w:rPr>
            </w:pPr>
            <w:r w:rsidRPr="00891721">
              <w:rPr>
                <w:rFonts w:ascii="Times New Roman" w:hAnsi="Times New Roman"/>
                <w:sz w:val="22"/>
                <w:szCs w:val="22"/>
                <w:lang w:val="en-US"/>
              </w:rPr>
              <w:t>BS_PAY</w:t>
            </w:r>
          </w:p>
        </w:tc>
        <w:tc>
          <w:tcPr>
            <w:tcW w:w="709" w:type="dxa"/>
          </w:tcPr>
          <w:p w14:paraId="261F6ADA"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П</w:t>
            </w:r>
          </w:p>
        </w:tc>
        <w:tc>
          <w:tcPr>
            <w:tcW w:w="1134" w:type="dxa"/>
          </w:tcPr>
          <w:p w14:paraId="1E52F3C8"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Т(20)</w:t>
            </w:r>
          </w:p>
        </w:tc>
        <w:tc>
          <w:tcPr>
            <w:tcW w:w="1134" w:type="dxa"/>
          </w:tcPr>
          <w:p w14:paraId="6F5EF72D"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Н</w:t>
            </w:r>
          </w:p>
        </w:tc>
        <w:tc>
          <w:tcPr>
            <w:tcW w:w="2977" w:type="dxa"/>
          </w:tcPr>
          <w:p w14:paraId="293D6A0B"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Счет плательщика/получателя.</w:t>
            </w:r>
          </w:p>
        </w:tc>
      </w:tr>
      <w:tr w:rsidR="00891721" w:rsidRPr="00891721" w14:paraId="5E2A5DF3"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60197636"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lastRenderedPageBreak/>
              <w:t xml:space="preserve">БИК банка/ТОФК </w:t>
            </w:r>
          </w:p>
        </w:tc>
        <w:tc>
          <w:tcPr>
            <w:tcW w:w="1737" w:type="dxa"/>
          </w:tcPr>
          <w:p w14:paraId="4BD8E962"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BIC_PAY</w:t>
            </w:r>
          </w:p>
        </w:tc>
        <w:tc>
          <w:tcPr>
            <w:tcW w:w="709" w:type="dxa"/>
          </w:tcPr>
          <w:p w14:paraId="5B7E206D"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П</w:t>
            </w:r>
          </w:p>
        </w:tc>
        <w:tc>
          <w:tcPr>
            <w:tcW w:w="1134" w:type="dxa"/>
          </w:tcPr>
          <w:p w14:paraId="10AEEEE9"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Т(9)</w:t>
            </w:r>
          </w:p>
        </w:tc>
        <w:tc>
          <w:tcPr>
            <w:tcW w:w="1134" w:type="dxa"/>
          </w:tcPr>
          <w:p w14:paraId="2210170B"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Н</w:t>
            </w:r>
          </w:p>
        </w:tc>
        <w:tc>
          <w:tcPr>
            <w:tcW w:w="2977" w:type="dxa"/>
          </w:tcPr>
          <w:p w14:paraId="5E50D5E3"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БИК банка/ТОФК плательщика/получателя.</w:t>
            </w:r>
          </w:p>
        </w:tc>
      </w:tr>
      <w:tr w:rsidR="00891721" w:rsidRPr="00891721" w14:paraId="2DFE963A"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1A63101E"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Коррсчет банка/счет ТОФК в РКЦ</w:t>
            </w:r>
          </w:p>
        </w:tc>
        <w:tc>
          <w:tcPr>
            <w:tcW w:w="1737" w:type="dxa"/>
          </w:tcPr>
          <w:p w14:paraId="656E0465"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lang w:val="en-US"/>
              </w:rPr>
              <w:t>BS_KS_PAY</w:t>
            </w:r>
          </w:p>
        </w:tc>
        <w:tc>
          <w:tcPr>
            <w:tcW w:w="709" w:type="dxa"/>
          </w:tcPr>
          <w:p w14:paraId="48AB8B0E"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П</w:t>
            </w:r>
          </w:p>
        </w:tc>
        <w:tc>
          <w:tcPr>
            <w:tcW w:w="1134" w:type="dxa"/>
          </w:tcPr>
          <w:p w14:paraId="7802754B"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Т(20)</w:t>
            </w:r>
          </w:p>
        </w:tc>
        <w:tc>
          <w:tcPr>
            <w:tcW w:w="1134" w:type="dxa"/>
          </w:tcPr>
          <w:p w14:paraId="115ABCF4"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Н</w:t>
            </w:r>
          </w:p>
        </w:tc>
        <w:tc>
          <w:tcPr>
            <w:tcW w:w="2977" w:type="dxa"/>
          </w:tcPr>
          <w:p w14:paraId="610F961C"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Коррсчет банка/счет ТОФК плательщика/получателя в РКЦ.</w:t>
            </w:r>
          </w:p>
        </w:tc>
      </w:tr>
      <w:tr w:rsidR="00891721" w:rsidRPr="00891721" w14:paraId="73E3871D"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1AD5F1AF"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 xml:space="preserve">Наименование банка/ТОФК </w:t>
            </w:r>
          </w:p>
        </w:tc>
        <w:tc>
          <w:tcPr>
            <w:tcW w:w="1737" w:type="dxa"/>
          </w:tcPr>
          <w:p w14:paraId="1CA58C69" w14:textId="77777777" w:rsidR="00891721" w:rsidRPr="00891721" w:rsidRDefault="00891721" w:rsidP="00EA533E">
            <w:pPr>
              <w:pStyle w:val="ASFKTablenorm"/>
              <w:rPr>
                <w:rFonts w:ascii="Times New Roman" w:hAnsi="Times New Roman"/>
                <w:sz w:val="22"/>
                <w:szCs w:val="22"/>
                <w:lang w:val="en-US"/>
              </w:rPr>
            </w:pPr>
            <w:r w:rsidRPr="00891721">
              <w:rPr>
                <w:rFonts w:ascii="Times New Roman" w:hAnsi="Times New Roman"/>
                <w:sz w:val="22"/>
                <w:szCs w:val="22"/>
                <w:lang w:val="en-US"/>
              </w:rPr>
              <w:t>Name_BIC_PAY</w:t>
            </w:r>
          </w:p>
        </w:tc>
        <w:tc>
          <w:tcPr>
            <w:tcW w:w="709" w:type="dxa"/>
          </w:tcPr>
          <w:p w14:paraId="160856B6"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П</w:t>
            </w:r>
          </w:p>
        </w:tc>
        <w:tc>
          <w:tcPr>
            <w:tcW w:w="1134" w:type="dxa"/>
          </w:tcPr>
          <w:p w14:paraId="58F3514B"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Т(1-160)</w:t>
            </w:r>
          </w:p>
        </w:tc>
        <w:tc>
          <w:tcPr>
            <w:tcW w:w="1134" w:type="dxa"/>
          </w:tcPr>
          <w:p w14:paraId="09828789"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Н</w:t>
            </w:r>
          </w:p>
        </w:tc>
        <w:tc>
          <w:tcPr>
            <w:tcW w:w="2977" w:type="dxa"/>
          </w:tcPr>
          <w:p w14:paraId="6F964BB6"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Наименование банка/ТОФК плательщика/получателя.</w:t>
            </w:r>
          </w:p>
        </w:tc>
      </w:tr>
    </w:tbl>
    <w:p w14:paraId="7AC3696E" w14:textId="77777777" w:rsidR="00891721" w:rsidRPr="00891721" w:rsidRDefault="00891721" w:rsidP="00891721">
      <w:pPr>
        <w:pStyle w:val="32"/>
        <w:ind w:left="862"/>
      </w:pPr>
      <w:bookmarkStart w:id="426" w:name="_Toc87634162"/>
      <w:bookmarkStart w:id="427" w:name="_Toc95149026"/>
      <w:r w:rsidRPr="00891721">
        <w:t>Описание комплексного типа «tInf_Pl_Order»</w:t>
      </w:r>
      <w:bookmarkEnd w:id="426"/>
      <w:bookmarkEnd w:id="427"/>
    </w:p>
    <w:p w14:paraId="35B09194"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«tInf_Pl_Order» блока «Платежный ордер».</w:t>
      </w:r>
    </w:p>
    <w:p w14:paraId="51CDB4E7" w14:textId="56FE952E"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428" w:name="_Ref47548349"/>
      <w:bookmarkStart w:id="429" w:name="_Toc87633432"/>
      <w:r w:rsidR="005116A9">
        <w:rPr>
          <w:noProof/>
        </w:rPr>
        <w:t>58</w:t>
      </w:r>
      <w:bookmarkEnd w:id="428"/>
      <w:r w:rsidRPr="00891721">
        <w:rPr>
          <w:noProof/>
        </w:rPr>
        <w:fldChar w:fldCharType="end"/>
      </w:r>
      <w:r w:rsidRPr="00891721">
        <w:rPr>
          <w:rFonts w:eastAsia="Calibri"/>
          <w:szCs w:val="24"/>
        </w:rPr>
        <w:t xml:space="preserve"> – </w:t>
      </w:r>
      <w:r w:rsidRPr="00891721">
        <w:t>Описание комплексного типа «tInf_Pl_Order»</w:t>
      </w:r>
      <w:bookmarkEnd w:id="429"/>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891721" w14:paraId="574A86D0"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5BA1EF76" w14:textId="77777777" w:rsidR="00891721" w:rsidRPr="00891721" w:rsidRDefault="00891721" w:rsidP="00EA533E">
            <w:pPr>
              <w:pStyle w:val="ASFKTableHead"/>
              <w:rPr>
                <w:sz w:val="22"/>
                <w:szCs w:val="22"/>
              </w:rPr>
            </w:pPr>
            <w:r w:rsidRPr="00891721">
              <w:rPr>
                <w:sz w:val="22"/>
                <w:szCs w:val="22"/>
              </w:rPr>
              <w:t>Наименование элемента</w:t>
            </w:r>
          </w:p>
        </w:tc>
        <w:tc>
          <w:tcPr>
            <w:tcW w:w="1737" w:type="dxa"/>
          </w:tcPr>
          <w:p w14:paraId="6E6C7122" w14:textId="77777777" w:rsidR="00891721" w:rsidRPr="00891721" w:rsidRDefault="00891721" w:rsidP="00EA533E">
            <w:pPr>
              <w:pStyle w:val="ASFKTableHead"/>
              <w:rPr>
                <w:sz w:val="22"/>
                <w:szCs w:val="22"/>
              </w:rPr>
            </w:pPr>
            <w:r w:rsidRPr="00891721">
              <w:rPr>
                <w:sz w:val="22"/>
                <w:szCs w:val="22"/>
              </w:rPr>
              <w:t>Сокращенное наименование (код) элемента</w:t>
            </w:r>
          </w:p>
        </w:tc>
        <w:tc>
          <w:tcPr>
            <w:tcW w:w="709" w:type="dxa"/>
          </w:tcPr>
          <w:p w14:paraId="513D1B70" w14:textId="77777777" w:rsidR="00891721" w:rsidRPr="00891721" w:rsidRDefault="00891721" w:rsidP="00EA533E">
            <w:pPr>
              <w:pStyle w:val="ASFKTableHead"/>
              <w:rPr>
                <w:sz w:val="22"/>
                <w:szCs w:val="22"/>
              </w:rPr>
            </w:pPr>
            <w:r w:rsidRPr="00891721">
              <w:rPr>
                <w:sz w:val="22"/>
                <w:szCs w:val="22"/>
              </w:rPr>
              <w:t>Тип</w:t>
            </w:r>
          </w:p>
        </w:tc>
        <w:tc>
          <w:tcPr>
            <w:tcW w:w="1134" w:type="dxa"/>
          </w:tcPr>
          <w:p w14:paraId="30527BB8" w14:textId="77777777" w:rsidR="00891721" w:rsidRPr="00891721" w:rsidRDefault="00891721" w:rsidP="00EA533E">
            <w:pPr>
              <w:pStyle w:val="ASFKTableHead"/>
              <w:rPr>
                <w:sz w:val="22"/>
                <w:szCs w:val="22"/>
              </w:rPr>
            </w:pPr>
            <w:r w:rsidRPr="00891721">
              <w:rPr>
                <w:sz w:val="22"/>
                <w:szCs w:val="22"/>
              </w:rPr>
              <w:t>Формат элемента</w:t>
            </w:r>
          </w:p>
        </w:tc>
        <w:tc>
          <w:tcPr>
            <w:tcW w:w="1134" w:type="dxa"/>
          </w:tcPr>
          <w:p w14:paraId="67610820" w14:textId="77777777" w:rsidR="00891721" w:rsidRPr="00891721" w:rsidRDefault="00891721" w:rsidP="00EA533E">
            <w:pPr>
              <w:pStyle w:val="ASFKTableHead"/>
              <w:rPr>
                <w:sz w:val="22"/>
                <w:szCs w:val="22"/>
              </w:rPr>
            </w:pPr>
            <w:r w:rsidRPr="00891721">
              <w:rPr>
                <w:sz w:val="22"/>
                <w:szCs w:val="22"/>
              </w:rPr>
              <w:t>Обязательность</w:t>
            </w:r>
          </w:p>
        </w:tc>
        <w:tc>
          <w:tcPr>
            <w:tcW w:w="2977" w:type="dxa"/>
          </w:tcPr>
          <w:p w14:paraId="10819C01" w14:textId="77777777" w:rsidR="00891721" w:rsidRPr="00891721" w:rsidRDefault="00891721" w:rsidP="00EA533E">
            <w:pPr>
              <w:pStyle w:val="ASFKTableHead"/>
              <w:rPr>
                <w:sz w:val="22"/>
                <w:szCs w:val="22"/>
              </w:rPr>
            </w:pPr>
            <w:r w:rsidRPr="00891721">
              <w:rPr>
                <w:sz w:val="22"/>
                <w:szCs w:val="22"/>
              </w:rPr>
              <w:t>Дополнительная информация</w:t>
            </w:r>
          </w:p>
        </w:tc>
      </w:tr>
      <w:tr w:rsidR="00891721" w:rsidRPr="00891721" w14:paraId="2CA6490B"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6122B918"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Номер частичного платежа</w:t>
            </w:r>
          </w:p>
        </w:tc>
        <w:tc>
          <w:tcPr>
            <w:tcW w:w="1737" w:type="dxa"/>
          </w:tcPr>
          <w:p w14:paraId="0C23BE44" w14:textId="77777777" w:rsidR="00891721" w:rsidRPr="00891721" w:rsidRDefault="00891721" w:rsidP="00EA533E">
            <w:pPr>
              <w:pStyle w:val="ASFKTablenorm"/>
              <w:rPr>
                <w:rFonts w:ascii="Times New Roman" w:hAnsi="Times New Roman"/>
                <w:sz w:val="22"/>
                <w:szCs w:val="22"/>
                <w:lang w:val="en-US"/>
              </w:rPr>
            </w:pPr>
            <w:r w:rsidRPr="00891721">
              <w:rPr>
                <w:rFonts w:ascii="Times New Roman" w:hAnsi="Times New Roman"/>
                <w:sz w:val="22"/>
                <w:szCs w:val="22"/>
                <w:lang w:val="en-US"/>
              </w:rPr>
              <w:t>Nom_PL_PO</w:t>
            </w:r>
          </w:p>
        </w:tc>
        <w:tc>
          <w:tcPr>
            <w:tcW w:w="709" w:type="dxa"/>
          </w:tcPr>
          <w:p w14:paraId="5246E36F"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П</w:t>
            </w:r>
          </w:p>
        </w:tc>
        <w:tc>
          <w:tcPr>
            <w:tcW w:w="1134" w:type="dxa"/>
          </w:tcPr>
          <w:p w14:paraId="04900407"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Т(1-3)</w:t>
            </w:r>
          </w:p>
        </w:tc>
        <w:tc>
          <w:tcPr>
            <w:tcW w:w="1134" w:type="dxa"/>
          </w:tcPr>
          <w:p w14:paraId="23F726D5"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Н</w:t>
            </w:r>
          </w:p>
        </w:tc>
        <w:tc>
          <w:tcPr>
            <w:tcW w:w="2977" w:type="dxa"/>
          </w:tcPr>
          <w:p w14:paraId="5B998C40"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Номер частичного платежа.</w:t>
            </w:r>
          </w:p>
        </w:tc>
      </w:tr>
      <w:tr w:rsidR="00891721" w:rsidRPr="00891721" w14:paraId="2F172D91"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024D0404"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Шифр платежного документа</w:t>
            </w:r>
          </w:p>
        </w:tc>
        <w:tc>
          <w:tcPr>
            <w:tcW w:w="1737" w:type="dxa"/>
          </w:tcPr>
          <w:p w14:paraId="5F9FB8D6"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Shifr_RD_PO</w:t>
            </w:r>
          </w:p>
        </w:tc>
        <w:tc>
          <w:tcPr>
            <w:tcW w:w="709" w:type="dxa"/>
          </w:tcPr>
          <w:p w14:paraId="0D82CA1B"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П</w:t>
            </w:r>
          </w:p>
        </w:tc>
        <w:tc>
          <w:tcPr>
            <w:tcW w:w="1134" w:type="dxa"/>
          </w:tcPr>
          <w:p w14:paraId="6D90288D"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Т(2)</w:t>
            </w:r>
          </w:p>
        </w:tc>
        <w:tc>
          <w:tcPr>
            <w:tcW w:w="1134" w:type="dxa"/>
          </w:tcPr>
          <w:p w14:paraId="4E7092A5"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Н</w:t>
            </w:r>
          </w:p>
        </w:tc>
        <w:tc>
          <w:tcPr>
            <w:tcW w:w="2977" w:type="dxa"/>
          </w:tcPr>
          <w:p w14:paraId="4FB6B3A9"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Шифр платежного документа.</w:t>
            </w:r>
          </w:p>
        </w:tc>
      </w:tr>
      <w:tr w:rsidR="00891721" w:rsidRPr="00891721" w14:paraId="0182DC2D"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273BDEFB"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Номер платежного документа</w:t>
            </w:r>
          </w:p>
        </w:tc>
        <w:tc>
          <w:tcPr>
            <w:tcW w:w="1737" w:type="dxa"/>
          </w:tcPr>
          <w:p w14:paraId="3EE60BB7"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Nom_RD_PO</w:t>
            </w:r>
          </w:p>
        </w:tc>
        <w:tc>
          <w:tcPr>
            <w:tcW w:w="709" w:type="dxa"/>
          </w:tcPr>
          <w:p w14:paraId="1A5C3EBA"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П</w:t>
            </w:r>
          </w:p>
        </w:tc>
        <w:tc>
          <w:tcPr>
            <w:tcW w:w="1134" w:type="dxa"/>
          </w:tcPr>
          <w:p w14:paraId="5FDF37D7"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Т(1-6)</w:t>
            </w:r>
          </w:p>
        </w:tc>
        <w:tc>
          <w:tcPr>
            <w:tcW w:w="1134" w:type="dxa"/>
          </w:tcPr>
          <w:p w14:paraId="116E1DE2"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Н</w:t>
            </w:r>
          </w:p>
        </w:tc>
        <w:tc>
          <w:tcPr>
            <w:tcW w:w="2977" w:type="dxa"/>
          </w:tcPr>
          <w:p w14:paraId="487D145C"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Номер платежного документа.</w:t>
            </w:r>
          </w:p>
        </w:tc>
      </w:tr>
      <w:tr w:rsidR="00891721" w:rsidRPr="00891721" w14:paraId="6AD2A91A"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14455A28"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Дата платежного документа</w:t>
            </w:r>
          </w:p>
        </w:tc>
        <w:tc>
          <w:tcPr>
            <w:tcW w:w="1737" w:type="dxa"/>
          </w:tcPr>
          <w:p w14:paraId="43A05FAA"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Date_RD_PO</w:t>
            </w:r>
          </w:p>
        </w:tc>
        <w:tc>
          <w:tcPr>
            <w:tcW w:w="709" w:type="dxa"/>
          </w:tcPr>
          <w:p w14:paraId="7A82C566"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П</w:t>
            </w:r>
          </w:p>
        </w:tc>
        <w:tc>
          <w:tcPr>
            <w:tcW w:w="1134" w:type="dxa"/>
          </w:tcPr>
          <w:p w14:paraId="05DBCAE7" w14:textId="77777777" w:rsidR="00891721" w:rsidRPr="00891721" w:rsidRDefault="00891721" w:rsidP="00EA533E">
            <w:pPr>
              <w:pStyle w:val="ASFKTablenorm"/>
              <w:rPr>
                <w:rFonts w:ascii="Times New Roman" w:hAnsi="Times New Roman"/>
                <w:sz w:val="22"/>
                <w:szCs w:val="22"/>
                <w:lang w:val="en-US"/>
              </w:rPr>
            </w:pPr>
            <w:r w:rsidRPr="00891721">
              <w:rPr>
                <w:rFonts w:ascii="Times New Roman" w:hAnsi="Times New Roman"/>
                <w:sz w:val="22"/>
                <w:szCs w:val="22"/>
                <w:lang w:val="en-US"/>
              </w:rPr>
              <w:t>Date</w:t>
            </w:r>
          </w:p>
        </w:tc>
        <w:tc>
          <w:tcPr>
            <w:tcW w:w="1134" w:type="dxa"/>
          </w:tcPr>
          <w:p w14:paraId="5C03A24F"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Н</w:t>
            </w:r>
          </w:p>
        </w:tc>
        <w:tc>
          <w:tcPr>
            <w:tcW w:w="2977" w:type="dxa"/>
          </w:tcPr>
          <w:p w14:paraId="127698DA"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Дата платежного документа.</w:t>
            </w:r>
          </w:p>
        </w:tc>
      </w:tr>
      <w:tr w:rsidR="00891721" w:rsidRPr="00891721" w14:paraId="235E6902"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2EAE3658"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Сумма остатка платежа</w:t>
            </w:r>
          </w:p>
        </w:tc>
        <w:tc>
          <w:tcPr>
            <w:tcW w:w="1737" w:type="dxa"/>
          </w:tcPr>
          <w:p w14:paraId="6C679705"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SUM_OST_PO</w:t>
            </w:r>
          </w:p>
        </w:tc>
        <w:tc>
          <w:tcPr>
            <w:tcW w:w="709" w:type="dxa"/>
          </w:tcPr>
          <w:p w14:paraId="5D199ED7"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П</w:t>
            </w:r>
          </w:p>
        </w:tc>
        <w:tc>
          <w:tcPr>
            <w:tcW w:w="1134" w:type="dxa"/>
          </w:tcPr>
          <w:p w14:paraId="3AEF7A0B" w14:textId="77777777" w:rsidR="00891721" w:rsidRPr="00891721" w:rsidRDefault="00891721" w:rsidP="00EA533E">
            <w:pPr>
              <w:pStyle w:val="ASFKTablenorm"/>
              <w:rPr>
                <w:rFonts w:ascii="Times New Roman" w:hAnsi="Times New Roman"/>
                <w:sz w:val="22"/>
                <w:szCs w:val="22"/>
                <w:lang w:val="en-US"/>
              </w:rPr>
            </w:pPr>
            <w:r w:rsidRPr="00891721">
              <w:rPr>
                <w:rFonts w:ascii="Times New Roman" w:hAnsi="Times New Roman"/>
                <w:sz w:val="22"/>
                <w:szCs w:val="22"/>
                <w:lang w:val="en-US"/>
              </w:rPr>
              <w:t>N(20.2)</w:t>
            </w:r>
          </w:p>
        </w:tc>
        <w:tc>
          <w:tcPr>
            <w:tcW w:w="1134" w:type="dxa"/>
          </w:tcPr>
          <w:p w14:paraId="1029CCF8"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Н</w:t>
            </w:r>
          </w:p>
        </w:tc>
        <w:tc>
          <w:tcPr>
            <w:tcW w:w="2977" w:type="dxa"/>
          </w:tcPr>
          <w:p w14:paraId="2EA8F8D2"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Сумма остатка платежа.</w:t>
            </w:r>
          </w:p>
        </w:tc>
      </w:tr>
      <w:tr w:rsidR="00891721" w:rsidRPr="00891721" w14:paraId="64459E01"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77EF2799"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Содержание операции</w:t>
            </w:r>
          </w:p>
        </w:tc>
        <w:tc>
          <w:tcPr>
            <w:tcW w:w="1737" w:type="dxa"/>
          </w:tcPr>
          <w:p w14:paraId="2CCF096D"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Oper_PO</w:t>
            </w:r>
          </w:p>
        </w:tc>
        <w:tc>
          <w:tcPr>
            <w:tcW w:w="709" w:type="dxa"/>
          </w:tcPr>
          <w:p w14:paraId="1DA9635B"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П</w:t>
            </w:r>
          </w:p>
        </w:tc>
        <w:tc>
          <w:tcPr>
            <w:tcW w:w="1134" w:type="dxa"/>
          </w:tcPr>
          <w:p w14:paraId="06555BD9"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Т(1-</w:t>
            </w:r>
            <w:r w:rsidRPr="00891721">
              <w:rPr>
                <w:rFonts w:ascii="Times New Roman" w:hAnsi="Times New Roman"/>
                <w:sz w:val="22"/>
                <w:szCs w:val="22"/>
                <w:lang w:val="en-US"/>
              </w:rPr>
              <w:t>1</w:t>
            </w:r>
            <w:r w:rsidRPr="00891721">
              <w:rPr>
                <w:rFonts w:ascii="Times New Roman" w:hAnsi="Times New Roman"/>
                <w:sz w:val="22"/>
                <w:szCs w:val="22"/>
              </w:rPr>
              <w:t>6)</w:t>
            </w:r>
          </w:p>
        </w:tc>
        <w:tc>
          <w:tcPr>
            <w:tcW w:w="1134" w:type="dxa"/>
          </w:tcPr>
          <w:p w14:paraId="13B159BE"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Н</w:t>
            </w:r>
          </w:p>
        </w:tc>
        <w:tc>
          <w:tcPr>
            <w:tcW w:w="2977" w:type="dxa"/>
          </w:tcPr>
          <w:p w14:paraId="15CC938F"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Содержание операции.</w:t>
            </w:r>
          </w:p>
        </w:tc>
      </w:tr>
    </w:tbl>
    <w:p w14:paraId="5DCB6A06" w14:textId="77777777" w:rsidR="00891721" w:rsidRPr="00891721" w:rsidRDefault="00891721" w:rsidP="00891721">
      <w:pPr>
        <w:pStyle w:val="32"/>
        <w:ind w:left="862"/>
      </w:pPr>
      <w:bookmarkStart w:id="430" w:name="_Toc87634163"/>
      <w:bookmarkStart w:id="431" w:name="_Toc95149027"/>
      <w:r w:rsidRPr="00891721">
        <w:t>Описание комплексного типа «tInf_KBK»</w:t>
      </w:r>
      <w:bookmarkEnd w:id="430"/>
      <w:bookmarkEnd w:id="431"/>
    </w:p>
    <w:p w14:paraId="5FAF43F7"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«tInf_KBK» блока «Строки платежного документа по бюджетной классификации».</w:t>
      </w:r>
    </w:p>
    <w:p w14:paraId="61CF4820" w14:textId="4F92FD56" w:rsidR="00891721" w:rsidRPr="00891721" w:rsidRDefault="00891721" w:rsidP="00891721">
      <w:pPr>
        <w:pStyle w:val="GOSTNameTable"/>
        <w:tabs>
          <w:tab w:val="clear" w:pos="567"/>
          <w:tab w:val="num" w:pos="142"/>
        </w:tabs>
        <w:spacing w:before="120" w:after="0"/>
        <w:ind w:left="425" w:hanging="357"/>
      </w:pPr>
      <w:r w:rsidRPr="00891721">
        <w:rPr>
          <w:noProof/>
        </w:rPr>
        <w:lastRenderedPageBreak/>
        <w:fldChar w:fldCharType="begin"/>
      </w:r>
      <w:r w:rsidRPr="00891721">
        <w:rPr>
          <w:noProof/>
        </w:rPr>
        <w:instrText xml:space="preserve"> SEQ Таблица \* ARABIC </w:instrText>
      </w:r>
      <w:r w:rsidRPr="00891721">
        <w:rPr>
          <w:noProof/>
        </w:rPr>
        <w:fldChar w:fldCharType="separate"/>
      </w:r>
      <w:bookmarkStart w:id="432" w:name="_Ref47547273"/>
      <w:bookmarkStart w:id="433" w:name="_Toc87633433"/>
      <w:r w:rsidR="005116A9">
        <w:rPr>
          <w:noProof/>
        </w:rPr>
        <w:t>59</w:t>
      </w:r>
      <w:bookmarkEnd w:id="432"/>
      <w:r w:rsidRPr="00891721">
        <w:rPr>
          <w:noProof/>
        </w:rPr>
        <w:fldChar w:fldCharType="end"/>
      </w:r>
      <w:r w:rsidRPr="00891721">
        <w:rPr>
          <w:rFonts w:eastAsia="Calibri"/>
          <w:szCs w:val="24"/>
        </w:rPr>
        <w:t xml:space="preserve"> – </w:t>
      </w:r>
      <w:r w:rsidRPr="00891721">
        <w:t>Описание комплексного типа «tInf_KBK»</w:t>
      </w:r>
      <w:bookmarkEnd w:id="433"/>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1C246A" w14:paraId="0323D851"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680ED4F4" w14:textId="77777777" w:rsidR="00891721" w:rsidRPr="001C246A" w:rsidRDefault="00891721" w:rsidP="002351C3">
            <w:pPr>
              <w:spacing w:before="60" w:after="60"/>
              <w:ind w:firstLine="29"/>
              <w:jc w:val="center"/>
              <w:rPr>
                <w:b/>
                <w:bCs/>
                <w:sz w:val="22"/>
                <w:szCs w:val="22"/>
                <w:lang w:val="en-US"/>
              </w:rPr>
            </w:pPr>
            <w:r w:rsidRPr="001C246A">
              <w:rPr>
                <w:b/>
                <w:bCs/>
                <w:sz w:val="22"/>
                <w:szCs w:val="22"/>
              </w:rPr>
              <w:t>Наименование комплексного типа</w:t>
            </w:r>
          </w:p>
        </w:tc>
        <w:tc>
          <w:tcPr>
            <w:tcW w:w="1737" w:type="dxa"/>
          </w:tcPr>
          <w:p w14:paraId="1C0C92F9" w14:textId="77777777" w:rsidR="00891721" w:rsidRPr="001C246A" w:rsidRDefault="00891721" w:rsidP="002351C3">
            <w:pPr>
              <w:spacing w:before="60" w:after="60"/>
              <w:ind w:firstLine="29"/>
              <w:jc w:val="center"/>
              <w:rPr>
                <w:b/>
                <w:bCs/>
                <w:sz w:val="22"/>
                <w:szCs w:val="22"/>
              </w:rPr>
            </w:pPr>
            <w:r w:rsidRPr="001C246A">
              <w:rPr>
                <w:b/>
                <w:bCs/>
                <w:sz w:val="22"/>
                <w:szCs w:val="22"/>
              </w:rPr>
              <w:t>Текущий элемент/ атрибут</w:t>
            </w:r>
          </w:p>
        </w:tc>
        <w:tc>
          <w:tcPr>
            <w:tcW w:w="709" w:type="dxa"/>
          </w:tcPr>
          <w:p w14:paraId="296F1760" w14:textId="77777777" w:rsidR="00891721" w:rsidRPr="001C246A" w:rsidRDefault="00891721" w:rsidP="002351C3">
            <w:pPr>
              <w:spacing w:before="60" w:after="60"/>
              <w:ind w:firstLine="29"/>
              <w:jc w:val="center"/>
              <w:rPr>
                <w:b/>
                <w:sz w:val="22"/>
                <w:szCs w:val="22"/>
              </w:rPr>
            </w:pPr>
            <w:r w:rsidRPr="001C246A">
              <w:rPr>
                <w:b/>
                <w:bCs/>
                <w:sz w:val="22"/>
                <w:szCs w:val="22"/>
              </w:rPr>
              <w:t>Тип</w:t>
            </w:r>
          </w:p>
        </w:tc>
        <w:tc>
          <w:tcPr>
            <w:tcW w:w="1134" w:type="dxa"/>
          </w:tcPr>
          <w:p w14:paraId="25E08B34" w14:textId="77777777" w:rsidR="00891721" w:rsidRPr="001C246A" w:rsidRDefault="00891721" w:rsidP="002351C3">
            <w:pPr>
              <w:spacing w:before="60" w:after="60"/>
              <w:ind w:firstLine="29"/>
              <w:jc w:val="center"/>
              <w:rPr>
                <w:b/>
                <w:sz w:val="22"/>
                <w:szCs w:val="22"/>
              </w:rPr>
            </w:pPr>
            <w:r w:rsidRPr="001C246A">
              <w:rPr>
                <w:b/>
                <w:bCs/>
                <w:sz w:val="22"/>
                <w:szCs w:val="22"/>
              </w:rPr>
              <w:t>Формат элемента</w:t>
            </w:r>
          </w:p>
        </w:tc>
        <w:tc>
          <w:tcPr>
            <w:tcW w:w="1134" w:type="dxa"/>
          </w:tcPr>
          <w:p w14:paraId="32490EC0" w14:textId="77777777" w:rsidR="00891721" w:rsidRPr="001C246A" w:rsidRDefault="00891721" w:rsidP="002351C3">
            <w:pPr>
              <w:spacing w:before="60" w:after="60"/>
              <w:ind w:firstLine="29"/>
              <w:jc w:val="center"/>
              <w:rPr>
                <w:b/>
                <w:bCs/>
                <w:sz w:val="22"/>
                <w:szCs w:val="22"/>
              </w:rPr>
            </w:pPr>
            <w:r w:rsidRPr="001C246A">
              <w:rPr>
                <w:b/>
                <w:bCs/>
                <w:sz w:val="22"/>
                <w:szCs w:val="22"/>
              </w:rPr>
              <w:t>Обязательность</w:t>
            </w:r>
          </w:p>
        </w:tc>
        <w:tc>
          <w:tcPr>
            <w:tcW w:w="2977" w:type="dxa"/>
          </w:tcPr>
          <w:p w14:paraId="37C7B2D1" w14:textId="77777777" w:rsidR="00891721" w:rsidRPr="001C246A" w:rsidRDefault="00891721" w:rsidP="002351C3">
            <w:pPr>
              <w:spacing w:before="60" w:after="60"/>
              <w:ind w:firstLine="29"/>
              <w:jc w:val="center"/>
              <w:rPr>
                <w:b/>
                <w:bCs/>
                <w:sz w:val="22"/>
                <w:szCs w:val="22"/>
              </w:rPr>
            </w:pPr>
            <w:r w:rsidRPr="001C246A">
              <w:rPr>
                <w:b/>
                <w:bCs/>
                <w:sz w:val="22"/>
                <w:szCs w:val="22"/>
              </w:rPr>
              <w:t>Дополнительная информация</w:t>
            </w:r>
          </w:p>
        </w:tc>
      </w:tr>
      <w:tr w:rsidR="00891721" w:rsidRPr="001C246A" w14:paraId="5BD25006"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112E4D7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tInf_KBK</w:t>
            </w:r>
          </w:p>
        </w:tc>
        <w:tc>
          <w:tcPr>
            <w:tcW w:w="1737" w:type="dxa"/>
          </w:tcPr>
          <w:p w14:paraId="385F280D"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Inf_KBK_</w:t>
            </w:r>
            <w:r w:rsidRPr="001C246A">
              <w:rPr>
                <w:rFonts w:ascii="Times New Roman" w:hAnsi="Times New Roman"/>
                <w:sz w:val="22"/>
                <w:szCs w:val="22"/>
                <w:lang w:val="en-US"/>
              </w:rPr>
              <w:t>ITEM</w:t>
            </w:r>
          </w:p>
        </w:tc>
        <w:tc>
          <w:tcPr>
            <w:tcW w:w="709" w:type="dxa"/>
          </w:tcPr>
          <w:p w14:paraId="3590465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7AE6C28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w:t>
            </w:r>
            <w:r w:rsidRPr="001C246A">
              <w:rPr>
                <w:rFonts w:ascii="Times New Roman" w:hAnsi="Times New Roman"/>
                <w:sz w:val="22"/>
                <w:szCs w:val="22"/>
              </w:rPr>
              <w:t>Inf_KBK_</w:t>
            </w:r>
            <w:r w:rsidRPr="001C246A">
              <w:rPr>
                <w:rFonts w:ascii="Times New Roman" w:hAnsi="Times New Roman"/>
                <w:sz w:val="22"/>
                <w:szCs w:val="22"/>
                <w:lang w:val="en-US"/>
              </w:rPr>
              <w:t>ITEM</w:t>
            </w:r>
          </w:p>
        </w:tc>
        <w:tc>
          <w:tcPr>
            <w:tcW w:w="1134" w:type="dxa"/>
          </w:tcPr>
          <w:p w14:paraId="01C2AAB7" w14:textId="77777777" w:rsidR="00891721" w:rsidRPr="001C246A" w:rsidRDefault="00891721" w:rsidP="00EA533E">
            <w:pPr>
              <w:pStyle w:val="ASFKTablenorm"/>
              <w:jc w:val="center"/>
              <w:rPr>
                <w:rFonts w:ascii="Times New Roman" w:hAnsi="Times New Roman"/>
                <w:sz w:val="22"/>
                <w:szCs w:val="22"/>
                <w:lang w:val="en-US"/>
              </w:rPr>
            </w:pPr>
            <w:r w:rsidRPr="001C246A">
              <w:rPr>
                <w:rFonts w:ascii="Times New Roman" w:hAnsi="Times New Roman"/>
                <w:sz w:val="22"/>
                <w:szCs w:val="22"/>
              </w:rPr>
              <w:t>ОМ</w:t>
            </w:r>
          </w:p>
        </w:tc>
        <w:tc>
          <w:tcPr>
            <w:tcW w:w="2977" w:type="dxa"/>
          </w:tcPr>
          <w:p w14:paraId="241BDBF7" w14:textId="695DE2F0"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_Ref47548350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noProof/>
                <w:sz w:val="22"/>
                <w:szCs w:val="22"/>
              </w:rPr>
              <w:t>60</w:t>
            </w:r>
            <w:r w:rsidRPr="001C246A">
              <w:rPr>
                <w:rFonts w:ascii="Times New Roman" w:hAnsi="Times New Roman"/>
                <w:b/>
                <w:sz w:val="22"/>
                <w:szCs w:val="22"/>
              </w:rPr>
              <w:fldChar w:fldCharType="end"/>
            </w:r>
            <w:r w:rsidRPr="001C246A">
              <w:rPr>
                <w:rFonts w:ascii="Times New Roman" w:hAnsi="Times New Roman"/>
                <w:b/>
                <w:sz w:val="22"/>
                <w:szCs w:val="22"/>
              </w:rPr>
              <w:t>.</w:t>
            </w:r>
          </w:p>
        </w:tc>
      </w:tr>
    </w:tbl>
    <w:p w14:paraId="2E54D6FD" w14:textId="77777777" w:rsidR="00891721" w:rsidRPr="00891721" w:rsidRDefault="00891721" w:rsidP="00891721">
      <w:pPr>
        <w:pStyle w:val="32"/>
        <w:ind w:left="862"/>
      </w:pPr>
      <w:bookmarkStart w:id="434" w:name="_Toc87634164"/>
      <w:bookmarkStart w:id="435" w:name="_Toc95149028"/>
      <w:r w:rsidRPr="00891721">
        <w:t>Описание комплексного типа «tInf_KBK_ITEM»</w:t>
      </w:r>
      <w:bookmarkEnd w:id="434"/>
      <w:bookmarkEnd w:id="435"/>
    </w:p>
    <w:p w14:paraId="07C87577"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«tInf_KBK_ITEM» строк блока «Строки платежного документа по бюджетной классификации».</w:t>
      </w:r>
    </w:p>
    <w:p w14:paraId="304F09A2" w14:textId="324092DE"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436" w:name="_Ref47548350"/>
      <w:bookmarkStart w:id="437" w:name="_Toc87633434"/>
      <w:r w:rsidR="005116A9">
        <w:rPr>
          <w:noProof/>
        </w:rPr>
        <w:t>60</w:t>
      </w:r>
      <w:bookmarkEnd w:id="436"/>
      <w:r w:rsidRPr="00891721">
        <w:rPr>
          <w:noProof/>
        </w:rPr>
        <w:fldChar w:fldCharType="end"/>
      </w:r>
      <w:r w:rsidRPr="00891721">
        <w:rPr>
          <w:rFonts w:eastAsia="Calibri"/>
          <w:szCs w:val="24"/>
        </w:rPr>
        <w:t xml:space="preserve"> – </w:t>
      </w:r>
      <w:r w:rsidRPr="00891721">
        <w:t>Описание комплексного типа «tInf_KBK_ITEM»</w:t>
      </w:r>
      <w:bookmarkEnd w:id="437"/>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1C246A" w14:paraId="464F5EB4"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6331568E" w14:textId="77777777" w:rsidR="00891721" w:rsidRPr="001C246A" w:rsidRDefault="00891721" w:rsidP="00EA533E">
            <w:pPr>
              <w:pStyle w:val="ASFKTableHead"/>
              <w:rPr>
                <w:sz w:val="22"/>
                <w:szCs w:val="22"/>
              </w:rPr>
            </w:pPr>
            <w:r w:rsidRPr="001C246A">
              <w:rPr>
                <w:sz w:val="22"/>
                <w:szCs w:val="22"/>
              </w:rPr>
              <w:t>Наименование элемента</w:t>
            </w:r>
          </w:p>
        </w:tc>
        <w:tc>
          <w:tcPr>
            <w:tcW w:w="1737" w:type="dxa"/>
          </w:tcPr>
          <w:p w14:paraId="76D26318" w14:textId="77777777" w:rsidR="00891721" w:rsidRPr="001C246A" w:rsidRDefault="00891721" w:rsidP="00EA533E">
            <w:pPr>
              <w:pStyle w:val="ASFKTableHead"/>
              <w:rPr>
                <w:sz w:val="22"/>
                <w:szCs w:val="22"/>
              </w:rPr>
            </w:pPr>
            <w:r w:rsidRPr="001C246A">
              <w:rPr>
                <w:sz w:val="22"/>
                <w:szCs w:val="22"/>
              </w:rPr>
              <w:t>Сокращенное наименование (код) элемента</w:t>
            </w:r>
          </w:p>
        </w:tc>
        <w:tc>
          <w:tcPr>
            <w:tcW w:w="709" w:type="dxa"/>
          </w:tcPr>
          <w:p w14:paraId="003083F0" w14:textId="77777777" w:rsidR="00891721" w:rsidRPr="001C246A" w:rsidRDefault="00891721" w:rsidP="00EA533E">
            <w:pPr>
              <w:pStyle w:val="ASFKTableHead"/>
              <w:rPr>
                <w:sz w:val="22"/>
                <w:szCs w:val="22"/>
              </w:rPr>
            </w:pPr>
            <w:r w:rsidRPr="001C246A">
              <w:rPr>
                <w:sz w:val="22"/>
                <w:szCs w:val="22"/>
              </w:rPr>
              <w:t>Тип</w:t>
            </w:r>
          </w:p>
        </w:tc>
        <w:tc>
          <w:tcPr>
            <w:tcW w:w="1134" w:type="dxa"/>
          </w:tcPr>
          <w:p w14:paraId="6042372C" w14:textId="77777777" w:rsidR="00891721" w:rsidRPr="001C246A" w:rsidRDefault="00891721" w:rsidP="00EA533E">
            <w:pPr>
              <w:pStyle w:val="ASFKTableHead"/>
              <w:rPr>
                <w:sz w:val="22"/>
                <w:szCs w:val="22"/>
              </w:rPr>
            </w:pPr>
            <w:r w:rsidRPr="001C246A">
              <w:rPr>
                <w:sz w:val="22"/>
                <w:szCs w:val="22"/>
              </w:rPr>
              <w:t>Формат элемента</w:t>
            </w:r>
          </w:p>
        </w:tc>
        <w:tc>
          <w:tcPr>
            <w:tcW w:w="1134" w:type="dxa"/>
          </w:tcPr>
          <w:p w14:paraId="674B7A89" w14:textId="77777777" w:rsidR="00891721" w:rsidRPr="001C246A" w:rsidRDefault="00891721" w:rsidP="00EA533E">
            <w:pPr>
              <w:pStyle w:val="ASFKTableHead"/>
              <w:rPr>
                <w:sz w:val="22"/>
                <w:szCs w:val="22"/>
              </w:rPr>
            </w:pPr>
            <w:r w:rsidRPr="001C246A">
              <w:rPr>
                <w:sz w:val="22"/>
                <w:szCs w:val="22"/>
              </w:rPr>
              <w:t>Обязательность</w:t>
            </w:r>
          </w:p>
        </w:tc>
        <w:tc>
          <w:tcPr>
            <w:tcW w:w="2977" w:type="dxa"/>
          </w:tcPr>
          <w:p w14:paraId="55A8C30B" w14:textId="77777777" w:rsidR="00891721" w:rsidRPr="001C246A" w:rsidRDefault="00891721" w:rsidP="00EA533E">
            <w:pPr>
              <w:pStyle w:val="ASFKTableHead"/>
              <w:rPr>
                <w:sz w:val="22"/>
                <w:szCs w:val="22"/>
              </w:rPr>
            </w:pPr>
            <w:r w:rsidRPr="001C246A">
              <w:rPr>
                <w:sz w:val="22"/>
                <w:szCs w:val="22"/>
              </w:rPr>
              <w:t>Дополнительная информация</w:t>
            </w:r>
          </w:p>
        </w:tc>
      </w:tr>
      <w:tr w:rsidR="00891721" w:rsidRPr="001C246A" w14:paraId="21EDFE21"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6DF0F3D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по КБК</w:t>
            </w:r>
          </w:p>
        </w:tc>
        <w:tc>
          <w:tcPr>
            <w:tcW w:w="1737" w:type="dxa"/>
          </w:tcPr>
          <w:p w14:paraId="4FC7276B"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KBK</w:t>
            </w:r>
          </w:p>
        </w:tc>
        <w:tc>
          <w:tcPr>
            <w:tcW w:w="709" w:type="dxa"/>
          </w:tcPr>
          <w:p w14:paraId="26400339"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0C862E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Т(20)</w:t>
            </w:r>
          </w:p>
        </w:tc>
        <w:tc>
          <w:tcPr>
            <w:tcW w:w="1134" w:type="dxa"/>
          </w:tcPr>
          <w:p w14:paraId="2286C615"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2769D3C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Указывается КБК в соответствии с действующими Указаниями по БК.</w:t>
            </w:r>
          </w:p>
        </w:tc>
      </w:tr>
      <w:tr w:rsidR="00891721" w:rsidRPr="001C246A" w14:paraId="7DF936B7"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423AF3B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Тип КБК</w:t>
            </w:r>
          </w:p>
        </w:tc>
        <w:tc>
          <w:tcPr>
            <w:tcW w:w="1737" w:type="dxa"/>
          </w:tcPr>
          <w:p w14:paraId="6AA5A79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TYPE_KBK</w:t>
            </w:r>
          </w:p>
        </w:tc>
        <w:tc>
          <w:tcPr>
            <w:tcW w:w="709" w:type="dxa"/>
          </w:tcPr>
          <w:p w14:paraId="701BFD43"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7CCFDB43"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tTypeKBKComplex</w:t>
            </w:r>
          </w:p>
        </w:tc>
        <w:tc>
          <w:tcPr>
            <w:tcW w:w="1134" w:type="dxa"/>
          </w:tcPr>
          <w:p w14:paraId="4D1B9725"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36823F6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Обязательно к заполнению, если заполнено поле «Код по БК».</w:t>
            </w:r>
          </w:p>
          <w:p w14:paraId="3DC65D61" w14:textId="6507B7A8"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_Ref47548351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noProof/>
                <w:sz w:val="22"/>
                <w:szCs w:val="22"/>
              </w:rPr>
              <w:t>61</w:t>
            </w:r>
            <w:r w:rsidRPr="001C246A">
              <w:rPr>
                <w:rFonts w:ascii="Times New Roman" w:hAnsi="Times New Roman"/>
                <w:b/>
                <w:sz w:val="22"/>
                <w:szCs w:val="22"/>
              </w:rPr>
              <w:fldChar w:fldCharType="end"/>
            </w:r>
            <w:r w:rsidRPr="001C246A">
              <w:rPr>
                <w:rFonts w:ascii="Times New Roman" w:hAnsi="Times New Roman"/>
                <w:b/>
                <w:sz w:val="22"/>
                <w:szCs w:val="22"/>
              </w:rPr>
              <w:t>.</w:t>
            </w:r>
          </w:p>
        </w:tc>
      </w:tr>
      <w:tr w:rsidR="00891721" w:rsidRPr="001C246A" w14:paraId="276BD44C"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5CB4FA9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цели</w:t>
            </w:r>
          </w:p>
        </w:tc>
        <w:tc>
          <w:tcPr>
            <w:tcW w:w="1737" w:type="dxa"/>
          </w:tcPr>
          <w:p w14:paraId="25FDA90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ADD_KLASS</w:t>
            </w:r>
          </w:p>
        </w:tc>
        <w:tc>
          <w:tcPr>
            <w:tcW w:w="709" w:type="dxa"/>
          </w:tcPr>
          <w:p w14:paraId="0F4B34C9"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5334CD6C" w14:textId="70D5A6F6"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Т(1-25)</w:t>
            </w:r>
          </w:p>
        </w:tc>
        <w:tc>
          <w:tcPr>
            <w:tcW w:w="1134" w:type="dxa"/>
          </w:tcPr>
          <w:p w14:paraId="2BB9903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08DF2C2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цели.</w:t>
            </w:r>
          </w:p>
          <w:p w14:paraId="74ACE22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Обязательно для заполнения, если значение первых двух символов поля «Номер лицевого счета клиента» = «21», «31» или «41».</w:t>
            </w:r>
          </w:p>
        </w:tc>
      </w:tr>
      <w:tr w:rsidR="00891721" w:rsidRPr="001C246A" w14:paraId="5BAACEFB"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6EBC260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бюджетного обязательства</w:t>
            </w:r>
          </w:p>
        </w:tc>
        <w:tc>
          <w:tcPr>
            <w:tcW w:w="1737" w:type="dxa"/>
          </w:tcPr>
          <w:p w14:paraId="430B99C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NUM_BO</w:t>
            </w:r>
          </w:p>
        </w:tc>
        <w:tc>
          <w:tcPr>
            <w:tcW w:w="709" w:type="dxa"/>
          </w:tcPr>
          <w:p w14:paraId="2F17732F"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31AAB0A3"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Т(1-19)</w:t>
            </w:r>
          </w:p>
        </w:tc>
        <w:tc>
          <w:tcPr>
            <w:tcW w:w="1134" w:type="dxa"/>
          </w:tcPr>
          <w:p w14:paraId="7C47198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4EAB58B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Учетный номер БО, присвоенный в ТОФК.</w:t>
            </w:r>
          </w:p>
          <w:p w14:paraId="1E7723F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Не заполняется в случае отсутствия БО.</w:t>
            </w:r>
          </w:p>
        </w:tc>
      </w:tr>
      <w:tr w:rsidR="00891721" w:rsidRPr="001C246A" w14:paraId="28F100F1"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42D36BB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ОКТМО</w:t>
            </w:r>
          </w:p>
        </w:tc>
        <w:tc>
          <w:tcPr>
            <w:tcW w:w="1737" w:type="dxa"/>
          </w:tcPr>
          <w:p w14:paraId="43D93BD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OKATO</w:t>
            </w:r>
          </w:p>
        </w:tc>
        <w:tc>
          <w:tcPr>
            <w:tcW w:w="709" w:type="dxa"/>
          </w:tcPr>
          <w:p w14:paraId="7FD90BC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44A4DFD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Т(8)</w:t>
            </w:r>
          </w:p>
        </w:tc>
        <w:tc>
          <w:tcPr>
            <w:tcW w:w="1134" w:type="dxa"/>
          </w:tcPr>
          <w:p w14:paraId="042C880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3B6B92F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Указывается код в соответствии с ОКТМО.</w:t>
            </w:r>
          </w:p>
        </w:tc>
      </w:tr>
      <w:tr w:rsidR="00891721" w:rsidRPr="001C246A" w14:paraId="08C51913"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40BDEBC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Сумма</w:t>
            </w:r>
          </w:p>
        </w:tc>
        <w:tc>
          <w:tcPr>
            <w:tcW w:w="1737" w:type="dxa"/>
          </w:tcPr>
          <w:p w14:paraId="510AFD0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SUM</w:t>
            </w:r>
          </w:p>
        </w:tc>
        <w:tc>
          <w:tcPr>
            <w:tcW w:w="709" w:type="dxa"/>
          </w:tcPr>
          <w:p w14:paraId="2D9A815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1B60A12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N(20.2)</w:t>
            </w:r>
          </w:p>
        </w:tc>
        <w:tc>
          <w:tcPr>
            <w:tcW w:w="1134" w:type="dxa"/>
          </w:tcPr>
          <w:p w14:paraId="65121D2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02F4EA1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Сумма документа.</w:t>
            </w:r>
          </w:p>
        </w:tc>
      </w:tr>
      <w:tr w:rsidR="00891721" w:rsidRPr="001C246A" w14:paraId="27D618F8"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0C5FA18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Сумма НДС</w:t>
            </w:r>
          </w:p>
        </w:tc>
        <w:tc>
          <w:tcPr>
            <w:tcW w:w="1737" w:type="dxa"/>
          </w:tcPr>
          <w:p w14:paraId="4BC4AEA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SUM_NDS</w:t>
            </w:r>
          </w:p>
        </w:tc>
        <w:tc>
          <w:tcPr>
            <w:tcW w:w="709" w:type="dxa"/>
          </w:tcPr>
          <w:p w14:paraId="536CCF2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1052FA1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N(20.2)</w:t>
            </w:r>
          </w:p>
        </w:tc>
        <w:tc>
          <w:tcPr>
            <w:tcW w:w="1134" w:type="dxa"/>
          </w:tcPr>
          <w:p w14:paraId="5A51C4D5"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0DF9163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Сумма НДС по документу.</w:t>
            </w:r>
          </w:p>
        </w:tc>
      </w:tr>
      <w:tr w:rsidR="00891721" w:rsidRPr="001C246A" w14:paraId="0ACE247B"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5B88A58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lastRenderedPageBreak/>
              <w:t>Направление платежа</w:t>
            </w:r>
          </w:p>
        </w:tc>
        <w:tc>
          <w:tcPr>
            <w:tcW w:w="1737" w:type="dxa"/>
          </w:tcPr>
          <w:p w14:paraId="2443182B"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Dir_Sum</w:t>
            </w:r>
          </w:p>
        </w:tc>
        <w:tc>
          <w:tcPr>
            <w:tcW w:w="709" w:type="dxa"/>
          </w:tcPr>
          <w:p w14:paraId="3D02E13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3286F2A4"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tDirSumComplex</w:t>
            </w:r>
          </w:p>
        </w:tc>
        <w:tc>
          <w:tcPr>
            <w:tcW w:w="1134" w:type="dxa"/>
          </w:tcPr>
          <w:p w14:paraId="7E175A7C"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60F7503D" w14:textId="495665B0"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_Ref47548352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noProof/>
                <w:sz w:val="22"/>
                <w:szCs w:val="22"/>
              </w:rPr>
              <w:t>62</w:t>
            </w:r>
            <w:r w:rsidRPr="001C246A">
              <w:rPr>
                <w:rFonts w:ascii="Times New Roman" w:hAnsi="Times New Roman"/>
                <w:b/>
                <w:sz w:val="22"/>
                <w:szCs w:val="22"/>
              </w:rPr>
              <w:fldChar w:fldCharType="end"/>
            </w:r>
            <w:r w:rsidRPr="001C246A">
              <w:rPr>
                <w:rFonts w:ascii="Times New Roman" w:hAnsi="Times New Roman"/>
                <w:b/>
                <w:sz w:val="22"/>
                <w:szCs w:val="22"/>
              </w:rPr>
              <w:t>.</w:t>
            </w:r>
          </w:p>
        </w:tc>
      </w:tr>
      <w:tr w:rsidR="00891721" w:rsidRPr="001C246A" w14:paraId="37CE623A"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215A40E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Месяц финансирования</w:t>
            </w:r>
          </w:p>
        </w:tc>
        <w:tc>
          <w:tcPr>
            <w:tcW w:w="1737" w:type="dxa"/>
          </w:tcPr>
          <w:p w14:paraId="1E77A21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Month_Fin</w:t>
            </w:r>
          </w:p>
        </w:tc>
        <w:tc>
          <w:tcPr>
            <w:tcW w:w="709" w:type="dxa"/>
          </w:tcPr>
          <w:p w14:paraId="6E917E6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5EAC1F6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Т(2)</w:t>
            </w:r>
          </w:p>
        </w:tc>
        <w:tc>
          <w:tcPr>
            <w:tcW w:w="1134" w:type="dxa"/>
          </w:tcPr>
          <w:p w14:paraId="0C3D530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27A6747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Месяц финансирования.</w:t>
            </w:r>
          </w:p>
        </w:tc>
      </w:tr>
      <w:tr w:rsidR="00891721" w:rsidRPr="001C246A" w14:paraId="0EB1CFFD"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039B2DF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Резервное поле</w:t>
            </w:r>
          </w:p>
        </w:tc>
        <w:tc>
          <w:tcPr>
            <w:tcW w:w="1737" w:type="dxa"/>
          </w:tcPr>
          <w:p w14:paraId="733FA0A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Rezerv</w:t>
            </w:r>
          </w:p>
        </w:tc>
        <w:tc>
          <w:tcPr>
            <w:tcW w:w="709" w:type="dxa"/>
          </w:tcPr>
          <w:p w14:paraId="6B039995"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427E4D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Т(1-40)</w:t>
            </w:r>
          </w:p>
        </w:tc>
        <w:tc>
          <w:tcPr>
            <w:tcW w:w="1134" w:type="dxa"/>
          </w:tcPr>
          <w:p w14:paraId="0982BB6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775B900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Поле зарезервировано.</w:t>
            </w:r>
          </w:p>
        </w:tc>
      </w:tr>
      <w:tr w:rsidR="00891721" w:rsidRPr="001C246A" w14:paraId="2FDD5DF6"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5684D63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Признак авансового платежа</w:t>
            </w:r>
          </w:p>
        </w:tc>
        <w:tc>
          <w:tcPr>
            <w:tcW w:w="1737" w:type="dxa"/>
          </w:tcPr>
          <w:p w14:paraId="411B6D8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TYPE_AP</w:t>
            </w:r>
          </w:p>
        </w:tc>
        <w:tc>
          <w:tcPr>
            <w:tcW w:w="709" w:type="dxa"/>
          </w:tcPr>
          <w:p w14:paraId="54468513"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306C155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w:t>
            </w:r>
          </w:p>
        </w:tc>
        <w:tc>
          <w:tcPr>
            <w:tcW w:w="1134" w:type="dxa"/>
          </w:tcPr>
          <w:p w14:paraId="3D7BE34E"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54CBF75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Заполняется значением «1» в случае, если выплата (возврат) осуществлялась по авансовому платежу, для неавансового платежа (возврата) заполняется значением «0».  В иных случаях не заполняется.</w:t>
            </w:r>
          </w:p>
        </w:tc>
      </w:tr>
      <w:tr w:rsidR="00891721" w:rsidRPr="001C246A" w14:paraId="35B74C1A"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5A6A828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Учетный номер денежного обязательства</w:t>
            </w:r>
          </w:p>
        </w:tc>
        <w:tc>
          <w:tcPr>
            <w:tcW w:w="1737" w:type="dxa"/>
          </w:tcPr>
          <w:p w14:paraId="431E5EE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NUM_DO</w:t>
            </w:r>
          </w:p>
        </w:tc>
        <w:tc>
          <w:tcPr>
            <w:tcW w:w="709" w:type="dxa"/>
          </w:tcPr>
          <w:p w14:paraId="7F2C2A1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5C57DAE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Т(1-25)</w:t>
            </w:r>
          </w:p>
        </w:tc>
        <w:tc>
          <w:tcPr>
            <w:tcW w:w="1134" w:type="dxa"/>
          </w:tcPr>
          <w:p w14:paraId="3176617B"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25868C0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Указывается учетный номер денежного обязательства, по которому осуществлялась выплата (возврат) по платежному документу.</w:t>
            </w:r>
          </w:p>
        </w:tc>
      </w:tr>
    </w:tbl>
    <w:p w14:paraId="53EF4D92" w14:textId="4F731A7C" w:rsidR="00891721" w:rsidRPr="00891721" w:rsidRDefault="00891721" w:rsidP="00891721"/>
    <w:p w14:paraId="1E7FC8DC" w14:textId="77777777" w:rsidR="00891721" w:rsidRPr="00891721" w:rsidRDefault="00891721" w:rsidP="00891721">
      <w:pPr>
        <w:pStyle w:val="32"/>
        <w:ind w:left="862"/>
      </w:pPr>
      <w:bookmarkStart w:id="438" w:name="_Toc87634165"/>
      <w:bookmarkStart w:id="439" w:name="_Toc95149029"/>
      <w:r w:rsidRPr="00891721">
        <w:t>Описание комплексного типа «tTypeKBKComplex»</w:t>
      </w:r>
      <w:bookmarkEnd w:id="438"/>
      <w:bookmarkEnd w:id="439"/>
    </w:p>
    <w:p w14:paraId="27496C33"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«tTypeKBKComplex» блока «Тип КБК».</w:t>
      </w:r>
    </w:p>
    <w:p w14:paraId="46C8B6EB" w14:textId="02B4D5AD"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440" w:name="_Ref47548351"/>
      <w:bookmarkStart w:id="441" w:name="_Toc87633435"/>
      <w:r w:rsidR="005116A9">
        <w:rPr>
          <w:noProof/>
        </w:rPr>
        <w:t>61</w:t>
      </w:r>
      <w:bookmarkEnd w:id="440"/>
      <w:r w:rsidRPr="00891721">
        <w:rPr>
          <w:noProof/>
        </w:rPr>
        <w:fldChar w:fldCharType="end"/>
      </w:r>
      <w:r w:rsidRPr="00891721">
        <w:rPr>
          <w:rFonts w:eastAsia="Calibri"/>
          <w:szCs w:val="24"/>
        </w:rPr>
        <w:t xml:space="preserve"> – </w:t>
      </w:r>
      <w:r w:rsidRPr="00891721">
        <w:t xml:space="preserve">Описание </w:t>
      </w:r>
      <w:r w:rsidRPr="00891721">
        <w:rPr>
          <w:szCs w:val="24"/>
        </w:rPr>
        <w:t>комплексного типа «</w:t>
      </w:r>
      <w:r w:rsidRPr="00891721">
        <w:rPr>
          <w:szCs w:val="24"/>
          <w:lang w:val="en-US"/>
        </w:rPr>
        <w:t>tTypeKBKComplex</w:t>
      </w:r>
      <w:r w:rsidRPr="00891721">
        <w:rPr>
          <w:szCs w:val="24"/>
        </w:rPr>
        <w:t>»</w:t>
      </w:r>
      <w:bookmarkEnd w:id="441"/>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1C246A" w14:paraId="485FD08B"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1D1E3FC6" w14:textId="77777777" w:rsidR="00891721" w:rsidRPr="001C246A" w:rsidRDefault="00891721" w:rsidP="00EA533E">
            <w:pPr>
              <w:pStyle w:val="ASFKTableHead"/>
              <w:rPr>
                <w:sz w:val="22"/>
                <w:szCs w:val="22"/>
              </w:rPr>
            </w:pPr>
            <w:r w:rsidRPr="001C246A">
              <w:rPr>
                <w:sz w:val="22"/>
                <w:szCs w:val="22"/>
              </w:rPr>
              <w:t>Наименование элемента</w:t>
            </w:r>
          </w:p>
        </w:tc>
        <w:tc>
          <w:tcPr>
            <w:tcW w:w="1737" w:type="dxa"/>
          </w:tcPr>
          <w:p w14:paraId="2C813FB6" w14:textId="77777777" w:rsidR="00891721" w:rsidRPr="001C246A" w:rsidRDefault="00891721" w:rsidP="00EA533E">
            <w:pPr>
              <w:pStyle w:val="ASFKTableHead"/>
              <w:rPr>
                <w:sz w:val="22"/>
                <w:szCs w:val="22"/>
              </w:rPr>
            </w:pPr>
            <w:r w:rsidRPr="001C246A">
              <w:rPr>
                <w:sz w:val="22"/>
                <w:szCs w:val="22"/>
              </w:rPr>
              <w:t>Сокращенное наименование (код) элемента</w:t>
            </w:r>
          </w:p>
        </w:tc>
        <w:tc>
          <w:tcPr>
            <w:tcW w:w="709" w:type="dxa"/>
          </w:tcPr>
          <w:p w14:paraId="7575E61B" w14:textId="77777777" w:rsidR="00891721" w:rsidRPr="001C246A" w:rsidRDefault="00891721" w:rsidP="00EA533E">
            <w:pPr>
              <w:pStyle w:val="ASFKTableHead"/>
              <w:rPr>
                <w:sz w:val="22"/>
                <w:szCs w:val="22"/>
              </w:rPr>
            </w:pPr>
            <w:r w:rsidRPr="001C246A">
              <w:rPr>
                <w:sz w:val="22"/>
                <w:szCs w:val="22"/>
              </w:rPr>
              <w:t>Тип</w:t>
            </w:r>
          </w:p>
        </w:tc>
        <w:tc>
          <w:tcPr>
            <w:tcW w:w="1134" w:type="dxa"/>
          </w:tcPr>
          <w:p w14:paraId="47099477" w14:textId="77777777" w:rsidR="00891721" w:rsidRPr="001C246A" w:rsidRDefault="00891721" w:rsidP="00EA533E">
            <w:pPr>
              <w:pStyle w:val="ASFKTableHead"/>
              <w:rPr>
                <w:sz w:val="22"/>
                <w:szCs w:val="22"/>
              </w:rPr>
            </w:pPr>
            <w:r w:rsidRPr="001C246A">
              <w:rPr>
                <w:sz w:val="22"/>
                <w:szCs w:val="22"/>
              </w:rPr>
              <w:t>Формат элемента</w:t>
            </w:r>
          </w:p>
        </w:tc>
        <w:tc>
          <w:tcPr>
            <w:tcW w:w="1134" w:type="dxa"/>
          </w:tcPr>
          <w:p w14:paraId="55918068" w14:textId="77777777" w:rsidR="00891721" w:rsidRPr="001C246A" w:rsidRDefault="00891721" w:rsidP="00EA533E">
            <w:pPr>
              <w:pStyle w:val="ASFKTableHead"/>
              <w:rPr>
                <w:sz w:val="22"/>
                <w:szCs w:val="22"/>
              </w:rPr>
            </w:pPr>
            <w:r w:rsidRPr="001C246A">
              <w:rPr>
                <w:sz w:val="22"/>
                <w:szCs w:val="22"/>
              </w:rPr>
              <w:t>Обязательность</w:t>
            </w:r>
          </w:p>
        </w:tc>
        <w:tc>
          <w:tcPr>
            <w:tcW w:w="2977" w:type="dxa"/>
          </w:tcPr>
          <w:p w14:paraId="49F7F431" w14:textId="77777777" w:rsidR="00891721" w:rsidRPr="001C246A" w:rsidRDefault="00891721" w:rsidP="00EA533E">
            <w:pPr>
              <w:pStyle w:val="ASFKTableHead"/>
              <w:rPr>
                <w:sz w:val="22"/>
                <w:szCs w:val="22"/>
              </w:rPr>
            </w:pPr>
            <w:r w:rsidRPr="001C246A">
              <w:rPr>
                <w:sz w:val="22"/>
                <w:szCs w:val="22"/>
              </w:rPr>
              <w:t>Дополнительная информация</w:t>
            </w:r>
          </w:p>
        </w:tc>
      </w:tr>
      <w:tr w:rsidR="00891721" w:rsidRPr="001C246A" w14:paraId="02906118"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1ED04F0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w:t>
            </w:r>
          </w:p>
        </w:tc>
        <w:tc>
          <w:tcPr>
            <w:tcW w:w="1737" w:type="dxa"/>
          </w:tcPr>
          <w:p w14:paraId="38753E13"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code</w:t>
            </w:r>
          </w:p>
        </w:tc>
        <w:tc>
          <w:tcPr>
            <w:tcW w:w="709" w:type="dxa"/>
          </w:tcPr>
          <w:p w14:paraId="04DB3A05"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А</w:t>
            </w:r>
          </w:p>
        </w:tc>
        <w:tc>
          <w:tcPr>
            <w:tcW w:w="1134" w:type="dxa"/>
          </w:tcPr>
          <w:p w14:paraId="694D807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w:t>
            </w:r>
          </w:p>
        </w:tc>
        <w:tc>
          <w:tcPr>
            <w:tcW w:w="1134" w:type="dxa"/>
          </w:tcPr>
          <w:p w14:paraId="5D47683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17751AC3" w14:textId="77777777" w:rsidR="00891721" w:rsidRPr="001C246A" w:rsidRDefault="00891721" w:rsidP="00EA533E">
            <w:pPr>
              <w:pStyle w:val="ASFKTableListMark"/>
              <w:contextualSpacing/>
              <w:jc w:val="both"/>
              <w:rPr>
                <w:sz w:val="22"/>
                <w:szCs w:val="22"/>
              </w:rPr>
            </w:pPr>
            <w:r w:rsidRPr="001C246A">
              <w:rPr>
                <w:sz w:val="22"/>
                <w:szCs w:val="22"/>
              </w:rPr>
              <w:t>Код.</w:t>
            </w:r>
          </w:p>
        </w:tc>
      </w:tr>
      <w:tr w:rsidR="00891721" w:rsidRPr="001C246A" w14:paraId="258FE288" w14:textId="77777777" w:rsidTr="001C246A">
        <w:trPr>
          <w:cnfStyle w:val="000000010000" w:firstRow="0" w:lastRow="0" w:firstColumn="0" w:lastColumn="0" w:oddVBand="0" w:evenVBand="0" w:oddHBand="0" w:evenHBand="1" w:firstRowFirstColumn="0" w:firstRowLastColumn="0" w:lastRowFirstColumn="0" w:lastRowLastColumn="0"/>
          <w:trHeight w:val="415"/>
        </w:trPr>
        <w:tc>
          <w:tcPr>
            <w:tcW w:w="1915" w:type="dxa"/>
          </w:tcPr>
          <w:p w14:paraId="77E9764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Тип КБК</w:t>
            </w:r>
          </w:p>
        </w:tc>
        <w:tc>
          <w:tcPr>
            <w:tcW w:w="1737" w:type="dxa"/>
          </w:tcPr>
          <w:p w14:paraId="526CB56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value</w:t>
            </w:r>
          </w:p>
        </w:tc>
        <w:tc>
          <w:tcPr>
            <w:tcW w:w="709" w:type="dxa"/>
          </w:tcPr>
          <w:p w14:paraId="2F7909C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А</w:t>
            </w:r>
          </w:p>
        </w:tc>
        <w:tc>
          <w:tcPr>
            <w:tcW w:w="1134" w:type="dxa"/>
          </w:tcPr>
          <w:p w14:paraId="51785EA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w:t>
            </w:r>
          </w:p>
        </w:tc>
        <w:tc>
          <w:tcPr>
            <w:tcW w:w="1134" w:type="dxa"/>
          </w:tcPr>
          <w:p w14:paraId="11D3D3DC"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0673525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Допустимые значения:</w:t>
            </w:r>
          </w:p>
          <w:p w14:paraId="112A04DC" w14:textId="77777777" w:rsidR="00891721" w:rsidRPr="001C246A" w:rsidRDefault="00891721" w:rsidP="00E96661">
            <w:pPr>
              <w:pStyle w:val="ASFKTableListMark"/>
              <w:ind w:left="57" w:firstLine="5"/>
              <w:contextualSpacing/>
              <w:jc w:val="both"/>
              <w:rPr>
                <w:sz w:val="22"/>
                <w:szCs w:val="22"/>
              </w:rPr>
            </w:pPr>
            <w:r w:rsidRPr="001C246A">
              <w:rPr>
                <w:sz w:val="22"/>
                <w:szCs w:val="22"/>
              </w:rPr>
              <w:t>«10» - расходы;</w:t>
            </w:r>
          </w:p>
          <w:p w14:paraId="14092312" w14:textId="77777777" w:rsidR="00891721" w:rsidRPr="001C246A" w:rsidRDefault="00891721" w:rsidP="00E96661">
            <w:pPr>
              <w:pStyle w:val="ASFKTableListMark"/>
              <w:ind w:left="57" w:firstLine="5"/>
              <w:contextualSpacing/>
              <w:jc w:val="both"/>
              <w:rPr>
                <w:sz w:val="22"/>
                <w:szCs w:val="22"/>
              </w:rPr>
            </w:pPr>
            <w:r w:rsidRPr="001C246A">
              <w:rPr>
                <w:sz w:val="22"/>
                <w:szCs w:val="22"/>
              </w:rPr>
              <w:t>«20» - доходы;</w:t>
            </w:r>
          </w:p>
          <w:p w14:paraId="3D933764" w14:textId="77777777" w:rsidR="00891721" w:rsidRPr="001C246A" w:rsidRDefault="00891721" w:rsidP="00E96661">
            <w:pPr>
              <w:pStyle w:val="ASFKTableListMark"/>
              <w:ind w:left="57" w:firstLine="5"/>
              <w:contextualSpacing/>
              <w:jc w:val="both"/>
              <w:rPr>
                <w:sz w:val="22"/>
                <w:szCs w:val="22"/>
              </w:rPr>
            </w:pPr>
            <w:r w:rsidRPr="001C246A">
              <w:rPr>
                <w:sz w:val="22"/>
                <w:szCs w:val="22"/>
              </w:rPr>
              <w:t>«31» - ИВФДБ;</w:t>
            </w:r>
          </w:p>
          <w:p w14:paraId="53C0C69A" w14:textId="77777777" w:rsidR="00891721" w:rsidRPr="001C246A" w:rsidRDefault="00891721" w:rsidP="00E96661">
            <w:pPr>
              <w:pStyle w:val="ASFKTableListMark"/>
              <w:ind w:left="57" w:firstLine="5"/>
              <w:contextualSpacing/>
              <w:jc w:val="both"/>
              <w:rPr>
                <w:sz w:val="22"/>
                <w:szCs w:val="22"/>
              </w:rPr>
            </w:pPr>
            <w:r w:rsidRPr="001C246A">
              <w:rPr>
                <w:sz w:val="22"/>
                <w:szCs w:val="22"/>
              </w:rPr>
              <w:t>«32» - ИВнФДБ.</w:t>
            </w:r>
          </w:p>
        </w:tc>
      </w:tr>
    </w:tbl>
    <w:p w14:paraId="1BF2340E" w14:textId="77777777" w:rsidR="00891721" w:rsidRPr="00891721" w:rsidRDefault="00891721" w:rsidP="00891721">
      <w:pPr>
        <w:pStyle w:val="32"/>
        <w:ind w:left="862"/>
      </w:pPr>
      <w:bookmarkStart w:id="442" w:name="_Toc87634166"/>
      <w:bookmarkStart w:id="443" w:name="_Toc95149030"/>
      <w:r w:rsidRPr="00891721">
        <w:t>Описание комплексного типа «tDirSumComplex»</w:t>
      </w:r>
      <w:bookmarkEnd w:id="442"/>
      <w:bookmarkEnd w:id="443"/>
    </w:p>
    <w:p w14:paraId="35C3BCDA"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«tDirSumComplex» блока «Направление платежа».</w:t>
      </w:r>
    </w:p>
    <w:p w14:paraId="3130C0C7" w14:textId="57FF3556" w:rsidR="00891721" w:rsidRPr="00891721" w:rsidRDefault="00891721" w:rsidP="00891721">
      <w:pPr>
        <w:pStyle w:val="GOSTNameTable"/>
        <w:tabs>
          <w:tab w:val="clear" w:pos="567"/>
          <w:tab w:val="num" w:pos="142"/>
        </w:tabs>
        <w:spacing w:before="120" w:after="0"/>
        <w:ind w:left="425" w:hanging="357"/>
      </w:pPr>
      <w:r w:rsidRPr="00891721">
        <w:rPr>
          <w:noProof/>
        </w:rPr>
        <w:lastRenderedPageBreak/>
        <w:fldChar w:fldCharType="begin"/>
      </w:r>
      <w:r w:rsidRPr="00891721">
        <w:rPr>
          <w:noProof/>
        </w:rPr>
        <w:instrText xml:space="preserve"> SEQ Таблица \* ARABIC </w:instrText>
      </w:r>
      <w:r w:rsidRPr="00891721">
        <w:rPr>
          <w:noProof/>
        </w:rPr>
        <w:fldChar w:fldCharType="separate"/>
      </w:r>
      <w:bookmarkStart w:id="444" w:name="_Ref47548352"/>
      <w:bookmarkStart w:id="445" w:name="_Toc87633436"/>
      <w:r w:rsidR="005116A9">
        <w:rPr>
          <w:noProof/>
        </w:rPr>
        <w:t>62</w:t>
      </w:r>
      <w:bookmarkEnd w:id="444"/>
      <w:r w:rsidRPr="00891721">
        <w:rPr>
          <w:noProof/>
        </w:rPr>
        <w:fldChar w:fldCharType="end"/>
      </w:r>
      <w:r w:rsidRPr="00891721">
        <w:rPr>
          <w:rFonts w:eastAsia="Calibri"/>
          <w:szCs w:val="24"/>
        </w:rPr>
        <w:t xml:space="preserve"> – </w:t>
      </w:r>
      <w:r w:rsidRPr="00891721">
        <w:rPr>
          <w:lang w:val="en-US"/>
        </w:rPr>
        <w:t>Описание комплексного типа «tDirSumComplex»</w:t>
      </w:r>
      <w:bookmarkEnd w:id="445"/>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891721" w14:paraId="48A985D5"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36605402" w14:textId="77777777" w:rsidR="00891721" w:rsidRPr="00891721" w:rsidRDefault="00891721" w:rsidP="00EA533E">
            <w:pPr>
              <w:pStyle w:val="ASFKTableHead"/>
              <w:rPr>
                <w:sz w:val="22"/>
                <w:szCs w:val="22"/>
              </w:rPr>
            </w:pPr>
            <w:r w:rsidRPr="00891721">
              <w:rPr>
                <w:sz w:val="22"/>
                <w:szCs w:val="22"/>
              </w:rPr>
              <w:t>Наименование элемента</w:t>
            </w:r>
          </w:p>
        </w:tc>
        <w:tc>
          <w:tcPr>
            <w:tcW w:w="1737" w:type="dxa"/>
          </w:tcPr>
          <w:p w14:paraId="28838FAB" w14:textId="77777777" w:rsidR="00891721" w:rsidRPr="00891721" w:rsidRDefault="00891721" w:rsidP="00EA533E">
            <w:pPr>
              <w:pStyle w:val="ASFKTableHead"/>
              <w:rPr>
                <w:sz w:val="22"/>
                <w:szCs w:val="22"/>
              </w:rPr>
            </w:pPr>
            <w:r w:rsidRPr="00891721">
              <w:rPr>
                <w:sz w:val="22"/>
                <w:szCs w:val="22"/>
              </w:rPr>
              <w:t>Сокращенное наименование (код) элемента</w:t>
            </w:r>
          </w:p>
        </w:tc>
        <w:tc>
          <w:tcPr>
            <w:tcW w:w="709" w:type="dxa"/>
          </w:tcPr>
          <w:p w14:paraId="5A2B5CC6" w14:textId="77777777" w:rsidR="00891721" w:rsidRPr="00891721" w:rsidRDefault="00891721" w:rsidP="00EA533E">
            <w:pPr>
              <w:pStyle w:val="ASFKTableHead"/>
              <w:rPr>
                <w:sz w:val="22"/>
                <w:szCs w:val="22"/>
              </w:rPr>
            </w:pPr>
            <w:r w:rsidRPr="00891721">
              <w:rPr>
                <w:sz w:val="22"/>
                <w:szCs w:val="22"/>
              </w:rPr>
              <w:t>Тип</w:t>
            </w:r>
          </w:p>
        </w:tc>
        <w:tc>
          <w:tcPr>
            <w:tcW w:w="1134" w:type="dxa"/>
          </w:tcPr>
          <w:p w14:paraId="4C9306F9" w14:textId="77777777" w:rsidR="00891721" w:rsidRPr="00891721" w:rsidRDefault="00891721" w:rsidP="00EA533E">
            <w:pPr>
              <w:pStyle w:val="ASFKTableHead"/>
              <w:rPr>
                <w:sz w:val="22"/>
                <w:szCs w:val="22"/>
              </w:rPr>
            </w:pPr>
            <w:r w:rsidRPr="00891721">
              <w:rPr>
                <w:sz w:val="22"/>
                <w:szCs w:val="22"/>
              </w:rPr>
              <w:t>Формат элемента</w:t>
            </w:r>
          </w:p>
        </w:tc>
        <w:tc>
          <w:tcPr>
            <w:tcW w:w="1134" w:type="dxa"/>
          </w:tcPr>
          <w:p w14:paraId="3F7F5FA4" w14:textId="77777777" w:rsidR="00891721" w:rsidRPr="00891721" w:rsidRDefault="00891721" w:rsidP="00EA533E">
            <w:pPr>
              <w:pStyle w:val="ASFKTableHead"/>
              <w:rPr>
                <w:sz w:val="22"/>
                <w:szCs w:val="22"/>
              </w:rPr>
            </w:pPr>
            <w:r w:rsidRPr="00891721">
              <w:rPr>
                <w:sz w:val="22"/>
                <w:szCs w:val="22"/>
              </w:rPr>
              <w:t>Обязательность</w:t>
            </w:r>
          </w:p>
        </w:tc>
        <w:tc>
          <w:tcPr>
            <w:tcW w:w="2977" w:type="dxa"/>
          </w:tcPr>
          <w:p w14:paraId="1484E09C" w14:textId="77777777" w:rsidR="00891721" w:rsidRPr="00891721" w:rsidRDefault="00891721" w:rsidP="00EA533E">
            <w:pPr>
              <w:pStyle w:val="ASFKTableHead"/>
              <w:rPr>
                <w:sz w:val="22"/>
                <w:szCs w:val="22"/>
              </w:rPr>
            </w:pPr>
            <w:r w:rsidRPr="00891721">
              <w:rPr>
                <w:sz w:val="22"/>
                <w:szCs w:val="22"/>
              </w:rPr>
              <w:t>Дополнительная информация</w:t>
            </w:r>
          </w:p>
        </w:tc>
      </w:tr>
      <w:tr w:rsidR="00891721" w:rsidRPr="00891721" w14:paraId="7621D85F"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2A8008F5"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Код</w:t>
            </w:r>
          </w:p>
        </w:tc>
        <w:tc>
          <w:tcPr>
            <w:tcW w:w="1737" w:type="dxa"/>
          </w:tcPr>
          <w:p w14:paraId="0CE46AE9" w14:textId="77777777" w:rsidR="00891721" w:rsidRPr="00891721" w:rsidRDefault="00891721" w:rsidP="00EA533E">
            <w:pPr>
              <w:pStyle w:val="ASFKTablenorm"/>
              <w:rPr>
                <w:rFonts w:ascii="Times New Roman" w:hAnsi="Times New Roman"/>
                <w:sz w:val="22"/>
                <w:szCs w:val="22"/>
                <w:lang w:val="en-US"/>
              </w:rPr>
            </w:pPr>
            <w:r w:rsidRPr="00891721">
              <w:rPr>
                <w:rFonts w:ascii="Times New Roman" w:hAnsi="Times New Roman"/>
                <w:sz w:val="22"/>
                <w:szCs w:val="22"/>
              </w:rPr>
              <w:t>code</w:t>
            </w:r>
          </w:p>
        </w:tc>
        <w:tc>
          <w:tcPr>
            <w:tcW w:w="709" w:type="dxa"/>
          </w:tcPr>
          <w:p w14:paraId="31E62032"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А</w:t>
            </w:r>
          </w:p>
        </w:tc>
        <w:tc>
          <w:tcPr>
            <w:tcW w:w="1134" w:type="dxa"/>
          </w:tcPr>
          <w:p w14:paraId="646DF6CD"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w:t>
            </w:r>
          </w:p>
        </w:tc>
        <w:tc>
          <w:tcPr>
            <w:tcW w:w="1134" w:type="dxa"/>
          </w:tcPr>
          <w:p w14:paraId="69A2121A"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Н</w:t>
            </w:r>
          </w:p>
        </w:tc>
        <w:tc>
          <w:tcPr>
            <w:tcW w:w="2977" w:type="dxa"/>
          </w:tcPr>
          <w:p w14:paraId="099D6469" w14:textId="77777777" w:rsidR="00891721" w:rsidRPr="00891721" w:rsidRDefault="00891721" w:rsidP="00EA533E">
            <w:pPr>
              <w:pStyle w:val="ASFKTableListMark"/>
              <w:contextualSpacing/>
              <w:rPr>
                <w:szCs w:val="22"/>
              </w:rPr>
            </w:pPr>
            <w:r w:rsidRPr="00891721">
              <w:rPr>
                <w:szCs w:val="22"/>
              </w:rPr>
              <w:t>Код.</w:t>
            </w:r>
          </w:p>
        </w:tc>
      </w:tr>
      <w:tr w:rsidR="00891721" w:rsidRPr="00891721" w14:paraId="06BA2DEE"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0B76B89D"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Направление платежа</w:t>
            </w:r>
          </w:p>
        </w:tc>
        <w:tc>
          <w:tcPr>
            <w:tcW w:w="1737" w:type="dxa"/>
          </w:tcPr>
          <w:p w14:paraId="64951B80"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value</w:t>
            </w:r>
          </w:p>
        </w:tc>
        <w:tc>
          <w:tcPr>
            <w:tcW w:w="709" w:type="dxa"/>
          </w:tcPr>
          <w:p w14:paraId="474CEDBE"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А</w:t>
            </w:r>
          </w:p>
        </w:tc>
        <w:tc>
          <w:tcPr>
            <w:tcW w:w="1134" w:type="dxa"/>
          </w:tcPr>
          <w:p w14:paraId="6D496F9B"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w:t>
            </w:r>
          </w:p>
        </w:tc>
        <w:tc>
          <w:tcPr>
            <w:tcW w:w="1134" w:type="dxa"/>
          </w:tcPr>
          <w:p w14:paraId="354B887E" w14:textId="77777777" w:rsidR="00891721" w:rsidRPr="00891721" w:rsidRDefault="00891721" w:rsidP="00EA533E">
            <w:pPr>
              <w:pStyle w:val="ASFKTablenorm"/>
              <w:jc w:val="center"/>
              <w:rPr>
                <w:rFonts w:ascii="Times New Roman" w:hAnsi="Times New Roman"/>
                <w:sz w:val="22"/>
                <w:szCs w:val="22"/>
              </w:rPr>
            </w:pPr>
            <w:r w:rsidRPr="00891721">
              <w:rPr>
                <w:rFonts w:ascii="Times New Roman" w:hAnsi="Times New Roman"/>
                <w:sz w:val="22"/>
                <w:szCs w:val="22"/>
              </w:rPr>
              <w:t>О</w:t>
            </w:r>
          </w:p>
        </w:tc>
        <w:tc>
          <w:tcPr>
            <w:tcW w:w="2977" w:type="dxa"/>
          </w:tcPr>
          <w:p w14:paraId="2DC014EE" w14:textId="77777777" w:rsidR="00891721" w:rsidRPr="00891721" w:rsidRDefault="00891721" w:rsidP="00EA533E">
            <w:pPr>
              <w:pStyle w:val="ASFKTablenorm"/>
              <w:rPr>
                <w:rFonts w:ascii="Times New Roman" w:hAnsi="Times New Roman"/>
                <w:sz w:val="22"/>
                <w:szCs w:val="22"/>
              </w:rPr>
            </w:pPr>
            <w:r w:rsidRPr="00891721">
              <w:rPr>
                <w:rFonts w:ascii="Times New Roman" w:hAnsi="Times New Roman"/>
                <w:sz w:val="22"/>
                <w:szCs w:val="22"/>
              </w:rPr>
              <w:t>Допустимые значения:</w:t>
            </w:r>
          </w:p>
          <w:p w14:paraId="3CEFA90E" w14:textId="77777777" w:rsidR="00891721" w:rsidRPr="00891721" w:rsidRDefault="00891721" w:rsidP="00EA533E">
            <w:pPr>
              <w:pStyle w:val="ASFKTableListMark"/>
              <w:contextualSpacing/>
              <w:jc w:val="both"/>
              <w:rPr>
                <w:szCs w:val="22"/>
              </w:rPr>
            </w:pPr>
            <w:r w:rsidRPr="00891721">
              <w:rPr>
                <w:szCs w:val="22"/>
              </w:rPr>
              <w:t>«0» - зачисление;</w:t>
            </w:r>
          </w:p>
          <w:p w14:paraId="51355993" w14:textId="77777777" w:rsidR="00891721" w:rsidRPr="00891721" w:rsidRDefault="00891721" w:rsidP="00EA533E">
            <w:pPr>
              <w:pStyle w:val="ASFKTableListMark"/>
              <w:contextualSpacing/>
              <w:jc w:val="both"/>
              <w:rPr>
                <w:szCs w:val="22"/>
              </w:rPr>
            </w:pPr>
            <w:r w:rsidRPr="00891721">
              <w:rPr>
                <w:szCs w:val="22"/>
              </w:rPr>
              <w:t>«1» - списание.</w:t>
            </w:r>
          </w:p>
        </w:tc>
      </w:tr>
    </w:tbl>
    <w:p w14:paraId="2F80A88D" w14:textId="77777777" w:rsidR="00891721" w:rsidRPr="00891721" w:rsidRDefault="00891721" w:rsidP="00891721">
      <w:pPr>
        <w:pStyle w:val="32"/>
        <w:ind w:left="862"/>
      </w:pPr>
      <w:bookmarkStart w:id="446" w:name="_Toc87634167"/>
      <w:bookmarkStart w:id="447" w:name="_Toc95149031"/>
      <w:r w:rsidRPr="00891721">
        <w:t>Описание комплексного типа «</w:t>
      </w:r>
      <w:r w:rsidRPr="00891721">
        <w:rPr>
          <w:lang w:val="en-US"/>
        </w:rPr>
        <w:t>t</w:t>
      </w:r>
      <w:r w:rsidRPr="00891721">
        <w:t>Inf_</w:t>
      </w:r>
      <w:r w:rsidRPr="00891721">
        <w:rPr>
          <w:lang w:val="en-US"/>
        </w:rPr>
        <w:t>Order</w:t>
      </w:r>
      <w:r w:rsidRPr="00891721">
        <w:t>»</w:t>
      </w:r>
      <w:bookmarkEnd w:id="446"/>
      <w:bookmarkEnd w:id="447"/>
    </w:p>
    <w:p w14:paraId="75CEFFB0"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«tInf_</w:t>
      </w:r>
      <w:r w:rsidRPr="00891721">
        <w:rPr>
          <w:sz w:val="24"/>
          <w:szCs w:val="24"/>
          <w:lang w:val="en-US"/>
        </w:rPr>
        <w:t>Order</w:t>
      </w:r>
      <w:r w:rsidRPr="00891721">
        <w:rPr>
          <w:sz w:val="24"/>
          <w:szCs w:val="24"/>
        </w:rPr>
        <w:t>» блока «Информация из распоряжений о совершении казначейского платежа».</w:t>
      </w:r>
    </w:p>
    <w:p w14:paraId="2133F44E" w14:textId="0C2E3A7E"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448" w:name="_Ref47021676"/>
      <w:bookmarkStart w:id="449" w:name="_Toc87633437"/>
      <w:r w:rsidR="005116A9">
        <w:rPr>
          <w:noProof/>
        </w:rPr>
        <w:t>63</w:t>
      </w:r>
      <w:bookmarkEnd w:id="448"/>
      <w:r w:rsidRPr="00891721">
        <w:rPr>
          <w:noProof/>
        </w:rPr>
        <w:fldChar w:fldCharType="end"/>
      </w:r>
      <w:r w:rsidRPr="00891721">
        <w:rPr>
          <w:rFonts w:eastAsia="Calibri"/>
          <w:szCs w:val="24"/>
        </w:rPr>
        <w:t xml:space="preserve"> – </w:t>
      </w:r>
      <w:r w:rsidRPr="00891721">
        <w:t>Описание комплексного типа «</w:t>
      </w:r>
      <w:r w:rsidRPr="00891721">
        <w:rPr>
          <w:szCs w:val="24"/>
          <w:lang w:val="en-US"/>
        </w:rPr>
        <w:t>t</w:t>
      </w:r>
      <w:r w:rsidRPr="00891721">
        <w:rPr>
          <w:szCs w:val="24"/>
        </w:rPr>
        <w:t>Inf_</w:t>
      </w:r>
      <w:r w:rsidRPr="00891721">
        <w:rPr>
          <w:szCs w:val="24"/>
          <w:lang w:val="en-US"/>
        </w:rPr>
        <w:t>Order</w:t>
      </w:r>
      <w:r w:rsidRPr="00891721">
        <w:t>»</w:t>
      </w:r>
      <w:bookmarkEnd w:id="449"/>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1C246A" w14:paraId="63218CBD"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6130276E" w14:textId="77777777" w:rsidR="00891721" w:rsidRPr="001C246A" w:rsidRDefault="00891721" w:rsidP="002351C3">
            <w:pPr>
              <w:spacing w:before="60" w:after="60"/>
              <w:ind w:firstLine="0"/>
              <w:jc w:val="center"/>
              <w:rPr>
                <w:b/>
                <w:bCs/>
                <w:sz w:val="22"/>
                <w:szCs w:val="22"/>
                <w:lang w:val="en-US"/>
              </w:rPr>
            </w:pPr>
            <w:r w:rsidRPr="001C246A">
              <w:rPr>
                <w:b/>
                <w:bCs/>
                <w:sz w:val="22"/>
                <w:szCs w:val="22"/>
              </w:rPr>
              <w:t>Наименование комплексного типа</w:t>
            </w:r>
          </w:p>
        </w:tc>
        <w:tc>
          <w:tcPr>
            <w:tcW w:w="1737" w:type="dxa"/>
          </w:tcPr>
          <w:p w14:paraId="0F6591AA" w14:textId="77777777" w:rsidR="00891721" w:rsidRPr="001C246A" w:rsidRDefault="00891721" w:rsidP="002351C3">
            <w:pPr>
              <w:spacing w:before="60" w:after="60"/>
              <w:ind w:firstLine="0"/>
              <w:jc w:val="center"/>
              <w:rPr>
                <w:b/>
                <w:bCs/>
                <w:sz w:val="22"/>
                <w:szCs w:val="22"/>
              </w:rPr>
            </w:pPr>
            <w:r w:rsidRPr="001C246A">
              <w:rPr>
                <w:b/>
                <w:bCs/>
                <w:sz w:val="22"/>
                <w:szCs w:val="22"/>
              </w:rPr>
              <w:t>Текущий элемент/ атрибут</w:t>
            </w:r>
          </w:p>
        </w:tc>
        <w:tc>
          <w:tcPr>
            <w:tcW w:w="709" w:type="dxa"/>
          </w:tcPr>
          <w:p w14:paraId="4691CD0C" w14:textId="77777777" w:rsidR="00891721" w:rsidRPr="001C246A" w:rsidRDefault="00891721" w:rsidP="002351C3">
            <w:pPr>
              <w:spacing w:before="60" w:after="60"/>
              <w:ind w:firstLine="0"/>
              <w:jc w:val="center"/>
              <w:rPr>
                <w:b/>
                <w:sz w:val="22"/>
                <w:szCs w:val="22"/>
              </w:rPr>
            </w:pPr>
            <w:r w:rsidRPr="001C246A">
              <w:rPr>
                <w:b/>
                <w:bCs/>
                <w:sz w:val="22"/>
                <w:szCs w:val="22"/>
              </w:rPr>
              <w:t>Тип</w:t>
            </w:r>
          </w:p>
        </w:tc>
        <w:tc>
          <w:tcPr>
            <w:tcW w:w="1134" w:type="dxa"/>
          </w:tcPr>
          <w:p w14:paraId="6274183A" w14:textId="77777777" w:rsidR="00891721" w:rsidRPr="001C246A" w:rsidRDefault="00891721" w:rsidP="002351C3">
            <w:pPr>
              <w:spacing w:before="60" w:after="60"/>
              <w:ind w:firstLine="0"/>
              <w:jc w:val="center"/>
              <w:rPr>
                <w:b/>
                <w:sz w:val="22"/>
                <w:szCs w:val="22"/>
              </w:rPr>
            </w:pPr>
            <w:r w:rsidRPr="001C246A">
              <w:rPr>
                <w:b/>
                <w:bCs/>
                <w:sz w:val="22"/>
                <w:szCs w:val="22"/>
              </w:rPr>
              <w:t>Формат элемента</w:t>
            </w:r>
          </w:p>
        </w:tc>
        <w:tc>
          <w:tcPr>
            <w:tcW w:w="1134" w:type="dxa"/>
          </w:tcPr>
          <w:p w14:paraId="1AD2653B" w14:textId="77777777" w:rsidR="00891721" w:rsidRPr="001C246A" w:rsidRDefault="00891721" w:rsidP="002351C3">
            <w:pPr>
              <w:spacing w:before="60" w:after="60"/>
              <w:ind w:firstLine="0"/>
              <w:jc w:val="center"/>
              <w:rPr>
                <w:b/>
                <w:bCs/>
                <w:sz w:val="22"/>
                <w:szCs w:val="22"/>
              </w:rPr>
            </w:pPr>
            <w:r w:rsidRPr="001C246A">
              <w:rPr>
                <w:b/>
                <w:bCs/>
                <w:sz w:val="22"/>
                <w:szCs w:val="22"/>
              </w:rPr>
              <w:t>Обязательность</w:t>
            </w:r>
          </w:p>
        </w:tc>
        <w:tc>
          <w:tcPr>
            <w:tcW w:w="2977" w:type="dxa"/>
          </w:tcPr>
          <w:p w14:paraId="14823B17" w14:textId="77777777" w:rsidR="00891721" w:rsidRPr="001C246A" w:rsidRDefault="00891721" w:rsidP="002351C3">
            <w:pPr>
              <w:spacing w:before="60" w:after="60"/>
              <w:ind w:firstLine="0"/>
              <w:jc w:val="center"/>
              <w:rPr>
                <w:b/>
                <w:bCs/>
                <w:sz w:val="22"/>
                <w:szCs w:val="22"/>
              </w:rPr>
            </w:pPr>
            <w:r w:rsidRPr="001C246A">
              <w:rPr>
                <w:b/>
                <w:bCs/>
                <w:sz w:val="22"/>
                <w:szCs w:val="22"/>
              </w:rPr>
              <w:t>Дополнительная информация</w:t>
            </w:r>
          </w:p>
        </w:tc>
      </w:tr>
      <w:tr w:rsidR="00891721" w:rsidRPr="001C246A" w14:paraId="35822A42"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19210F05"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t</w:t>
            </w:r>
            <w:r w:rsidRPr="001C246A">
              <w:rPr>
                <w:rFonts w:ascii="Times New Roman" w:hAnsi="Times New Roman"/>
                <w:sz w:val="22"/>
                <w:szCs w:val="22"/>
              </w:rPr>
              <w:t>Inf_</w:t>
            </w:r>
            <w:r w:rsidRPr="001C246A">
              <w:rPr>
                <w:rFonts w:ascii="Times New Roman" w:hAnsi="Times New Roman"/>
                <w:sz w:val="22"/>
                <w:szCs w:val="22"/>
                <w:lang w:val="en-US"/>
              </w:rPr>
              <w:t>Order</w:t>
            </w:r>
          </w:p>
        </w:tc>
        <w:tc>
          <w:tcPr>
            <w:tcW w:w="1737" w:type="dxa"/>
          </w:tcPr>
          <w:p w14:paraId="2449FCEC"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Inf_</w:t>
            </w:r>
            <w:r w:rsidRPr="001C246A">
              <w:rPr>
                <w:rFonts w:ascii="Times New Roman" w:hAnsi="Times New Roman"/>
                <w:sz w:val="22"/>
                <w:szCs w:val="22"/>
                <w:lang w:val="en-US"/>
              </w:rPr>
              <w:t>Order</w:t>
            </w:r>
            <w:r w:rsidRPr="001C246A">
              <w:rPr>
                <w:rFonts w:ascii="Times New Roman" w:hAnsi="Times New Roman"/>
                <w:sz w:val="22"/>
                <w:szCs w:val="22"/>
              </w:rPr>
              <w:t>_</w:t>
            </w:r>
            <w:r w:rsidRPr="001C246A">
              <w:rPr>
                <w:rFonts w:ascii="Times New Roman" w:hAnsi="Times New Roman"/>
                <w:sz w:val="22"/>
                <w:szCs w:val="22"/>
                <w:lang w:val="en-US"/>
              </w:rPr>
              <w:t>ITEM</w:t>
            </w:r>
          </w:p>
        </w:tc>
        <w:tc>
          <w:tcPr>
            <w:tcW w:w="709" w:type="dxa"/>
          </w:tcPr>
          <w:p w14:paraId="4578B5D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42E5A7B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w:t>
            </w:r>
            <w:r w:rsidRPr="001C246A">
              <w:rPr>
                <w:rFonts w:ascii="Times New Roman" w:hAnsi="Times New Roman"/>
                <w:sz w:val="22"/>
                <w:szCs w:val="22"/>
              </w:rPr>
              <w:t>Inf_</w:t>
            </w:r>
            <w:r w:rsidRPr="001C246A">
              <w:rPr>
                <w:rFonts w:ascii="Times New Roman" w:hAnsi="Times New Roman"/>
                <w:sz w:val="22"/>
                <w:szCs w:val="22"/>
                <w:lang w:val="en-US"/>
              </w:rPr>
              <w:t>Order</w:t>
            </w:r>
            <w:r w:rsidRPr="001C246A">
              <w:rPr>
                <w:rFonts w:ascii="Times New Roman" w:hAnsi="Times New Roman"/>
                <w:sz w:val="22"/>
                <w:szCs w:val="22"/>
              </w:rPr>
              <w:t>_</w:t>
            </w:r>
            <w:r w:rsidRPr="001C246A">
              <w:rPr>
                <w:rFonts w:ascii="Times New Roman" w:hAnsi="Times New Roman"/>
                <w:sz w:val="22"/>
                <w:szCs w:val="22"/>
                <w:lang w:val="en-US"/>
              </w:rPr>
              <w:t>ITEM</w:t>
            </w:r>
          </w:p>
        </w:tc>
        <w:tc>
          <w:tcPr>
            <w:tcW w:w="1134" w:type="dxa"/>
          </w:tcPr>
          <w:p w14:paraId="7F60F04C" w14:textId="77777777" w:rsidR="00891721" w:rsidRPr="001C246A" w:rsidRDefault="00891721" w:rsidP="00EA533E">
            <w:pPr>
              <w:pStyle w:val="ASFKTablenorm"/>
              <w:jc w:val="center"/>
              <w:rPr>
                <w:rFonts w:ascii="Times New Roman" w:hAnsi="Times New Roman"/>
                <w:sz w:val="22"/>
                <w:szCs w:val="22"/>
                <w:lang w:val="en-US"/>
              </w:rPr>
            </w:pPr>
            <w:r w:rsidRPr="001C246A">
              <w:rPr>
                <w:rFonts w:ascii="Times New Roman" w:hAnsi="Times New Roman"/>
                <w:sz w:val="22"/>
                <w:szCs w:val="22"/>
              </w:rPr>
              <w:t>ОМ</w:t>
            </w:r>
          </w:p>
        </w:tc>
        <w:tc>
          <w:tcPr>
            <w:tcW w:w="2977" w:type="dxa"/>
          </w:tcPr>
          <w:p w14:paraId="44EF905D" w14:textId="418BBB5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Состав элемента представлен в таблице</w:t>
            </w:r>
            <w:r w:rsidRPr="001C246A">
              <w:rPr>
                <w:rFonts w:ascii="Times New Roman" w:hAnsi="Times New Roman"/>
                <w:b/>
                <w:sz w:val="22"/>
                <w:szCs w:val="22"/>
              </w:rPr>
              <w:t xml:space="preserve">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_Ref47021678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noProof/>
                <w:sz w:val="22"/>
                <w:szCs w:val="22"/>
              </w:rPr>
              <w:t>64</w:t>
            </w:r>
            <w:r w:rsidRPr="001C246A">
              <w:rPr>
                <w:rFonts w:ascii="Times New Roman" w:hAnsi="Times New Roman"/>
                <w:b/>
                <w:sz w:val="22"/>
                <w:szCs w:val="22"/>
              </w:rPr>
              <w:fldChar w:fldCharType="end"/>
            </w:r>
            <w:r w:rsidRPr="001C246A">
              <w:rPr>
                <w:rFonts w:ascii="Times New Roman" w:hAnsi="Times New Roman"/>
                <w:sz w:val="22"/>
                <w:szCs w:val="22"/>
              </w:rPr>
              <w:t>.</w:t>
            </w:r>
          </w:p>
        </w:tc>
      </w:tr>
    </w:tbl>
    <w:p w14:paraId="5D9C0416" w14:textId="77777777" w:rsidR="00891721" w:rsidRPr="00891721" w:rsidRDefault="00891721" w:rsidP="00891721">
      <w:pPr>
        <w:pStyle w:val="32"/>
        <w:ind w:left="862"/>
      </w:pPr>
      <w:bookmarkStart w:id="450" w:name="_Toc87634168"/>
      <w:bookmarkStart w:id="451" w:name="_Toc95149032"/>
      <w:r w:rsidRPr="00891721">
        <w:t>Описание комплексного типа «tInf_</w:t>
      </w:r>
      <w:r w:rsidRPr="00891721">
        <w:rPr>
          <w:lang w:val="en-US"/>
        </w:rPr>
        <w:t>Order</w:t>
      </w:r>
      <w:r w:rsidRPr="00891721">
        <w:t>_ITEM»</w:t>
      </w:r>
      <w:bookmarkEnd w:id="450"/>
      <w:bookmarkEnd w:id="451"/>
    </w:p>
    <w:p w14:paraId="45559F3A"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«tInf_</w:t>
      </w:r>
      <w:r w:rsidRPr="00891721">
        <w:rPr>
          <w:sz w:val="24"/>
          <w:szCs w:val="24"/>
          <w:lang w:val="en-US"/>
        </w:rPr>
        <w:t>Order</w:t>
      </w:r>
      <w:r w:rsidRPr="00891721">
        <w:rPr>
          <w:sz w:val="24"/>
          <w:szCs w:val="24"/>
        </w:rPr>
        <w:t>_ITEM» строк блока «Информация из распоряжений о совершении казначейского платежа».</w:t>
      </w:r>
    </w:p>
    <w:p w14:paraId="00CA48BE" w14:textId="2B1AD223" w:rsidR="00891721" w:rsidRPr="00891721" w:rsidRDefault="00045C48" w:rsidP="00891721">
      <w:pPr>
        <w:pStyle w:val="GOSTNameTable"/>
        <w:tabs>
          <w:tab w:val="clear" w:pos="567"/>
          <w:tab w:val="num" w:pos="142"/>
        </w:tabs>
        <w:spacing w:before="120" w:after="0"/>
        <w:ind w:left="425" w:hanging="357"/>
      </w:pPr>
      <w:r>
        <w:rPr>
          <w:noProof/>
        </w:rPr>
        <w:fldChar w:fldCharType="begin"/>
      </w:r>
      <w:r>
        <w:rPr>
          <w:noProof/>
        </w:rPr>
        <w:instrText xml:space="preserve"> SEQ Таблица \* ARABIC </w:instrText>
      </w:r>
      <w:r>
        <w:rPr>
          <w:noProof/>
        </w:rPr>
        <w:fldChar w:fldCharType="separate"/>
      </w:r>
      <w:bookmarkStart w:id="452" w:name="_Ref47021678"/>
      <w:bookmarkStart w:id="453" w:name="_Toc87633438"/>
      <w:r w:rsidR="005116A9">
        <w:rPr>
          <w:noProof/>
        </w:rPr>
        <w:t>64</w:t>
      </w:r>
      <w:bookmarkEnd w:id="452"/>
      <w:r>
        <w:rPr>
          <w:noProof/>
        </w:rPr>
        <w:fldChar w:fldCharType="end"/>
      </w:r>
      <w:r w:rsidR="00891721" w:rsidRPr="00891721">
        <w:rPr>
          <w:rFonts w:eastAsia="Calibri"/>
        </w:rPr>
        <w:t xml:space="preserve"> – </w:t>
      </w:r>
      <w:r w:rsidR="00891721" w:rsidRPr="00891721">
        <w:t>Описание комплексного типа «</w:t>
      </w:r>
      <w:r w:rsidR="00891721" w:rsidRPr="00891721">
        <w:rPr>
          <w:lang w:val="en-US"/>
        </w:rPr>
        <w:t>t</w:t>
      </w:r>
      <w:r w:rsidR="00891721" w:rsidRPr="00891721">
        <w:t>Inf_</w:t>
      </w:r>
      <w:r w:rsidR="00891721" w:rsidRPr="00891721">
        <w:rPr>
          <w:lang w:val="en-US"/>
        </w:rPr>
        <w:t>Order</w:t>
      </w:r>
      <w:r w:rsidR="00891721" w:rsidRPr="00891721">
        <w:t>_</w:t>
      </w:r>
      <w:r w:rsidR="00891721" w:rsidRPr="00891721">
        <w:rPr>
          <w:lang w:val="en-US"/>
        </w:rPr>
        <w:t>ITEM</w:t>
      </w:r>
      <w:r w:rsidR="00891721" w:rsidRPr="00891721">
        <w:t>»</w:t>
      </w:r>
      <w:bookmarkEnd w:id="453"/>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1C246A" w14:paraId="5F9E4B85"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6B555E3D" w14:textId="77777777" w:rsidR="00891721" w:rsidRPr="001C246A" w:rsidRDefault="00891721" w:rsidP="00EA533E">
            <w:pPr>
              <w:pStyle w:val="ASFKTableHead"/>
              <w:rPr>
                <w:sz w:val="22"/>
                <w:szCs w:val="22"/>
              </w:rPr>
            </w:pPr>
            <w:r w:rsidRPr="001C246A">
              <w:rPr>
                <w:sz w:val="22"/>
                <w:szCs w:val="22"/>
              </w:rPr>
              <w:t>Наименование элемента</w:t>
            </w:r>
          </w:p>
        </w:tc>
        <w:tc>
          <w:tcPr>
            <w:tcW w:w="1737" w:type="dxa"/>
          </w:tcPr>
          <w:p w14:paraId="450D335C" w14:textId="77777777" w:rsidR="00891721" w:rsidRPr="001C246A" w:rsidRDefault="00891721" w:rsidP="00EA533E">
            <w:pPr>
              <w:pStyle w:val="ASFKTableHead"/>
              <w:rPr>
                <w:sz w:val="22"/>
                <w:szCs w:val="22"/>
              </w:rPr>
            </w:pPr>
            <w:r w:rsidRPr="001C246A">
              <w:rPr>
                <w:sz w:val="22"/>
                <w:szCs w:val="22"/>
              </w:rPr>
              <w:t>Сокращенное наименование (код) элемента</w:t>
            </w:r>
          </w:p>
        </w:tc>
        <w:tc>
          <w:tcPr>
            <w:tcW w:w="709" w:type="dxa"/>
          </w:tcPr>
          <w:p w14:paraId="267836B3" w14:textId="77777777" w:rsidR="00891721" w:rsidRPr="001C246A" w:rsidRDefault="00891721" w:rsidP="00EA533E">
            <w:pPr>
              <w:pStyle w:val="ASFKTableHead"/>
              <w:rPr>
                <w:sz w:val="22"/>
                <w:szCs w:val="22"/>
              </w:rPr>
            </w:pPr>
            <w:r w:rsidRPr="001C246A">
              <w:rPr>
                <w:sz w:val="22"/>
                <w:szCs w:val="22"/>
              </w:rPr>
              <w:t>Тип</w:t>
            </w:r>
          </w:p>
        </w:tc>
        <w:tc>
          <w:tcPr>
            <w:tcW w:w="1134" w:type="dxa"/>
          </w:tcPr>
          <w:p w14:paraId="6CD7488B" w14:textId="77777777" w:rsidR="00891721" w:rsidRPr="001C246A" w:rsidRDefault="00891721" w:rsidP="00EA533E">
            <w:pPr>
              <w:pStyle w:val="ASFKTableHead"/>
              <w:rPr>
                <w:sz w:val="22"/>
                <w:szCs w:val="22"/>
              </w:rPr>
            </w:pPr>
            <w:r w:rsidRPr="001C246A">
              <w:rPr>
                <w:sz w:val="22"/>
                <w:szCs w:val="22"/>
              </w:rPr>
              <w:t>Формат элемента</w:t>
            </w:r>
          </w:p>
        </w:tc>
        <w:tc>
          <w:tcPr>
            <w:tcW w:w="1134" w:type="dxa"/>
          </w:tcPr>
          <w:p w14:paraId="1A06DC55" w14:textId="77777777" w:rsidR="00891721" w:rsidRPr="001C246A" w:rsidRDefault="00891721" w:rsidP="00EA533E">
            <w:pPr>
              <w:pStyle w:val="ASFKTableHead"/>
              <w:rPr>
                <w:sz w:val="22"/>
                <w:szCs w:val="22"/>
              </w:rPr>
            </w:pPr>
            <w:r w:rsidRPr="001C246A">
              <w:rPr>
                <w:sz w:val="22"/>
                <w:szCs w:val="22"/>
              </w:rPr>
              <w:t>Обязательность</w:t>
            </w:r>
          </w:p>
        </w:tc>
        <w:tc>
          <w:tcPr>
            <w:tcW w:w="2977" w:type="dxa"/>
          </w:tcPr>
          <w:p w14:paraId="143F68A5" w14:textId="77777777" w:rsidR="00891721" w:rsidRPr="001C246A" w:rsidRDefault="00891721" w:rsidP="00EA533E">
            <w:pPr>
              <w:pStyle w:val="ASFKTableHead"/>
              <w:rPr>
                <w:sz w:val="22"/>
                <w:szCs w:val="22"/>
              </w:rPr>
            </w:pPr>
            <w:r w:rsidRPr="001C246A">
              <w:rPr>
                <w:sz w:val="22"/>
                <w:szCs w:val="22"/>
              </w:rPr>
              <w:t>Дополнительная информация</w:t>
            </w:r>
          </w:p>
        </w:tc>
      </w:tr>
      <w:tr w:rsidR="00891721" w:rsidRPr="001C246A" w14:paraId="5BF6D87F"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56C4156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Глобальный идентификатор</w:t>
            </w:r>
          </w:p>
        </w:tc>
        <w:tc>
          <w:tcPr>
            <w:tcW w:w="1737" w:type="dxa"/>
          </w:tcPr>
          <w:p w14:paraId="3B7582A2"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noProof/>
                <w:sz w:val="22"/>
                <w:szCs w:val="22"/>
              </w:rPr>
              <w:t>GUID</w:t>
            </w:r>
            <w:r w:rsidRPr="001C246A">
              <w:rPr>
                <w:rFonts w:ascii="Times New Roman" w:hAnsi="Times New Roman"/>
                <w:sz w:val="22"/>
                <w:szCs w:val="22"/>
                <w:lang w:val="en-US"/>
              </w:rPr>
              <w:t>_PrimDoc</w:t>
            </w:r>
          </w:p>
        </w:tc>
        <w:tc>
          <w:tcPr>
            <w:tcW w:w="709" w:type="dxa"/>
          </w:tcPr>
          <w:p w14:paraId="26214A82"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663425E8"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GUID</w:t>
            </w:r>
          </w:p>
        </w:tc>
        <w:tc>
          <w:tcPr>
            <w:tcW w:w="1134" w:type="dxa"/>
          </w:tcPr>
          <w:p w14:paraId="799F1676"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672D9D4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Глобальный уникальный идентификатор первичного документа, присвоенный ТОФК.</w:t>
            </w:r>
          </w:p>
        </w:tc>
      </w:tr>
      <w:tr w:rsidR="00891721" w:rsidRPr="001C246A" w14:paraId="61A36112"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27DC731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Вид распоряжения</w:t>
            </w:r>
          </w:p>
        </w:tc>
        <w:tc>
          <w:tcPr>
            <w:tcW w:w="1737" w:type="dxa"/>
          </w:tcPr>
          <w:p w14:paraId="4F37922B"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Order_Type</w:t>
            </w:r>
          </w:p>
        </w:tc>
        <w:tc>
          <w:tcPr>
            <w:tcW w:w="709" w:type="dxa"/>
          </w:tcPr>
          <w:p w14:paraId="21EF558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75B14168"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Т(1)</w:t>
            </w:r>
          </w:p>
        </w:tc>
        <w:tc>
          <w:tcPr>
            <w:tcW w:w="1134" w:type="dxa"/>
          </w:tcPr>
          <w:p w14:paraId="2C272E6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762C6741" w14:textId="77777777" w:rsidR="00891721" w:rsidRPr="001C246A" w:rsidRDefault="00891721" w:rsidP="006F539B">
            <w:pPr>
              <w:ind w:firstLine="34"/>
              <w:rPr>
                <w:sz w:val="22"/>
                <w:szCs w:val="22"/>
              </w:rPr>
            </w:pPr>
            <w:r w:rsidRPr="001C246A">
              <w:rPr>
                <w:sz w:val="22"/>
                <w:szCs w:val="22"/>
              </w:rPr>
              <w:t>Возможные значения:</w:t>
            </w:r>
          </w:p>
          <w:p w14:paraId="20822525" w14:textId="77777777" w:rsidR="00891721" w:rsidRPr="001C246A" w:rsidRDefault="00891721" w:rsidP="006F539B">
            <w:pPr>
              <w:ind w:firstLine="34"/>
              <w:rPr>
                <w:sz w:val="22"/>
                <w:szCs w:val="22"/>
              </w:rPr>
            </w:pPr>
            <w:r w:rsidRPr="001C246A">
              <w:rPr>
                <w:sz w:val="22"/>
                <w:szCs w:val="22"/>
              </w:rPr>
              <w:t>0 – Поручение о перечислении на счет.</w:t>
            </w:r>
          </w:p>
          <w:p w14:paraId="3BD7D21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1 – Требование получателя платежа.</w:t>
            </w:r>
          </w:p>
        </w:tc>
      </w:tr>
      <w:tr w:rsidR="00891721" w:rsidRPr="001C246A" w14:paraId="104B0308"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53CFC98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lastRenderedPageBreak/>
              <w:t>Номер распоряжения</w:t>
            </w:r>
          </w:p>
        </w:tc>
        <w:tc>
          <w:tcPr>
            <w:tcW w:w="1737" w:type="dxa"/>
          </w:tcPr>
          <w:p w14:paraId="65731FA6"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Order_Num</w:t>
            </w:r>
          </w:p>
        </w:tc>
        <w:tc>
          <w:tcPr>
            <w:tcW w:w="709" w:type="dxa"/>
          </w:tcPr>
          <w:p w14:paraId="0C921AD2"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5C1B92E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Т(1-15)</w:t>
            </w:r>
          </w:p>
        </w:tc>
        <w:tc>
          <w:tcPr>
            <w:tcW w:w="1134" w:type="dxa"/>
          </w:tcPr>
          <w:p w14:paraId="28DF6CA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1E57259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распоряжения.</w:t>
            </w:r>
          </w:p>
        </w:tc>
      </w:tr>
      <w:tr w:rsidR="00891721" w:rsidRPr="001C246A" w14:paraId="6F02A269"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28BFFB3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Дата составления распоряжения</w:t>
            </w:r>
          </w:p>
        </w:tc>
        <w:tc>
          <w:tcPr>
            <w:tcW w:w="1737" w:type="dxa"/>
          </w:tcPr>
          <w:p w14:paraId="68150E0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Order_DateComp</w:t>
            </w:r>
          </w:p>
        </w:tc>
        <w:tc>
          <w:tcPr>
            <w:tcW w:w="709" w:type="dxa"/>
          </w:tcPr>
          <w:p w14:paraId="0AC7D9FE"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3002A8A3"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Date</w:t>
            </w:r>
          </w:p>
        </w:tc>
        <w:tc>
          <w:tcPr>
            <w:tcW w:w="1134" w:type="dxa"/>
          </w:tcPr>
          <w:p w14:paraId="710C340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7C33EC7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Дата составления распоряжения.</w:t>
            </w:r>
          </w:p>
        </w:tc>
      </w:tr>
      <w:tr w:rsidR="00891721" w:rsidRPr="001C246A" w14:paraId="7BC296DF"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531D7D9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Дата исполнения распоряжения</w:t>
            </w:r>
          </w:p>
        </w:tc>
        <w:tc>
          <w:tcPr>
            <w:tcW w:w="1737" w:type="dxa"/>
          </w:tcPr>
          <w:p w14:paraId="2D6910C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Order_DateExec</w:t>
            </w:r>
          </w:p>
        </w:tc>
        <w:tc>
          <w:tcPr>
            <w:tcW w:w="709" w:type="dxa"/>
          </w:tcPr>
          <w:p w14:paraId="32B4ADB5"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5878BA5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Date</w:t>
            </w:r>
          </w:p>
        </w:tc>
        <w:tc>
          <w:tcPr>
            <w:tcW w:w="1134" w:type="dxa"/>
          </w:tcPr>
          <w:p w14:paraId="2A908CCB"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067619A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Дата исполнения распоряжения.</w:t>
            </w:r>
          </w:p>
        </w:tc>
      </w:tr>
      <w:tr w:rsidR="00891721" w:rsidRPr="001C246A" w14:paraId="3A654756"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7322D13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C</w:t>
            </w:r>
            <w:r w:rsidRPr="001C246A">
              <w:rPr>
                <w:rFonts w:ascii="Times New Roman" w:hAnsi="Times New Roman"/>
                <w:sz w:val="22"/>
                <w:szCs w:val="22"/>
              </w:rPr>
              <w:t>умма платежа в валюте</w:t>
            </w:r>
          </w:p>
        </w:tc>
        <w:tc>
          <w:tcPr>
            <w:tcW w:w="1737" w:type="dxa"/>
          </w:tcPr>
          <w:p w14:paraId="19C1DE1D"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Amount_Curr</w:t>
            </w:r>
          </w:p>
        </w:tc>
        <w:tc>
          <w:tcPr>
            <w:tcW w:w="709" w:type="dxa"/>
          </w:tcPr>
          <w:p w14:paraId="3D72C6FE"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7748CA8C"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N(20</w:t>
            </w:r>
            <w:r w:rsidRPr="001C246A">
              <w:rPr>
                <w:rFonts w:ascii="Times New Roman" w:hAnsi="Times New Roman"/>
                <w:sz w:val="22"/>
                <w:szCs w:val="22"/>
              </w:rPr>
              <w:t>.2</w:t>
            </w:r>
            <w:r w:rsidRPr="001C246A">
              <w:rPr>
                <w:rFonts w:ascii="Times New Roman" w:hAnsi="Times New Roman"/>
                <w:sz w:val="22"/>
                <w:szCs w:val="22"/>
                <w:lang w:val="en-US"/>
              </w:rPr>
              <w:t>)</w:t>
            </w:r>
          </w:p>
        </w:tc>
        <w:tc>
          <w:tcPr>
            <w:tcW w:w="1134" w:type="dxa"/>
          </w:tcPr>
          <w:p w14:paraId="3E8F599E"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1C6DC68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C</w:t>
            </w:r>
            <w:r w:rsidRPr="001C246A">
              <w:rPr>
                <w:rFonts w:ascii="Times New Roman" w:hAnsi="Times New Roman"/>
                <w:sz w:val="22"/>
                <w:szCs w:val="22"/>
              </w:rPr>
              <w:t>умма платежа в валюте.</w:t>
            </w:r>
          </w:p>
        </w:tc>
      </w:tr>
      <w:tr w:rsidR="00891721" w:rsidRPr="001C246A" w14:paraId="5BEE6D6A"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5A6E8D7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валюты платежа по Общероссийскому классификатору валют</w:t>
            </w:r>
          </w:p>
        </w:tc>
        <w:tc>
          <w:tcPr>
            <w:tcW w:w="1737" w:type="dxa"/>
          </w:tcPr>
          <w:p w14:paraId="5E3655FD"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CurrCode_OKV</w:t>
            </w:r>
          </w:p>
        </w:tc>
        <w:tc>
          <w:tcPr>
            <w:tcW w:w="709" w:type="dxa"/>
          </w:tcPr>
          <w:p w14:paraId="658DAE7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76BDA9D"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Т(3)</w:t>
            </w:r>
          </w:p>
        </w:tc>
        <w:tc>
          <w:tcPr>
            <w:tcW w:w="1134" w:type="dxa"/>
          </w:tcPr>
          <w:p w14:paraId="4FAE6D69"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71A82DB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валюты платежа по Общероссийскому классификатору валют.</w:t>
            </w:r>
          </w:p>
        </w:tc>
      </w:tr>
      <w:tr w:rsidR="00891721" w:rsidRPr="001C246A" w14:paraId="06FA6E81"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64E874A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C</w:t>
            </w:r>
            <w:r w:rsidRPr="001C246A">
              <w:rPr>
                <w:rFonts w:ascii="Times New Roman" w:hAnsi="Times New Roman"/>
                <w:sz w:val="22"/>
                <w:szCs w:val="22"/>
              </w:rPr>
              <w:t>умма платежа в рублях</w:t>
            </w:r>
          </w:p>
        </w:tc>
        <w:tc>
          <w:tcPr>
            <w:tcW w:w="1737" w:type="dxa"/>
          </w:tcPr>
          <w:p w14:paraId="44D092F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Amount_Rub</w:t>
            </w:r>
          </w:p>
        </w:tc>
        <w:tc>
          <w:tcPr>
            <w:tcW w:w="709" w:type="dxa"/>
          </w:tcPr>
          <w:p w14:paraId="10A22B0E"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385A6318"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N(20</w:t>
            </w:r>
            <w:r w:rsidRPr="001C246A">
              <w:rPr>
                <w:rFonts w:ascii="Times New Roman" w:hAnsi="Times New Roman"/>
                <w:sz w:val="22"/>
                <w:szCs w:val="22"/>
              </w:rPr>
              <w:t>.2</w:t>
            </w:r>
            <w:r w:rsidRPr="001C246A">
              <w:rPr>
                <w:rFonts w:ascii="Times New Roman" w:hAnsi="Times New Roman"/>
                <w:sz w:val="22"/>
                <w:szCs w:val="22"/>
                <w:lang w:val="en-US"/>
              </w:rPr>
              <w:t>)</w:t>
            </w:r>
          </w:p>
        </w:tc>
        <w:tc>
          <w:tcPr>
            <w:tcW w:w="1134" w:type="dxa"/>
          </w:tcPr>
          <w:p w14:paraId="7E98739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3997934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C</w:t>
            </w:r>
            <w:r w:rsidRPr="001C246A">
              <w:rPr>
                <w:rFonts w:ascii="Times New Roman" w:hAnsi="Times New Roman"/>
                <w:sz w:val="22"/>
                <w:szCs w:val="22"/>
              </w:rPr>
              <w:t>умма платежа в рублях.</w:t>
            </w:r>
          </w:p>
        </w:tc>
      </w:tr>
      <w:tr w:rsidR="00891721" w:rsidRPr="001C246A" w14:paraId="3BEF3919"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506DFE9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Назначение платежа</w:t>
            </w:r>
          </w:p>
        </w:tc>
        <w:tc>
          <w:tcPr>
            <w:tcW w:w="1737" w:type="dxa"/>
          </w:tcPr>
          <w:p w14:paraId="26CBC0E4"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Purpose_Pay</w:t>
            </w:r>
          </w:p>
        </w:tc>
        <w:tc>
          <w:tcPr>
            <w:tcW w:w="709" w:type="dxa"/>
          </w:tcPr>
          <w:p w14:paraId="71B3B7D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16A11BE9"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Т(1-210)</w:t>
            </w:r>
          </w:p>
        </w:tc>
        <w:tc>
          <w:tcPr>
            <w:tcW w:w="1134" w:type="dxa"/>
          </w:tcPr>
          <w:p w14:paraId="3DB87AE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694FF82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Назначение платежа.</w:t>
            </w:r>
          </w:p>
        </w:tc>
      </w:tr>
      <w:tr w:rsidR="00891721" w:rsidRPr="001C246A" w14:paraId="5D2C72AE"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636E3A8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Аналитический код, код источника поступлений (код направления расходования), идентификационный код поступлений (выплат)</w:t>
            </w:r>
          </w:p>
        </w:tc>
        <w:tc>
          <w:tcPr>
            <w:tcW w:w="1737" w:type="dxa"/>
          </w:tcPr>
          <w:p w14:paraId="16C7A9E8"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Code_Analyt</w:t>
            </w:r>
          </w:p>
        </w:tc>
        <w:tc>
          <w:tcPr>
            <w:tcW w:w="709" w:type="dxa"/>
          </w:tcPr>
          <w:p w14:paraId="04CDD57E"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4D81FBCD" w14:textId="3F889A81" w:rsidR="00891721" w:rsidRPr="001C246A" w:rsidRDefault="00891721" w:rsidP="00891721">
            <w:pPr>
              <w:ind w:firstLine="34"/>
              <w:rPr>
                <w:sz w:val="22"/>
                <w:szCs w:val="22"/>
              </w:rPr>
            </w:pPr>
            <w:r w:rsidRPr="001C246A">
              <w:rPr>
                <w:sz w:val="22"/>
                <w:szCs w:val="22"/>
              </w:rPr>
              <w:t>Т(1-25)</w:t>
            </w:r>
          </w:p>
        </w:tc>
        <w:tc>
          <w:tcPr>
            <w:tcW w:w="1134" w:type="dxa"/>
          </w:tcPr>
          <w:p w14:paraId="0EA5B7B9"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0685FC4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Аналитический код, код источника поступлений (код направления расходования), идентификационный код поступлений (выплат).</w:t>
            </w:r>
          </w:p>
        </w:tc>
      </w:tr>
      <w:tr w:rsidR="00891721" w:rsidRPr="001C246A" w14:paraId="12F203DE"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0D38683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Уникальный идентификатор начисления, уникальный идентификатор платежа</w:t>
            </w:r>
          </w:p>
        </w:tc>
        <w:tc>
          <w:tcPr>
            <w:tcW w:w="1737" w:type="dxa"/>
          </w:tcPr>
          <w:p w14:paraId="4802A1C7"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UIN_Char</w:t>
            </w:r>
          </w:p>
        </w:tc>
        <w:tc>
          <w:tcPr>
            <w:tcW w:w="709" w:type="dxa"/>
          </w:tcPr>
          <w:p w14:paraId="2805380B"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245A42D0" w14:textId="769C1B14" w:rsidR="00891721" w:rsidRPr="001C246A" w:rsidRDefault="00891721" w:rsidP="00891721">
            <w:pPr>
              <w:ind w:firstLine="34"/>
              <w:rPr>
                <w:sz w:val="22"/>
                <w:szCs w:val="22"/>
              </w:rPr>
            </w:pPr>
            <w:r w:rsidRPr="001C246A">
              <w:rPr>
                <w:sz w:val="22"/>
                <w:szCs w:val="22"/>
              </w:rPr>
              <w:t>Т(1-25)</w:t>
            </w:r>
          </w:p>
        </w:tc>
        <w:tc>
          <w:tcPr>
            <w:tcW w:w="1134" w:type="dxa"/>
          </w:tcPr>
          <w:p w14:paraId="35C1F19E"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6C5EFBE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Уникальный идентификатор начисления, уникальный идентификатор платежа.</w:t>
            </w:r>
          </w:p>
        </w:tc>
      </w:tr>
      <w:tr w:rsidR="00891721" w:rsidRPr="001C246A" w14:paraId="4843FAA6"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698B0B6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Информация о плательщике</w:t>
            </w:r>
          </w:p>
        </w:tc>
        <w:tc>
          <w:tcPr>
            <w:tcW w:w="1737" w:type="dxa"/>
          </w:tcPr>
          <w:p w14:paraId="164056C4"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Actual_Payer</w:t>
            </w:r>
          </w:p>
        </w:tc>
        <w:tc>
          <w:tcPr>
            <w:tcW w:w="709" w:type="dxa"/>
          </w:tcPr>
          <w:p w14:paraId="3D4D5E77" w14:textId="77777777" w:rsidR="00891721" w:rsidRPr="001C246A" w:rsidRDefault="00891721" w:rsidP="00EA533E">
            <w:pPr>
              <w:pStyle w:val="ASFKTablenorm"/>
              <w:jc w:val="center"/>
              <w:rPr>
                <w:rFonts w:ascii="Times New Roman" w:hAnsi="Times New Roman"/>
                <w:sz w:val="22"/>
                <w:szCs w:val="22"/>
                <w:lang w:val="en-US"/>
              </w:rPr>
            </w:pPr>
            <w:r w:rsidRPr="001C246A">
              <w:rPr>
                <w:rFonts w:ascii="Times New Roman" w:hAnsi="Times New Roman"/>
                <w:sz w:val="22"/>
                <w:szCs w:val="22"/>
                <w:lang w:val="en-US"/>
              </w:rPr>
              <w:t>C</w:t>
            </w:r>
          </w:p>
        </w:tc>
        <w:tc>
          <w:tcPr>
            <w:tcW w:w="1134" w:type="dxa"/>
          </w:tcPr>
          <w:p w14:paraId="5C2DDD16" w14:textId="77777777" w:rsidR="00891721" w:rsidRPr="001C246A" w:rsidRDefault="00891721" w:rsidP="00891721">
            <w:pPr>
              <w:ind w:firstLine="34"/>
              <w:rPr>
                <w:sz w:val="22"/>
                <w:szCs w:val="22"/>
              </w:rPr>
            </w:pPr>
            <w:r w:rsidRPr="001C246A">
              <w:rPr>
                <w:sz w:val="22"/>
                <w:szCs w:val="22"/>
                <w:lang w:val="en-US"/>
              </w:rPr>
              <w:t>tActual_Payer</w:t>
            </w:r>
          </w:p>
        </w:tc>
        <w:tc>
          <w:tcPr>
            <w:tcW w:w="1134" w:type="dxa"/>
          </w:tcPr>
          <w:p w14:paraId="6687775F"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75FB644E" w14:textId="4ABB9FDA"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noProof/>
                <w:sz w:val="22"/>
                <w:szCs w:val="22"/>
              </w:rPr>
              <w:fldChar w:fldCharType="begin"/>
            </w:r>
            <w:r w:rsidRPr="001C246A">
              <w:rPr>
                <w:rFonts w:ascii="Times New Roman" w:hAnsi="Times New Roman"/>
                <w:b/>
                <w:noProof/>
                <w:sz w:val="22"/>
                <w:szCs w:val="22"/>
              </w:rPr>
              <w:instrText xml:space="preserve"> REF _Ref47021679 \h  \* MERGEFORMAT </w:instrText>
            </w:r>
            <w:r w:rsidRPr="001C246A">
              <w:rPr>
                <w:rFonts w:ascii="Times New Roman" w:hAnsi="Times New Roman"/>
                <w:b/>
                <w:noProof/>
                <w:sz w:val="22"/>
                <w:szCs w:val="22"/>
              </w:rPr>
            </w:r>
            <w:r w:rsidRPr="001C246A">
              <w:rPr>
                <w:rFonts w:ascii="Times New Roman" w:hAnsi="Times New Roman"/>
                <w:b/>
                <w:noProof/>
                <w:sz w:val="22"/>
                <w:szCs w:val="22"/>
              </w:rPr>
              <w:fldChar w:fldCharType="separate"/>
            </w:r>
            <w:r w:rsidR="005116A9" w:rsidRPr="005116A9">
              <w:rPr>
                <w:rFonts w:ascii="Times New Roman" w:hAnsi="Times New Roman"/>
                <w:b/>
                <w:noProof/>
                <w:sz w:val="22"/>
                <w:szCs w:val="22"/>
              </w:rPr>
              <w:t>65</w:t>
            </w:r>
            <w:r w:rsidRPr="001C246A">
              <w:rPr>
                <w:rFonts w:ascii="Times New Roman" w:hAnsi="Times New Roman"/>
                <w:b/>
                <w:noProof/>
                <w:sz w:val="22"/>
                <w:szCs w:val="22"/>
              </w:rPr>
              <w:fldChar w:fldCharType="end"/>
            </w:r>
            <w:r w:rsidRPr="001C246A">
              <w:rPr>
                <w:rFonts w:ascii="Times New Roman" w:hAnsi="Times New Roman"/>
                <w:b/>
                <w:noProof/>
                <w:sz w:val="22"/>
                <w:szCs w:val="22"/>
              </w:rPr>
              <w:t>.</w:t>
            </w:r>
          </w:p>
        </w:tc>
      </w:tr>
      <w:tr w:rsidR="00891721" w:rsidRPr="001C246A" w14:paraId="369D6434"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72F384F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Информация о получателе</w:t>
            </w:r>
          </w:p>
        </w:tc>
        <w:tc>
          <w:tcPr>
            <w:tcW w:w="1737" w:type="dxa"/>
          </w:tcPr>
          <w:p w14:paraId="03404588"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Actual_Recip</w:t>
            </w:r>
          </w:p>
        </w:tc>
        <w:tc>
          <w:tcPr>
            <w:tcW w:w="709" w:type="dxa"/>
          </w:tcPr>
          <w:p w14:paraId="53B83192"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lang w:val="en-US"/>
              </w:rPr>
              <w:t>C</w:t>
            </w:r>
          </w:p>
        </w:tc>
        <w:tc>
          <w:tcPr>
            <w:tcW w:w="1134" w:type="dxa"/>
          </w:tcPr>
          <w:p w14:paraId="5C528C99" w14:textId="77777777" w:rsidR="00891721" w:rsidRPr="001C246A" w:rsidRDefault="00891721" w:rsidP="00891721">
            <w:pPr>
              <w:pStyle w:val="ASFKTablenorm"/>
              <w:ind w:firstLine="34"/>
              <w:rPr>
                <w:rFonts w:ascii="Times New Roman" w:hAnsi="Times New Roman"/>
                <w:sz w:val="22"/>
                <w:szCs w:val="22"/>
              </w:rPr>
            </w:pPr>
            <w:r w:rsidRPr="001C246A">
              <w:rPr>
                <w:sz w:val="22"/>
                <w:szCs w:val="22"/>
                <w:lang w:val="en-US"/>
              </w:rPr>
              <w:t>t</w:t>
            </w:r>
            <w:r w:rsidRPr="001C246A">
              <w:rPr>
                <w:rFonts w:ascii="Times New Roman" w:hAnsi="Times New Roman"/>
                <w:sz w:val="22"/>
                <w:szCs w:val="22"/>
                <w:lang w:val="en-US"/>
              </w:rPr>
              <w:t>Actual_Recip</w:t>
            </w:r>
          </w:p>
        </w:tc>
        <w:tc>
          <w:tcPr>
            <w:tcW w:w="1134" w:type="dxa"/>
          </w:tcPr>
          <w:p w14:paraId="65E8C343"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2D97E0F2" w14:textId="67B3EA4F"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_Ref47021680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noProof/>
                <w:sz w:val="22"/>
                <w:szCs w:val="22"/>
              </w:rPr>
              <w:t>66</w:t>
            </w:r>
            <w:r w:rsidRPr="001C246A">
              <w:rPr>
                <w:rFonts w:ascii="Times New Roman" w:hAnsi="Times New Roman"/>
                <w:b/>
                <w:sz w:val="22"/>
                <w:szCs w:val="22"/>
              </w:rPr>
              <w:fldChar w:fldCharType="end"/>
            </w:r>
            <w:r w:rsidRPr="001C246A">
              <w:rPr>
                <w:rFonts w:ascii="Times New Roman" w:hAnsi="Times New Roman"/>
                <w:b/>
                <w:sz w:val="22"/>
                <w:szCs w:val="22"/>
              </w:rPr>
              <w:t>.</w:t>
            </w:r>
          </w:p>
        </w:tc>
      </w:tr>
      <w:tr w:rsidR="00891721" w:rsidRPr="001C246A" w14:paraId="3AD303A3"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4F19F2E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lastRenderedPageBreak/>
              <w:t>Код объекта по федеральной адресной инвестиционной программе (мероприятия по информатизации)</w:t>
            </w:r>
          </w:p>
        </w:tc>
        <w:tc>
          <w:tcPr>
            <w:tcW w:w="1737" w:type="dxa"/>
          </w:tcPr>
          <w:p w14:paraId="3187B9B2"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FAIP_Code</w:t>
            </w:r>
          </w:p>
        </w:tc>
        <w:tc>
          <w:tcPr>
            <w:tcW w:w="709" w:type="dxa"/>
          </w:tcPr>
          <w:p w14:paraId="3EEBA33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1F79FD96" w14:textId="5DC7D4C3" w:rsidR="00891721" w:rsidRPr="001C246A" w:rsidRDefault="00891721" w:rsidP="00891721">
            <w:pPr>
              <w:ind w:firstLine="34"/>
              <w:rPr>
                <w:sz w:val="22"/>
                <w:szCs w:val="22"/>
              </w:rPr>
            </w:pPr>
            <w:r w:rsidRPr="001C246A">
              <w:rPr>
                <w:sz w:val="22"/>
                <w:szCs w:val="22"/>
              </w:rPr>
              <w:t>Т(1-2</w:t>
            </w:r>
            <w:r w:rsidRPr="001C246A">
              <w:rPr>
                <w:sz w:val="22"/>
                <w:szCs w:val="22"/>
                <w:lang w:val="en-US"/>
              </w:rPr>
              <w:t>4</w:t>
            </w:r>
            <w:r w:rsidRPr="001C246A">
              <w:rPr>
                <w:sz w:val="22"/>
                <w:szCs w:val="22"/>
              </w:rPr>
              <w:t>)</w:t>
            </w:r>
          </w:p>
        </w:tc>
        <w:tc>
          <w:tcPr>
            <w:tcW w:w="1134" w:type="dxa"/>
          </w:tcPr>
          <w:p w14:paraId="26022B80"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3C4B965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объекта по федеральной адресной инвестиционной программе (мероприятия по информатизации).</w:t>
            </w:r>
          </w:p>
        </w:tc>
      </w:tr>
      <w:tr w:rsidR="00891721" w:rsidRPr="001C246A" w14:paraId="4F81623D"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4C3F460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Идентификатор государственного контракта, контракта, договора, соглашения</w:t>
            </w:r>
          </w:p>
        </w:tc>
        <w:tc>
          <w:tcPr>
            <w:tcW w:w="1737" w:type="dxa"/>
          </w:tcPr>
          <w:p w14:paraId="326D5A46"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IGK</w:t>
            </w:r>
          </w:p>
        </w:tc>
        <w:tc>
          <w:tcPr>
            <w:tcW w:w="709" w:type="dxa"/>
          </w:tcPr>
          <w:p w14:paraId="282CF4F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27F9ACAF" w14:textId="563A187A" w:rsidR="00891721" w:rsidRPr="001C246A" w:rsidRDefault="00891721" w:rsidP="00891721">
            <w:pPr>
              <w:ind w:firstLine="34"/>
              <w:rPr>
                <w:sz w:val="22"/>
                <w:szCs w:val="22"/>
              </w:rPr>
            </w:pPr>
            <w:r w:rsidRPr="001C246A">
              <w:rPr>
                <w:sz w:val="22"/>
                <w:szCs w:val="22"/>
              </w:rPr>
              <w:t>Т(1-25)</w:t>
            </w:r>
          </w:p>
        </w:tc>
        <w:tc>
          <w:tcPr>
            <w:tcW w:w="1134" w:type="dxa"/>
          </w:tcPr>
          <w:p w14:paraId="30626B00"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4AAFA60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Идентификатор государственного контракта, контракта, договора, соглашения.</w:t>
            </w:r>
          </w:p>
        </w:tc>
      </w:tr>
      <w:tr w:rsidR="00891721" w:rsidRPr="001C246A" w14:paraId="47F8D259"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31A2962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классификации доходов бюджетов</w:t>
            </w:r>
          </w:p>
        </w:tc>
        <w:tc>
          <w:tcPr>
            <w:tcW w:w="1737" w:type="dxa"/>
          </w:tcPr>
          <w:p w14:paraId="45662CE8"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Code_Reven</w:t>
            </w:r>
          </w:p>
        </w:tc>
        <w:tc>
          <w:tcPr>
            <w:tcW w:w="709" w:type="dxa"/>
          </w:tcPr>
          <w:p w14:paraId="7BD58D9B"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6B855E8C" w14:textId="0DC9DFC8" w:rsidR="00891721" w:rsidRPr="001C246A" w:rsidRDefault="00891721" w:rsidP="00891721">
            <w:pPr>
              <w:ind w:firstLine="34"/>
              <w:rPr>
                <w:sz w:val="22"/>
                <w:szCs w:val="22"/>
                <w:lang w:val="en-US"/>
              </w:rPr>
            </w:pPr>
            <w:r w:rsidRPr="001C246A">
              <w:rPr>
                <w:sz w:val="22"/>
                <w:szCs w:val="22"/>
              </w:rPr>
              <w:t>Т(1-</w:t>
            </w:r>
            <w:r w:rsidRPr="001C246A">
              <w:rPr>
                <w:sz w:val="22"/>
                <w:szCs w:val="22"/>
                <w:lang w:val="en-US"/>
              </w:rPr>
              <w:t>20</w:t>
            </w:r>
            <w:r w:rsidRPr="001C246A">
              <w:rPr>
                <w:sz w:val="22"/>
                <w:szCs w:val="22"/>
              </w:rPr>
              <w:t>)</w:t>
            </w:r>
          </w:p>
        </w:tc>
        <w:tc>
          <w:tcPr>
            <w:tcW w:w="1134" w:type="dxa"/>
          </w:tcPr>
          <w:p w14:paraId="76890436"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0173866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классификации доходов бюджетов.</w:t>
            </w:r>
          </w:p>
        </w:tc>
      </w:tr>
      <w:tr w:rsidR="00891721" w:rsidRPr="001C246A" w14:paraId="204CEF4F"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2FAA768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по Общероссийскому классификатору территорий муниципальных образований получателя</w:t>
            </w:r>
          </w:p>
        </w:tc>
        <w:tc>
          <w:tcPr>
            <w:tcW w:w="1737" w:type="dxa"/>
          </w:tcPr>
          <w:p w14:paraId="3990ED75"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Code_OKTMO</w:t>
            </w:r>
          </w:p>
        </w:tc>
        <w:tc>
          <w:tcPr>
            <w:tcW w:w="709" w:type="dxa"/>
          </w:tcPr>
          <w:p w14:paraId="07F27CFF"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7CB1EDCB" w14:textId="77777777" w:rsidR="00891721" w:rsidRPr="001C246A" w:rsidRDefault="00891721" w:rsidP="00891721">
            <w:pPr>
              <w:ind w:firstLine="34"/>
              <w:rPr>
                <w:sz w:val="22"/>
                <w:szCs w:val="22"/>
                <w:lang w:val="en-US"/>
              </w:rPr>
            </w:pPr>
            <w:r w:rsidRPr="001C246A">
              <w:rPr>
                <w:sz w:val="22"/>
                <w:szCs w:val="22"/>
              </w:rPr>
              <w:t>Т(</w:t>
            </w:r>
            <w:r w:rsidRPr="001C246A">
              <w:rPr>
                <w:sz w:val="22"/>
                <w:szCs w:val="22"/>
                <w:lang w:val="en-US"/>
              </w:rPr>
              <w:t>1-8</w:t>
            </w:r>
            <w:r w:rsidRPr="001C246A">
              <w:rPr>
                <w:sz w:val="22"/>
                <w:szCs w:val="22"/>
              </w:rPr>
              <w:t>)</w:t>
            </w:r>
          </w:p>
          <w:p w14:paraId="50FC7690" w14:textId="77777777" w:rsidR="00891721" w:rsidRPr="001C246A" w:rsidRDefault="00891721" w:rsidP="00891721">
            <w:pPr>
              <w:pStyle w:val="ASFKTablenorm"/>
              <w:ind w:firstLine="34"/>
              <w:rPr>
                <w:rFonts w:ascii="Times New Roman" w:hAnsi="Times New Roman"/>
                <w:sz w:val="22"/>
                <w:szCs w:val="22"/>
              </w:rPr>
            </w:pPr>
          </w:p>
        </w:tc>
        <w:tc>
          <w:tcPr>
            <w:tcW w:w="1134" w:type="dxa"/>
          </w:tcPr>
          <w:p w14:paraId="005D48DC"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15C0CB8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по Общероссийскому классификатору территорий муниципальных образований получателя.</w:t>
            </w:r>
          </w:p>
        </w:tc>
      </w:tr>
      <w:tr w:rsidR="00891721" w:rsidRPr="001C246A" w14:paraId="53917F5E"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428575C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Статус плательщика</w:t>
            </w:r>
          </w:p>
        </w:tc>
        <w:tc>
          <w:tcPr>
            <w:tcW w:w="1737" w:type="dxa"/>
          </w:tcPr>
          <w:p w14:paraId="15055686"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Payer_status</w:t>
            </w:r>
          </w:p>
        </w:tc>
        <w:tc>
          <w:tcPr>
            <w:tcW w:w="709" w:type="dxa"/>
          </w:tcPr>
          <w:p w14:paraId="08D521BC"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6FB2220B" w14:textId="63080B8C" w:rsidR="00891721" w:rsidRPr="001C246A" w:rsidRDefault="00891721" w:rsidP="00891721">
            <w:pPr>
              <w:ind w:firstLine="34"/>
              <w:rPr>
                <w:sz w:val="22"/>
                <w:szCs w:val="22"/>
                <w:lang w:val="en-US"/>
              </w:rPr>
            </w:pPr>
            <w:r w:rsidRPr="001C246A">
              <w:rPr>
                <w:sz w:val="22"/>
                <w:szCs w:val="22"/>
              </w:rPr>
              <w:t>Т(1-</w:t>
            </w:r>
            <w:r w:rsidRPr="001C246A">
              <w:rPr>
                <w:sz w:val="22"/>
                <w:szCs w:val="22"/>
                <w:lang w:val="en-US"/>
              </w:rPr>
              <w:t>2</w:t>
            </w:r>
            <w:r w:rsidRPr="001C246A">
              <w:rPr>
                <w:sz w:val="22"/>
                <w:szCs w:val="22"/>
              </w:rPr>
              <w:t>)</w:t>
            </w:r>
          </w:p>
        </w:tc>
        <w:tc>
          <w:tcPr>
            <w:tcW w:w="1134" w:type="dxa"/>
          </w:tcPr>
          <w:p w14:paraId="1FD0E51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2BF0E51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Статус плательщика.</w:t>
            </w:r>
          </w:p>
        </w:tc>
      </w:tr>
      <w:tr w:rsidR="00891721" w:rsidRPr="001C246A" w14:paraId="1514B902"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0FD0151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Основание платежа</w:t>
            </w:r>
          </w:p>
        </w:tc>
        <w:tc>
          <w:tcPr>
            <w:tcW w:w="1737" w:type="dxa"/>
          </w:tcPr>
          <w:p w14:paraId="3CC5C1F6"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Basis_Pay</w:t>
            </w:r>
          </w:p>
        </w:tc>
        <w:tc>
          <w:tcPr>
            <w:tcW w:w="709" w:type="dxa"/>
          </w:tcPr>
          <w:p w14:paraId="09AED376"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108F2895" w14:textId="46AFD9D8" w:rsidR="00891721" w:rsidRPr="001C246A" w:rsidRDefault="00891721" w:rsidP="00891721">
            <w:pPr>
              <w:ind w:firstLine="34"/>
              <w:rPr>
                <w:sz w:val="22"/>
                <w:szCs w:val="22"/>
                <w:lang w:val="en-US"/>
              </w:rPr>
            </w:pPr>
            <w:r w:rsidRPr="001C246A">
              <w:rPr>
                <w:sz w:val="22"/>
                <w:szCs w:val="22"/>
              </w:rPr>
              <w:t>Т(1-2)</w:t>
            </w:r>
          </w:p>
        </w:tc>
        <w:tc>
          <w:tcPr>
            <w:tcW w:w="1134" w:type="dxa"/>
          </w:tcPr>
          <w:p w14:paraId="5F14A69B"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3648774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Основание платежа.</w:t>
            </w:r>
          </w:p>
        </w:tc>
      </w:tr>
      <w:tr w:rsidR="00891721" w:rsidRPr="001C246A" w14:paraId="73FE0F5E"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570A4FE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Налоговый период</w:t>
            </w:r>
          </w:p>
        </w:tc>
        <w:tc>
          <w:tcPr>
            <w:tcW w:w="1737" w:type="dxa"/>
          </w:tcPr>
          <w:p w14:paraId="41A72F86"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Tax_Period</w:t>
            </w:r>
          </w:p>
        </w:tc>
        <w:tc>
          <w:tcPr>
            <w:tcW w:w="709" w:type="dxa"/>
          </w:tcPr>
          <w:p w14:paraId="45D6F7C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233D2984" w14:textId="63450118" w:rsidR="00891721" w:rsidRPr="001C246A" w:rsidRDefault="00891721" w:rsidP="00891721">
            <w:pPr>
              <w:ind w:firstLine="34"/>
              <w:rPr>
                <w:sz w:val="22"/>
                <w:szCs w:val="22"/>
                <w:lang w:val="en-US"/>
              </w:rPr>
            </w:pPr>
            <w:r w:rsidRPr="001C246A">
              <w:rPr>
                <w:sz w:val="22"/>
                <w:szCs w:val="22"/>
              </w:rPr>
              <w:t>Т(1-</w:t>
            </w:r>
            <w:r w:rsidRPr="001C246A">
              <w:rPr>
                <w:sz w:val="22"/>
                <w:szCs w:val="22"/>
                <w:lang w:val="en-US"/>
              </w:rPr>
              <w:t>10</w:t>
            </w:r>
            <w:r w:rsidRPr="001C246A">
              <w:rPr>
                <w:sz w:val="22"/>
                <w:szCs w:val="22"/>
              </w:rPr>
              <w:t>)</w:t>
            </w:r>
          </w:p>
        </w:tc>
        <w:tc>
          <w:tcPr>
            <w:tcW w:w="1134" w:type="dxa"/>
          </w:tcPr>
          <w:p w14:paraId="7C6E70D6"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33EBB15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Налоговый период.</w:t>
            </w:r>
          </w:p>
        </w:tc>
      </w:tr>
      <w:tr w:rsidR="00891721" w:rsidRPr="001C246A" w14:paraId="6D372ACB"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74A08A0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документа-основания</w:t>
            </w:r>
          </w:p>
        </w:tc>
        <w:tc>
          <w:tcPr>
            <w:tcW w:w="1737" w:type="dxa"/>
          </w:tcPr>
          <w:p w14:paraId="4DDBF234"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DocBase_Num</w:t>
            </w:r>
          </w:p>
        </w:tc>
        <w:tc>
          <w:tcPr>
            <w:tcW w:w="709" w:type="dxa"/>
          </w:tcPr>
          <w:p w14:paraId="09E78FA2"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137DEC0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Т(1-15)</w:t>
            </w:r>
          </w:p>
        </w:tc>
        <w:tc>
          <w:tcPr>
            <w:tcW w:w="1134" w:type="dxa"/>
          </w:tcPr>
          <w:p w14:paraId="60D5A362"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7EE9DFA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документа-основания.</w:t>
            </w:r>
          </w:p>
        </w:tc>
      </w:tr>
      <w:tr w:rsidR="00891721" w:rsidRPr="001C246A" w14:paraId="09234F9E"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78718F1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Идентификатор плательщика</w:t>
            </w:r>
          </w:p>
        </w:tc>
        <w:tc>
          <w:tcPr>
            <w:tcW w:w="1737" w:type="dxa"/>
          </w:tcPr>
          <w:p w14:paraId="378ACA4F"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Payer_Ident</w:t>
            </w:r>
          </w:p>
        </w:tc>
        <w:tc>
          <w:tcPr>
            <w:tcW w:w="709" w:type="dxa"/>
          </w:tcPr>
          <w:p w14:paraId="627FFCA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630CAF9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Т(1-15)</w:t>
            </w:r>
          </w:p>
        </w:tc>
        <w:tc>
          <w:tcPr>
            <w:tcW w:w="1134" w:type="dxa"/>
          </w:tcPr>
          <w:p w14:paraId="78B83526"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4DDBED1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Идентификатор плательщика.</w:t>
            </w:r>
          </w:p>
        </w:tc>
      </w:tr>
      <w:tr w:rsidR="00891721" w:rsidRPr="001C246A" w14:paraId="5E8F1318"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2AB2261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Дата документа-основания</w:t>
            </w:r>
          </w:p>
        </w:tc>
        <w:tc>
          <w:tcPr>
            <w:tcW w:w="1737" w:type="dxa"/>
          </w:tcPr>
          <w:p w14:paraId="0F6BCAA0"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DocBase_Date</w:t>
            </w:r>
          </w:p>
        </w:tc>
        <w:tc>
          <w:tcPr>
            <w:tcW w:w="709" w:type="dxa"/>
          </w:tcPr>
          <w:p w14:paraId="35490B2E"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5862173D" w14:textId="6947D673" w:rsidR="00891721" w:rsidRPr="001C246A" w:rsidRDefault="00891721" w:rsidP="00891721">
            <w:pPr>
              <w:pStyle w:val="ASFKTablenorm"/>
              <w:rPr>
                <w:rFonts w:ascii="Times New Roman" w:hAnsi="Times New Roman"/>
                <w:sz w:val="22"/>
                <w:szCs w:val="22"/>
              </w:rPr>
            </w:pPr>
            <w:r w:rsidRPr="001C246A">
              <w:rPr>
                <w:rFonts w:ascii="Times New Roman" w:hAnsi="Times New Roman"/>
                <w:sz w:val="22"/>
                <w:szCs w:val="22"/>
              </w:rPr>
              <w:t>Т(1-10)</w:t>
            </w:r>
          </w:p>
        </w:tc>
        <w:tc>
          <w:tcPr>
            <w:tcW w:w="1134" w:type="dxa"/>
          </w:tcPr>
          <w:p w14:paraId="46225DA5"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2F6F5EA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Дата документа-основания.</w:t>
            </w:r>
          </w:p>
        </w:tc>
      </w:tr>
      <w:tr w:rsidR="00891721" w:rsidRPr="001C246A" w14:paraId="13FD0EE5"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31DC652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реестровой записи</w:t>
            </w:r>
          </w:p>
        </w:tc>
        <w:tc>
          <w:tcPr>
            <w:tcW w:w="1737" w:type="dxa"/>
          </w:tcPr>
          <w:p w14:paraId="6F222093"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N</w:t>
            </w:r>
            <w:r w:rsidRPr="001C246A">
              <w:rPr>
                <w:rFonts w:ascii="Times New Roman" w:hAnsi="Times New Roman"/>
                <w:sz w:val="22"/>
                <w:szCs w:val="22"/>
                <w:lang w:val="en-US"/>
              </w:rPr>
              <w:t>om</w:t>
            </w:r>
            <w:r w:rsidRPr="001C246A">
              <w:rPr>
                <w:rFonts w:ascii="Times New Roman" w:hAnsi="Times New Roman"/>
                <w:sz w:val="22"/>
                <w:szCs w:val="22"/>
              </w:rPr>
              <w:t>_R</w:t>
            </w:r>
            <w:r w:rsidRPr="001C246A">
              <w:rPr>
                <w:rFonts w:ascii="Times New Roman" w:hAnsi="Times New Roman"/>
                <w:sz w:val="22"/>
                <w:szCs w:val="22"/>
                <w:lang w:val="en-US"/>
              </w:rPr>
              <w:t>egister</w:t>
            </w:r>
          </w:p>
        </w:tc>
        <w:tc>
          <w:tcPr>
            <w:tcW w:w="709" w:type="dxa"/>
          </w:tcPr>
          <w:p w14:paraId="0B488E35"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798442D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Т(1-27)</w:t>
            </w:r>
          </w:p>
        </w:tc>
        <w:tc>
          <w:tcPr>
            <w:tcW w:w="1134" w:type="dxa"/>
          </w:tcPr>
          <w:p w14:paraId="62045BA3"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5C3C650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Указывается номер реестровой записи в реестре </w:t>
            </w:r>
            <w:r w:rsidRPr="001C246A">
              <w:rPr>
                <w:rFonts w:ascii="Times New Roman" w:hAnsi="Times New Roman"/>
                <w:sz w:val="22"/>
                <w:szCs w:val="22"/>
              </w:rPr>
              <w:lastRenderedPageBreak/>
              <w:t>контрактов/ реестре соглашений</w:t>
            </w:r>
          </w:p>
        </w:tc>
      </w:tr>
      <w:tr w:rsidR="00891721" w:rsidRPr="001C246A" w14:paraId="6F9CF4E3"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6E312DF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lastRenderedPageBreak/>
              <w:t>Идентификатор документа о приемке/этапа</w:t>
            </w:r>
          </w:p>
        </w:tc>
        <w:tc>
          <w:tcPr>
            <w:tcW w:w="1737" w:type="dxa"/>
          </w:tcPr>
          <w:p w14:paraId="6FBE826D"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ID_</w:t>
            </w:r>
            <w:r w:rsidRPr="001C246A">
              <w:rPr>
                <w:rFonts w:ascii="Times New Roman" w:hAnsi="Times New Roman"/>
                <w:sz w:val="22"/>
                <w:szCs w:val="22"/>
                <w:lang w:val="en-US"/>
              </w:rPr>
              <w:t>Doc</w:t>
            </w:r>
          </w:p>
        </w:tc>
        <w:tc>
          <w:tcPr>
            <w:tcW w:w="709" w:type="dxa"/>
          </w:tcPr>
          <w:p w14:paraId="7A9E73EC"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2BD22D5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w:t>
            </w:r>
            <w:r w:rsidRPr="001C246A">
              <w:rPr>
                <w:rFonts w:ascii="Times New Roman" w:hAnsi="Times New Roman"/>
                <w:sz w:val="22"/>
                <w:szCs w:val="22"/>
              </w:rPr>
              <w:t>1-</w:t>
            </w:r>
            <w:r w:rsidRPr="001C246A">
              <w:rPr>
                <w:rFonts w:ascii="Times New Roman" w:hAnsi="Times New Roman"/>
                <w:sz w:val="22"/>
                <w:szCs w:val="22"/>
                <w:lang w:val="en-US"/>
              </w:rPr>
              <w:t>2</w:t>
            </w:r>
            <w:r w:rsidRPr="001C246A">
              <w:rPr>
                <w:rFonts w:ascii="Times New Roman" w:hAnsi="Times New Roman"/>
                <w:sz w:val="22"/>
                <w:szCs w:val="22"/>
              </w:rPr>
              <w:t>0</w:t>
            </w:r>
            <w:r w:rsidRPr="001C246A">
              <w:rPr>
                <w:rFonts w:ascii="Times New Roman" w:hAnsi="Times New Roman"/>
                <w:sz w:val="22"/>
                <w:szCs w:val="22"/>
                <w:lang w:val="en-US"/>
              </w:rPr>
              <w:t>)</w:t>
            </w:r>
          </w:p>
        </w:tc>
        <w:tc>
          <w:tcPr>
            <w:tcW w:w="1134" w:type="dxa"/>
          </w:tcPr>
          <w:p w14:paraId="3921CE73"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60F9F0E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Указывается идентификатор документа о приемке или идентификатор этапа.</w:t>
            </w:r>
          </w:p>
        </w:tc>
      </w:tr>
      <w:tr w:rsidR="00891721" w:rsidRPr="001C246A" w14:paraId="5C9AD665"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736B902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Вид реестра</w:t>
            </w:r>
          </w:p>
        </w:tc>
        <w:tc>
          <w:tcPr>
            <w:tcW w:w="1737" w:type="dxa"/>
          </w:tcPr>
          <w:p w14:paraId="00868416"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Vid_Reestr</w:t>
            </w:r>
          </w:p>
        </w:tc>
        <w:tc>
          <w:tcPr>
            <w:tcW w:w="709" w:type="dxa"/>
          </w:tcPr>
          <w:p w14:paraId="4385F7F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5868C8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T(2)</w:t>
            </w:r>
          </w:p>
        </w:tc>
        <w:tc>
          <w:tcPr>
            <w:tcW w:w="1134" w:type="dxa"/>
          </w:tcPr>
          <w:p w14:paraId="15C92B00"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61835552" w14:textId="77777777" w:rsidR="00891721" w:rsidRPr="001C246A" w:rsidRDefault="00891721" w:rsidP="00EA533E">
            <w:pPr>
              <w:pStyle w:val="GOSTTablenorm"/>
              <w:rPr>
                <w:sz w:val="22"/>
                <w:szCs w:val="22"/>
              </w:rPr>
            </w:pPr>
            <w:r w:rsidRPr="001C246A">
              <w:rPr>
                <w:sz w:val="22"/>
                <w:szCs w:val="22"/>
              </w:rPr>
              <w:t xml:space="preserve">Указывается код вида реестра. </w:t>
            </w:r>
          </w:p>
          <w:p w14:paraId="066D1F15" w14:textId="77777777" w:rsidR="00891721" w:rsidRPr="001C246A" w:rsidRDefault="00891721" w:rsidP="00EA533E">
            <w:pPr>
              <w:pStyle w:val="GOSTTablenorm"/>
              <w:rPr>
                <w:sz w:val="22"/>
                <w:szCs w:val="22"/>
              </w:rPr>
            </w:pPr>
            <w:r w:rsidRPr="001C246A">
              <w:rPr>
                <w:sz w:val="22"/>
                <w:szCs w:val="22"/>
              </w:rPr>
              <w:t>Возможные значения:</w:t>
            </w:r>
          </w:p>
          <w:p w14:paraId="234E1883" w14:textId="77777777" w:rsidR="00891721" w:rsidRPr="001C246A" w:rsidRDefault="00891721" w:rsidP="00EA533E">
            <w:pPr>
              <w:pStyle w:val="GOSTTablenorm"/>
              <w:rPr>
                <w:sz w:val="22"/>
                <w:szCs w:val="22"/>
              </w:rPr>
            </w:pPr>
            <w:r w:rsidRPr="001C246A">
              <w:rPr>
                <w:sz w:val="22"/>
                <w:szCs w:val="22"/>
              </w:rPr>
              <w:t>«01» – Реестр соглашений;</w:t>
            </w:r>
          </w:p>
          <w:p w14:paraId="060F0FB1" w14:textId="77777777" w:rsidR="00891721" w:rsidRPr="001C246A" w:rsidRDefault="00891721" w:rsidP="00EA533E">
            <w:pPr>
              <w:pStyle w:val="GOSTTablenorm"/>
              <w:rPr>
                <w:sz w:val="22"/>
                <w:szCs w:val="22"/>
              </w:rPr>
            </w:pPr>
            <w:r w:rsidRPr="001C246A">
              <w:rPr>
                <w:sz w:val="22"/>
                <w:szCs w:val="22"/>
              </w:rPr>
              <w:t xml:space="preserve">«02» – Реестр контрактов (открытый); </w:t>
            </w:r>
          </w:p>
          <w:p w14:paraId="0AD9B25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«03» – Реестр контрактов (закрытый).</w:t>
            </w:r>
          </w:p>
        </w:tc>
      </w:tr>
      <w:tr w:rsidR="00891721" w:rsidRPr="001C246A" w14:paraId="67540C06"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3B1FBC0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Строки распоряжения по бюджетной классификации</w:t>
            </w:r>
          </w:p>
        </w:tc>
        <w:tc>
          <w:tcPr>
            <w:tcW w:w="1737" w:type="dxa"/>
          </w:tcPr>
          <w:p w14:paraId="4B7D427E"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Inf_</w:t>
            </w:r>
            <w:r w:rsidRPr="001C246A">
              <w:rPr>
                <w:rFonts w:ascii="Times New Roman" w:hAnsi="Times New Roman"/>
                <w:sz w:val="22"/>
                <w:szCs w:val="22"/>
                <w:lang w:val="en-US"/>
              </w:rPr>
              <w:t>Order</w:t>
            </w:r>
            <w:r w:rsidRPr="001C246A">
              <w:rPr>
                <w:rFonts w:ascii="Times New Roman" w:hAnsi="Times New Roman"/>
                <w:sz w:val="22"/>
                <w:szCs w:val="22"/>
              </w:rPr>
              <w:t>_KBK</w:t>
            </w:r>
          </w:p>
        </w:tc>
        <w:tc>
          <w:tcPr>
            <w:tcW w:w="709" w:type="dxa"/>
          </w:tcPr>
          <w:p w14:paraId="1F6CAF7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lang w:val="en-US"/>
              </w:rPr>
              <w:t>C</w:t>
            </w:r>
          </w:p>
        </w:tc>
        <w:tc>
          <w:tcPr>
            <w:tcW w:w="1134" w:type="dxa"/>
          </w:tcPr>
          <w:p w14:paraId="2794645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w:t>
            </w:r>
            <w:r w:rsidRPr="001C246A">
              <w:rPr>
                <w:rFonts w:ascii="Times New Roman" w:hAnsi="Times New Roman"/>
                <w:sz w:val="22"/>
                <w:szCs w:val="22"/>
              </w:rPr>
              <w:t>Inf_</w:t>
            </w:r>
            <w:r w:rsidRPr="001C246A">
              <w:rPr>
                <w:rFonts w:ascii="Times New Roman" w:hAnsi="Times New Roman"/>
                <w:sz w:val="22"/>
                <w:szCs w:val="22"/>
                <w:lang w:val="en-US"/>
              </w:rPr>
              <w:t>Order</w:t>
            </w:r>
            <w:r w:rsidRPr="001C246A">
              <w:rPr>
                <w:rFonts w:ascii="Times New Roman" w:hAnsi="Times New Roman"/>
                <w:sz w:val="22"/>
                <w:szCs w:val="22"/>
              </w:rPr>
              <w:t>_KBK</w:t>
            </w:r>
          </w:p>
        </w:tc>
        <w:tc>
          <w:tcPr>
            <w:tcW w:w="1134" w:type="dxa"/>
          </w:tcPr>
          <w:p w14:paraId="02D9231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5F24BF0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Блок обязателен к заполнению, если заполнен блок «Информация из распоряжений о совершении казначейского платежа».</w:t>
            </w:r>
          </w:p>
          <w:p w14:paraId="1FC1C29F" w14:textId="78725309"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_Ref47021677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sz w:val="22"/>
                <w:szCs w:val="22"/>
              </w:rPr>
              <w:t>67</w:t>
            </w:r>
            <w:r w:rsidRPr="001C246A">
              <w:rPr>
                <w:rFonts w:ascii="Times New Roman" w:hAnsi="Times New Roman"/>
                <w:b/>
                <w:sz w:val="22"/>
                <w:szCs w:val="22"/>
              </w:rPr>
              <w:fldChar w:fldCharType="end"/>
            </w:r>
            <w:r w:rsidRPr="001C246A">
              <w:rPr>
                <w:rFonts w:ascii="Times New Roman" w:hAnsi="Times New Roman"/>
                <w:sz w:val="22"/>
                <w:szCs w:val="22"/>
              </w:rPr>
              <w:t>.</w:t>
            </w:r>
          </w:p>
        </w:tc>
      </w:tr>
    </w:tbl>
    <w:p w14:paraId="1E5E4036" w14:textId="77777777" w:rsidR="00891721" w:rsidRPr="00891721" w:rsidRDefault="00891721" w:rsidP="00891721">
      <w:pPr>
        <w:pStyle w:val="32"/>
        <w:ind w:left="862"/>
      </w:pPr>
      <w:bookmarkStart w:id="454" w:name="_Toc87634169"/>
      <w:bookmarkStart w:id="455" w:name="_Toc95149033"/>
      <w:r w:rsidRPr="00891721">
        <w:t>Описание комплексного типа «tActual_</w:t>
      </w:r>
      <w:r w:rsidRPr="00891721">
        <w:rPr>
          <w:lang w:val="en-US"/>
        </w:rPr>
        <w:t>P</w:t>
      </w:r>
      <w:r w:rsidRPr="00891721">
        <w:t>ayer»</w:t>
      </w:r>
      <w:bookmarkEnd w:id="454"/>
      <w:bookmarkEnd w:id="455"/>
    </w:p>
    <w:p w14:paraId="20D21F07"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«tActual_Payer» блока «Информация о плательщике».</w:t>
      </w:r>
    </w:p>
    <w:p w14:paraId="37FD06FE" w14:textId="6DBE553C"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456" w:name="_Ref47021679"/>
      <w:bookmarkStart w:id="457" w:name="_Toc87633439"/>
      <w:r w:rsidR="005116A9">
        <w:rPr>
          <w:noProof/>
        </w:rPr>
        <w:t>65</w:t>
      </w:r>
      <w:bookmarkEnd w:id="456"/>
      <w:r w:rsidRPr="00891721">
        <w:rPr>
          <w:noProof/>
        </w:rPr>
        <w:fldChar w:fldCharType="end"/>
      </w:r>
      <w:r w:rsidRPr="00891721">
        <w:rPr>
          <w:rFonts w:eastAsia="Calibri"/>
          <w:szCs w:val="24"/>
        </w:rPr>
        <w:t xml:space="preserve"> – </w:t>
      </w:r>
      <w:r w:rsidRPr="00891721">
        <w:t>Описание комплексного типа «</w:t>
      </w:r>
      <w:r w:rsidRPr="00891721">
        <w:rPr>
          <w:sz w:val="26"/>
          <w:szCs w:val="26"/>
        </w:rPr>
        <w:t>tActual_Payer</w:t>
      </w:r>
      <w:r w:rsidRPr="00891721">
        <w:t>»</w:t>
      </w:r>
      <w:bookmarkEnd w:id="457"/>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1C246A" w14:paraId="5A229AEF"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010201A3" w14:textId="77777777" w:rsidR="00891721" w:rsidRPr="001C246A" w:rsidRDefault="00891721" w:rsidP="00EA533E">
            <w:pPr>
              <w:pStyle w:val="ASFKTableHead"/>
              <w:rPr>
                <w:sz w:val="22"/>
                <w:szCs w:val="22"/>
              </w:rPr>
            </w:pPr>
            <w:r w:rsidRPr="001C246A">
              <w:rPr>
                <w:sz w:val="22"/>
                <w:szCs w:val="22"/>
              </w:rPr>
              <w:t>Наименование элемента</w:t>
            </w:r>
          </w:p>
        </w:tc>
        <w:tc>
          <w:tcPr>
            <w:tcW w:w="1737" w:type="dxa"/>
          </w:tcPr>
          <w:p w14:paraId="45058901" w14:textId="77777777" w:rsidR="00891721" w:rsidRPr="001C246A" w:rsidRDefault="00891721" w:rsidP="00EA533E">
            <w:pPr>
              <w:pStyle w:val="ASFKTableHead"/>
              <w:rPr>
                <w:sz w:val="22"/>
                <w:szCs w:val="22"/>
              </w:rPr>
            </w:pPr>
            <w:r w:rsidRPr="001C246A">
              <w:rPr>
                <w:sz w:val="22"/>
                <w:szCs w:val="22"/>
              </w:rPr>
              <w:t>Сокращенное наименование (код) элемента</w:t>
            </w:r>
          </w:p>
        </w:tc>
        <w:tc>
          <w:tcPr>
            <w:tcW w:w="709" w:type="dxa"/>
          </w:tcPr>
          <w:p w14:paraId="0065CD73" w14:textId="77777777" w:rsidR="00891721" w:rsidRPr="001C246A" w:rsidRDefault="00891721" w:rsidP="00EA533E">
            <w:pPr>
              <w:pStyle w:val="ASFKTableHead"/>
              <w:rPr>
                <w:sz w:val="22"/>
                <w:szCs w:val="22"/>
              </w:rPr>
            </w:pPr>
            <w:r w:rsidRPr="001C246A">
              <w:rPr>
                <w:sz w:val="22"/>
                <w:szCs w:val="22"/>
              </w:rPr>
              <w:t>Тип</w:t>
            </w:r>
          </w:p>
        </w:tc>
        <w:tc>
          <w:tcPr>
            <w:tcW w:w="1134" w:type="dxa"/>
          </w:tcPr>
          <w:p w14:paraId="5C876ACD" w14:textId="77777777" w:rsidR="00891721" w:rsidRPr="001C246A" w:rsidRDefault="00891721" w:rsidP="00EA533E">
            <w:pPr>
              <w:pStyle w:val="ASFKTableHead"/>
              <w:rPr>
                <w:sz w:val="22"/>
                <w:szCs w:val="22"/>
              </w:rPr>
            </w:pPr>
            <w:r w:rsidRPr="001C246A">
              <w:rPr>
                <w:sz w:val="22"/>
                <w:szCs w:val="22"/>
              </w:rPr>
              <w:t>Формат элемента</w:t>
            </w:r>
          </w:p>
        </w:tc>
        <w:tc>
          <w:tcPr>
            <w:tcW w:w="1134" w:type="dxa"/>
          </w:tcPr>
          <w:p w14:paraId="521912E4" w14:textId="77777777" w:rsidR="00891721" w:rsidRPr="001C246A" w:rsidRDefault="00891721" w:rsidP="00EA533E">
            <w:pPr>
              <w:pStyle w:val="ASFKTableHead"/>
              <w:rPr>
                <w:sz w:val="22"/>
                <w:szCs w:val="22"/>
              </w:rPr>
            </w:pPr>
            <w:r w:rsidRPr="001C246A">
              <w:rPr>
                <w:sz w:val="22"/>
                <w:szCs w:val="22"/>
              </w:rPr>
              <w:t>Обязательность</w:t>
            </w:r>
          </w:p>
        </w:tc>
        <w:tc>
          <w:tcPr>
            <w:tcW w:w="2977" w:type="dxa"/>
          </w:tcPr>
          <w:p w14:paraId="26F68394" w14:textId="77777777" w:rsidR="00891721" w:rsidRPr="001C246A" w:rsidRDefault="00891721" w:rsidP="00EA533E">
            <w:pPr>
              <w:pStyle w:val="ASFKTableHead"/>
              <w:rPr>
                <w:sz w:val="22"/>
                <w:szCs w:val="22"/>
              </w:rPr>
            </w:pPr>
            <w:r w:rsidRPr="001C246A">
              <w:rPr>
                <w:sz w:val="22"/>
                <w:szCs w:val="22"/>
              </w:rPr>
              <w:t>Дополнительная информация</w:t>
            </w:r>
          </w:p>
        </w:tc>
      </w:tr>
      <w:tr w:rsidR="00891721" w:rsidRPr="001C246A" w14:paraId="3897A55C"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7C9E985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Наименование фактического плательщика</w:t>
            </w:r>
          </w:p>
        </w:tc>
        <w:tc>
          <w:tcPr>
            <w:tcW w:w="1737" w:type="dxa"/>
          </w:tcPr>
          <w:p w14:paraId="6B463EEE"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ActPayer_Name</w:t>
            </w:r>
          </w:p>
        </w:tc>
        <w:tc>
          <w:tcPr>
            <w:tcW w:w="709" w:type="dxa"/>
          </w:tcPr>
          <w:p w14:paraId="00E912B2"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87EEF3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Т(1-160)</w:t>
            </w:r>
          </w:p>
          <w:p w14:paraId="08ACAFF6" w14:textId="77777777" w:rsidR="00891721" w:rsidRPr="001C246A" w:rsidRDefault="00891721" w:rsidP="00EA533E">
            <w:pPr>
              <w:pStyle w:val="ASFKTablenorm"/>
              <w:rPr>
                <w:rFonts w:ascii="Times New Roman" w:hAnsi="Times New Roman"/>
                <w:sz w:val="22"/>
                <w:szCs w:val="22"/>
              </w:rPr>
            </w:pPr>
          </w:p>
        </w:tc>
        <w:tc>
          <w:tcPr>
            <w:tcW w:w="1134" w:type="dxa"/>
          </w:tcPr>
          <w:p w14:paraId="63E7233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353E783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Наименование фактического плательщика.</w:t>
            </w:r>
          </w:p>
        </w:tc>
      </w:tr>
      <w:tr w:rsidR="00891721" w:rsidRPr="001C246A" w14:paraId="145435FC"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2CAF952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лицевого счета фактического плательщика</w:t>
            </w:r>
          </w:p>
        </w:tc>
        <w:tc>
          <w:tcPr>
            <w:tcW w:w="1737" w:type="dxa"/>
          </w:tcPr>
          <w:p w14:paraId="66FA1E7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ActPayer_AccNum</w:t>
            </w:r>
          </w:p>
        </w:tc>
        <w:tc>
          <w:tcPr>
            <w:tcW w:w="709" w:type="dxa"/>
          </w:tcPr>
          <w:p w14:paraId="246F632B"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603C3B5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Т(1-25)</w:t>
            </w:r>
          </w:p>
          <w:p w14:paraId="01BD66D4" w14:textId="77777777" w:rsidR="00891721" w:rsidRPr="001C246A" w:rsidRDefault="00891721" w:rsidP="00EA533E">
            <w:pPr>
              <w:pStyle w:val="ASFKTablenorm"/>
              <w:rPr>
                <w:rFonts w:ascii="Times New Roman" w:hAnsi="Times New Roman"/>
                <w:sz w:val="22"/>
                <w:szCs w:val="22"/>
              </w:rPr>
            </w:pPr>
          </w:p>
        </w:tc>
        <w:tc>
          <w:tcPr>
            <w:tcW w:w="1134" w:type="dxa"/>
          </w:tcPr>
          <w:p w14:paraId="5A1E8DE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6136F4A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лицевого счета фактического плательщика.</w:t>
            </w:r>
          </w:p>
        </w:tc>
      </w:tr>
      <w:tr w:rsidR="00891721" w:rsidRPr="001C246A" w14:paraId="624B50F6"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7DA7C86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Идентификационный номер налогоплательщик</w:t>
            </w:r>
            <w:r w:rsidRPr="001C246A">
              <w:rPr>
                <w:rFonts w:ascii="Times New Roman" w:hAnsi="Times New Roman"/>
                <w:sz w:val="22"/>
                <w:szCs w:val="22"/>
              </w:rPr>
              <w:lastRenderedPageBreak/>
              <w:t>а - фактического плательщика</w:t>
            </w:r>
          </w:p>
        </w:tc>
        <w:tc>
          <w:tcPr>
            <w:tcW w:w="1737" w:type="dxa"/>
          </w:tcPr>
          <w:p w14:paraId="28C1138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lastRenderedPageBreak/>
              <w:t>ActPayer_INN</w:t>
            </w:r>
          </w:p>
        </w:tc>
        <w:tc>
          <w:tcPr>
            <w:tcW w:w="709" w:type="dxa"/>
          </w:tcPr>
          <w:p w14:paraId="12170DB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1975FFF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Т(1-12)</w:t>
            </w:r>
          </w:p>
          <w:p w14:paraId="5EEA9D4C" w14:textId="77777777" w:rsidR="00891721" w:rsidRPr="001C246A" w:rsidRDefault="00891721" w:rsidP="00EA533E">
            <w:pPr>
              <w:pStyle w:val="ASFKTablenorm"/>
              <w:rPr>
                <w:rFonts w:ascii="Times New Roman" w:hAnsi="Times New Roman"/>
                <w:sz w:val="22"/>
                <w:szCs w:val="22"/>
              </w:rPr>
            </w:pPr>
          </w:p>
        </w:tc>
        <w:tc>
          <w:tcPr>
            <w:tcW w:w="1134" w:type="dxa"/>
          </w:tcPr>
          <w:p w14:paraId="69A14745"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6B381A0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Идентификационный номер налогоплательщика - фактического плательщика.</w:t>
            </w:r>
          </w:p>
        </w:tc>
      </w:tr>
      <w:tr w:rsidR="00891721" w:rsidRPr="001C246A" w14:paraId="0EF1B1F7"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7E6DE61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lastRenderedPageBreak/>
              <w:t>Код причины постановки на учет в налоговом органе - фактического плательщика</w:t>
            </w:r>
          </w:p>
        </w:tc>
        <w:tc>
          <w:tcPr>
            <w:tcW w:w="1737" w:type="dxa"/>
          </w:tcPr>
          <w:p w14:paraId="592058A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ActPayer_KPP</w:t>
            </w:r>
          </w:p>
        </w:tc>
        <w:tc>
          <w:tcPr>
            <w:tcW w:w="709" w:type="dxa"/>
          </w:tcPr>
          <w:p w14:paraId="48F5819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D795AE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Т(1-9)</w:t>
            </w:r>
          </w:p>
          <w:p w14:paraId="03A1B3C7" w14:textId="77777777" w:rsidR="00891721" w:rsidRPr="001C246A" w:rsidRDefault="00891721" w:rsidP="00EA533E">
            <w:pPr>
              <w:pStyle w:val="ASFKTablenorm"/>
              <w:rPr>
                <w:rFonts w:ascii="Times New Roman" w:hAnsi="Times New Roman"/>
                <w:sz w:val="22"/>
                <w:szCs w:val="22"/>
              </w:rPr>
            </w:pPr>
          </w:p>
        </w:tc>
        <w:tc>
          <w:tcPr>
            <w:tcW w:w="1134" w:type="dxa"/>
          </w:tcPr>
          <w:p w14:paraId="6D7A9AE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13967AC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причины постановки на учет в налоговом органе - фактического плательщика.</w:t>
            </w:r>
          </w:p>
        </w:tc>
      </w:tr>
      <w:tr w:rsidR="00891721" w:rsidRPr="001C246A" w14:paraId="65507686"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6944F9A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Наименование плательщика</w:t>
            </w:r>
          </w:p>
        </w:tc>
        <w:tc>
          <w:tcPr>
            <w:tcW w:w="1737" w:type="dxa"/>
          </w:tcPr>
          <w:p w14:paraId="1629E92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Payer_Name</w:t>
            </w:r>
          </w:p>
        </w:tc>
        <w:tc>
          <w:tcPr>
            <w:tcW w:w="709" w:type="dxa"/>
          </w:tcPr>
          <w:p w14:paraId="60E2A8E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72768C0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Т(1-2000)</w:t>
            </w:r>
          </w:p>
          <w:p w14:paraId="48E771F0" w14:textId="77777777" w:rsidR="00891721" w:rsidRPr="001C246A" w:rsidRDefault="00891721" w:rsidP="00EA533E">
            <w:pPr>
              <w:pStyle w:val="ASFKTablenorm"/>
              <w:rPr>
                <w:rFonts w:ascii="Times New Roman" w:hAnsi="Times New Roman"/>
                <w:sz w:val="22"/>
                <w:szCs w:val="22"/>
              </w:rPr>
            </w:pPr>
          </w:p>
        </w:tc>
        <w:tc>
          <w:tcPr>
            <w:tcW w:w="1134" w:type="dxa"/>
          </w:tcPr>
          <w:p w14:paraId="720AEC69"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281C6B6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Наименование плательщика.</w:t>
            </w:r>
          </w:p>
        </w:tc>
      </w:tr>
      <w:tr w:rsidR="00891721" w:rsidRPr="001C246A" w14:paraId="51D04793"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5ADFF06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лицевого счета плательщика</w:t>
            </w:r>
          </w:p>
        </w:tc>
        <w:tc>
          <w:tcPr>
            <w:tcW w:w="1737" w:type="dxa"/>
          </w:tcPr>
          <w:p w14:paraId="5C16BE0A"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Payer_PersAccNum</w:t>
            </w:r>
          </w:p>
        </w:tc>
        <w:tc>
          <w:tcPr>
            <w:tcW w:w="709" w:type="dxa"/>
          </w:tcPr>
          <w:p w14:paraId="6F8573E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6DBD335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w:t>
            </w:r>
            <w:r w:rsidRPr="001C246A">
              <w:rPr>
                <w:rFonts w:ascii="Times New Roman" w:hAnsi="Times New Roman"/>
                <w:sz w:val="22"/>
                <w:szCs w:val="22"/>
                <w:lang w:val="en-US"/>
              </w:rPr>
              <w:t>1-</w:t>
            </w:r>
            <w:r w:rsidRPr="001C246A">
              <w:rPr>
                <w:rFonts w:ascii="Times New Roman" w:hAnsi="Times New Roman"/>
                <w:sz w:val="22"/>
                <w:szCs w:val="22"/>
              </w:rPr>
              <w:t>11)</w:t>
            </w:r>
          </w:p>
          <w:p w14:paraId="0E66C41B" w14:textId="77777777" w:rsidR="00891721" w:rsidRPr="001C246A" w:rsidRDefault="00891721" w:rsidP="00EA533E">
            <w:pPr>
              <w:pStyle w:val="ASFKTablenorm"/>
              <w:rPr>
                <w:rFonts w:ascii="Times New Roman" w:hAnsi="Times New Roman"/>
                <w:sz w:val="22"/>
                <w:szCs w:val="22"/>
              </w:rPr>
            </w:pPr>
          </w:p>
        </w:tc>
        <w:tc>
          <w:tcPr>
            <w:tcW w:w="1134" w:type="dxa"/>
          </w:tcPr>
          <w:p w14:paraId="177E084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590FE4F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лицевого счета плательщика.</w:t>
            </w:r>
          </w:p>
        </w:tc>
      </w:tr>
      <w:tr w:rsidR="00891721" w:rsidRPr="001C246A" w14:paraId="0FBBB880"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3E56BCC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счета плательщика</w:t>
            </w:r>
          </w:p>
        </w:tc>
        <w:tc>
          <w:tcPr>
            <w:tcW w:w="1737" w:type="dxa"/>
          </w:tcPr>
          <w:p w14:paraId="2095DB9E"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Payer_AccNum</w:t>
            </w:r>
          </w:p>
        </w:tc>
        <w:tc>
          <w:tcPr>
            <w:tcW w:w="709" w:type="dxa"/>
          </w:tcPr>
          <w:p w14:paraId="3016F96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7C6A459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Т(20)</w:t>
            </w:r>
          </w:p>
          <w:p w14:paraId="13FDCBDE" w14:textId="77777777" w:rsidR="00891721" w:rsidRPr="001C246A" w:rsidRDefault="00891721" w:rsidP="00EA533E">
            <w:pPr>
              <w:pStyle w:val="ASFKTablenorm"/>
              <w:rPr>
                <w:rFonts w:ascii="Times New Roman" w:hAnsi="Times New Roman"/>
                <w:sz w:val="22"/>
                <w:szCs w:val="22"/>
              </w:rPr>
            </w:pPr>
          </w:p>
        </w:tc>
        <w:tc>
          <w:tcPr>
            <w:tcW w:w="1134" w:type="dxa"/>
          </w:tcPr>
          <w:p w14:paraId="0A82B4BB"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535C1C6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счета плательщика.</w:t>
            </w:r>
          </w:p>
        </w:tc>
      </w:tr>
      <w:tr w:rsidR="00891721" w:rsidRPr="001C246A" w14:paraId="01EA5582"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2FA1C8B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Наименование обслуживающей организации</w:t>
            </w:r>
          </w:p>
        </w:tc>
        <w:tc>
          <w:tcPr>
            <w:tcW w:w="1737" w:type="dxa"/>
          </w:tcPr>
          <w:p w14:paraId="6C9EC403"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PayServOrg_Name</w:t>
            </w:r>
          </w:p>
        </w:tc>
        <w:tc>
          <w:tcPr>
            <w:tcW w:w="709" w:type="dxa"/>
          </w:tcPr>
          <w:p w14:paraId="21D2A0A0"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2868E59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Т(1-160)</w:t>
            </w:r>
          </w:p>
          <w:p w14:paraId="5B3C353B" w14:textId="77777777" w:rsidR="00891721" w:rsidRPr="001C246A" w:rsidRDefault="00891721" w:rsidP="00EA533E">
            <w:pPr>
              <w:pStyle w:val="ASFKTablenorm"/>
              <w:rPr>
                <w:rFonts w:ascii="Times New Roman" w:hAnsi="Times New Roman"/>
                <w:sz w:val="22"/>
                <w:szCs w:val="22"/>
              </w:rPr>
            </w:pPr>
          </w:p>
        </w:tc>
        <w:tc>
          <w:tcPr>
            <w:tcW w:w="1134" w:type="dxa"/>
          </w:tcPr>
          <w:p w14:paraId="2FD309C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4E2BD07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Наименование обслуживающей организации.</w:t>
            </w:r>
          </w:p>
        </w:tc>
      </w:tr>
      <w:tr w:rsidR="00891721" w:rsidRPr="001C246A" w14:paraId="014E83C2"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15DF06A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Банковский идентификационный код обслуживающей организации</w:t>
            </w:r>
          </w:p>
        </w:tc>
        <w:tc>
          <w:tcPr>
            <w:tcW w:w="1737" w:type="dxa"/>
          </w:tcPr>
          <w:p w14:paraId="280E6DB7"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PayServOrg_BIK</w:t>
            </w:r>
          </w:p>
        </w:tc>
        <w:tc>
          <w:tcPr>
            <w:tcW w:w="709" w:type="dxa"/>
          </w:tcPr>
          <w:p w14:paraId="4C93CF6F"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5D89B9E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Т(9)</w:t>
            </w:r>
          </w:p>
          <w:p w14:paraId="07ACBD71" w14:textId="77777777" w:rsidR="00891721" w:rsidRPr="001C246A" w:rsidRDefault="00891721" w:rsidP="00EA533E">
            <w:pPr>
              <w:pStyle w:val="ASFKTablenorm"/>
              <w:rPr>
                <w:rFonts w:ascii="Times New Roman" w:hAnsi="Times New Roman"/>
                <w:sz w:val="22"/>
                <w:szCs w:val="22"/>
              </w:rPr>
            </w:pPr>
          </w:p>
        </w:tc>
        <w:tc>
          <w:tcPr>
            <w:tcW w:w="1134" w:type="dxa"/>
          </w:tcPr>
          <w:p w14:paraId="08EC3D3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69F5446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Банковский идентификационный код обслуживающей организации.</w:t>
            </w:r>
          </w:p>
        </w:tc>
      </w:tr>
      <w:tr w:rsidR="00891721" w:rsidRPr="001C246A" w14:paraId="3035FEB9"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3C21568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счета обслуживающей организации</w:t>
            </w:r>
          </w:p>
        </w:tc>
        <w:tc>
          <w:tcPr>
            <w:tcW w:w="1737" w:type="dxa"/>
          </w:tcPr>
          <w:p w14:paraId="6600996F"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PayServOrg_AccNum</w:t>
            </w:r>
          </w:p>
        </w:tc>
        <w:tc>
          <w:tcPr>
            <w:tcW w:w="709" w:type="dxa"/>
          </w:tcPr>
          <w:p w14:paraId="400B2552"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6A3872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Т(20)</w:t>
            </w:r>
          </w:p>
          <w:p w14:paraId="4A844D70" w14:textId="77777777" w:rsidR="00891721" w:rsidRPr="001C246A" w:rsidRDefault="00891721" w:rsidP="00EA533E">
            <w:pPr>
              <w:pStyle w:val="ASFKTablenorm"/>
              <w:rPr>
                <w:rFonts w:ascii="Times New Roman" w:hAnsi="Times New Roman"/>
                <w:sz w:val="22"/>
                <w:szCs w:val="22"/>
              </w:rPr>
            </w:pPr>
          </w:p>
        </w:tc>
        <w:tc>
          <w:tcPr>
            <w:tcW w:w="1134" w:type="dxa"/>
          </w:tcPr>
          <w:p w14:paraId="509BA7F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7E87863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счета обслуживающей организации.</w:t>
            </w:r>
          </w:p>
        </w:tc>
      </w:tr>
    </w:tbl>
    <w:p w14:paraId="2279BEF9" w14:textId="77777777" w:rsidR="00891721" w:rsidRPr="00891721" w:rsidRDefault="00891721" w:rsidP="00891721">
      <w:pPr>
        <w:pStyle w:val="32"/>
        <w:ind w:left="862"/>
      </w:pPr>
      <w:bookmarkStart w:id="458" w:name="_Toc87634170"/>
      <w:bookmarkStart w:id="459" w:name="_Toc95149034"/>
      <w:r w:rsidRPr="00891721">
        <w:t>Описание комплексного типа «tActual_Recip»</w:t>
      </w:r>
      <w:bookmarkEnd w:id="458"/>
      <w:bookmarkEnd w:id="459"/>
    </w:p>
    <w:p w14:paraId="33A0200A"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w:t>
      </w:r>
      <w:r w:rsidRPr="00891721">
        <w:rPr>
          <w:sz w:val="24"/>
          <w:szCs w:val="24"/>
          <w:lang w:val="en-US"/>
        </w:rPr>
        <w:t>Actual</w:t>
      </w:r>
      <w:r w:rsidRPr="00891721">
        <w:rPr>
          <w:sz w:val="24"/>
          <w:szCs w:val="24"/>
        </w:rPr>
        <w:t>_</w:t>
      </w:r>
      <w:r w:rsidRPr="00891721">
        <w:rPr>
          <w:sz w:val="24"/>
          <w:szCs w:val="24"/>
          <w:lang w:val="en-US"/>
        </w:rPr>
        <w:t>Recip</w:t>
      </w:r>
      <w:r w:rsidRPr="00891721">
        <w:rPr>
          <w:sz w:val="24"/>
          <w:szCs w:val="24"/>
        </w:rPr>
        <w:t>» блока «Информация о получателе».</w:t>
      </w:r>
    </w:p>
    <w:p w14:paraId="20F9E159" w14:textId="2F20B9B3"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460" w:name="_Ref47021680"/>
      <w:bookmarkStart w:id="461" w:name="_Toc87633440"/>
      <w:r w:rsidR="005116A9">
        <w:rPr>
          <w:noProof/>
        </w:rPr>
        <w:t>66</w:t>
      </w:r>
      <w:bookmarkEnd w:id="460"/>
      <w:r w:rsidRPr="00891721">
        <w:rPr>
          <w:noProof/>
        </w:rPr>
        <w:fldChar w:fldCharType="end"/>
      </w:r>
      <w:r w:rsidRPr="00891721">
        <w:rPr>
          <w:rFonts w:eastAsia="Calibri"/>
          <w:szCs w:val="24"/>
        </w:rPr>
        <w:t xml:space="preserve"> – </w:t>
      </w:r>
      <w:r w:rsidRPr="00891721">
        <w:t>Описание комплексного типа «</w:t>
      </w:r>
      <w:r w:rsidRPr="00891721">
        <w:rPr>
          <w:szCs w:val="24"/>
        </w:rPr>
        <w:t>t</w:t>
      </w:r>
      <w:r w:rsidRPr="00891721">
        <w:rPr>
          <w:szCs w:val="24"/>
          <w:lang w:val="en-US"/>
        </w:rPr>
        <w:t>Actual</w:t>
      </w:r>
      <w:r w:rsidRPr="00891721">
        <w:rPr>
          <w:szCs w:val="24"/>
        </w:rPr>
        <w:t>_</w:t>
      </w:r>
      <w:r w:rsidRPr="00891721">
        <w:rPr>
          <w:szCs w:val="24"/>
          <w:lang w:val="en-US"/>
        </w:rPr>
        <w:t>Recip</w:t>
      </w:r>
      <w:r w:rsidRPr="00891721">
        <w:t>»</w:t>
      </w:r>
      <w:bookmarkEnd w:id="461"/>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1C246A" w14:paraId="66367A17"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2D46D246" w14:textId="77777777" w:rsidR="00891721" w:rsidRPr="001C246A" w:rsidRDefault="00891721" w:rsidP="00EA533E">
            <w:pPr>
              <w:pStyle w:val="ASFKTableHead"/>
              <w:rPr>
                <w:sz w:val="22"/>
                <w:szCs w:val="22"/>
              </w:rPr>
            </w:pPr>
            <w:r w:rsidRPr="001C246A">
              <w:rPr>
                <w:sz w:val="22"/>
                <w:szCs w:val="22"/>
              </w:rPr>
              <w:t>Наименование элемента</w:t>
            </w:r>
          </w:p>
        </w:tc>
        <w:tc>
          <w:tcPr>
            <w:tcW w:w="1737" w:type="dxa"/>
          </w:tcPr>
          <w:p w14:paraId="10FD9116" w14:textId="77777777" w:rsidR="00891721" w:rsidRPr="001C246A" w:rsidRDefault="00891721" w:rsidP="00EA533E">
            <w:pPr>
              <w:pStyle w:val="ASFKTableHead"/>
              <w:rPr>
                <w:sz w:val="22"/>
                <w:szCs w:val="22"/>
              </w:rPr>
            </w:pPr>
            <w:r w:rsidRPr="001C246A">
              <w:rPr>
                <w:sz w:val="22"/>
                <w:szCs w:val="22"/>
              </w:rPr>
              <w:t>Сокращенное наименование (код) элемента</w:t>
            </w:r>
          </w:p>
        </w:tc>
        <w:tc>
          <w:tcPr>
            <w:tcW w:w="709" w:type="dxa"/>
          </w:tcPr>
          <w:p w14:paraId="6AB3C1AC" w14:textId="77777777" w:rsidR="00891721" w:rsidRPr="001C246A" w:rsidRDefault="00891721" w:rsidP="00EA533E">
            <w:pPr>
              <w:pStyle w:val="ASFKTableHead"/>
              <w:rPr>
                <w:sz w:val="22"/>
                <w:szCs w:val="22"/>
              </w:rPr>
            </w:pPr>
            <w:r w:rsidRPr="001C246A">
              <w:rPr>
                <w:sz w:val="22"/>
                <w:szCs w:val="22"/>
              </w:rPr>
              <w:t>Тип</w:t>
            </w:r>
          </w:p>
        </w:tc>
        <w:tc>
          <w:tcPr>
            <w:tcW w:w="1134" w:type="dxa"/>
          </w:tcPr>
          <w:p w14:paraId="0D19C4AB" w14:textId="77777777" w:rsidR="00891721" w:rsidRPr="001C246A" w:rsidRDefault="00891721" w:rsidP="00EA533E">
            <w:pPr>
              <w:pStyle w:val="ASFKTableHead"/>
              <w:rPr>
                <w:sz w:val="22"/>
                <w:szCs w:val="22"/>
              </w:rPr>
            </w:pPr>
            <w:r w:rsidRPr="001C246A">
              <w:rPr>
                <w:sz w:val="22"/>
                <w:szCs w:val="22"/>
              </w:rPr>
              <w:t>Формат элемента</w:t>
            </w:r>
          </w:p>
        </w:tc>
        <w:tc>
          <w:tcPr>
            <w:tcW w:w="1134" w:type="dxa"/>
          </w:tcPr>
          <w:p w14:paraId="309A9E27" w14:textId="77777777" w:rsidR="00891721" w:rsidRPr="001C246A" w:rsidRDefault="00891721" w:rsidP="00EA533E">
            <w:pPr>
              <w:pStyle w:val="ASFKTableHead"/>
              <w:rPr>
                <w:sz w:val="22"/>
                <w:szCs w:val="22"/>
              </w:rPr>
            </w:pPr>
            <w:r w:rsidRPr="001C246A">
              <w:rPr>
                <w:sz w:val="22"/>
                <w:szCs w:val="22"/>
              </w:rPr>
              <w:t>Обязательность</w:t>
            </w:r>
          </w:p>
        </w:tc>
        <w:tc>
          <w:tcPr>
            <w:tcW w:w="2977" w:type="dxa"/>
          </w:tcPr>
          <w:p w14:paraId="36B20354" w14:textId="77777777" w:rsidR="00891721" w:rsidRPr="001C246A" w:rsidRDefault="00891721" w:rsidP="00EA533E">
            <w:pPr>
              <w:pStyle w:val="ASFKTableHead"/>
              <w:rPr>
                <w:sz w:val="22"/>
                <w:szCs w:val="22"/>
              </w:rPr>
            </w:pPr>
            <w:r w:rsidRPr="001C246A">
              <w:rPr>
                <w:sz w:val="22"/>
                <w:szCs w:val="22"/>
              </w:rPr>
              <w:t>Дополнительная информация</w:t>
            </w:r>
          </w:p>
        </w:tc>
      </w:tr>
      <w:tr w:rsidR="00891721" w:rsidRPr="001C246A" w14:paraId="7A8B6AD7"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52F6B69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Наименование получателя средств</w:t>
            </w:r>
          </w:p>
        </w:tc>
        <w:tc>
          <w:tcPr>
            <w:tcW w:w="1737" w:type="dxa"/>
          </w:tcPr>
          <w:p w14:paraId="5DC8CBAD"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Recip_Name</w:t>
            </w:r>
          </w:p>
        </w:tc>
        <w:tc>
          <w:tcPr>
            <w:tcW w:w="709" w:type="dxa"/>
          </w:tcPr>
          <w:p w14:paraId="7B3A847C"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EF984A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Т(1-160)</w:t>
            </w:r>
          </w:p>
          <w:p w14:paraId="1563D5F7" w14:textId="77777777" w:rsidR="00891721" w:rsidRPr="001C246A" w:rsidRDefault="00891721" w:rsidP="00EA533E">
            <w:pPr>
              <w:pStyle w:val="ASFKTablenorm"/>
              <w:rPr>
                <w:rFonts w:ascii="Times New Roman" w:hAnsi="Times New Roman"/>
                <w:sz w:val="22"/>
                <w:szCs w:val="22"/>
              </w:rPr>
            </w:pPr>
          </w:p>
        </w:tc>
        <w:tc>
          <w:tcPr>
            <w:tcW w:w="1134" w:type="dxa"/>
          </w:tcPr>
          <w:p w14:paraId="32141489"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4764A14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Наименование получателя средств.</w:t>
            </w:r>
          </w:p>
        </w:tc>
      </w:tr>
      <w:tr w:rsidR="00891721" w:rsidRPr="001C246A" w14:paraId="01415E93"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518EC2B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lastRenderedPageBreak/>
              <w:t>Номер лицевого счета получателя средств</w:t>
            </w:r>
          </w:p>
        </w:tc>
        <w:tc>
          <w:tcPr>
            <w:tcW w:w="1737" w:type="dxa"/>
          </w:tcPr>
          <w:p w14:paraId="6CD02BF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Recip_PersAccNum</w:t>
            </w:r>
          </w:p>
        </w:tc>
        <w:tc>
          <w:tcPr>
            <w:tcW w:w="709" w:type="dxa"/>
          </w:tcPr>
          <w:p w14:paraId="09335B8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124B17E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w:t>
            </w:r>
          </w:p>
        </w:tc>
        <w:tc>
          <w:tcPr>
            <w:tcW w:w="1134" w:type="dxa"/>
          </w:tcPr>
          <w:p w14:paraId="65E07B7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6FED64C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лицевого счета получателя средств.</w:t>
            </w:r>
          </w:p>
        </w:tc>
      </w:tr>
      <w:tr w:rsidR="00891721" w:rsidRPr="001C246A" w14:paraId="6AD2E846"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43D5ED2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Идентификационный номер налогоплательщика - получателя средств</w:t>
            </w:r>
          </w:p>
        </w:tc>
        <w:tc>
          <w:tcPr>
            <w:tcW w:w="1737" w:type="dxa"/>
          </w:tcPr>
          <w:p w14:paraId="00F8543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Recip_INN</w:t>
            </w:r>
          </w:p>
        </w:tc>
        <w:tc>
          <w:tcPr>
            <w:tcW w:w="709" w:type="dxa"/>
          </w:tcPr>
          <w:p w14:paraId="51C31C1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4518957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Т(1-12)</w:t>
            </w:r>
          </w:p>
        </w:tc>
        <w:tc>
          <w:tcPr>
            <w:tcW w:w="1134" w:type="dxa"/>
          </w:tcPr>
          <w:p w14:paraId="5B2ABAA3"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1146F93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Идентификационный номер налогоплательщика - получателя средств.</w:t>
            </w:r>
          </w:p>
        </w:tc>
      </w:tr>
      <w:tr w:rsidR="00891721" w:rsidRPr="001C246A" w14:paraId="1F14B350"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3825C1F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причины постановки на учет в налоговом органе получателя средств</w:t>
            </w:r>
          </w:p>
        </w:tc>
        <w:tc>
          <w:tcPr>
            <w:tcW w:w="1737" w:type="dxa"/>
          </w:tcPr>
          <w:p w14:paraId="1B8ED003"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Recip_KPP</w:t>
            </w:r>
          </w:p>
        </w:tc>
        <w:tc>
          <w:tcPr>
            <w:tcW w:w="709" w:type="dxa"/>
          </w:tcPr>
          <w:p w14:paraId="50CECE2B"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28C8219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Т(1-9)</w:t>
            </w:r>
          </w:p>
        </w:tc>
        <w:tc>
          <w:tcPr>
            <w:tcW w:w="1134" w:type="dxa"/>
          </w:tcPr>
          <w:p w14:paraId="20BE3D4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3D41C44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причины постановки на учет в налоговом органе получателя средств.</w:t>
            </w:r>
          </w:p>
        </w:tc>
      </w:tr>
      <w:tr w:rsidR="00891721" w:rsidRPr="001C246A" w14:paraId="14F2B840"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782FC8C5"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счета обслуживающей организации</w:t>
            </w:r>
          </w:p>
        </w:tc>
        <w:tc>
          <w:tcPr>
            <w:tcW w:w="1737" w:type="dxa"/>
          </w:tcPr>
          <w:p w14:paraId="5C361D0F"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RecServOrg_AccNum</w:t>
            </w:r>
          </w:p>
        </w:tc>
        <w:tc>
          <w:tcPr>
            <w:tcW w:w="709" w:type="dxa"/>
          </w:tcPr>
          <w:p w14:paraId="2305AD1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2BCDAFE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Т(20)</w:t>
            </w:r>
          </w:p>
        </w:tc>
        <w:tc>
          <w:tcPr>
            <w:tcW w:w="1134" w:type="dxa"/>
          </w:tcPr>
          <w:p w14:paraId="0CE32B3C"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01FE543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счета обслуживающей организации.</w:t>
            </w:r>
          </w:p>
        </w:tc>
      </w:tr>
      <w:tr w:rsidR="00891721" w:rsidRPr="001C246A" w14:paraId="6ADADB78"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3E932E0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Наименование обслуживающей организации</w:t>
            </w:r>
          </w:p>
        </w:tc>
        <w:tc>
          <w:tcPr>
            <w:tcW w:w="1737" w:type="dxa"/>
          </w:tcPr>
          <w:p w14:paraId="2F5A2EB8"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RecServOrg_Name</w:t>
            </w:r>
          </w:p>
        </w:tc>
        <w:tc>
          <w:tcPr>
            <w:tcW w:w="709" w:type="dxa"/>
          </w:tcPr>
          <w:p w14:paraId="31BF10B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9F0844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Т(1-160)</w:t>
            </w:r>
          </w:p>
          <w:p w14:paraId="6B0FB584" w14:textId="77777777" w:rsidR="00891721" w:rsidRPr="001C246A" w:rsidRDefault="00891721" w:rsidP="00EA533E">
            <w:pPr>
              <w:pStyle w:val="ASFKTablenorm"/>
              <w:rPr>
                <w:rFonts w:ascii="Times New Roman" w:hAnsi="Times New Roman"/>
                <w:sz w:val="22"/>
                <w:szCs w:val="22"/>
              </w:rPr>
            </w:pPr>
          </w:p>
        </w:tc>
        <w:tc>
          <w:tcPr>
            <w:tcW w:w="1134" w:type="dxa"/>
          </w:tcPr>
          <w:p w14:paraId="54B3705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02EA200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Наименование обслуживающей организации.</w:t>
            </w:r>
          </w:p>
        </w:tc>
      </w:tr>
      <w:tr w:rsidR="00891721" w:rsidRPr="001C246A" w14:paraId="4360E820"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69227644"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Банковский идентификационный код обслуживающей организации</w:t>
            </w:r>
          </w:p>
        </w:tc>
        <w:tc>
          <w:tcPr>
            <w:tcW w:w="1737" w:type="dxa"/>
          </w:tcPr>
          <w:p w14:paraId="6A20003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RecServOrg_BIK</w:t>
            </w:r>
          </w:p>
        </w:tc>
        <w:tc>
          <w:tcPr>
            <w:tcW w:w="709" w:type="dxa"/>
          </w:tcPr>
          <w:p w14:paraId="68B5454C"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D30767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Т(9)</w:t>
            </w:r>
          </w:p>
        </w:tc>
        <w:tc>
          <w:tcPr>
            <w:tcW w:w="1134" w:type="dxa"/>
          </w:tcPr>
          <w:p w14:paraId="173D5E6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285AEDC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Банковский идентификационный код обслуживающей организации.</w:t>
            </w:r>
          </w:p>
        </w:tc>
      </w:tr>
      <w:tr w:rsidR="00891721" w:rsidRPr="001C246A" w14:paraId="2E4E4A49"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77B5DEA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счета получателя средств</w:t>
            </w:r>
          </w:p>
        </w:tc>
        <w:tc>
          <w:tcPr>
            <w:tcW w:w="1737" w:type="dxa"/>
          </w:tcPr>
          <w:p w14:paraId="172A9983"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Recip_AccNum</w:t>
            </w:r>
          </w:p>
        </w:tc>
        <w:tc>
          <w:tcPr>
            <w:tcW w:w="709" w:type="dxa"/>
          </w:tcPr>
          <w:p w14:paraId="584FF3F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E4ECEC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Т(20)</w:t>
            </w:r>
          </w:p>
        </w:tc>
        <w:tc>
          <w:tcPr>
            <w:tcW w:w="1134" w:type="dxa"/>
          </w:tcPr>
          <w:p w14:paraId="005F7ACB"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69F670B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счета получателя средств.</w:t>
            </w:r>
          </w:p>
        </w:tc>
      </w:tr>
      <w:tr w:rsidR="00891721" w:rsidRPr="001C246A" w14:paraId="0BEBDF9F"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0C84B0C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Наименование фактического получателя средств</w:t>
            </w:r>
          </w:p>
        </w:tc>
        <w:tc>
          <w:tcPr>
            <w:tcW w:w="1737" w:type="dxa"/>
          </w:tcPr>
          <w:p w14:paraId="597EAF76"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ActRecip_Name</w:t>
            </w:r>
          </w:p>
        </w:tc>
        <w:tc>
          <w:tcPr>
            <w:tcW w:w="709" w:type="dxa"/>
          </w:tcPr>
          <w:p w14:paraId="6C1E34A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5DD6F55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Т(1-160)</w:t>
            </w:r>
          </w:p>
          <w:p w14:paraId="1A8FACA8" w14:textId="77777777" w:rsidR="00891721" w:rsidRPr="001C246A" w:rsidRDefault="00891721" w:rsidP="00EA533E">
            <w:pPr>
              <w:pStyle w:val="ASFKTablenorm"/>
              <w:rPr>
                <w:rFonts w:ascii="Times New Roman" w:hAnsi="Times New Roman"/>
                <w:sz w:val="22"/>
                <w:szCs w:val="22"/>
              </w:rPr>
            </w:pPr>
          </w:p>
        </w:tc>
        <w:tc>
          <w:tcPr>
            <w:tcW w:w="1134" w:type="dxa"/>
          </w:tcPr>
          <w:p w14:paraId="14DF6188"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58AD503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Наименование фактического получателя средств.</w:t>
            </w:r>
          </w:p>
        </w:tc>
      </w:tr>
      <w:tr w:rsidR="00891721" w:rsidRPr="001C246A" w14:paraId="3AF9E2BE"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72EE97B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лицевого счета фактического получателя средств</w:t>
            </w:r>
          </w:p>
        </w:tc>
        <w:tc>
          <w:tcPr>
            <w:tcW w:w="1737" w:type="dxa"/>
          </w:tcPr>
          <w:p w14:paraId="463F808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ActRecip_AccNum</w:t>
            </w:r>
          </w:p>
        </w:tc>
        <w:tc>
          <w:tcPr>
            <w:tcW w:w="709" w:type="dxa"/>
          </w:tcPr>
          <w:p w14:paraId="0D33943E"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ECABB0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Т(1-25)</w:t>
            </w:r>
          </w:p>
        </w:tc>
        <w:tc>
          <w:tcPr>
            <w:tcW w:w="1134" w:type="dxa"/>
          </w:tcPr>
          <w:p w14:paraId="1275F7B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52AC670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лицевого счета фактического получателя средств.</w:t>
            </w:r>
          </w:p>
        </w:tc>
      </w:tr>
      <w:tr w:rsidR="00891721" w:rsidRPr="001C246A" w14:paraId="4491F128"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1F7C736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lastRenderedPageBreak/>
              <w:t>Идентификационный номер налогоплательщика - фактического получателя средств</w:t>
            </w:r>
          </w:p>
        </w:tc>
        <w:tc>
          <w:tcPr>
            <w:tcW w:w="1737" w:type="dxa"/>
          </w:tcPr>
          <w:p w14:paraId="046340B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ActRecip_INN</w:t>
            </w:r>
          </w:p>
        </w:tc>
        <w:tc>
          <w:tcPr>
            <w:tcW w:w="709" w:type="dxa"/>
          </w:tcPr>
          <w:p w14:paraId="6EB62BE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5DBE458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Т(1-12)</w:t>
            </w:r>
          </w:p>
        </w:tc>
        <w:tc>
          <w:tcPr>
            <w:tcW w:w="1134" w:type="dxa"/>
          </w:tcPr>
          <w:p w14:paraId="677F4B4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1978A65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Идентификационный номер налогоплательщика - фактического получателя средств.</w:t>
            </w:r>
          </w:p>
        </w:tc>
      </w:tr>
      <w:tr w:rsidR="00891721" w:rsidRPr="001C246A" w14:paraId="6DED439F"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2DDD630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причины постановки на учет в налоговом органе - фактического получателя средств</w:t>
            </w:r>
          </w:p>
        </w:tc>
        <w:tc>
          <w:tcPr>
            <w:tcW w:w="1737" w:type="dxa"/>
          </w:tcPr>
          <w:p w14:paraId="212DA33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ActRecip_KPP</w:t>
            </w:r>
          </w:p>
        </w:tc>
        <w:tc>
          <w:tcPr>
            <w:tcW w:w="709" w:type="dxa"/>
          </w:tcPr>
          <w:p w14:paraId="6EDA74D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4DC1B82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Т(1-9)</w:t>
            </w:r>
          </w:p>
        </w:tc>
        <w:tc>
          <w:tcPr>
            <w:tcW w:w="1134" w:type="dxa"/>
          </w:tcPr>
          <w:p w14:paraId="1BC335E5"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2AF757B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причины постановки на учет в налоговом органе - фактического получателя средств.</w:t>
            </w:r>
          </w:p>
        </w:tc>
      </w:tr>
    </w:tbl>
    <w:p w14:paraId="42482EC9" w14:textId="77777777" w:rsidR="00891721" w:rsidRPr="00891721" w:rsidRDefault="00891721" w:rsidP="00891721">
      <w:pPr>
        <w:pStyle w:val="32"/>
        <w:ind w:left="862"/>
      </w:pPr>
      <w:bookmarkStart w:id="462" w:name="_Toc87634171"/>
      <w:bookmarkStart w:id="463" w:name="_Toc95149035"/>
      <w:r w:rsidRPr="00891721">
        <w:t>Описание комплексного типа «</w:t>
      </w:r>
      <w:r w:rsidRPr="00891721">
        <w:rPr>
          <w:lang w:val="en-US"/>
        </w:rPr>
        <w:t>t</w:t>
      </w:r>
      <w:r w:rsidRPr="00891721">
        <w:t>Inf_</w:t>
      </w:r>
      <w:r w:rsidRPr="00891721">
        <w:rPr>
          <w:lang w:val="en-US"/>
        </w:rPr>
        <w:t>Order</w:t>
      </w:r>
      <w:r w:rsidRPr="00891721">
        <w:t>_KBK»</w:t>
      </w:r>
      <w:bookmarkEnd w:id="462"/>
      <w:bookmarkEnd w:id="463"/>
    </w:p>
    <w:p w14:paraId="6637B0F4"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«tInf_</w:t>
      </w:r>
      <w:r w:rsidRPr="00891721">
        <w:rPr>
          <w:sz w:val="24"/>
          <w:szCs w:val="24"/>
          <w:lang w:val="en-US"/>
        </w:rPr>
        <w:t>Order</w:t>
      </w:r>
      <w:r w:rsidRPr="00891721">
        <w:rPr>
          <w:sz w:val="24"/>
          <w:szCs w:val="24"/>
        </w:rPr>
        <w:t>_KBK» блока «Строки распоряжения по бюджетной классификации».</w:t>
      </w:r>
    </w:p>
    <w:p w14:paraId="018C7BFA" w14:textId="135E3623"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464" w:name="_Ref47021677"/>
      <w:bookmarkStart w:id="465" w:name="_Toc87633441"/>
      <w:r w:rsidR="005116A9">
        <w:rPr>
          <w:noProof/>
        </w:rPr>
        <w:t>67</w:t>
      </w:r>
      <w:bookmarkEnd w:id="464"/>
      <w:r w:rsidRPr="00891721">
        <w:rPr>
          <w:noProof/>
        </w:rPr>
        <w:fldChar w:fldCharType="end"/>
      </w:r>
      <w:r w:rsidRPr="00891721">
        <w:rPr>
          <w:rFonts w:eastAsia="Calibri"/>
          <w:szCs w:val="24"/>
        </w:rPr>
        <w:t xml:space="preserve"> – </w:t>
      </w:r>
      <w:r w:rsidRPr="00891721">
        <w:t>Описание комплексного типа «tInf_</w:t>
      </w:r>
      <w:r w:rsidRPr="00891721">
        <w:rPr>
          <w:lang w:val="en-US"/>
        </w:rPr>
        <w:t>Order</w:t>
      </w:r>
      <w:r w:rsidRPr="00891721">
        <w:t>_KBK»</w:t>
      </w:r>
      <w:bookmarkEnd w:id="465"/>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1C246A" w14:paraId="5BA745C4"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057CD88D" w14:textId="77777777" w:rsidR="00891721" w:rsidRPr="001C246A" w:rsidRDefault="00891721" w:rsidP="002351C3">
            <w:pPr>
              <w:spacing w:before="60" w:after="60"/>
              <w:ind w:firstLine="29"/>
              <w:jc w:val="center"/>
              <w:rPr>
                <w:b/>
                <w:bCs/>
                <w:sz w:val="22"/>
                <w:szCs w:val="22"/>
                <w:lang w:val="en-US"/>
              </w:rPr>
            </w:pPr>
            <w:r w:rsidRPr="001C246A">
              <w:rPr>
                <w:b/>
                <w:bCs/>
                <w:sz w:val="22"/>
                <w:szCs w:val="22"/>
              </w:rPr>
              <w:t>Наименование комплексного типа</w:t>
            </w:r>
          </w:p>
        </w:tc>
        <w:tc>
          <w:tcPr>
            <w:tcW w:w="1737" w:type="dxa"/>
          </w:tcPr>
          <w:p w14:paraId="218C4B94" w14:textId="77777777" w:rsidR="00891721" w:rsidRPr="001C246A" w:rsidRDefault="00891721" w:rsidP="002351C3">
            <w:pPr>
              <w:spacing w:before="60" w:after="60"/>
              <w:ind w:firstLine="29"/>
              <w:jc w:val="center"/>
              <w:rPr>
                <w:b/>
                <w:bCs/>
                <w:sz w:val="22"/>
                <w:szCs w:val="22"/>
              </w:rPr>
            </w:pPr>
            <w:r w:rsidRPr="001C246A">
              <w:rPr>
                <w:b/>
                <w:bCs/>
                <w:sz w:val="22"/>
                <w:szCs w:val="22"/>
              </w:rPr>
              <w:t>Текущий элемент/ атрибут</w:t>
            </w:r>
          </w:p>
        </w:tc>
        <w:tc>
          <w:tcPr>
            <w:tcW w:w="709" w:type="dxa"/>
          </w:tcPr>
          <w:p w14:paraId="1E3C2E23" w14:textId="77777777" w:rsidR="00891721" w:rsidRPr="001C246A" w:rsidRDefault="00891721" w:rsidP="002351C3">
            <w:pPr>
              <w:spacing w:before="60" w:after="60"/>
              <w:ind w:firstLine="29"/>
              <w:jc w:val="center"/>
              <w:rPr>
                <w:b/>
                <w:sz w:val="22"/>
                <w:szCs w:val="22"/>
              </w:rPr>
            </w:pPr>
            <w:r w:rsidRPr="001C246A">
              <w:rPr>
                <w:b/>
                <w:bCs/>
                <w:sz w:val="22"/>
                <w:szCs w:val="22"/>
              </w:rPr>
              <w:t>Тип</w:t>
            </w:r>
          </w:p>
        </w:tc>
        <w:tc>
          <w:tcPr>
            <w:tcW w:w="1134" w:type="dxa"/>
          </w:tcPr>
          <w:p w14:paraId="05C2C634" w14:textId="77777777" w:rsidR="00891721" w:rsidRPr="001C246A" w:rsidRDefault="00891721" w:rsidP="002351C3">
            <w:pPr>
              <w:spacing w:before="60" w:after="60"/>
              <w:ind w:firstLine="29"/>
              <w:jc w:val="center"/>
              <w:rPr>
                <w:b/>
                <w:sz w:val="22"/>
                <w:szCs w:val="22"/>
              </w:rPr>
            </w:pPr>
            <w:r w:rsidRPr="001C246A">
              <w:rPr>
                <w:b/>
                <w:bCs/>
                <w:sz w:val="22"/>
                <w:szCs w:val="22"/>
              </w:rPr>
              <w:t>Формат элемента</w:t>
            </w:r>
          </w:p>
        </w:tc>
        <w:tc>
          <w:tcPr>
            <w:tcW w:w="1134" w:type="dxa"/>
          </w:tcPr>
          <w:p w14:paraId="1C3A6DAE" w14:textId="77777777" w:rsidR="00891721" w:rsidRPr="001C246A" w:rsidRDefault="00891721" w:rsidP="002351C3">
            <w:pPr>
              <w:spacing w:before="60" w:after="60"/>
              <w:ind w:firstLine="29"/>
              <w:jc w:val="center"/>
              <w:rPr>
                <w:b/>
                <w:bCs/>
                <w:sz w:val="22"/>
                <w:szCs w:val="22"/>
              </w:rPr>
            </w:pPr>
            <w:r w:rsidRPr="001C246A">
              <w:rPr>
                <w:b/>
                <w:bCs/>
                <w:sz w:val="22"/>
                <w:szCs w:val="22"/>
              </w:rPr>
              <w:t>Обязательность</w:t>
            </w:r>
          </w:p>
        </w:tc>
        <w:tc>
          <w:tcPr>
            <w:tcW w:w="2977" w:type="dxa"/>
          </w:tcPr>
          <w:p w14:paraId="088E7190" w14:textId="77777777" w:rsidR="00891721" w:rsidRPr="001C246A" w:rsidRDefault="00891721" w:rsidP="002351C3">
            <w:pPr>
              <w:spacing w:before="60" w:after="60"/>
              <w:ind w:firstLine="29"/>
              <w:jc w:val="center"/>
              <w:rPr>
                <w:b/>
                <w:bCs/>
                <w:sz w:val="22"/>
                <w:szCs w:val="22"/>
              </w:rPr>
            </w:pPr>
            <w:r w:rsidRPr="001C246A">
              <w:rPr>
                <w:b/>
                <w:bCs/>
                <w:sz w:val="22"/>
                <w:szCs w:val="22"/>
              </w:rPr>
              <w:t>Дополнительная информация</w:t>
            </w:r>
          </w:p>
        </w:tc>
      </w:tr>
      <w:tr w:rsidR="00891721" w:rsidRPr="001C246A" w14:paraId="12DA6772"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3B2C44FC"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tInf_</w:t>
            </w:r>
            <w:r w:rsidRPr="001C246A">
              <w:rPr>
                <w:rFonts w:ascii="Times New Roman" w:hAnsi="Times New Roman"/>
                <w:sz w:val="22"/>
                <w:szCs w:val="22"/>
                <w:lang w:val="en-US"/>
              </w:rPr>
              <w:t>Order_</w:t>
            </w:r>
            <w:r w:rsidRPr="001C246A">
              <w:rPr>
                <w:rFonts w:ascii="Times New Roman" w:hAnsi="Times New Roman"/>
                <w:sz w:val="22"/>
                <w:szCs w:val="22"/>
              </w:rPr>
              <w:t>KBK</w:t>
            </w:r>
          </w:p>
        </w:tc>
        <w:tc>
          <w:tcPr>
            <w:tcW w:w="1737" w:type="dxa"/>
          </w:tcPr>
          <w:p w14:paraId="2C5F525D"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rPr>
              <w:t>Inf_</w:t>
            </w:r>
            <w:r w:rsidRPr="001C246A">
              <w:rPr>
                <w:rFonts w:ascii="Times New Roman" w:hAnsi="Times New Roman"/>
                <w:sz w:val="22"/>
                <w:szCs w:val="22"/>
                <w:lang w:val="en-US"/>
              </w:rPr>
              <w:t>Order_</w:t>
            </w:r>
            <w:r w:rsidRPr="001C246A">
              <w:rPr>
                <w:rFonts w:ascii="Times New Roman" w:hAnsi="Times New Roman"/>
                <w:sz w:val="22"/>
                <w:szCs w:val="22"/>
              </w:rPr>
              <w:t>KBK_</w:t>
            </w:r>
            <w:r w:rsidRPr="001C246A">
              <w:rPr>
                <w:rFonts w:ascii="Times New Roman" w:hAnsi="Times New Roman"/>
                <w:sz w:val="22"/>
                <w:szCs w:val="22"/>
                <w:lang w:val="en-US"/>
              </w:rPr>
              <w:t>ITEM</w:t>
            </w:r>
          </w:p>
        </w:tc>
        <w:tc>
          <w:tcPr>
            <w:tcW w:w="709" w:type="dxa"/>
          </w:tcPr>
          <w:p w14:paraId="5FE772F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4D31EB2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t</w:t>
            </w:r>
            <w:r w:rsidRPr="001C246A">
              <w:rPr>
                <w:rFonts w:ascii="Times New Roman" w:hAnsi="Times New Roman"/>
                <w:sz w:val="22"/>
                <w:szCs w:val="22"/>
              </w:rPr>
              <w:t>Inf_</w:t>
            </w:r>
            <w:r w:rsidRPr="001C246A">
              <w:rPr>
                <w:rFonts w:ascii="Times New Roman" w:hAnsi="Times New Roman"/>
                <w:sz w:val="22"/>
                <w:szCs w:val="22"/>
                <w:lang w:val="en-US"/>
              </w:rPr>
              <w:t>Order_</w:t>
            </w:r>
            <w:r w:rsidRPr="001C246A">
              <w:rPr>
                <w:rFonts w:ascii="Times New Roman" w:hAnsi="Times New Roman"/>
                <w:sz w:val="22"/>
                <w:szCs w:val="22"/>
              </w:rPr>
              <w:t>KBK_</w:t>
            </w:r>
            <w:r w:rsidRPr="001C246A">
              <w:rPr>
                <w:rFonts w:ascii="Times New Roman" w:hAnsi="Times New Roman"/>
                <w:sz w:val="22"/>
                <w:szCs w:val="22"/>
                <w:lang w:val="en-US"/>
              </w:rPr>
              <w:t>ITEM</w:t>
            </w:r>
          </w:p>
        </w:tc>
        <w:tc>
          <w:tcPr>
            <w:tcW w:w="1134" w:type="dxa"/>
          </w:tcPr>
          <w:p w14:paraId="0F183D2C" w14:textId="77777777" w:rsidR="00891721" w:rsidRPr="001C246A" w:rsidRDefault="00891721" w:rsidP="00EA533E">
            <w:pPr>
              <w:pStyle w:val="ASFKTablenorm"/>
              <w:jc w:val="center"/>
              <w:rPr>
                <w:rFonts w:ascii="Times New Roman" w:hAnsi="Times New Roman"/>
                <w:sz w:val="22"/>
                <w:szCs w:val="22"/>
                <w:lang w:val="en-US"/>
              </w:rPr>
            </w:pPr>
            <w:r w:rsidRPr="001C246A">
              <w:rPr>
                <w:rFonts w:ascii="Times New Roman" w:hAnsi="Times New Roman"/>
                <w:sz w:val="22"/>
                <w:szCs w:val="22"/>
              </w:rPr>
              <w:t>ОМ</w:t>
            </w:r>
          </w:p>
        </w:tc>
        <w:tc>
          <w:tcPr>
            <w:tcW w:w="2977" w:type="dxa"/>
          </w:tcPr>
          <w:p w14:paraId="2FEF8552" w14:textId="285C99CD"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Состав элемента представлен в таблице</w:t>
            </w:r>
            <w:r w:rsidRPr="001C246A">
              <w:rPr>
                <w:rFonts w:ascii="Times New Roman" w:hAnsi="Times New Roman"/>
                <w:b/>
                <w:sz w:val="22"/>
                <w:szCs w:val="22"/>
              </w:rPr>
              <w:t xml:space="preserve">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_Ref47021681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noProof/>
                <w:sz w:val="22"/>
                <w:szCs w:val="22"/>
              </w:rPr>
              <w:t>68</w:t>
            </w:r>
            <w:r w:rsidRPr="001C246A">
              <w:rPr>
                <w:rFonts w:ascii="Times New Roman" w:hAnsi="Times New Roman"/>
                <w:b/>
                <w:sz w:val="22"/>
                <w:szCs w:val="22"/>
              </w:rPr>
              <w:fldChar w:fldCharType="end"/>
            </w:r>
            <w:r w:rsidRPr="001C246A">
              <w:rPr>
                <w:rFonts w:ascii="Times New Roman" w:hAnsi="Times New Roman"/>
                <w:sz w:val="22"/>
                <w:szCs w:val="22"/>
              </w:rPr>
              <w:t>.</w:t>
            </w:r>
          </w:p>
        </w:tc>
      </w:tr>
    </w:tbl>
    <w:p w14:paraId="5FBF2CEB" w14:textId="77777777" w:rsidR="00891721" w:rsidRPr="00891721" w:rsidRDefault="00891721" w:rsidP="00891721">
      <w:pPr>
        <w:pStyle w:val="32"/>
        <w:ind w:left="862"/>
      </w:pPr>
      <w:bookmarkStart w:id="466" w:name="_Toc87634172"/>
      <w:bookmarkStart w:id="467" w:name="_Toc95149036"/>
      <w:r w:rsidRPr="00891721">
        <w:t>Описание комплексного типа «tInf_</w:t>
      </w:r>
      <w:r w:rsidRPr="00891721">
        <w:rPr>
          <w:lang w:val="en-US"/>
        </w:rPr>
        <w:t>Order</w:t>
      </w:r>
      <w:r w:rsidRPr="00891721">
        <w:t>_KBK_ITEM»</w:t>
      </w:r>
      <w:bookmarkEnd w:id="466"/>
      <w:bookmarkEnd w:id="467"/>
    </w:p>
    <w:p w14:paraId="442B2F87" w14:textId="77777777" w:rsidR="00891721" w:rsidRPr="00891721" w:rsidRDefault="00891721" w:rsidP="00891721">
      <w:pPr>
        <w:pStyle w:val="ASFKNormal"/>
        <w:spacing w:before="0" w:after="120"/>
        <w:contextualSpacing w:val="0"/>
        <w:jc w:val="both"/>
        <w:rPr>
          <w:sz w:val="24"/>
          <w:szCs w:val="24"/>
        </w:rPr>
      </w:pPr>
      <w:r w:rsidRPr="00891721">
        <w:rPr>
          <w:sz w:val="24"/>
          <w:szCs w:val="24"/>
        </w:rPr>
        <w:t>Описание комплексного типа «tInf_</w:t>
      </w:r>
      <w:r w:rsidRPr="00891721">
        <w:rPr>
          <w:sz w:val="24"/>
          <w:szCs w:val="24"/>
          <w:lang w:val="en-US"/>
        </w:rPr>
        <w:t>Order</w:t>
      </w:r>
      <w:r w:rsidRPr="00891721">
        <w:rPr>
          <w:sz w:val="24"/>
          <w:szCs w:val="24"/>
        </w:rPr>
        <w:t>_KBK_ITEM» строк блока «Строки распоряжения по бюджетной классификации».</w:t>
      </w:r>
    </w:p>
    <w:p w14:paraId="47CB270F" w14:textId="3E6CEB13" w:rsidR="00891721" w:rsidRPr="00891721" w:rsidRDefault="00891721" w:rsidP="00891721">
      <w:pPr>
        <w:pStyle w:val="GOSTNameTable"/>
        <w:tabs>
          <w:tab w:val="clear" w:pos="567"/>
          <w:tab w:val="num" w:pos="142"/>
        </w:tabs>
        <w:spacing w:before="120" w:after="0"/>
        <w:ind w:left="425" w:hanging="357"/>
      </w:pPr>
      <w:r w:rsidRPr="00891721">
        <w:rPr>
          <w:noProof/>
        </w:rPr>
        <w:fldChar w:fldCharType="begin"/>
      </w:r>
      <w:r w:rsidRPr="00891721">
        <w:rPr>
          <w:noProof/>
        </w:rPr>
        <w:instrText xml:space="preserve"> SEQ Таблица \* ARABIC </w:instrText>
      </w:r>
      <w:r w:rsidRPr="00891721">
        <w:rPr>
          <w:noProof/>
        </w:rPr>
        <w:fldChar w:fldCharType="separate"/>
      </w:r>
      <w:bookmarkStart w:id="468" w:name="_Ref47021681"/>
      <w:bookmarkStart w:id="469" w:name="_Toc87633442"/>
      <w:r w:rsidR="005116A9">
        <w:rPr>
          <w:noProof/>
        </w:rPr>
        <w:t>68</w:t>
      </w:r>
      <w:bookmarkEnd w:id="468"/>
      <w:r w:rsidRPr="00891721">
        <w:rPr>
          <w:noProof/>
        </w:rPr>
        <w:fldChar w:fldCharType="end"/>
      </w:r>
      <w:r w:rsidRPr="00891721">
        <w:rPr>
          <w:rFonts w:eastAsia="Calibri"/>
          <w:szCs w:val="24"/>
        </w:rPr>
        <w:t xml:space="preserve"> – </w:t>
      </w:r>
      <w:r w:rsidRPr="00891721">
        <w:t>Описание комплексного типа «tInf_</w:t>
      </w:r>
      <w:r w:rsidRPr="00891721">
        <w:rPr>
          <w:lang w:val="en-US"/>
        </w:rPr>
        <w:t>Order</w:t>
      </w:r>
      <w:r w:rsidRPr="00891721">
        <w:t>_KBK_ITEM»</w:t>
      </w:r>
      <w:bookmarkEnd w:id="469"/>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891721" w:rsidRPr="001C246A" w14:paraId="583CC2CA" w14:textId="77777777" w:rsidTr="001C246A">
        <w:trPr>
          <w:cnfStyle w:val="100000000000" w:firstRow="1" w:lastRow="0" w:firstColumn="0" w:lastColumn="0" w:oddVBand="0" w:evenVBand="0" w:oddHBand="0" w:evenHBand="0" w:firstRowFirstColumn="0" w:firstRowLastColumn="0" w:lastRowFirstColumn="0" w:lastRowLastColumn="0"/>
        </w:trPr>
        <w:tc>
          <w:tcPr>
            <w:tcW w:w="1915" w:type="dxa"/>
          </w:tcPr>
          <w:p w14:paraId="57A63C32" w14:textId="77777777" w:rsidR="00891721" w:rsidRPr="001C246A" w:rsidRDefault="00891721" w:rsidP="00EA533E">
            <w:pPr>
              <w:pStyle w:val="ASFKTableHead"/>
              <w:rPr>
                <w:sz w:val="22"/>
                <w:szCs w:val="22"/>
              </w:rPr>
            </w:pPr>
            <w:r w:rsidRPr="001C246A">
              <w:rPr>
                <w:sz w:val="22"/>
                <w:szCs w:val="22"/>
              </w:rPr>
              <w:t>Наименование элемента</w:t>
            </w:r>
          </w:p>
        </w:tc>
        <w:tc>
          <w:tcPr>
            <w:tcW w:w="1737" w:type="dxa"/>
          </w:tcPr>
          <w:p w14:paraId="1F602A86" w14:textId="77777777" w:rsidR="00891721" w:rsidRPr="001C246A" w:rsidRDefault="00891721" w:rsidP="00EA533E">
            <w:pPr>
              <w:pStyle w:val="ASFKTableHead"/>
              <w:rPr>
                <w:sz w:val="22"/>
                <w:szCs w:val="22"/>
              </w:rPr>
            </w:pPr>
            <w:r w:rsidRPr="001C246A">
              <w:rPr>
                <w:sz w:val="22"/>
                <w:szCs w:val="22"/>
              </w:rPr>
              <w:t>Сокращенное наименование (код) элемента</w:t>
            </w:r>
          </w:p>
        </w:tc>
        <w:tc>
          <w:tcPr>
            <w:tcW w:w="709" w:type="dxa"/>
          </w:tcPr>
          <w:p w14:paraId="474C20C9" w14:textId="77777777" w:rsidR="00891721" w:rsidRPr="001C246A" w:rsidRDefault="00891721" w:rsidP="00EA533E">
            <w:pPr>
              <w:pStyle w:val="ASFKTableHead"/>
              <w:rPr>
                <w:sz w:val="22"/>
                <w:szCs w:val="22"/>
              </w:rPr>
            </w:pPr>
            <w:r w:rsidRPr="001C246A">
              <w:rPr>
                <w:sz w:val="22"/>
                <w:szCs w:val="22"/>
              </w:rPr>
              <w:t>Тип</w:t>
            </w:r>
          </w:p>
        </w:tc>
        <w:tc>
          <w:tcPr>
            <w:tcW w:w="1134" w:type="dxa"/>
          </w:tcPr>
          <w:p w14:paraId="4E928B25" w14:textId="77777777" w:rsidR="00891721" w:rsidRPr="001C246A" w:rsidRDefault="00891721" w:rsidP="00EA533E">
            <w:pPr>
              <w:pStyle w:val="ASFKTableHead"/>
              <w:rPr>
                <w:sz w:val="22"/>
                <w:szCs w:val="22"/>
              </w:rPr>
            </w:pPr>
            <w:r w:rsidRPr="001C246A">
              <w:rPr>
                <w:sz w:val="22"/>
                <w:szCs w:val="22"/>
              </w:rPr>
              <w:t>Формат элемента</w:t>
            </w:r>
          </w:p>
        </w:tc>
        <w:tc>
          <w:tcPr>
            <w:tcW w:w="1134" w:type="dxa"/>
          </w:tcPr>
          <w:p w14:paraId="66F0F942" w14:textId="77777777" w:rsidR="00891721" w:rsidRPr="001C246A" w:rsidRDefault="00891721" w:rsidP="00EA533E">
            <w:pPr>
              <w:pStyle w:val="ASFKTableHead"/>
              <w:rPr>
                <w:sz w:val="22"/>
                <w:szCs w:val="22"/>
              </w:rPr>
            </w:pPr>
            <w:r w:rsidRPr="001C246A">
              <w:rPr>
                <w:sz w:val="22"/>
                <w:szCs w:val="22"/>
              </w:rPr>
              <w:t>Обязательность</w:t>
            </w:r>
          </w:p>
        </w:tc>
        <w:tc>
          <w:tcPr>
            <w:tcW w:w="2977" w:type="dxa"/>
          </w:tcPr>
          <w:p w14:paraId="45974B9E" w14:textId="77777777" w:rsidR="00891721" w:rsidRPr="001C246A" w:rsidRDefault="00891721" w:rsidP="00EA533E">
            <w:pPr>
              <w:pStyle w:val="ASFKTableHead"/>
              <w:rPr>
                <w:sz w:val="22"/>
                <w:szCs w:val="22"/>
              </w:rPr>
            </w:pPr>
            <w:r w:rsidRPr="001C246A">
              <w:rPr>
                <w:sz w:val="22"/>
                <w:szCs w:val="22"/>
              </w:rPr>
              <w:t>Дополнительная информация</w:t>
            </w:r>
          </w:p>
        </w:tc>
      </w:tr>
      <w:tr w:rsidR="00891721" w:rsidRPr="001C246A" w14:paraId="3EC830F3"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2E09A9C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по КБК</w:t>
            </w:r>
          </w:p>
        </w:tc>
        <w:tc>
          <w:tcPr>
            <w:tcW w:w="1737" w:type="dxa"/>
          </w:tcPr>
          <w:p w14:paraId="43C334CC"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Order</w:t>
            </w:r>
            <w:r w:rsidRPr="001C246A">
              <w:rPr>
                <w:rFonts w:ascii="Times New Roman" w:hAnsi="Times New Roman"/>
                <w:sz w:val="22"/>
                <w:szCs w:val="22"/>
              </w:rPr>
              <w:t>_</w:t>
            </w:r>
            <w:r w:rsidRPr="001C246A">
              <w:rPr>
                <w:rFonts w:ascii="Times New Roman" w:hAnsi="Times New Roman"/>
                <w:sz w:val="22"/>
                <w:szCs w:val="22"/>
                <w:lang w:val="en-US"/>
              </w:rPr>
              <w:t>KBK</w:t>
            </w:r>
          </w:p>
        </w:tc>
        <w:tc>
          <w:tcPr>
            <w:tcW w:w="709" w:type="dxa"/>
          </w:tcPr>
          <w:p w14:paraId="32CD597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AEDFE8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Т(20)</w:t>
            </w:r>
          </w:p>
        </w:tc>
        <w:tc>
          <w:tcPr>
            <w:tcW w:w="1134" w:type="dxa"/>
          </w:tcPr>
          <w:p w14:paraId="674A41C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26CA6D1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Указывается КБК в соответствии с действующими Указаниями по БК.</w:t>
            </w:r>
          </w:p>
        </w:tc>
      </w:tr>
      <w:tr w:rsidR="00891721" w:rsidRPr="001C246A" w14:paraId="44D69AE8"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210A9E1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lastRenderedPageBreak/>
              <w:t>Тип КБК</w:t>
            </w:r>
          </w:p>
        </w:tc>
        <w:tc>
          <w:tcPr>
            <w:tcW w:w="1737" w:type="dxa"/>
          </w:tcPr>
          <w:p w14:paraId="2F5F9A98"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Order</w:t>
            </w:r>
            <w:r w:rsidRPr="001C246A">
              <w:rPr>
                <w:rFonts w:ascii="Times New Roman" w:hAnsi="Times New Roman"/>
                <w:sz w:val="22"/>
                <w:szCs w:val="22"/>
              </w:rPr>
              <w:t>_T</w:t>
            </w:r>
            <w:r w:rsidRPr="001C246A">
              <w:rPr>
                <w:rFonts w:ascii="Times New Roman" w:hAnsi="Times New Roman"/>
                <w:sz w:val="22"/>
                <w:szCs w:val="22"/>
                <w:lang w:val="en-US"/>
              </w:rPr>
              <w:t>ype</w:t>
            </w:r>
            <w:r w:rsidRPr="001C246A">
              <w:rPr>
                <w:rFonts w:ascii="Times New Roman" w:hAnsi="Times New Roman"/>
                <w:sz w:val="22"/>
                <w:szCs w:val="22"/>
              </w:rPr>
              <w:t>_KBK</w:t>
            </w:r>
          </w:p>
        </w:tc>
        <w:tc>
          <w:tcPr>
            <w:tcW w:w="709" w:type="dxa"/>
          </w:tcPr>
          <w:p w14:paraId="01BA8294"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6B301492"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tTypeKBKComplex</w:t>
            </w:r>
          </w:p>
        </w:tc>
        <w:tc>
          <w:tcPr>
            <w:tcW w:w="1134" w:type="dxa"/>
          </w:tcPr>
          <w:p w14:paraId="2E9216B6"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357DFD4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Обязательно к заполнению, если заполнено поле «Код по БК».</w:t>
            </w:r>
          </w:p>
          <w:p w14:paraId="3D6ACA10" w14:textId="4F93768B"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_Ref47548351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noProof/>
                <w:sz w:val="22"/>
                <w:szCs w:val="22"/>
              </w:rPr>
              <w:t>61</w:t>
            </w:r>
            <w:r w:rsidRPr="001C246A">
              <w:rPr>
                <w:rFonts w:ascii="Times New Roman" w:hAnsi="Times New Roman"/>
                <w:b/>
                <w:sz w:val="22"/>
                <w:szCs w:val="22"/>
              </w:rPr>
              <w:fldChar w:fldCharType="end"/>
            </w:r>
            <w:r w:rsidRPr="001C246A">
              <w:rPr>
                <w:rFonts w:ascii="Times New Roman" w:hAnsi="Times New Roman"/>
                <w:b/>
                <w:sz w:val="22"/>
                <w:szCs w:val="22"/>
              </w:rPr>
              <w:t>.</w:t>
            </w:r>
          </w:p>
        </w:tc>
      </w:tr>
      <w:tr w:rsidR="00891721" w:rsidRPr="001C246A" w14:paraId="7BDB86CA"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7801A0F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цели</w:t>
            </w:r>
          </w:p>
        </w:tc>
        <w:tc>
          <w:tcPr>
            <w:tcW w:w="1737" w:type="dxa"/>
          </w:tcPr>
          <w:p w14:paraId="718989D5"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Order</w:t>
            </w:r>
            <w:r w:rsidRPr="001C246A">
              <w:rPr>
                <w:rFonts w:ascii="Times New Roman" w:hAnsi="Times New Roman"/>
                <w:sz w:val="22"/>
                <w:szCs w:val="22"/>
              </w:rPr>
              <w:t>_A</w:t>
            </w:r>
            <w:r w:rsidRPr="001C246A">
              <w:rPr>
                <w:rFonts w:ascii="Times New Roman" w:hAnsi="Times New Roman"/>
                <w:sz w:val="22"/>
                <w:szCs w:val="22"/>
                <w:lang w:val="en-US"/>
              </w:rPr>
              <w:t>dd</w:t>
            </w:r>
            <w:r w:rsidRPr="001C246A">
              <w:rPr>
                <w:rFonts w:ascii="Times New Roman" w:hAnsi="Times New Roman"/>
                <w:sz w:val="22"/>
                <w:szCs w:val="22"/>
              </w:rPr>
              <w:t>_K</w:t>
            </w:r>
            <w:r w:rsidRPr="001C246A">
              <w:rPr>
                <w:rFonts w:ascii="Times New Roman" w:hAnsi="Times New Roman"/>
                <w:sz w:val="22"/>
                <w:szCs w:val="22"/>
                <w:lang w:val="en-US"/>
              </w:rPr>
              <w:t>lass</w:t>
            </w:r>
          </w:p>
        </w:tc>
        <w:tc>
          <w:tcPr>
            <w:tcW w:w="709" w:type="dxa"/>
          </w:tcPr>
          <w:p w14:paraId="4479A9B0"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A6FA1C7" w14:textId="0DCBEF4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Т(1-25)</w:t>
            </w:r>
          </w:p>
        </w:tc>
        <w:tc>
          <w:tcPr>
            <w:tcW w:w="1134" w:type="dxa"/>
          </w:tcPr>
          <w:p w14:paraId="779E04C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042AADC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Код цели.</w:t>
            </w:r>
          </w:p>
          <w:p w14:paraId="745855A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Обязательно для заполнения, если значение первых двух символов поля «Номер лицевого счета клиента» = «21», «31» или «41».</w:t>
            </w:r>
          </w:p>
        </w:tc>
      </w:tr>
      <w:tr w:rsidR="00891721" w:rsidRPr="001C246A" w14:paraId="78A26904"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2FCEF562"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Номер бюджетного обязательства</w:t>
            </w:r>
          </w:p>
        </w:tc>
        <w:tc>
          <w:tcPr>
            <w:tcW w:w="1737" w:type="dxa"/>
          </w:tcPr>
          <w:p w14:paraId="31A89023"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Order</w:t>
            </w:r>
            <w:r w:rsidRPr="001C246A">
              <w:rPr>
                <w:rFonts w:ascii="Times New Roman" w:hAnsi="Times New Roman"/>
                <w:sz w:val="22"/>
                <w:szCs w:val="22"/>
              </w:rPr>
              <w:t>_N</w:t>
            </w:r>
            <w:r w:rsidRPr="001C246A">
              <w:rPr>
                <w:rFonts w:ascii="Times New Roman" w:hAnsi="Times New Roman"/>
                <w:sz w:val="22"/>
                <w:szCs w:val="22"/>
                <w:lang w:val="en-US"/>
              </w:rPr>
              <w:t>um</w:t>
            </w:r>
            <w:r w:rsidRPr="001C246A">
              <w:rPr>
                <w:rFonts w:ascii="Times New Roman" w:hAnsi="Times New Roman"/>
                <w:sz w:val="22"/>
                <w:szCs w:val="22"/>
              </w:rPr>
              <w:t>_BO</w:t>
            </w:r>
          </w:p>
        </w:tc>
        <w:tc>
          <w:tcPr>
            <w:tcW w:w="709" w:type="dxa"/>
          </w:tcPr>
          <w:p w14:paraId="2AAE58E5"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7D951C49"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Т(1-19)</w:t>
            </w:r>
          </w:p>
        </w:tc>
        <w:tc>
          <w:tcPr>
            <w:tcW w:w="1134" w:type="dxa"/>
          </w:tcPr>
          <w:p w14:paraId="5C6B073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1100BC0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Учетный номер БО, присвоенный в ТОФК.</w:t>
            </w:r>
          </w:p>
          <w:p w14:paraId="6438F88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Не заполняется в случае отсутствия БО.</w:t>
            </w:r>
          </w:p>
        </w:tc>
      </w:tr>
      <w:tr w:rsidR="00891721" w:rsidRPr="001C246A" w14:paraId="4B1CE4F4"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09A3BDD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ОКТМО</w:t>
            </w:r>
          </w:p>
        </w:tc>
        <w:tc>
          <w:tcPr>
            <w:tcW w:w="1737" w:type="dxa"/>
          </w:tcPr>
          <w:p w14:paraId="69B66620"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Order</w:t>
            </w:r>
            <w:r w:rsidRPr="001C246A">
              <w:rPr>
                <w:rFonts w:ascii="Times New Roman" w:hAnsi="Times New Roman"/>
                <w:sz w:val="22"/>
                <w:szCs w:val="22"/>
              </w:rPr>
              <w:t>_OKATO</w:t>
            </w:r>
          </w:p>
        </w:tc>
        <w:tc>
          <w:tcPr>
            <w:tcW w:w="709" w:type="dxa"/>
          </w:tcPr>
          <w:p w14:paraId="1578B9FC"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5383C2A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w:t>
            </w:r>
            <w:r w:rsidRPr="001C246A">
              <w:rPr>
                <w:rFonts w:ascii="Times New Roman" w:hAnsi="Times New Roman"/>
                <w:sz w:val="22"/>
                <w:szCs w:val="22"/>
                <w:lang w:val="en-US"/>
              </w:rPr>
              <w:t>1-</w:t>
            </w:r>
            <w:r w:rsidRPr="001C246A">
              <w:rPr>
                <w:rFonts w:ascii="Times New Roman" w:hAnsi="Times New Roman"/>
                <w:sz w:val="22"/>
                <w:szCs w:val="22"/>
              </w:rPr>
              <w:t>8)</w:t>
            </w:r>
          </w:p>
        </w:tc>
        <w:tc>
          <w:tcPr>
            <w:tcW w:w="1134" w:type="dxa"/>
          </w:tcPr>
          <w:p w14:paraId="00CF4CC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2BC1F69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Указывается код в соответствии с ОКТМО.</w:t>
            </w:r>
          </w:p>
        </w:tc>
      </w:tr>
      <w:tr w:rsidR="00891721" w:rsidRPr="001C246A" w14:paraId="3735E451"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2E88468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Сумма по КБК</w:t>
            </w:r>
          </w:p>
        </w:tc>
        <w:tc>
          <w:tcPr>
            <w:tcW w:w="1737" w:type="dxa"/>
          </w:tcPr>
          <w:p w14:paraId="3D06C87E"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Order</w:t>
            </w:r>
            <w:r w:rsidRPr="001C246A">
              <w:rPr>
                <w:rFonts w:ascii="Times New Roman" w:hAnsi="Times New Roman"/>
                <w:sz w:val="22"/>
                <w:szCs w:val="22"/>
              </w:rPr>
              <w:t>_Sum</w:t>
            </w:r>
          </w:p>
        </w:tc>
        <w:tc>
          <w:tcPr>
            <w:tcW w:w="709" w:type="dxa"/>
          </w:tcPr>
          <w:p w14:paraId="484651A1"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4CB66EB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N(20.2)</w:t>
            </w:r>
          </w:p>
        </w:tc>
        <w:tc>
          <w:tcPr>
            <w:tcW w:w="1134" w:type="dxa"/>
          </w:tcPr>
          <w:p w14:paraId="0DC36663"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1C3BA50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Сумма по КБК.</w:t>
            </w:r>
          </w:p>
        </w:tc>
      </w:tr>
      <w:tr w:rsidR="00891721" w:rsidRPr="001C246A" w14:paraId="0643D3E7"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2984BFC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Направление платежа</w:t>
            </w:r>
          </w:p>
        </w:tc>
        <w:tc>
          <w:tcPr>
            <w:tcW w:w="1737" w:type="dxa"/>
          </w:tcPr>
          <w:p w14:paraId="64BF2D82"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Order</w:t>
            </w:r>
            <w:r w:rsidRPr="001C246A">
              <w:rPr>
                <w:rFonts w:ascii="Times New Roman" w:hAnsi="Times New Roman"/>
                <w:sz w:val="22"/>
                <w:szCs w:val="22"/>
              </w:rPr>
              <w:t>_</w:t>
            </w:r>
            <w:r w:rsidRPr="001C246A">
              <w:rPr>
                <w:rFonts w:ascii="Times New Roman" w:hAnsi="Times New Roman"/>
                <w:sz w:val="22"/>
                <w:szCs w:val="22"/>
                <w:lang w:val="en-US"/>
              </w:rPr>
              <w:t>Dir_Sum</w:t>
            </w:r>
          </w:p>
        </w:tc>
        <w:tc>
          <w:tcPr>
            <w:tcW w:w="709" w:type="dxa"/>
          </w:tcPr>
          <w:p w14:paraId="1541AEBE"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С</w:t>
            </w:r>
          </w:p>
        </w:tc>
        <w:tc>
          <w:tcPr>
            <w:tcW w:w="1134" w:type="dxa"/>
          </w:tcPr>
          <w:p w14:paraId="13D972B0"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tDirSumComplex</w:t>
            </w:r>
          </w:p>
        </w:tc>
        <w:tc>
          <w:tcPr>
            <w:tcW w:w="1134" w:type="dxa"/>
          </w:tcPr>
          <w:p w14:paraId="18117E3D"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О</w:t>
            </w:r>
          </w:p>
        </w:tc>
        <w:tc>
          <w:tcPr>
            <w:tcW w:w="2977" w:type="dxa"/>
          </w:tcPr>
          <w:p w14:paraId="7224BBC1" w14:textId="406DA409"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 xml:space="preserve">Состав элемента представлен в таблице </w:t>
            </w:r>
            <w:r w:rsidRPr="001C246A">
              <w:rPr>
                <w:rFonts w:ascii="Times New Roman" w:hAnsi="Times New Roman"/>
                <w:b/>
                <w:sz w:val="22"/>
                <w:szCs w:val="22"/>
              </w:rPr>
              <w:fldChar w:fldCharType="begin"/>
            </w:r>
            <w:r w:rsidRPr="001C246A">
              <w:rPr>
                <w:rFonts w:ascii="Times New Roman" w:hAnsi="Times New Roman"/>
                <w:b/>
                <w:sz w:val="22"/>
                <w:szCs w:val="22"/>
              </w:rPr>
              <w:instrText xml:space="preserve"> REF _Ref47548352 \h  \* MERGEFORMAT </w:instrText>
            </w:r>
            <w:r w:rsidRPr="001C246A">
              <w:rPr>
                <w:rFonts w:ascii="Times New Roman" w:hAnsi="Times New Roman"/>
                <w:b/>
                <w:sz w:val="22"/>
                <w:szCs w:val="22"/>
              </w:rPr>
            </w:r>
            <w:r w:rsidRPr="001C246A">
              <w:rPr>
                <w:rFonts w:ascii="Times New Roman" w:hAnsi="Times New Roman"/>
                <w:b/>
                <w:sz w:val="22"/>
                <w:szCs w:val="22"/>
              </w:rPr>
              <w:fldChar w:fldCharType="separate"/>
            </w:r>
            <w:r w:rsidR="005116A9" w:rsidRPr="005116A9">
              <w:rPr>
                <w:rFonts w:ascii="Times New Roman" w:hAnsi="Times New Roman"/>
                <w:b/>
                <w:noProof/>
                <w:sz w:val="22"/>
                <w:szCs w:val="22"/>
              </w:rPr>
              <w:t>62</w:t>
            </w:r>
            <w:r w:rsidRPr="001C246A">
              <w:rPr>
                <w:rFonts w:ascii="Times New Roman" w:hAnsi="Times New Roman"/>
                <w:b/>
                <w:sz w:val="22"/>
                <w:szCs w:val="22"/>
              </w:rPr>
              <w:fldChar w:fldCharType="end"/>
            </w:r>
            <w:r w:rsidRPr="001C246A">
              <w:rPr>
                <w:rFonts w:ascii="Times New Roman" w:hAnsi="Times New Roman"/>
                <w:sz w:val="22"/>
                <w:szCs w:val="22"/>
              </w:rPr>
              <w:t>.</w:t>
            </w:r>
          </w:p>
        </w:tc>
      </w:tr>
      <w:tr w:rsidR="00891721" w:rsidRPr="001C246A" w14:paraId="792D49AD"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7324F0E6"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Резервное поле</w:t>
            </w:r>
          </w:p>
        </w:tc>
        <w:tc>
          <w:tcPr>
            <w:tcW w:w="1737" w:type="dxa"/>
          </w:tcPr>
          <w:p w14:paraId="6B3A994B"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lang w:val="en-US"/>
              </w:rPr>
              <w:t>Order</w:t>
            </w:r>
            <w:r w:rsidRPr="001C246A">
              <w:rPr>
                <w:rFonts w:ascii="Times New Roman" w:hAnsi="Times New Roman"/>
                <w:sz w:val="22"/>
                <w:szCs w:val="22"/>
              </w:rPr>
              <w:t>_Rezerv</w:t>
            </w:r>
          </w:p>
        </w:tc>
        <w:tc>
          <w:tcPr>
            <w:tcW w:w="709" w:type="dxa"/>
          </w:tcPr>
          <w:p w14:paraId="4217C842"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256A691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Т(1-40)</w:t>
            </w:r>
          </w:p>
        </w:tc>
        <w:tc>
          <w:tcPr>
            <w:tcW w:w="1134" w:type="dxa"/>
          </w:tcPr>
          <w:p w14:paraId="7E4F4EE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4392FE29"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Поле зарезервировано.</w:t>
            </w:r>
          </w:p>
        </w:tc>
      </w:tr>
      <w:tr w:rsidR="00891721" w:rsidRPr="001C246A" w14:paraId="16E769C1" w14:textId="77777777" w:rsidTr="001C246A">
        <w:trPr>
          <w:cnfStyle w:val="000000100000" w:firstRow="0" w:lastRow="0" w:firstColumn="0" w:lastColumn="0" w:oddVBand="0" w:evenVBand="0" w:oddHBand="1" w:evenHBand="0" w:firstRowFirstColumn="0" w:firstRowLastColumn="0" w:lastRowFirstColumn="0" w:lastRowLastColumn="0"/>
        </w:trPr>
        <w:tc>
          <w:tcPr>
            <w:tcW w:w="1915" w:type="dxa"/>
          </w:tcPr>
          <w:p w14:paraId="5970696F"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Признак авансового платежа</w:t>
            </w:r>
          </w:p>
        </w:tc>
        <w:tc>
          <w:tcPr>
            <w:tcW w:w="1737" w:type="dxa"/>
          </w:tcPr>
          <w:p w14:paraId="48899D44"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Order</w:t>
            </w:r>
            <w:r w:rsidRPr="001C246A">
              <w:rPr>
                <w:rFonts w:ascii="Times New Roman" w:hAnsi="Times New Roman"/>
                <w:sz w:val="22"/>
                <w:szCs w:val="22"/>
              </w:rPr>
              <w:t>_</w:t>
            </w:r>
            <w:r w:rsidRPr="001C246A">
              <w:rPr>
                <w:rFonts w:ascii="Times New Roman" w:hAnsi="Times New Roman"/>
                <w:sz w:val="22"/>
                <w:szCs w:val="22"/>
                <w:lang w:val="en-US"/>
              </w:rPr>
              <w:t>Type_Ap</w:t>
            </w:r>
          </w:p>
        </w:tc>
        <w:tc>
          <w:tcPr>
            <w:tcW w:w="709" w:type="dxa"/>
          </w:tcPr>
          <w:p w14:paraId="626320A7"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0FE8968A"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w:t>
            </w:r>
          </w:p>
        </w:tc>
        <w:tc>
          <w:tcPr>
            <w:tcW w:w="1134" w:type="dxa"/>
          </w:tcPr>
          <w:p w14:paraId="68E3E6E0"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0A1D08C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color w:val="000000" w:themeColor="text1"/>
                <w:sz w:val="22"/>
                <w:szCs w:val="22"/>
              </w:rPr>
              <w:t>Заполняется значением «1» в случае, если выплата (возврат) осуществлялась по авансовому платежу, для неавансового платежа (возврата) заполняется значением «0».  В иных случаях не заполняется.</w:t>
            </w:r>
          </w:p>
        </w:tc>
      </w:tr>
      <w:tr w:rsidR="00891721" w:rsidRPr="001C246A" w14:paraId="55239DF6" w14:textId="77777777" w:rsidTr="001C246A">
        <w:trPr>
          <w:cnfStyle w:val="000000010000" w:firstRow="0" w:lastRow="0" w:firstColumn="0" w:lastColumn="0" w:oddVBand="0" w:evenVBand="0" w:oddHBand="0" w:evenHBand="1" w:firstRowFirstColumn="0" w:firstRowLastColumn="0" w:lastRowFirstColumn="0" w:lastRowLastColumn="0"/>
        </w:trPr>
        <w:tc>
          <w:tcPr>
            <w:tcW w:w="1915" w:type="dxa"/>
          </w:tcPr>
          <w:p w14:paraId="46D0DD51"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Учетный номер денежного обязательства</w:t>
            </w:r>
          </w:p>
        </w:tc>
        <w:tc>
          <w:tcPr>
            <w:tcW w:w="1737" w:type="dxa"/>
          </w:tcPr>
          <w:p w14:paraId="55C73BD9" w14:textId="77777777" w:rsidR="00891721" w:rsidRPr="001C246A" w:rsidRDefault="00891721" w:rsidP="00EA533E">
            <w:pPr>
              <w:pStyle w:val="ASFKTablenorm"/>
              <w:rPr>
                <w:rFonts w:ascii="Times New Roman" w:hAnsi="Times New Roman"/>
                <w:sz w:val="22"/>
                <w:szCs w:val="22"/>
                <w:lang w:val="en-US"/>
              </w:rPr>
            </w:pPr>
            <w:r w:rsidRPr="001C246A">
              <w:rPr>
                <w:rFonts w:ascii="Times New Roman" w:hAnsi="Times New Roman"/>
                <w:sz w:val="22"/>
                <w:szCs w:val="22"/>
                <w:lang w:val="en-US"/>
              </w:rPr>
              <w:t>Order</w:t>
            </w:r>
            <w:r w:rsidRPr="001C246A">
              <w:rPr>
                <w:rFonts w:ascii="Times New Roman" w:hAnsi="Times New Roman"/>
                <w:sz w:val="22"/>
                <w:szCs w:val="22"/>
              </w:rPr>
              <w:t>_</w:t>
            </w:r>
            <w:r w:rsidRPr="001C246A">
              <w:rPr>
                <w:rFonts w:ascii="Times New Roman" w:hAnsi="Times New Roman"/>
                <w:sz w:val="22"/>
                <w:szCs w:val="22"/>
                <w:lang w:val="en-US"/>
              </w:rPr>
              <w:t>NUM_DO</w:t>
            </w:r>
          </w:p>
        </w:tc>
        <w:tc>
          <w:tcPr>
            <w:tcW w:w="709" w:type="dxa"/>
          </w:tcPr>
          <w:p w14:paraId="574FE25A"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П</w:t>
            </w:r>
          </w:p>
        </w:tc>
        <w:tc>
          <w:tcPr>
            <w:tcW w:w="1134" w:type="dxa"/>
          </w:tcPr>
          <w:p w14:paraId="2EAB6D77"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sz w:val="22"/>
                <w:szCs w:val="22"/>
              </w:rPr>
              <w:t>Т(1-25)</w:t>
            </w:r>
          </w:p>
        </w:tc>
        <w:tc>
          <w:tcPr>
            <w:tcW w:w="1134" w:type="dxa"/>
          </w:tcPr>
          <w:p w14:paraId="01932EBF" w14:textId="77777777" w:rsidR="00891721" w:rsidRPr="001C246A" w:rsidRDefault="00891721" w:rsidP="00EA533E">
            <w:pPr>
              <w:pStyle w:val="ASFKTablenorm"/>
              <w:jc w:val="center"/>
              <w:rPr>
                <w:rFonts w:ascii="Times New Roman" w:hAnsi="Times New Roman"/>
                <w:sz w:val="22"/>
                <w:szCs w:val="22"/>
              </w:rPr>
            </w:pPr>
            <w:r w:rsidRPr="001C246A">
              <w:rPr>
                <w:rFonts w:ascii="Times New Roman" w:hAnsi="Times New Roman"/>
                <w:sz w:val="22"/>
                <w:szCs w:val="22"/>
              </w:rPr>
              <w:t>Н</w:t>
            </w:r>
          </w:p>
        </w:tc>
        <w:tc>
          <w:tcPr>
            <w:tcW w:w="2977" w:type="dxa"/>
          </w:tcPr>
          <w:p w14:paraId="067517ED" w14:textId="77777777" w:rsidR="00891721" w:rsidRPr="001C246A" w:rsidRDefault="00891721" w:rsidP="00EA533E">
            <w:pPr>
              <w:pStyle w:val="ASFKTablenorm"/>
              <w:rPr>
                <w:rFonts w:ascii="Times New Roman" w:hAnsi="Times New Roman"/>
                <w:sz w:val="22"/>
                <w:szCs w:val="22"/>
              </w:rPr>
            </w:pPr>
            <w:r w:rsidRPr="001C246A">
              <w:rPr>
                <w:rFonts w:ascii="Times New Roman" w:hAnsi="Times New Roman"/>
                <w:color w:val="000000" w:themeColor="text1"/>
                <w:sz w:val="22"/>
                <w:szCs w:val="22"/>
              </w:rPr>
              <w:t>Указывается учетный номер денежного обязательства, по которому осуществлялась выплата (возврат) по распоряжению.</w:t>
            </w:r>
          </w:p>
        </w:tc>
      </w:tr>
    </w:tbl>
    <w:p w14:paraId="526FDAEA" w14:textId="1D1C211D" w:rsidR="00891721" w:rsidRPr="00891721" w:rsidRDefault="00891721" w:rsidP="00891721"/>
    <w:p w14:paraId="282E16DB" w14:textId="77777777" w:rsidR="00891721" w:rsidRPr="00891721" w:rsidRDefault="00891721" w:rsidP="00891721">
      <w:pPr>
        <w:pStyle w:val="32"/>
        <w:ind w:left="862"/>
      </w:pPr>
      <w:bookmarkStart w:id="470" w:name="_Toc87634173"/>
      <w:bookmarkStart w:id="471" w:name="_Toc95149037"/>
      <w:r w:rsidRPr="00891721">
        <w:lastRenderedPageBreak/>
        <w:t>Пример XML</w:t>
      </w:r>
      <w:bookmarkEnd w:id="470"/>
      <w:bookmarkEnd w:id="471"/>
    </w:p>
    <w:p w14:paraId="0B2F8CDA" w14:textId="77777777" w:rsidR="00891721" w:rsidRPr="00891721" w:rsidRDefault="00891721" w:rsidP="00891721">
      <w:pPr>
        <w:pStyle w:val="ASFKScript"/>
        <w:spacing w:before="120" w:after="60"/>
        <w:ind w:firstLine="0"/>
        <w:rPr>
          <w:rFonts w:eastAsia="Calibri" w:cs="Courier New"/>
          <w:sz w:val="22"/>
          <w:szCs w:val="22"/>
          <w:lang w:eastAsia="en-US"/>
        </w:rPr>
      </w:pPr>
      <w:r w:rsidRPr="00891721">
        <w:rPr>
          <w:rFonts w:eastAsia="Calibri" w:cs="Courier New"/>
          <w:sz w:val="22"/>
          <w:szCs w:val="22"/>
          <w:lang w:eastAsia="en-US"/>
        </w:rPr>
        <w:t>&lt;self:Inf_Pay_Doc metaType="formular" versionID="2.0" xsi:schemaLocation="http://www.roskazna.ru/eb/domain/Inf_Pay_Doc/formular formulars.xsd" xmlns:self="http://www.roskazna.ru/eb/domain/Inf_Pay_Doc/formular" xmlns:xsi="http://www.w3.org/2001/XMLSchema-instance"&gt;</w:t>
      </w:r>
    </w:p>
    <w:p w14:paraId="3A3B5100"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&lt;GUID_Doc&gt;FC81570B-EE3B-4CAE-8E83-87B5551126C1&lt;/GUID_Doc&gt;</w:t>
      </w:r>
    </w:p>
    <w:p w14:paraId="109F439F"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&lt;Date&gt;2022-04-13&lt;/Date&gt;</w:t>
      </w:r>
    </w:p>
    <w:p w14:paraId="48F1DD57"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 xml:space="preserve">&lt;Code_Doc </w:t>
      </w:r>
      <w:r w:rsidRPr="00891721">
        <w:rPr>
          <w:sz w:val="22"/>
          <w:szCs w:val="22"/>
        </w:rPr>
        <w:t>value</w:t>
      </w:r>
      <w:r w:rsidRPr="00891721">
        <w:rPr>
          <w:rFonts w:eastAsia="Calibri" w:cs="Courier New"/>
          <w:sz w:val="22"/>
          <w:szCs w:val="22"/>
          <w:lang w:eastAsia="en-US"/>
        </w:rPr>
        <w:t xml:space="preserve">="VQ"/&gt; </w:t>
      </w:r>
    </w:p>
    <w:p w14:paraId="01C51D63"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&lt;Kol_Doc&gt;2&lt;/Kol_Doc&gt;</w:t>
      </w:r>
    </w:p>
    <w:p w14:paraId="02051D16"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&lt;Sum_Doc&gt;10000.00&lt;/Sum_Doc&gt;</w:t>
      </w:r>
    </w:p>
    <w:p w14:paraId="1939785D"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&lt;Inf_Order&gt;</w:t>
      </w:r>
    </w:p>
    <w:p w14:paraId="4CCB4812"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t>&lt;Inf_Order_ITEM&gt;</w:t>
      </w:r>
    </w:p>
    <w:p w14:paraId="2D98A6E9"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r>
      <w:r w:rsidRPr="00891721">
        <w:rPr>
          <w:rFonts w:eastAsia="Calibri" w:cs="Courier New"/>
          <w:sz w:val="22"/>
          <w:szCs w:val="22"/>
          <w:lang w:eastAsia="en-US"/>
        </w:rPr>
        <w:tab/>
        <w:t>&lt;GUID_PrimDoc&gt;FC81570B-EE3B-4CAE-8E83-87B5551126C1&lt;/GUID_PrimDoc&gt;</w:t>
      </w:r>
    </w:p>
    <w:p w14:paraId="54480E23"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 xml:space="preserve">        &lt;Order_Type&gt;0&lt;/Order_Type&gt;</w:t>
      </w:r>
    </w:p>
    <w:p w14:paraId="6B533838"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 xml:space="preserve">        &lt;Order_Num&gt;123456789012345&lt;/Order_Num&gt;</w:t>
      </w:r>
    </w:p>
    <w:p w14:paraId="72A09E92"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 xml:space="preserve">        &lt;Order_DateComp&gt;2022-04-14&lt;/Order_DateComp&gt;</w:t>
      </w:r>
    </w:p>
    <w:p w14:paraId="16F04C57"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 xml:space="preserve">        &lt;Amount_Curr&gt;1025.00&lt;/Amount_Curr&gt;</w:t>
      </w:r>
    </w:p>
    <w:p w14:paraId="1BAD5E7B"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 xml:space="preserve">        &lt;CurrCode_OKV&gt;643&lt;/CurrCode_OKV&gt;</w:t>
      </w:r>
    </w:p>
    <w:p w14:paraId="650E42FD"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 xml:space="preserve">        &lt;Amount_Rub&gt;1025.00&lt;/Amount_Rub&gt;</w:t>
      </w:r>
    </w:p>
    <w:p w14:paraId="6F2CC77D"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 xml:space="preserve">        &lt;Purpose_Pay&gt;Оплата услуг&lt;/Purpose_Pay&gt;</w:t>
      </w:r>
    </w:p>
    <w:p w14:paraId="23EDEF9D"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 xml:space="preserve">        &lt;Code_Analyt&gt;1001182101020210111012345&lt;/Code_Analyt&gt;</w:t>
      </w:r>
    </w:p>
    <w:p w14:paraId="7A0E0E68"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r>
      <w:r w:rsidRPr="00891721">
        <w:rPr>
          <w:rFonts w:eastAsia="Calibri" w:cs="Courier New"/>
          <w:sz w:val="22"/>
          <w:szCs w:val="22"/>
          <w:lang w:eastAsia="en-US"/>
        </w:rPr>
        <w:tab/>
        <w:t>&lt;Actual_Payer&gt;</w:t>
      </w:r>
    </w:p>
    <w:p w14:paraId="084BAAB7" w14:textId="77777777" w:rsidR="00891721" w:rsidRPr="00891721" w:rsidRDefault="00891721" w:rsidP="00891721">
      <w:pPr>
        <w:pStyle w:val="ASFKScript"/>
        <w:spacing w:before="120" w:after="60"/>
        <w:rPr>
          <w:rFonts w:eastAsia="Calibri" w:cs="Courier New"/>
          <w:sz w:val="22"/>
          <w:szCs w:val="22"/>
          <w:lang w:val="ru-RU" w:eastAsia="en-US"/>
        </w:rPr>
      </w:pPr>
      <w:r w:rsidRPr="00891721">
        <w:rPr>
          <w:rFonts w:eastAsia="Calibri" w:cs="Courier New"/>
          <w:sz w:val="22"/>
          <w:szCs w:val="22"/>
          <w:lang w:eastAsia="en-US"/>
        </w:rPr>
        <w:tab/>
      </w:r>
      <w:r w:rsidRPr="00891721">
        <w:rPr>
          <w:rFonts w:eastAsia="Calibri" w:cs="Courier New"/>
          <w:sz w:val="22"/>
          <w:szCs w:val="22"/>
          <w:lang w:eastAsia="en-US"/>
        </w:rPr>
        <w:tab/>
      </w:r>
      <w:r w:rsidRPr="00891721">
        <w:rPr>
          <w:rFonts w:eastAsia="Calibri" w:cs="Courier New"/>
          <w:sz w:val="22"/>
          <w:szCs w:val="22"/>
          <w:lang w:eastAsia="en-US"/>
        </w:rPr>
        <w:tab/>
      </w:r>
      <w:r w:rsidRPr="00891721">
        <w:rPr>
          <w:rFonts w:eastAsia="Calibri" w:cs="Courier New"/>
          <w:sz w:val="22"/>
          <w:szCs w:val="22"/>
          <w:lang w:val="ru-RU" w:eastAsia="en-US"/>
        </w:rPr>
        <w:t>&lt;</w:t>
      </w:r>
      <w:r w:rsidRPr="00891721">
        <w:rPr>
          <w:rFonts w:eastAsia="Calibri" w:cs="Courier New"/>
          <w:sz w:val="22"/>
          <w:szCs w:val="22"/>
          <w:lang w:eastAsia="en-US"/>
        </w:rPr>
        <w:t>Payer</w:t>
      </w:r>
      <w:r w:rsidRPr="00891721">
        <w:rPr>
          <w:rFonts w:eastAsia="Calibri" w:cs="Courier New"/>
          <w:sz w:val="22"/>
          <w:szCs w:val="22"/>
          <w:lang w:val="ru-RU" w:eastAsia="en-US"/>
        </w:rPr>
        <w:t>_</w:t>
      </w:r>
      <w:r w:rsidRPr="00891721">
        <w:rPr>
          <w:rFonts w:eastAsia="Calibri" w:cs="Courier New"/>
          <w:sz w:val="22"/>
          <w:szCs w:val="22"/>
          <w:lang w:eastAsia="en-US"/>
        </w:rPr>
        <w:t>Name</w:t>
      </w:r>
      <w:r w:rsidRPr="00891721">
        <w:rPr>
          <w:rFonts w:eastAsia="Calibri" w:cs="Courier New"/>
          <w:sz w:val="22"/>
          <w:szCs w:val="22"/>
          <w:lang w:val="ru-RU" w:eastAsia="en-US"/>
        </w:rPr>
        <w:t>&gt;ФКУ Дирекция космодрома "Восточный"&lt;/</w:t>
      </w:r>
      <w:r w:rsidRPr="00891721">
        <w:rPr>
          <w:rFonts w:eastAsia="Calibri" w:cs="Courier New"/>
          <w:sz w:val="22"/>
          <w:szCs w:val="22"/>
          <w:lang w:eastAsia="en-US"/>
        </w:rPr>
        <w:t>Payer</w:t>
      </w:r>
      <w:r w:rsidRPr="00891721">
        <w:rPr>
          <w:rFonts w:eastAsia="Calibri" w:cs="Courier New"/>
          <w:sz w:val="22"/>
          <w:szCs w:val="22"/>
          <w:lang w:val="ru-RU" w:eastAsia="en-US"/>
        </w:rPr>
        <w:t>_</w:t>
      </w:r>
      <w:r w:rsidRPr="00891721">
        <w:rPr>
          <w:rFonts w:eastAsia="Calibri" w:cs="Courier New"/>
          <w:sz w:val="22"/>
          <w:szCs w:val="22"/>
          <w:lang w:eastAsia="en-US"/>
        </w:rPr>
        <w:t>Name</w:t>
      </w:r>
      <w:r w:rsidRPr="00891721">
        <w:rPr>
          <w:rFonts w:eastAsia="Calibri" w:cs="Courier New"/>
          <w:sz w:val="22"/>
          <w:szCs w:val="22"/>
          <w:lang w:val="ru-RU" w:eastAsia="en-US"/>
        </w:rPr>
        <w:t>&gt;</w:t>
      </w:r>
    </w:p>
    <w:p w14:paraId="59E0D691"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val="ru-RU" w:eastAsia="en-US"/>
        </w:rPr>
        <w:tab/>
      </w:r>
      <w:r w:rsidRPr="00891721">
        <w:rPr>
          <w:rFonts w:eastAsia="Calibri" w:cs="Courier New"/>
          <w:sz w:val="22"/>
          <w:szCs w:val="22"/>
          <w:lang w:val="ru-RU" w:eastAsia="en-US"/>
        </w:rPr>
        <w:tab/>
      </w:r>
      <w:r w:rsidRPr="00891721">
        <w:rPr>
          <w:rFonts w:eastAsia="Calibri" w:cs="Courier New"/>
          <w:sz w:val="22"/>
          <w:szCs w:val="22"/>
          <w:lang w:val="ru-RU" w:eastAsia="en-US"/>
        </w:rPr>
        <w:tab/>
      </w:r>
      <w:r w:rsidRPr="00891721">
        <w:rPr>
          <w:rFonts w:eastAsia="Calibri" w:cs="Courier New"/>
          <w:sz w:val="22"/>
          <w:szCs w:val="22"/>
          <w:lang w:eastAsia="en-US"/>
        </w:rPr>
        <w:t>&lt;Payer_PersAccNum&gt;03731А83910&lt;/Payer_PersAccNum&gt;</w:t>
      </w:r>
    </w:p>
    <w:p w14:paraId="21945956"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r>
      <w:r w:rsidRPr="00891721">
        <w:rPr>
          <w:rFonts w:eastAsia="Calibri" w:cs="Courier New"/>
          <w:sz w:val="22"/>
          <w:szCs w:val="22"/>
          <w:lang w:eastAsia="en-US"/>
        </w:rPr>
        <w:tab/>
      </w:r>
      <w:r w:rsidRPr="00891721">
        <w:rPr>
          <w:rFonts w:eastAsia="Calibri" w:cs="Courier New"/>
          <w:sz w:val="22"/>
          <w:szCs w:val="22"/>
          <w:lang w:eastAsia="en-US"/>
        </w:rPr>
        <w:tab/>
        <w:t>&lt;Payer_AccNum&gt;03211643000000015700&lt;/Payer_AccNum&gt;</w:t>
      </w:r>
    </w:p>
    <w:p w14:paraId="5333F7DB"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r>
      <w:r w:rsidRPr="00891721">
        <w:rPr>
          <w:rFonts w:eastAsia="Calibri" w:cs="Courier New"/>
          <w:sz w:val="22"/>
          <w:szCs w:val="22"/>
          <w:lang w:eastAsia="en-US"/>
        </w:rPr>
        <w:tab/>
      </w:r>
      <w:r w:rsidRPr="00891721">
        <w:rPr>
          <w:rFonts w:eastAsia="Calibri" w:cs="Courier New"/>
          <w:sz w:val="22"/>
          <w:szCs w:val="22"/>
          <w:lang w:eastAsia="en-US"/>
        </w:rPr>
        <w:tab/>
        <w:t>&lt;PayServOrg_Name&gt;</w:t>
      </w:r>
      <w:r w:rsidRPr="00891721">
        <w:rPr>
          <w:lang w:val="ru-RU"/>
        </w:rPr>
        <w:t>Отделение</w:t>
      </w:r>
      <w:r w:rsidRPr="00891721">
        <w:t xml:space="preserve"> </w:t>
      </w:r>
      <w:r w:rsidRPr="00891721">
        <w:rPr>
          <w:lang w:val="ru-RU"/>
        </w:rPr>
        <w:t>Москва</w:t>
      </w:r>
      <w:r w:rsidRPr="00891721">
        <w:t xml:space="preserve"> </w:t>
      </w:r>
      <w:r w:rsidRPr="00891721">
        <w:rPr>
          <w:lang w:val="ru-RU"/>
        </w:rPr>
        <w:t>Банка</w:t>
      </w:r>
      <w:r w:rsidRPr="00891721">
        <w:t xml:space="preserve"> </w:t>
      </w:r>
      <w:r w:rsidRPr="00891721">
        <w:rPr>
          <w:lang w:val="ru-RU"/>
        </w:rPr>
        <w:t>России</w:t>
      </w:r>
      <w:r w:rsidRPr="00891721">
        <w:t>//</w:t>
      </w:r>
      <w:r w:rsidRPr="00891721">
        <w:rPr>
          <w:lang w:val="ru-RU"/>
        </w:rPr>
        <w:t>УФК</w:t>
      </w:r>
      <w:r w:rsidRPr="00891721">
        <w:t xml:space="preserve"> </w:t>
      </w:r>
      <w:r w:rsidRPr="00891721">
        <w:rPr>
          <w:lang w:val="ru-RU"/>
        </w:rPr>
        <w:t>по</w:t>
      </w:r>
      <w:r w:rsidRPr="00891721">
        <w:t xml:space="preserve"> </w:t>
      </w:r>
      <w:r w:rsidRPr="00891721">
        <w:rPr>
          <w:lang w:val="ru-RU"/>
        </w:rPr>
        <w:t>г</w:t>
      </w:r>
      <w:r w:rsidRPr="00891721">
        <w:t>.</w:t>
      </w:r>
      <w:r w:rsidRPr="00891721">
        <w:rPr>
          <w:lang w:val="ru-RU"/>
        </w:rPr>
        <w:t>Москве</w:t>
      </w:r>
      <w:r w:rsidRPr="00891721">
        <w:t xml:space="preserve">, </w:t>
      </w:r>
      <w:r w:rsidRPr="00891721">
        <w:rPr>
          <w:lang w:val="ru-RU"/>
        </w:rPr>
        <w:t>г</w:t>
      </w:r>
      <w:r w:rsidRPr="00891721">
        <w:t>.</w:t>
      </w:r>
      <w:r w:rsidRPr="00891721">
        <w:rPr>
          <w:lang w:val="ru-RU"/>
        </w:rPr>
        <w:t>Москва</w:t>
      </w:r>
      <w:r w:rsidRPr="00891721">
        <w:rPr>
          <w:rFonts w:eastAsia="Calibri" w:cs="Courier New"/>
          <w:sz w:val="22"/>
          <w:szCs w:val="22"/>
          <w:lang w:eastAsia="en-US"/>
        </w:rPr>
        <w:t>&lt;/PayServOrg_Name&gt;</w:t>
      </w:r>
    </w:p>
    <w:p w14:paraId="0BB86E91"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r>
      <w:r w:rsidRPr="00891721">
        <w:rPr>
          <w:rFonts w:eastAsia="Calibri" w:cs="Courier New"/>
          <w:sz w:val="22"/>
          <w:szCs w:val="22"/>
          <w:lang w:eastAsia="en-US"/>
        </w:rPr>
        <w:tab/>
      </w:r>
      <w:r w:rsidRPr="00891721">
        <w:rPr>
          <w:rFonts w:eastAsia="Calibri" w:cs="Courier New"/>
          <w:sz w:val="22"/>
          <w:szCs w:val="22"/>
          <w:lang w:eastAsia="en-US"/>
        </w:rPr>
        <w:tab/>
        <w:t>&lt;PayServOrg_BIK&gt;044501002&lt;/PayServOrg_BIK&gt;</w:t>
      </w:r>
    </w:p>
    <w:p w14:paraId="3D767AA1"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r>
      <w:r w:rsidRPr="00891721">
        <w:rPr>
          <w:rFonts w:eastAsia="Calibri" w:cs="Courier New"/>
          <w:sz w:val="22"/>
          <w:szCs w:val="22"/>
          <w:lang w:eastAsia="en-US"/>
        </w:rPr>
        <w:tab/>
      </w:r>
      <w:r w:rsidRPr="00891721">
        <w:rPr>
          <w:rFonts w:eastAsia="Calibri" w:cs="Courier New"/>
          <w:sz w:val="22"/>
          <w:szCs w:val="22"/>
          <w:lang w:eastAsia="en-US"/>
        </w:rPr>
        <w:tab/>
        <w:t>&lt;PayServOrg_AccNum&gt;03235643467840004800&lt;/PayServOrg_AccNum&gt;</w:t>
      </w:r>
    </w:p>
    <w:p w14:paraId="054B570C"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r>
      <w:r w:rsidRPr="00891721">
        <w:rPr>
          <w:rFonts w:eastAsia="Calibri" w:cs="Courier New"/>
          <w:sz w:val="22"/>
          <w:szCs w:val="22"/>
          <w:lang w:eastAsia="en-US"/>
        </w:rPr>
        <w:tab/>
        <w:t>&lt;/Actual_Payer&gt;</w:t>
      </w:r>
    </w:p>
    <w:p w14:paraId="365711B2"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r>
      <w:r w:rsidRPr="00891721">
        <w:rPr>
          <w:rFonts w:eastAsia="Calibri" w:cs="Courier New"/>
          <w:sz w:val="22"/>
          <w:szCs w:val="22"/>
          <w:lang w:eastAsia="en-US"/>
        </w:rPr>
        <w:tab/>
        <w:t>&lt;Actual_Recip&gt;</w:t>
      </w:r>
    </w:p>
    <w:p w14:paraId="454EA531"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 xml:space="preserve">  </w:t>
      </w:r>
      <w:r w:rsidRPr="00891721">
        <w:rPr>
          <w:rFonts w:eastAsia="Calibri" w:cs="Courier New"/>
          <w:sz w:val="22"/>
          <w:szCs w:val="22"/>
          <w:lang w:eastAsia="en-US"/>
        </w:rPr>
        <w:tab/>
      </w:r>
      <w:r w:rsidRPr="00891721">
        <w:rPr>
          <w:rFonts w:eastAsia="Calibri" w:cs="Courier New"/>
          <w:sz w:val="22"/>
          <w:szCs w:val="22"/>
          <w:lang w:eastAsia="en-US"/>
        </w:rPr>
        <w:tab/>
        <w:t>&lt;Recip_Name&gt;</w:t>
      </w:r>
      <w:r w:rsidRPr="00891721">
        <w:rPr>
          <w:rFonts w:eastAsia="Calibri" w:cs="Courier New"/>
          <w:sz w:val="22"/>
          <w:szCs w:val="22"/>
          <w:lang w:val="ru-RU" w:eastAsia="en-US"/>
        </w:rPr>
        <w:t>ФГУП</w:t>
      </w:r>
      <w:r w:rsidRPr="00891721">
        <w:rPr>
          <w:rFonts w:eastAsia="Calibri" w:cs="Courier New"/>
          <w:sz w:val="22"/>
          <w:szCs w:val="22"/>
          <w:lang w:eastAsia="en-US"/>
        </w:rPr>
        <w:t xml:space="preserve"> "</w:t>
      </w:r>
      <w:r w:rsidRPr="00891721">
        <w:rPr>
          <w:rFonts w:eastAsia="Calibri" w:cs="Courier New"/>
          <w:sz w:val="22"/>
          <w:szCs w:val="22"/>
          <w:lang w:val="ru-RU" w:eastAsia="en-US"/>
        </w:rPr>
        <w:t>ГУСС</w:t>
      </w:r>
      <w:r w:rsidRPr="00891721">
        <w:rPr>
          <w:rFonts w:eastAsia="Calibri" w:cs="Courier New"/>
          <w:sz w:val="22"/>
          <w:szCs w:val="22"/>
          <w:lang w:eastAsia="en-US"/>
        </w:rPr>
        <w:t xml:space="preserve">" </w:t>
      </w:r>
      <w:r w:rsidRPr="00891721">
        <w:rPr>
          <w:rFonts w:eastAsia="Calibri" w:cs="Courier New"/>
          <w:sz w:val="22"/>
          <w:szCs w:val="22"/>
          <w:lang w:val="ru-RU" w:eastAsia="en-US"/>
        </w:rPr>
        <w:t>Дальспецстрой</w:t>
      </w:r>
      <w:r w:rsidRPr="00891721">
        <w:rPr>
          <w:rFonts w:eastAsia="Calibri" w:cs="Courier New"/>
          <w:sz w:val="22"/>
          <w:szCs w:val="22"/>
          <w:lang w:eastAsia="en-US"/>
        </w:rPr>
        <w:t xml:space="preserve">" </w:t>
      </w:r>
      <w:r w:rsidRPr="00891721">
        <w:rPr>
          <w:rFonts w:eastAsia="Calibri" w:cs="Courier New"/>
          <w:sz w:val="22"/>
          <w:szCs w:val="22"/>
          <w:lang w:val="ru-RU" w:eastAsia="en-US"/>
        </w:rPr>
        <w:t>при</w:t>
      </w:r>
      <w:r w:rsidRPr="00891721">
        <w:rPr>
          <w:rFonts w:eastAsia="Calibri" w:cs="Courier New"/>
          <w:sz w:val="22"/>
          <w:szCs w:val="22"/>
          <w:lang w:eastAsia="en-US"/>
        </w:rPr>
        <w:t xml:space="preserve"> </w:t>
      </w:r>
      <w:r w:rsidRPr="00891721">
        <w:rPr>
          <w:rFonts w:eastAsia="Calibri" w:cs="Courier New"/>
          <w:sz w:val="22"/>
          <w:szCs w:val="22"/>
          <w:lang w:val="ru-RU" w:eastAsia="en-US"/>
        </w:rPr>
        <w:t>Спецстрое</w:t>
      </w:r>
      <w:r w:rsidRPr="00891721">
        <w:rPr>
          <w:rFonts w:eastAsia="Calibri" w:cs="Courier New"/>
          <w:sz w:val="22"/>
          <w:szCs w:val="22"/>
          <w:lang w:eastAsia="en-US"/>
        </w:rPr>
        <w:t xml:space="preserve"> </w:t>
      </w:r>
      <w:r w:rsidRPr="00891721">
        <w:rPr>
          <w:rFonts w:eastAsia="Calibri" w:cs="Courier New"/>
          <w:sz w:val="22"/>
          <w:szCs w:val="22"/>
          <w:lang w:val="ru-RU" w:eastAsia="en-US"/>
        </w:rPr>
        <w:t>России</w:t>
      </w:r>
      <w:r w:rsidRPr="00891721">
        <w:rPr>
          <w:rFonts w:eastAsia="Calibri" w:cs="Courier New"/>
          <w:sz w:val="22"/>
          <w:szCs w:val="22"/>
          <w:lang w:eastAsia="en-US"/>
        </w:rPr>
        <w:t>&lt;/Recip_Name&gt;</w:t>
      </w:r>
    </w:p>
    <w:p w14:paraId="7524263C"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r>
      <w:r w:rsidRPr="00891721">
        <w:rPr>
          <w:rFonts w:eastAsia="Calibri" w:cs="Courier New"/>
          <w:sz w:val="22"/>
          <w:szCs w:val="22"/>
          <w:lang w:eastAsia="en-US"/>
        </w:rPr>
        <w:tab/>
        <w:t xml:space="preserve">    &lt;Recip_PersAccNum&gt;04601036501&lt;/Recip_PersAccNum&gt;</w:t>
      </w:r>
    </w:p>
    <w:p w14:paraId="06DBB90C"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lastRenderedPageBreak/>
        <w:tab/>
      </w:r>
      <w:r w:rsidRPr="00891721">
        <w:rPr>
          <w:rFonts w:eastAsia="Calibri" w:cs="Courier New"/>
          <w:sz w:val="22"/>
          <w:szCs w:val="22"/>
          <w:lang w:eastAsia="en-US"/>
        </w:rPr>
        <w:tab/>
        <w:t xml:space="preserve">    &lt;Recip_INN&gt;7702798320&lt;/Recip_INN&gt;</w:t>
      </w:r>
    </w:p>
    <w:p w14:paraId="3656AE8B"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r>
      <w:r w:rsidRPr="00891721">
        <w:rPr>
          <w:rFonts w:eastAsia="Calibri" w:cs="Courier New"/>
          <w:sz w:val="22"/>
          <w:szCs w:val="22"/>
          <w:lang w:eastAsia="en-US"/>
        </w:rPr>
        <w:tab/>
        <w:t xml:space="preserve">    &lt;Recip_KPP&gt;770201001&lt;/Recip_KPP&gt;</w:t>
      </w:r>
    </w:p>
    <w:p w14:paraId="3672D247"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r>
      <w:r w:rsidRPr="00891721">
        <w:rPr>
          <w:rFonts w:eastAsia="Calibri" w:cs="Courier New"/>
          <w:sz w:val="22"/>
          <w:szCs w:val="22"/>
          <w:lang w:eastAsia="en-US"/>
        </w:rPr>
        <w:tab/>
        <w:t xml:space="preserve">    &lt;RecServOrg_AccNum&gt;</w:t>
      </w:r>
      <w:r w:rsidRPr="00891721">
        <w:t>03232643409130007200</w:t>
      </w:r>
      <w:r w:rsidRPr="00891721">
        <w:rPr>
          <w:rFonts w:eastAsia="Calibri" w:cs="Courier New"/>
          <w:sz w:val="22"/>
          <w:szCs w:val="22"/>
          <w:lang w:eastAsia="en-US"/>
        </w:rPr>
        <w:t>&lt;/RecServOrg_AccNum&gt;</w:t>
      </w:r>
    </w:p>
    <w:p w14:paraId="6DF9C814" w14:textId="77777777" w:rsidR="00891721" w:rsidRPr="00891721" w:rsidRDefault="00891721" w:rsidP="00891721">
      <w:pPr>
        <w:pStyle w:val="ASFKScript"/>
        <w:spacing w:before="120" w:after="60"/>
        <w:rPr>
          <w:rFonts w:eastAsia="Calibri" w:cs="Courier New"/>
          <w:sz w:val="22"/>
          <w:szCs w:val="22"/>
          <w:lang w:val="ru-RU" w:eastAsia="en-US"/>
        </w:rPr>
      </w:pPr>
      <w:r w:rsidRPr="00891721">
        <w:rPr>
          <w:rFonts w:eastAsia="Calibri" w:cs="Courier New"/>
          <w:sz w:val="22"/>
          <w:szCs w:val="22"/>
          <w:lang w:eastAsia="en-US"/>
        </w:rPr>
        <w:tab/>
      </w:r>
      <w:r w:rsidRPr="00891721">
        <w:rPr>
          <w:rFonts w:eastAsia="Calibri" w:cs="Courier New"/>
          <w:sz w:val="22"/>
          <w:szCs w:val="22"/>
          <w:lang w:eastAsia="en-US"/>
        </w:rPr>
        <w:tab/>
        <w:t xml:space="preserve">    </w:t>
      </w:r>
      <w:r w:rsidRPr="00891721">
        <w:rPr>
          <w:rFonts w:eastAsia="Calibri" w:cs="Courier New"/>
          <w:sz w:val="22"/>
          <w:szCs w:val="22"/>
          <w:lang w:val="ru-RU" w:eastAsia="en-US"/>
        </w:rPr>
        <w:t>&lt;</w:t>
      </w:r>
      <w:r w:rsidRPr="00891721">
        <w:rPr>
          <w:rFonts w:eastAsia="Calibri" w:cs="Courier New"/>
          <w:sz w:val="22"/>
          <w:szCs w:val="22"/>
          <w:lang w:eastAsia="en-US"/>
        </w:rPr>
        <w:t>RecServOrg</w:t>
      </w:r>
      <w:r w:rsidRPr="00891721">
        <w:rPr>
          <w:rFonts w:eastAsia="Calibri" w:cs="Courier New"/>
          <w:sz w:val="22"/>
          <w:szCs w:val="22"/>
          <w:lang w:val="ru-RU" w:eastAsia="en-US"/>
        </w:rPr>
        <w:t>_</w:t>
      </w:r>
      <w:r w:rsidRPr="00891721">
        <w:rPr>
          <w:rFonts w:eastAsia="Calibri" w:cs="Courier New"/>
          <w:sz w:val="22"/>
          <w:szCs w:val="22"/>
          <w:lang w:eastAsia="en-US"/>
        </w:rPr>
        <w:t>Name</w:t>
      </w:r>
      <w:r w:rsidRPr="00891721">
        <w:rPr>
          <w:rFonts w:eastAsia="Calibri" w:cs="Courier New"/>
          <w:sz w:val="22"/>
          <w:szCs w:val="22"/>
          <w:lang w:val="ru-RU" w:eastAsia="en-US"/>
        </w:rPr>
        <w:t>&gt;</w:t>
      </w:r>
      <w:r w:rsidRPr="00891721">
        <w:rPr>
          <w:lang w:val="ru-RU"/>
        </w:rPr>
        <w:t>ОПЕРУ Банка России//УФК по Владимирской области, г.Владимир</w:t>
      </w:r>
      <w:r w:rsidRPr="00891721">
        <w:rPr>
          <w:rFonts w:eastAsia="Calibri" w:cs="Courier New"/>
          <w:sz w:val="22"/>
          <w:szCs w:val="22"/>
          <w:lang w:val="ru-RU" w:eastAsia="en-US"/>
        </w:rPr>
        <w:t>&lt;/</w:t>
      </w:r>
      <w:r w:rsidRPr="00891721">
        <w:rPr>
          <w:rFonts w:eastAsia="Calibri" w:cs="Courier New"/>
          <w:sz w:val="22"/>
          <w:szCs w:val="22"/>
          <w:lang w:eastAsia="en-US"/>
        </w:rPr>
        <w:t>RecServOrg</w:t>
      </w:r>
      <w:r w:rsidRPr="00891721">
        <w:rPr>
          <w:rFonts w:eastAsia="Calibri" w:cs="Courier New"/>
          <w:sz w:val="22"/>
          <w:szCs w:val="22"/>
          <w:lang w:val="ru-RU" w:eastAsia="en-US"/>
        </w:rPr>
        <w:t>_</w:t>
      </w:r>
      <w:r w:rsidRPr="00891721">
        <w:rPr>
          <w:rFonts w:eastAsia="Calibri" w:cs="Courier New"/>
          <w:sz w:val="22"/>
          <w:szCs w:val="22"/>
          <w:lang w:eastAsia="en-US"/>
        </w:rPr>
        <w:t>Name</w:t>
      </w:r>
      <w:r w:rsidRPr="00891721">
        <w:rPr>
          <w:rFonts w:eastAsia="Calibri" w:cs="Courier New"/>
          <w:sz w:val="22"/>
          <w:szCs w:val="22"/>
          <w:lang w:val="ru-RU" w:eastAsia="en-US"/>
        </w:rPr>
        <w:t>&gt;</w:t>
      </w:r>
    </w:p>
    <w:p w14:paraId="227DA2C0"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val="ru-RU" w:eastAsia="en-US"/>
        </w:rPr>
        <w:tab/>
      </w:r>
      <w:r w:rsidRPr="00891721">
        <w:rPr>
          <w:rFonts w:eastAsia="Calibri" w:cs="Courier New"/>
          <w:sz w:val="22"/>
          <w:szCs w:val="22"/>
          <w:lang w:val="ru-RU" w:eastAsia="en-US"/>
        </w:rPr>
        <w:tab/>
        <w:t xml:space="preserve">    </w:t>
      </w:r>
      <w:r w:rsidRPr="00891721">
        <w:rPr>
          <w:rFonts w:eastAsia="Calibri" w:cs="Courier New"/>
          <w:sz w:val="22"/>
          <w:szCs w:val="22"/>
          <w:lang w:eastAsia="en-US"/>
        </w:rPr>
        <w:t>&lt;RecServOrg_BIK&gt;043501001&lt;/RecServOrg_BIK&gt;</w:t>
      </w:r>
    </w:p>
    <w:p w14:paraId="48D9606A"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r>
      <w:r w:rsidRPr="00891721">
        <w:rPr>
          <w:rFonts w:eastAsia="Calibri" w:cs="Courier New"/>
          <w:sz w:val="22"/>
          <w:szCs w:val="22"/>
          <w:lang w:eastAsia="en-US"/>
        </w:rPr>
        <w:tab/>
        <w:t xml:space="preserve">    &lt;Recip_AccNum&gt;03100643000000015700&lt;/Recip_AccNum&gt;</w:t>
      </w:r>
    </w:p>
    <w:p w14:paraId="565492FB"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r>
      <w:r w:rsidRPr="00891721">
        <w:rPr>
          <w:rFonts w:eastAsia="Calibri" w:cs="Courier New"/>
          <w:sz w:val="22"/>
          <w:szCs w:val="22"/>
          <w:lang w:eastAsia="en-US"/>
        </w:rPr>
        <w:tab/>
        <w:t>&lt;/Actual_Recip&gt;</w:t>
      </w:r>
    </w:p>
    <w:p w14:paraId="0597842C"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 xml:space="preserve">        &lt;Code_Reven&gt;82211105012100000120&lt;/Code_Reven&gt;</w:t>
      </w:r>
    </w:p>
    <w:p w14:paraId="20B64F6C"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 xml:space="preserve">        &lt;Code_OKTMO&gt;45010111&lt;/Code_OKTMO&gt;</w:t>
      </w:r>
    </w:p>
    <w:p w14:paraId="0D11A7FF"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 xml:space="preserve">        &lt;Inf_Order_KBK&gt;</w:t>
      </w:r>
    </w:p>
    <w:p w14:paraId="7966993B"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t xml:space="preserve">      &lt;Inf_Order_KBK_ITEM&gt;</w:t>
      </w:r>
    </w:p>
    <w:p w14:paraId="70116417"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 xml:space="preserve">   </w:t>
      </w:r>
      <w:r w:rsidRPr="00891721">
        <w:rPr>
          <w:rFonts w:eastAsia="Calibri" w:cs="Courier New"/>
          <w:sz w:val="22"/>
          <w:szCs w:val="22"/>
          <w:lang w:eastAsia="en-US"/>
        </w:rPr>
        <w:tab/>
        <w:t xml:space="preserve"> &lt;Order_KBK&gt;82211105012100000120&lt;/Order_KBK&gt;</w:t>
      </w:r>
    </w:p>
    <w:p w14:paraId="6639C9B4"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t xml:space="preserve">       &lt;Order_Type_KBK value="20"/&gt;</w:t>
      </w:r>
    </w:p>
    <w:p w14:paraId="51FBE843"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t xml:space="preserve">       &lt;Order_Sum&gt;1000.00&lt;/Order_Sum&gt;</w:t>
      </w:r>
    </w:p>
    <w:p w14:paraId="480A456E"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t xml:space="preserve">       &lt;Order_Dir_Sum value="1"&gt;text&lt;/Order_Dir_Sum&gt;</w:t>
      </w:r>
    </w:p>
    <w:p w14:paraId="4D1666CD"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ab/>
        <w:t xml:space="preserve">      &lt;/Inf_Order_KBK_ITEM&gt;</w:t>
      </w:r>
    </w:p>
    <w:p w14:paraId="6F729824"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 xml:space="preserve">        &lt;/Inf_Order_KBK&gt;</w:t>
      </w:r>
    </w:p>
    <w:p w14:paraId="1A439CD5" w14:textId="77777777" w:rsidR="00891721" w:rsidRPr="00891721" w:rsidRDefault="00891721" w:rsidP="00891721">
      <w:pPr>
        <w:pStyle w:val="ASFKScript"/>
        <w:spacing w:before="120" w:after="60"/>
        <w:rPr>
          <w:rFonts w:eastAsia="Calibri" w:cs="Courier New"/>
          <w:sz w:val="22"/>
          <w:szCs w:val="22"/>
          <w:lang w:eastAsia="en-US"/>
        </w:rPr>
      </w:pPr>
      <w:r w:rsidRPr="00891721">
        <w:rPr>
          <w:rFonts w:eastAsia="Calibri" w:cs="Courier New"/>
          <w:sz w:val="22"/>
          <w:szCs w:val="22"/>
          <w:lang w:eastAsia="en-US"/>
        </w:rPr>
        <w:t xml:space="preserve"> </w:t>
      </w:r>
      <w:r w:rsidRPr="00891721">
        <w:rPr>
          <w:rFonts w:eastAsia="Calibri" w:cs="Courier New"/>
          <w:sz w:val="22"/>
          <w:szCs w:val="22"/>
          <w:lang w:eastAsia="en-US"/>
        </w:rPr>
        <w:tab/>
        <w:t>&lt;/Inf_Order_ITEM&gt;</w:t>
      </w:r>
    </w:p>
    <w:p w14:paraId="2EE465AE" w14:textId="77777777" w:rsidR="00891721" w:rsidRPr="00037717" w:rsidRDefault="00891721" w:rsidP="00891721">
      <w:pPr>
        <w:pStyle w:val="ASFKScript"/>
        <w:spacing w:before="120" w:after="60"/>
        <w:ind w:firstLine="0"/>
        <w:rPr>
          <w:rFonts w:eastAsia="Calibri" w:cs="Courier New"/>
          <w:sz w:val="22"/>
          <w:szCs w:val="22"/>
          <w:lang w:eastAsia="en-US"/>
        </w:rPr>
      </w:pPr>
      <w:r w:rsidRPr="00891721">
        <w:rPr>
          <w:rFonts w:eastAsia="Calibri" w:cs="Courier New"/>
          <w:sz w:val="22"/>
          <w:szCs w:val="22"/>
          <w:lang w:eastAsia="en-US"/>
        </w:rPr>
        <w:t>&lt;/Inf_Order&gt;&lt;/self:Inf_Pay_Doc&gt;</w:t>
      </w:r>
    </w:p>
    <w:p w14:paraId="13DB8397" w14:textId="77777777" w:rsidR="00891721" w:rsidRPr="00891721" w:rsidRDefault="00891721" w:rsidP="00891721">
      <w:pPr>
        <w:pStyle w:val="GOSTNormal"/>
        <w:rPr>
          <w:lang w:val="en-US"/>
        </w:rPr>
      </w:pPr>
    </w:p>
    <w:p w14:paraId="63B3467C" w14:textId="77777777" w:rsidR="002F2499" w:rsidRPr="00037717" w:rsidRDefault="002F2499">
      <w:pPr>
        <w:pStyle w:val="12"/>
        <w:jc w:val="both"/>
      </w:pPr>
      <w:bookmarkStart w:id="472" w:name="_Toc95149038"/>
      <w:r w:rsidRPr="00037717">
        <w:lastRenderedPageBreak/>
        <w:t>Требования к составу информации при передаче служебных документов</w:t>
      </w:r>
      <w:bookmarkEnd w:id="20"/>
      <w:bookmarkEnd w:id="472"/>
    </w:p>
    <w:p w14:paraId="7BC5D0E9" w14:textId="77777777" w:rsidR="002F2499" w:rsidRPr="00C87A1A" w:rsidRDefault="002F2499" w:rsidP="002F2499">
      <w:pPr>
        <w:pStyle w:val="25"/>
        <w:jc w:val="both"/>
        <w:rPr>
          <w:highlight w:val="green"/>
        </w:rPr>
      </w:pPr>
      <w:bookmarkStart w:id="473" w:name="_Ref2160584"/>
      <w:bookmarkStart w:id="474" w:name="_Toc5013613"/>
      <w:bookmarkStart w:id="475" w:name="_Toc87609320"/>
      <w:bookmarkStart w:id="476" w:name="_Toc95149039"/>
      <w:r w:rsidRPr="00C87A1A">
        <w:rPr>
          <w:highlight w:val="green"/>
        </w:rPr>
        <w:t>Описание документа «Квитанция»</w:t>
      </w:r>
      <w:bookmarkEnd w:id="473"/>
      <w:bookmarkEnd w:id="474"/>
      <w:bookmarkEnd w:id="475"/>
      <w:bookmarkEnd w:id="476"/>
    </w:p>
    <w:p w14:paraId="6EEC8748" w14:textId="77777777" w:rsidR="002F2499" w:rsidRPr="002F7F13" w:rsidRDefault="002F2499" w:rsidP="002F2499">
      <w:pPr>
        <w:pStyle w:val="32"/>
        <w:ind w:left="862"/>
        <w:rPr>
          <w:highlight w:val="green"/>
        </w:rPr>
      </w:pPr>
      <w:bookmarkStart w:id="477" w:name="_Toc462619418"/>
      <w:bookmarkStart w:id="478" w:name="_Toc5013614"/>
      <w:r w:rsidRPr="00037717">
        <w:t xml:space="preserve"> </w:t>
      </w:r>
      <w:bookmarkStart w:id="479" w:name="_Toc87609321"/>
      <w:bookmarkStart w:id="480" w:name="_Toc95149040"/>
      <w:r w:rsidRPr="002F7F13">
        <w:rPr>
          <w:highlight w:val="green"/>
        </w:rPr>
        <w:t>Назначение и маршрут документа</w:t>
      </w:r>
      <w:bookmarkEnd w:id="477"/>
      <w:bookmarkEnd w:id="478"/>
      <w:bookmarkEnd w:id="479"/>
      <w:bookmarkEnd w:id="480"/>
    </w:p>
    <w:p w14:paraId="030ED31D" w14:textId="77777777" w:rsidR="002F2499" w:rsidRPr="002F2499" w:rsidRDefault="002F2499" w:rsidP="002F2499">
      <w:pPr>
        <w:pStyle w:val="OTRNormal"/>
        <w:rPr>
          <w:szCs w:val="24"/>
        </w:rPr>
      </w:pPr>
      <w:r w:rsidRPr="002F2499">
        <w:rPr>
          <w:szCs w:val="24"/>
        </w:rPr>
        <w:t>Документ «Квитанция» предназначен для оповещения исполнителя (отправителя) документа о результатах его обработки в системе ТОФК. Каждая квитанция должна соответствовать только одному документу. Квитанция формируется получателем документа в системе ТОФК при его обработке.</w:t>
      </w:r>
    </w:p>
    <w:p w14:paraId="6AC5C00C" w14:textId="4FA4CB50" w:rsidR="002F2499" w:rsidRPr="002F7F13" w:rsidRDefault="002F2499" w:rsidP="002F2499">
      <w:pPr>
        <w:pStyle w:val="GOSTNameTable"/>
        <w:tabs>
          <w:tab w:val="clear" w:pos="567"/>
          <w:tab w:val="num" w:pos="142"/>
        </w:tabs>
        <w:spacing w:before="120" w:after="0"/>
        <w:ind w:left="425" w:hanging="357"/>
        <w:rPr>
          <w:rFonts w:eastAsia="Calibri"/>
          <w:szCs w:val="24"/>
          <w:highlight w:val="green"/>
        </w:rPr>
      </w:pPr>
      <w:r w:rsidRPr="002F7F13">
        <w:rPr>
          <w:rFonts w:eastAsia="Calibri"/>
          <w:szCs w:val="24"/>
          <w:highlight w:val="green"/>
        </w:rPr>
        <w:fldChar w:fldCharType="begin"/>
      </w:r>
      <w:r w:rsidRPr="002F7F13">
        <w:rPr>
          <w:rFonts w:eastAsia="Calibri"/>
          <w:szCs w:val="24"/>
          <w:highlight w:val="green"/>
        </w:rPr>
        <w:instrText xml:space="preserve"> SEQ Таблица \* ARABIC </w:instrText>
      </w:r>
      <w:r w:rsidRPr="002F7F13">
        <w:rPr>
          <w:rFonts w:eastAsia="Calibri"/>
          <w:szCs w:val="24"/>
          <w:highlight w:val="green"/>
        </w:rPr>
        <w:fldChar w:fldCharType="separate"/>
      </w:r>
      <w:bookmarkStart w:id="481" w:name="_Toc87609701"/>
      <w:r w:rsidR="005116A9">
        <w:rPr>
          <w:rFonts w:eastAsia="Calibri"/>
          <w:noProof/>
          <w:szCs w:val="24"/>
          <w:highlight w:val="green"/>
        </w:rPr>
        <w:t>69</w:t>
      </w:r>
      <w:r w:rsidRPr="002F7F13">
        <w:rPr>
          <w:rFonts w:eastAsia="Calibri"/>
          <w:szCs w:val="24"/>
          <w:highlight w:val="green"/>
        </w:rPr>
        <w:fldChar w:fldCharType="end"/>
      </w:r>
      <w:r w:rsidRPr="002F7F13">
        <w:rPr>
          <w:rFonts w:eastAsia="Calibri"/>
          <w:szCs w:val="24"/>
          <w:highlight w:val="green"/>
        </w:rPr>
        <w:t xml:space="preserve"> – Маршрут документа «</w:t>
      </w:r>
      <w:r w:rsidRPr="002F7F13">
        <w:rPr>
          <w:highlight w:val="green"/>
        </w:rPr>
        <w:t>Квитанция</w:t>
      </w:r>
      <w:r w:rsidRPr="002F7F13">
        <w:rPr>
          <w:rFonts w:eastAsia="Calibri"/>
          <w:szCs w:val="24"/>
          <w:highlight w:val="green"/>
        </w:rPr>
        <w:t>»</w:t>
      </w:r>
      <w:bookmarkEnd w:id="481"/>
    </w:p>
    <w:tbl>
      <w:tblPr>
        <w:tblStyle w:val="GOSTTable"/>
        <w:tblW w:w="5000" w:type="pct"/>
        <w:tblLook w:val="01E0" w:firstRow="1" w:lastRow="1" w:firstColumn="1" w:lastColumn="1" w:noHBand="0" w:noVBand="0"/>
      </w:tblPr>
      <w:tblGrid>
        <w:gridCol w:w="2504"/>
        <w:gridCol w:w="3699"/>
        <w:gridCol w:w="3566"/>
      </w:tblGrid>
      <w:tr w:rsidR="002F2499" w:rsidRPr="00DF20ED" w14:paraId="2EAB71AE" w14:textId="77777777" w:rsidTr="00DF20ED">
        <w:trPr>
          <w:cnfStyle w:val="100000000000" w:firstRow="1" w:lastRow="0" w:firstColumn="0" w:lastColumn="0" w:oddVBand="0" w:evenVBand="0" w:oddHBand="0" w:evenHBand="0" w:firstRowFirstColumn="0" w:firstRowLastColumn="0" w:lastRowFirstColumn="0" w:lastRowLastColumn="0"/>
        </w:trPr>
        <w:tc>
          <w:tcPr>
            <w:tcW w:w="1282" w:type="pct"/>
          </w:tcPr>
          <w:p w14:paraId="3F657543" w14:textId="77777777" w:rsidR="002F2499" w:rsidRPr="00DF20ED" w:rsidRDefault="002F2499" w:rsidP="00B33153">
            <w:pPr>
              <w:pStyle w:val="OTRTableHead"/>
              <w:widowControl w:val="0"/>
              <w:ind w:firstLine="0"/>
              <w:rPr>
                <w:sz w:val="22"/>
                <w:szCs w:val="22"/>
              </w:rPr>
            </w:pPr>
            <w:r w:rsidRPr="00DF20ED">
              <w:rPr>
                <w:sz w:val="22"/>
                <w:szCs w:val="22"/>
              </w:rPr>
              <w:t>Отправитель</w:t>
            </w:r>
          </w:p>
        </w:tc>
        <w:tc>
          <w:tcPr>
            <w:tcW w:w="1893" w:type="pct"/>
          </w:tcPr>
          <w:p w14:paraId="32506149" w14:textId="77777777" w:rsidR="002F2499" w:rsidRPr="00DF20ED" w:rsidRDefault="002F2499" w:rsidP="00B33153">
            <w:pPr>
              <w:pStyle w:val="OTRTableHead"/>
              <w:widowControl w:val="0"/>
              <w:ind w:firstLine="0"/>
              <w:rPr>
                <w:sz w:val="22"/>
                <w:szCs w:val="22"/>
              </w:rPr>
            </w:pPr>
            <w:r w:rsidRPr="00DF20ED">
              <w:rPr>
                <w:sz w:val="22"/>
                <w:szCs w:val="22"/>
              </w:rPr>
              <w:t>Получатель</w:t>
            </w:r>
          </w:p>
        </w:tc>
        <w:tc>
          <w:tcPr>
            <w:tcW w:w="1825" w:type="pct"/>
          </w:tcPr>
          <w:p w14:paraId="50B0EE1B" w14:textId="77777777" w:rsidR="002F2499" w:rsidRPr="00DF20ED" w:rsidRDefault="002F2499" w:rsidP="00B33153">
            <w:pPr>
              <w:pStyle w:val="OTRTableHead"/>
              <w:widowControl w:val="0"/>
              <w:ind w:firstLine="0"/>
              <w:rPr>
                <w:sz w:val="22"/>
                <w:szCs w:val="22"/>
              </w:rPr>
            </w:pPr>
            <w:r w:rsidRPr="00DF20ED">
              <w:rPr>
                <w:sz w:val="22"/>
                <w:szCs w:val="22"/>
              </w:rPr>
              <w:t>Примечание</w:t>
            </w:r>
          </w:p>
        </w:tc>
      </w:tr>
      <w:tr w:rsidR="002F2499" w:rsidRPr="00DF20ED" w14:paraId="209158B6"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0234DAF5" w14:textId="77777777" w:rsidR="002F2499" w:rsidRPr="00DF20ED" w:rsidRDefault="002F2499" w:rsidP="00B33153">
            <w:pPr>
              <w:spacing w:before="60" w:after="60"/>
              <w:ind w:firstLine="0"/>
              <w:rPr>
                <w:sz w:val="22"/>
                <w:szCs w:val="22"/>
              </w:rPr>
            </w:pPr>
            <w:r w:rsidRPr="00DF20ED">
              <w:rPr>
                <w:sz w:val="22"/>
                <w:szCs w:val="22"/>
              </w:rPr>
              <w:t>ТОФК</w:t>
            </w:r>
          </w:p>
        </w:tc>
        <w:tc>
          <w:tcPr>
            <w:tcW w:w="1893" w:type="pct"/>
          </w:tcPr>
          <w:p w14:paraId="40C0AC11" w14:textId="77777777" w:rsidR="002F2499" w:rsidRPr="00DF20ED" w:rsidRDefault="002F2499" w:rsidP="00B33153">
            <w:pPr>
              <w:spacing w:before="60" w:after="60"/>
              <w:ind w:firstLine="0"/>
              <w:rPr>
                <w:sz w:val="22"/>
                <w:szCs w:val="22"/>
              </w:rPr>
            </w:pPr>
            <w:r w:rsidRPr="00DF20ED">
              <w:rPr>
                <w:sz w:val="22"/>
                <w:szCs w:val="22"/>
              </w:rPr>
              <w:t>ПБС (УБП, НУБП, которому переданы полномочия ПБС), иные клиенты (организации, которым не открыт лицевой счет в органах Федерального казначейства)</w:t>
            </w:r>
          </w:p>
        </w:tc>
        <w:tc>
          <w:tcPr>
            <w:tcW w:w="1825" w:type="pct"/>
          </w:tcPr>
          <w:p w14:paraId="3A95D175" w14:textId="77777777" w:rsidR="002F2499" w:rsidRPr="00DF20ED" w:rsidRDefault="002F2499" w:rsidP="00B33153">
            <w:pPr>
              <w:spacing w:before="60" w:after="60"/>
              <w:ind w:firstLine="0"/>
              <w:rPr>
                <w:sz w:val="22"/>
                <w:szCs w:val="22"/>
              </w:rPr>
            </w:pPr>
          </w:p>
        </w:tc>
      </w:tr>
      <w:tr w:rsidR="002F2499" w:rsidRPr="00DF20ED" w14:paraId="416BBDAB"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0305047B" w14:textId="77777777" w:rsidR="002F2499" w:rsidRPr="00DF20ED" w:rsidRDefault="002F2499" w:rsidP="00B33153">
            <w:pPr>
              <w:spacing w:before="60" w:after="60"/>
              <w:ind w:firstLine="0"/>
              <w:rPr>
                <w:sz w:val="22"/>
                <w:szCs w:val="22"/>
              </w:rPr>
            </w:pPr>
            <w:r w:rsidRPr="00DF20ED">
              <w:rPr>
                <w:sz w:val="22"/>
                <w:szCs w:val="22"/>
              </w:rPr>
              <w:t>ТОФК (ППО АСФК)</w:t>
            </w:r>
          </w:p>
        </w:tc>
        <w:tc>
          <w:tcPr>
            <w:tcW w:w="1893" w:type="pct"/>
          </w:tcPr>
          <w:p w14:paraId="7289854C" w14:textId="07B1315E" w:rsidR="002F2499" w:rsidRPr="00DF20ED" w:rsidRDefault="002F2499" w:rsidP="00B33153">
            <w:pPr>
              <w:spacing w:before="60" w:after="60"/>
              <w:ind w:firstLine="0"/>
              <w:rPr>
                <w:sz w:val="22"/>
                <w:szCs w:val="22"/>
              </w:rPr>
            </w:pPr>
            <w:r w:rsidRPr="00DF20ED">
              <w:rPr>
                <w:sz w:val="22"/>
                <w:szCs w:val="22"/>
              </w:rPr>
              <w:t>ТОФК (ПУР ЭБ)</w:t>
            </w:r>
          </w:p>
        </w:tc>
        <w:tc>
          <w:tcPr>
            <w:tcW w:w="1825" w:type="pct"/>
          </w:tcPr>
          <w:p w14:paraId="20CBB1AB" w14:textId="77777777" w:rsidR="002F2499" w:rsidRPr="00DF20ED" w:rsidRDefault="002F2499" w:rsidP="00B33153">
            <w:pPr>
              <w:spacing w:before="60" w:after="60"/>
              <w:ind w:firstLine="0"/>
              <w:rPr>
                <w:sz w:val="22"/>
                <w:szCs w:val="22"/>
              </w:rPr>
            </w:pPr>
          </w:p>
        </w:tc>
      </w:tr>
      <w:tr w:rsidR="002F2499" w:rsidRPr="00DF20ED" w14:paraId="1A3665C8"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5D582D13" w14:textId="77777777" w:rsidR="002F2499" w:rsidRPr="00DF20ED" w:rsidRDefault="002F2499" w:rsidP="00B33153">
            <w:pPr>
              <w:spacing w:before="60" w:after="60"/>
              <w:ind w:firstLine="0"/>
              <w:rPr>
                <w:sz w:val="22"/>
                <w:szCs w:val="22"/>
              </w:rPr>
            </w:pPr>
            <w:r w:rsidRPr="00DF20ED">
              <w:rPr>
                <w:sz w:val="22"/>
                <w:szCs w:val="22"/>
              </w:rPr>
              <w:t>ТОФК (ПУР ЭБ)</w:t>
            </w:r>
          </w:p>
        </w:tc>
        <w:tc>
          <w:tcPr>
            <w:tcW w:w="1893" w:type="pct"/>
          </w:tcPr>
          <w:p w14:paraId="1AC61795" w14:textId="77777777" w:rsidR="002F2499" w:rsidRPr="00DF20ED" w:rsidRDefault="002F2499" w:rsidP="00B33153">
            <w:pPr>
              <w:spacing w:before="60" w:after="60"/>
              <w:ind w:firstLine="0"/>
              <w:rPr>
                <w:sz w:val="22"/>
                <w:szCs w:val="22"/>
              </w:rPr>
            </w:pPr>
            <w:r w:rsidRPr="00DF20ED">
              <w:rPr>
                <w:sz w:val="22"/>
                <w:szCs w:val="22"/>
              </w:rPr>
              <w:t>ТОФК (ППО АСФК)</w:t>
            </w:r>
          </w:p>
        </w:tc>
        <w:tc>
          <w:tcPr>
            <w:tcW w:w="1825" w:type="pct"/>
          </w:tcPr>
          <w:p w14:paraId="3C837543" w14:textId="77777777" w:rsidR="002F2499" w:rsidRPr="00DF20ED" w:rsidRDefault="002F2499" w:rsidP="00B33153">
            <w:pPr>
              <w:spacing w:before="60" w:after="60"/>
              <w:ind w:firstLine="0"/>
              <w:rPr>
                <w:sz w:val="22"/>
                <w:szCs w:val="22"/>
              </w:rPr>
            </w:pPr>
          </w:p>
        </w:tc>
      </w:tr>
      <w:tr w:rsidR="002F2499" w:rsidRPr="00DF20ED" w14:paraId="2B392635"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33EB6659" w14:textId="5B2F1EF7" w:rsidR="002F2499" w:rsidRPr="00DF20ED" w:rsidRDefault="002F2499" w:rsidP="00B33153">
            <w:pPr>
              <w:spacing w:before="60" w:after="60"/>
              <w:ind w:firstLine="0"/>
              <w:rPr>
                <w:sz w:val="22"/>
                <w:szCs w:val="22"/>
              </w:rPr>
            </w:pPr>
            <w:r w:rsidRPr="00DF20ED">
              <w:rPr>
                <w:sz w:val="22"/>
                <w:szCs w:val="22"/>
              </w:rPr>
              <w:t>ТОФК (ППО АСФК)</w:t>
            </w:r>
          </w:p>
        </w:tc>
        <w:tc>
          <w:tcPr>
            <w:tcW w:w="1893" w:type="pct"/>
          </w:tcPr>
          <w:p w14:paraId="68C2431D" w14:textId="39C3C3DF" w:rsidR="002F2499" w:rsidRPr="00DF20ED" w:rsidDel="00CA62A5" w:rsidRDefault="002F2499" w:rsidP="00B33153">
            <w:pPr>
              <w:spacing w:before="60" w:after="60"/>
              <w:ind w:firstLine="0"/>
              <w:rPr>
                <w:sz w:val="22"/>
                <w:szCs w:val="22"/>
              </w:rPr>
            </w:pPr>
            <w:r w:rsidRPr="00DF20ED">
              <w:rPr>
                <w:sz w:val="22"/>
                <w:szCs w:val="22"/>
              </w:rPr>
              <w:t>ЕИС</w:t>
            </w:r>
          </w:p>
        </w:tc>
        <w:tc>
          <w:tcPr>
            <w:tcW w:w="1825" w:type="pct"/>
          </w:tcPr>
          <w:p w14:paraId="7F95A71E" w14:textId="263E0932" w:rsidR="002F2499" w:rsidRPr="005116A9" w:rsidRDefault="002F2499" w:rsidP="00B33153">
            <w:pPr>
              <w:spacing w:before="60" w:after="60"/>
              <w:ind w:firstLine="0"/>
              <w:rPr>
                <w:sz w:val="22"/>
                <w:szCs w:val="22"/>
              </w:rPr>
            </w:pPr>
            <w:r w:rsidRPr="00DF20ED">
              <w:rPr>
                <w:sz w:val="22"/>
                <w:szCs w:val="22"/>
              </w:rPr>
              <w:t xml:space="preserve">Для данного маршрута в теге &lt;documentType&gt; ЕСМВ указывается значение </w:t>
            </w:r>
            <w:r w:rsidR="003E1700" w:rsidRPr="005116A9">
              <w:rPr>
                <w:sz w:val="22"/>
                <w:szCs w:val="22"/>
                <w:highlight w:val="green"/>
              </w:rPr>
              <w:t>MSC_RcptPUR_EB</w:t>
            </w:r>
            <w:r w:rsidRPr="005116A9">
              <w:rPr>
                <w:sz w:val="22"/>
                <w:szCs w:val="22"/>
                <w:highlight w:val="green"/>
              </w:rPr>
              <w:t>.</w:t>
            </w:r>
          </w:p>
        </w:tc>
      </w:tr>
      <w:tr w:rsidR="002F2499" w:rsidRPr="00DF20ED" w14:paraId="54D0B503"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4A7B7FEB" w14:textId="77777777" w:rsidR="002F2499" w:rsidRPr="00DF20ED" w:rsidRDefault="002F2499" w:rsidP="00B33153">
            <w:pPr>
              <w:spacing w:before="60" w:after="60"/>
              <w:ind w:firstLine="0"/>
              <w:rPr>
                <w:sz w:val="22"/>
                <w:szCs w:val="22"/>
              </w:rPr>
            </w:pPr>
            <w:r w:rsidRPr="00DF20ED">
              <w:rPr>
                <w:sz w:val="22"/>
                <w:szCs w:val="22"/>
              </w:rPr>
              <w:t>ЕИС</w:t>
            </w:r>
          </w:p>
        </w:tc>
        <w:tc>
          <w:tcPr>
            <w:tcW w:w="1893" w:type="pct"/>
          </w:tcPr>
          <w:p w14:paraId="7EE72AD7" w14:textId="77777777" w:rsidR="002F2499" w:rsidRPr="00DF20ED" w:rsidRDefault="002F2499" w:rsidP="00B33153">
            <w:pPr>
              <w:spacing w:before="60" w:after="60"/>
              <w:ind w:firstLine="0"/>
              <w:rPr>
                <w:sz w:val="22"/>
                <w:szCs w:val="22"/>
              </w:rPr>
            </w:pPr>
            <w:r w:rsidRPr="00DF20ED">
              <w:rPr>
                <w:sz w:val="22"/>
                <w:szCs w:val="22"/>
              </w:rPr>
              <w:t>ТОФК (ППО АСФК)</w:t>
            </w:r>
          </w:p>
        </w:tc>
        <w:tc>
          <w:tcPr>
            <w:tcW w:w="1825" w:type="pct"/>
          </w:tcPr>
          <w:p w14:paraId="05637D75" w14:textId="34F38C12" w:rsidR="002F2499" w:rsidRPr="005116A9" w:rsidRDefault="002F2499" w:rsidP="00B33153">
            <w:pPr>
              <w:spacing w:before="60" w:after="60"/>
              <w:ind w:firstLine="0"/>
              <w:rPr>
                <w:sz w:val="22"/>
                <w:szCs w:val="22"/>
              </w:rPr>
            </w:pPr>
            <w:r w:rsidRPr="00DF20ED">
              <w:rPr>
                <w:sz w:val="22"/>
                <w:szCs w:val="22"/>
              </w:rPr>
              <w:t xml:space="preserve">Для данного маршрута в теге &lt;documentType&gt; ЕСМВ указывается значение </w:t>
            </w:r>
            <w:r w:rsidR="003E1700" w:rsidRPr="005116A9">
              <w:rPr>
                <w:sz w:val="22"/>
                <w:szCs w:val="22"/>
                <w:highlight w:val="green"/>
              </w:rPr>
              <w:t>MSC_RcptPUR_EB</w:t>
            </w:r>
            <w:r w:rsidRPr="005116A9">
              <w:rPr>
                <w:sz w:val="22"/>
                <w:szCs w:val="22"/>
                <w:highlight w:val="green"/>
              </w:rPr>
              <w:t>.</w:t>
            </w:r>
          </w:p>
        </w:tc>
      </w:tr>
      <w:tr w:rsidR="002F2499" w:rsidRPr="00DF20ED" w14:paraId="00600596"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65BD272D" w14:textId="77777777" w:rsidR="002F2499" w:rsidRPr="00DF20ED" w:rsidRDefault="002F2499" w:rsidP="00B33153">
            <w:pPr>
              <w:spacing w:before="60" w:after="60"/>
              <w:ind w:firstLine="0"/>
              <w:rPr>
                <w:sz w:val="22"/>
                <w:szCs w:val="22"/>
              </w:rPr>
            </w:pPr>
            <w:r w:rsidRPr="00DF20ED">
              <w:rPr>
                <w:sz w:val="22"/>
                <w:szCs w:val="22"/>
              </w:rPr>
              <w:t>ТОФК (ППО АСФК)</w:t>
            </w:r>
          </w:p>
        </w:tc>
        <w:tc>
          <w:tcPr>
            <w:tcW w:w="1893" w:type="pct"/>
          </w:tcPr>
          <w:p w14:paraId="2494E98D" w14:textId="77777777" w:rsidR="002F2499" w:rsidRPr="00DF20ED" w:rsidRDefault="002F2499" w:rsidP="00B33153">
            <w:pPr>
              <w:spacing w:before="60" w:after="60"/>
              <w:ind w:firstLine="0"/>
              <w:rPr>
                <w:sz w:val="22"/>
                <w:szCs w:val="22"/>
              </w:rPr>
            </w:pPr>
            <w:r w:rsidRPr="00DF20ED">
              <w:rPr>
                <w:sz w:val="22"/>
                <w:szCs w:val="22"/>
              </w:rPr>
              <w:t>ЕГИССО</w:t>
            </w:r>
          </w:p>
        </w:tc>
        <w:tc>
          <w:tcPr>
            <w:tcW w:w="1825" w:type="pct"/>
          </w:tcPr>
          <w:p w14:paraId="7FD097E4"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MSC_ReceiptPUR_EB.</w:t>
            </w:r>
          </w:p>
        </w:tc>
      </w:tr>
      <w:tr w:rsidR="002F2499" w:rsidRPr="00DF20ED" w14:paraId="73D59E62"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7EC2F36D" w14:textId="77777777" w:rsidR="002F2499" w:rsidRPr="00DF20ED" w:rsidRDefault="002F2499" w:rsidP="00B33153">
            <w:pPr>
              <w:spacing w:before="60" w:after="60"/>
              <w:ind w:firstLine="0"/>
              <w:rPr>
                <w:sz w:val="22"/>
                <w:szCs w:val="22"/>
              </w:rPr>
            </w:pPr>
            <w:r w:rsidRPr="00DF20ED">
              <w:rPr>
                <w:sz w:val="22"/>
                <w:szCs w:val="22"/>
              </w:rPr>
              <w:t>ЕГИССО</w:t>
            </w:r>
          </w:p>
        </w:tc>
        <w:tc>
          <w:tcPr>
            <w:tcW w:w="1893" w:type="pct"/>
          </w:tcPr>
          <w:p w14:paraId="180195B0" w14:textId="77777777" w:rsidR="002F2499" w:rsidRPr="00DF20ED" w:rsidRDefault="002F2499" w:rsidP="00B33153">
            <w:pPr>
              <w:spacing w:before="60" w:after="60"/>
              <w:ind w:firstLine="0"/>
              <w:rPr>
                <w:sz w:val="22"/>
                <w:szCs w:val="22"/>
              </w:rPr>
            </w:pPr>
            <w:r w:rsidRPr="00DF20ED">
              <w:rPr>
                <w:sz w:val="22"/>
                <w:szCs w:val="22"/>
              </w:rPr>
              <w:t>ТОФК (ППО АСФК)</w:t>
            </w:r>
          </w:p>
        </w:tc>
        <w:tc>
          <w:tcPr>
            <w:tcW w:w="1825" w:type="pct"/>
          </w:tcPr>
          <w:p w14:paraId="0FD830D2"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MSC_ReceiptPUR_EB.</w:t>
            </w:r>
          </w:p>
        </w:tc>
      </w:tr>
      <w:tr w:rsidR="002F2499" w:rsidRPr="00DF20ED" w14:paraId="34283185"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652A1B59" w14:textId="77777777" w:rsidR="002F2499" w:rsidRPr="00DF20ED" w:rsidRDefault="002F2499" w:rsidP="00B33153">
            <w:pPr>
              <w:spacing w:before="60" w:after="60"/>
              <w:ind w:firstLine="0"/>
              <w:rPr>
                <w:sz w:val="22"/>
                <w:szCs w:val="22"/>
              </w:rPr>
            </w:pPr>
            <w:r w:rsidRPr="00DF20ED">
              <w:rPr>
                <w:sz w:val="22"/>
                <w:szCs w:val="22"/>
              </w:rPr>
              <w:lastRenderedPageBreak/>
              <w:t>ТОФК (ППО АСФК)</w:t>
            </w:r>
          </w:p>
        </w:tc>
        <w:tc>
          <w:tcPr>
            <w:tcW w:w="1893" w:type="pct"/>
          </w:tcPr>
          <w:p w14:paraId="1B680804" w14:textId="77777777" w:rsidR="002F2499" w:rsidRPr="00DF20ED" w:rsidRDefault="002F2499" w:rsidP="00B33153">
            <w:pPr>
              <w:spacing w:before="60" w:after="60"/>
              <w:ind w:firstLine="0"/>
              <w:rPr>
                <w:sz w:val="22"/>
                <w:szCs w:val="22"/>
              </w:rPr>
            </w:pPr>
            <w:r w:rsidRPr="00DF20ED">
              <w:rPr>
                <w:sz w:val="22"/>
                <w:szCs w:val="22"/>
              </w:rPr>
              <w:t>ТОФК (Компонент КС ПУР ЭБ)</w:t>
            </w:r>
          </w:p>
        </w:tc>
        <w:tc>
          <w:tcPr>
            <w:tcW w:w="1825" w:type="pct"/>
          </w:tcPr>
          <w:p w14:paraId="01083D66"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MSC_ReceiptPUR_EB.</w:t>
            </w:r>
          </w:p>
        </w:tc>
      </w:tr>
      <w:tr w:rsidR="002F2499" w:rsidRPr="00DF20ED" w14:paraId="54F3C3FC"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05008F64" w14:textId="77777777" w:rsidR="002F2499" w:rsidRPr="00DF20ED" w:rsidRDefault="002F2499" w:rsidP="00B33153">
            <w:pPr>
              <w:spacing w:before="60" w:after="60"/>
              <w:ind w:firstLine="0"/>
              <w:rPr>
                <w:sz w:val="22"/>
                <w:szCs w:val="22"/>
              </w:rPr>
            </w:pPr>
            <w:r w:rsidRPr="00DF20ED">
              <w:rPr>
                <w:sz w:val="22"/>
                <w:szCs w:val="22"/>
              </w:rPr>
              <w:t>ТОФК (Компонент КС ПУР ЭБ)</w:t>
            </w:r>
          </w:p>
        </w:tc>
        <w:tc>
          <w:tcPr>
            <w:tcW w:w="1893" w:type="pct"/>
          </w:tcPr>
          <w:p w14:paraId="0189A6AB" w14:textId="77777777" w:rsidR="002F2499" w:rsidRPr="00DF20ED" w:rsidRDefault="002F2499" w:rsidP="00B33153">
            <w:pPr>
              <w:spacing w:before="60" w:after="60"/>
              <w:ind w:firstLine="0"/>
              <w:rPr>
                <w:sz w:val="22"/>
                <w:szCs w:val="22"/>
              </w:rPr>
            </w:pPr>
            <w:r w:rsidRPr="00DF20ED">
              <w:rPr>
                <w:sz w:val="22"/>
                <w:szCs w:val="22"/>
              </w:rPr>
              <w:t>ТОФК (ППО АСФК)</w:t>
            </w:r>
          </w:p>
        </w:tc>
        <w:tc>
          <w:tcPr>
            <w:tcW w:w="1825" w:type="pct"/>
          </w:tcPr>
          <w:p w14:paraId="18CB93DA"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MSC_RcptPUR_EB.</w:t>
            </w:r>
          </w:p>
        </w:tc>
      </w:tr>
      <w:tr w:rsidR="002F2499" w:rsidRPr="00DF20ED" w14:paraId="60800D71"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26B28792" w14:textId="77777777" w:rsidR="002F2499" w:rsidRPr="00DF20ED" w:rsidRDefault="002F2499" w:rsidP="00B33153">
            <w:pPr>
              <w:spacing w:before="60" w:after="60"/>
              <w:ind w:firstLine="0"/>
              <w:rPr>
                <w:sz w:val="22"/>
                <w:szCs w:val="22"/>
              </w:rPr>
            </w:pPr>
            <w:r w:rsidRPr="00DF20ED">
              <w:rPr>
                <w:sz w:val="22"/>
                <w:szCs w:val="22"/>
              </w:rPr>
              <w:t>ТОФК (Компонент КС ПУР ЭБ)</w:t>
            </w:r>
          </w:p>
        </w:tc>
        <w:tc>
          <w:tcPr>
            <w:tcW w:w="1893" w:type="pct"/>
          </w:tcPr>
          <w:p w14:paraId="2A07AA88" w14:textId="77777777" w:rsidR="002F2499" w:rsidRPr="00DF20ED" w:rsidRDefault="002F2499" w:rsidP="00B33153">
            <w:pPr>
              <w:spacing w:before="60" w:after="60"/>
              <w:ind w:firstLine="0"/>
              <w:rPr>
                <w:sz w:val="22"/>
                <w:szCs w:val="22"/>
              </w:rPr>
            </w:pPr>
            <w:r w:rsidRPr="00DF20ED">
              <w:rPr>
                <w:sz w:val="22"/>
                <w:szCs w:val="22"/>
              </w:rPr>
              <w:t>ТОФК (ПУДС ЭБ)</w:t>
            </w:r>
          </w:p>
        </w:tc>
        <w:tc>
          <w:tcPr>
            <w:tcW w:w="1825" w:type="pct"/>
          </w:tcPr>
          <w:p w14:paraId="0325E99E"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MSC_RcptPUR_EB.</w:t>
            </w:r>
          </w:p>
        </w:tc>
      </w:tr>
      <w:tr w:rsidR="002F2499" w:rsidRPr="00DF20ED" w14:paraId="731C2F46"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2B9086FD" w14:textId="77777777" w:rsidR="002F2499" w:rsidRPr="00DF20ED" w:rsidRDefault="002F2499" w:rsidP="00B33153">
            <w:pPr>
              <w:spacing w:before="60" w:after="60"/>
              <w:ind w:firstLine="0"/>
              <w:rPr>
                <w:sz w:val="22"/>
                <w:szCs w:val="22"/>
              </w:rPr>
            </w:pPr>
            <w:r w:rsidRPr="00DF20ED">
              <w:rPr>
                <w:sz w:val="22"/>
                <w:szCs w:val="22"/>
              </w:rPr>
              <w:t>ТОФК (ПУДС ЭБ)</w:t>
            </w:r>
          </w:p>
        </w:tc>
        <w:tc>
          <w:tcPr>
            <w:tcW w:w="1893" w:type="pct"/>
          </w:tcPr>
          <w:p w14:paraId="629767B5" w14:textId="77777777" w:rsidR="002F2499" w:rsidRPr="00DF20ED" w:rsidRDefault="002F2499" w:rsidP="00B33153">
            <w:pPr>
              <w:spacing w:before="60" w:after="60"/>
              <w:ind w:firstLine="0"/>
              <w:rPr>
                <w:sz w:val="22"/>
                <w:szCs w:val="22"/>
              </w:rPr>
            </w:pPr>
            <w:r w:rsidRPr="00DF20ED">
              <w:rPr>
                <w:sz w:val="22"/>
                <w:szCs w:val="22"/>
              </w:rPr>
              <w:t>ТОФК (Компонент КС ПУР ЭБ)</w:t>
            </w:r>
          </w:p>
        </w:tc>
        <w:tc>
          <w:tcPr>
            <w:tcW w:w="1825" w:type="pct"/>
          </w:tcPr>
          <w:p w14:paraId="657275C0"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MSC_RcptPUR_EB.</w:t>
            </w:r>
          </w:p>
        </w:tc>
      </w:tr>
      <w:tr w:rsidR="002F2499" w:rsidRPr="00DF20ED" w14:paraId="61796314"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1B4E792F" w14:textId="77777777" w:rsidR="002F2499" w:rsidRPr="00DF20ED" w:rsidRDefault="002F2499" w:rsidP="00B33153">
            <w:pPr>
              <w:spacing w:before="60" w:after="60"/>
              <w:ind w:firstLine="0"/>
              <w:rPr>
                <w:sz w:val="22"/>
                <w:szCs w:val="22"/>
              </w:rPr>
            </w:pPr>
            <w:r w:rsidRPr="00DF20ED">
              <w:rPr>
                <w:sz w:val="22"/>
                <w:szCs w:val="22"/>
              </w:rPr>
              <w:t>ТОФК (ПУДС ЭБ)</w:t>
            </w:r>
          </w:p>
        </w:tc>
        <w:tc>
          <w:tcPr>
            <w:tcW w:w="1893" w:type="pct"/>
          </w:tcPr>
          <w:p w14:paraId="2C8BB127" w14:textId="77777777" w:rsidR="002F2499" w:rsidRPr="00DF20ED" w:rsidRDefault="002F2499" w:rsidP="00B33153">
            <w:pPr>
              <w:spacing w:before="60" w:after="60"/>
              <w:ind w:firstLine="0"/>
              <w:rPr>
                <w:sz w:val="22"/>
                <w:szCs w:val="22"/>
              </w:rPr>
            </w:pPr>
            <w:r w:rsidRPr="00DF20ED">
              <w:rPr>
                <w:sz w:val="22"/>
                <w:szCs w:val="22"/>
              </w:rPr>
              <w:t>ПУР ЭБ</w:t>
            </w:r>
          </w:p>
        </w:tc>
        <w:tc>
          <w:tcPr>
            <w:tcW w:w="1825" w:type="pct"/>
          </w:tcPr>
          <w:p w14:paraId="0617FE09"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MSC_RcptPUR_EB.</w:t>
            </w:r>
          </w:p>
        </w:tc>
      </w:tr>
      <w:tr w:rsidR="002F2499" w:rsidRPr="00DF20ED" w14:paraId="49031C12"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08DADEDF" w14:textId="77777777" w:rsidR="002F2499" w:rsidRPr="00DF20ED" w:rsidRDefault="002F2499" w:rsidP="00B33153">
            <w:pPr>
              <w:spacing w:before="60" w:after="60"/>
              <w:ind w:firstLine="0"/>
              <w:rPr>
                <w:sz w:val="22"/>
                <w:szCs w:val="22"/>
              </w:rPr>
            </w:pPr>
            <w:r w:rsidRPr="00DF20ED">
              <w:rPr>
                <w:sz w:val="22"/>
                <w:szCs w:val="22"/>
              </w:rPr>
              <w:t>ТОФК (Компонент КС ПУР ЭБ)</w:t>
            </w:r>
          </w:p>
        </w:tc>
        <w:tc>
          <w:tcPr>
            <w:tcW w:w="1893" w:type="pct"/>
          </w:tcPr>
          <w:p w14:paraId="4FA4B401" w14:textId="77777777" w:rsidR="002F2499" w:rsidRPr="00DF20ED" w:rsidRDefault="002F2499" w:rsidP="00B33153">
            <w:pPr>
              <w:spacing w:before="60" w:after="60"/>
              <w:ind w:firstLine="0"/>
              <w:rPr>
                <w:sz w:val="22"/>
                <w:szCs w:val="22"/>
              </w:rPr>
            </w:pPr>
            <w:r w:rsidRPr="00DF20ED">
              <w:rPr>
                <w:sz w:val="22"/>
                <w:szCs w:val="22"/>
              </w:rPr>
              <w:t>ЮЛ НУБП</w:t>
            </w:r>
          </w:p>
        </w:tc>
        <w:tc>
          <w:tcPr>
            <w:tcW w:w="1825" w:type="pct"/>
          </w:tcPr>
          <w:p w14:paraId="7C9A5D88"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MSC_RcptPUR_EB.</w:t>
            </w:r>
          </w:p>
        </w:tc>
      </w:tr>
      <w:tr w:rsidR="002F2499" w:rsidRPr="00DF20ED" w14:paraId="40F7F6AD"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1758CD83" w14:textId="77777777" w:rsidR="002F2499" w:rsidRPr="00DF20ED" w:rsidRDefault="002F2499" w:rsidP="00B33153">
            <w:pPr>
              <w:spacing w:before="60" w:after="60"/>
              <w:ind w:firstLine="0"/>
              <w:rPr>
                <w:sz w:val="22"/>
                <w:szCs w:val="22"/>
              </w:rPr>
            </w:pPr>
            <w:r w:rsidRPr="00DF20ED">
              <w:rPr>
                <w:sz w:val="22"/>
                <w:szCs w:val="22"/>
              </w:rPr>
              <w:t>ТОФК (ПУР ЭБ)</w:t>
            </w:r>
          </w:p>
        </w:tc>
        <w:tc>
          <w:tcPr>
            <w:tcW w:w="1893" w:type="pct"/>
          </w:tcPr>
          <w:p w14:paraId="44D0CE71" w14:textId="77777777" w:rsidR="002F2499" w:rsidRPr="00DF20ED" w:rsidRDefault="002F2499" w:rsidP="00B33153">
            <w:pPr>
              <w:spacing w:before="60" w:after="60"/>
              <w:ind w:firstLine="0"/>
              <w:rPr>
                <w:sz w:val="22"/>
                <w:szCs w:val="22"/>
              </w:rPr>
            </w:pPr>
            <w:r w:rsidRPr="00DF20ED">
              <w:rPr>
                <w:sz w:val="22"/>
                <w:szCs w:val="22"/>
              </w:rPr>
              <w:t>ТОФК (Компонент КС ПУР ЭБ)</w:t>
            </w:r>
          </w:p>
        </w:tc>
        <w:tc>
          <w:tcPr>
            <w:tcW w:w="1825" w:type="pct"/>
          </w:tcPr>
          <w:p w14:paraId="198C9334"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MSC_ReceiptPUR_EB.</w:t>
            </w:r>
          </w:p>
        </w:tc>
      </w:tr>
      <w:tr w:rsidR="002F2499" w:rsidRPr="00DF20ED" w14:paraId="0DE1B8AE"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03BF1AF3" w14:textId="77777777" w:rsidR="002F2499" w:rsidRPr="00DF20ED" w:rsidRDefault="002F2499" w:rsidP="00B33153">
            <w:pPr>
              <w:spacing w:before="60" w:after="60"/>
              <w:ind w:firstLine="0"/>
              <w:rPr>
                <w:sz w:val="22"/>
                <w:szCs w:val="22"/>
              </w:rPr>
            </w:pPr>
            <w:r w:rsidRPr="00DF20ED">
              <w:rPr>
                <w:sz w:val="22"/>
                <w:szCs w:val="22"/>
              </w:rPr>
              <w:t>ТОФК (Компонент КС ПУР ЭБ)</w:t>
            </w:r>
          </w:p>
        </w:tc>
        <w:tc>
          <w:tcPr>
            <w:tcW w:w="1893" w:type="pct"/>
          </w:tcPr>
          <w:p w14:paraId="5579966C" w14:textId="77777777" w:rsidR="002F2499" w:rsidRPr="00DF20ED" w:rsidRDefault="002F2499" w:rsidP="00B33153">
            <w:pPr>
              <w:spacing w:before="60" w:after="60"/>
              <w:ind w:firstLine="0"/>
              <w:rPr>
                <w:sz w:val="22"/>
                <w:szCs w:val="22"/>
              </w:rPr>
            </w:pPr>
            <w:r w:rsidRPr="00DF20ED">
              <w:rPr>
                <w:sz w:val="22"/>
                <w:szCs w:val="22"/>
              </w:rPr>
              <w:t>ТОФК (ПУР ЭБ)</w:t>
            </w:r>
          </w:p>
        </w:tc>
        <w:tc>
          <w:tcPr>
            <w:tcW w:w="1825" w:type="pct"/>
          </w:tcPr>
          <w:p w14:paraId="348C8547"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MSC_RcptPUR_EB.</w:t>
            </w:r>
          </w:p>
        </w:tc>
      </w:tr>
      <w:tr w:rsidR="002F2499" w:rsidRPr="00DF20ED" w14:paraId="4238A565"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2776B46B" w14:textId="77777777" w:rsidR="002F2499" w:rsidRPr="00DF20ED" w:rsidRDefault="002F2499" w:rsidP="00B33153">
            <w:pPr>
              <w:spacing w:before="60" w:after="60"/>
              <w:ind w:firstLine="0"/>
              <w:rPr>
                <w:sz w:val="22"/>
                <w:szCs w:val="22"/>
              </w:rPr>
            </w:pPr>
            <w:r w:rsidRPr="00DF20ED">
              <w:rPr>
                <w:sz w:val="22"/>
                <w:szCs w:val="22"/>
              </w:rPr>
              <w:t>ТОФК (ПУР ЭБ)</w:t>
            </w:r>
          </w:p>
        </w:tc>
        <w:tc>
          <w:tcPr>
            <w:tcW w:w="1893" w:type="pct"/>
          </w:tcPr>
          <w:p w14:paraId="0FF4321C" w14:textId="77777777" w:rsidR="002F2499" w:rsidRPr="00DF20ED" w:rsidRDefault="002F2499" w:rsidP="00B33153">
            <w:pPr>
              <w:spacing w:before="60" w:after="60"/>
              <w:ind w:firstLine="0"/>
              <w:rPr>
                <w:sz w:val="22"/>
                <w:szCs w:val="22"/>
              </w:rPr>
            </w:pPr>
            <w:r w:rsidRPr="00DF20ED">
              <w:rPr>
                <w:sz w:val="22"/>
                <w:szCs w:val="22"/>
              </w:rPr>
              <w:t>ЕГИССО</w:t>
            </w:r>
          </w:p>
        </w:tc>
        <w:tc>
          <w:tcPr>
            <w:tcW w:w="1825" w:type="pct"/>
          </w:tcPr>
          <w:p w14:paraId="2633095B" w14:textId="77777777" w:rsidR="002F2499" w:rsidRPr="00DF20ED" w:rsidRDefault="002F2499" w:rsidP="00B33153">
            <w:pPr>
              <w:pStyle w:val="GOSTTablenorm"/>
              <w:rPr>
                <w:sz w:val="22"/>
                <w:szCs w:val="22"/>
              </w:rPr>
            </w:pPr>
            <w:r w:rsidRPr="00DF20ED">
              <w:rPr>
                <w:sz w:val="22"/>
                <w:szCs w:val="22"/>
              </w:rPr>
              <w:t>Взаимодействие посредством сервиса СМЭВ.</w:t>
            </w:r>
          </w:p>
          <w:p w14:paraId="0EFAAFD8" w14:textId="77777777" w:rsidR="002F2499" w:rsidRPr="00DF20ED" w:rsidRDefault="002F2499" w:rsidP="00B33153">
            <w:pPr>
              <w:spacing w:before="60" w:after="60"/>
              <w:ind w:firstLine="0"/>
              <w:rPr>
                <w:sz w:val="22"/>
                <w:szCs w:val="22"/>
              </w:rPr>
            </w:pPr>
            <w:r w:rsidRPr="00DF20ED">
              <w:rPr>
                <w:sz w:val="22"/>
                <w:szCs w:val="22"/>
              </w:rPr>
              <w:t xml:space="preserve">Для данного маршрута в теге &lt;documentType&gt; ЕСМВ </w:t>
            </w:r>
            <w:r w:rsidRPr="00DF20ED">
              <w:rPr>
                <w:sz w:val="22"/>
                <w:szCs w:val="22"/>
              </w:rPr>
              <w:lastRenderedPageBreak/>
              <w:t>указывается значение MSC_RcptPUR_EB.</w:t>
            </w:r>
          </w:p>
        </w:tc>
      </w:tr>
      <w:tr w:rsidR="002F2499" w:rsidRPr="00DF20ED" w14:paraId="69F5627B"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122DE8D0" w14:textId="77777777" w:rsidR="002F2499" w:rsidRPr="00DF20ED" w:rsidRDefault="002F2499" w:rsidP="00B33153">
            <w:pPr>
              <w:spacing w:before="60" w:after="60"/>
              <w:ind w:firstLine="0"/>
              <w:rPr>
                <w:sz w:val="22"/>
                <w:szCs w:val="22"/>
              </w:rPr>
            </w:pPr>
            <w:r w:rsidRPr="00DF20ED">
              <w:rPr>
                <w:sz w:val="22"/>
                <w:szCs w:val="22"/>
              </w:rPr>
              <w:lastRenderedPageBreak/>
              <w:t>ТОФК (Компонент КС ПУР ЭБ)</w:t>
            </w:r>
          </w:p>
        </w:tc>
        <w:tc>
          <w:tcPr>
            <w:tcW w:w="1893" w:type="pct"/>
          </w:tcPr>
          <w:p w14:paraId="0649343B" w14:textId="77777777" w:rsidR="002F2499" w:rsidRPr="00DF20ED" w:rsidRDefault="002F2499" w:rsidP="00B33153">
            <w:pPr>
              <w:spacing w:before="60" w:after="60"/>
              <w:ind w:firstLine="0"/>
              <w:rPr>
                <w:sz w:val="22"/>
                <w:szCs w:val="22"/>
              </w:rPr>
            </w:pPr>
            <w:r w:rsidRPr="00DF20ED">
              <w:rPr>
                <w:sz w:val="22"/>
                <w:szCs w:val="22"/>
              </w:rPr>
              <w:t>ЕИС</w:t>
            </w:r>
          </w:p>
        </w:tc>
        <w:tc>
          <w:tcPr>
            <w:tcW w:w="1825" w:type="pct"/>
          </w:tcPr>
          <w:p w14:paraId="4165658B"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MSC_RcptPUR_EB.</w:t>
            </w:r>
          </w:p>
        </w:tc>
      </w:tr>
      <w:tr w:rsidR="002F2499" w:rsidRPr="00DF20ED" w14:paraId="17261369"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05CFF27C" w14:textId="77777777" w:rsidR="002F2499" w:rsidRPr="00DF20ED" w:rsidRDefault="002F2499" w:rsidP="00B33153">
            <w:pPr>
              <w:spacing w:before="60" w:after="60"/>
              <w:ind w:firstLine="0"/>
              <w:rPr>
                <w:sz w:val="22"/>
                <w:szCs w:val="22"/>
              </w:rPr>
            </w:pPr>
            <w:r w:rsidRPr="00DF20ED">
              <w:rPr>
                <w:sz w:val="22"/>
                <w:szCs w:val="22"/>
              </w:rPr>
              <w:t>ТОФК</w:t>
            </w:r>
            <w:r w:rsidRPr="00DF20ED" w:rsidDel="00D02DC9">
              <w:rPr>
                <w:sz w:val="22"/>
                <w:szCs w:val="22"/>
              </w:rPr>
              <w:t xml:space="preserve"> </w:t>
            </w:r>
            <w:r w:rsidRPr="00DF20ED">
              <w:rPr>
                <w:sz w:val="22"/>
                <w:szCs w:val="22"/>
              </w:rPr>
              <w:t>(ППО АСФК)</w:t>
            </w:r>
          </w:p>
        </w:tc>
        <w:tc>
          <w:tcPr>
            <w:tcW w:w="1893" w:type="pct"/>
          </w:tcPr>
          <w:p w14:paraId="159644CF" w14:textId="77777777" w:rsidR="002F2499" w:rsidRPr="00DF20ED" w:rsidRDefault="002F2499" w:rsidP="00B33153">
            <w:pPr>
              <w:spacing w:before="60" w:after="60"/>
              <w:ind w:firstLine="0"/>
              <w:rPr>
                <w:sz w:val="22"/>
                <w:szCs w:val="22"/>
              </w:rPr>
            </w:pPr>
            <w:r w:rsidRPr="00DF20ED">
              <w:rPr>
                <w:sz w:val="22"/>
                <w:szCs w:val="22"/>
              </w:rPr>
              <w:t>ТОФК (Компонент АУ/БУ ПУР ЭБ)</w:t>
            </w:r>
          </w:p>
        </w:tc>
        <w:tc>
          <w:tcPr>
            <w:tcW w:w="1825" w:type="pct"/>
          </w:tcPr>
          <w:p w14:paraId="40DA70CC"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MSC_ReceiptPUR_EB.</w:t>
            </w:r>
          </w:p>
        </w:tc>
      </w:tr>
      <w:tr w:rsidR="002F2499" w:rsidRPr="00DF20ED" w14:paraId="27EFFD05"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2AC359B2" w14:textId="77777777" w:rsidR="002F2499" w:rsidRPr="00DF20ED" w:rsidRDefault="002F2499" w:rsidP="00B33153">
            <w:pPr>
              <w:spacing w:before="60" w:after="60"/>
              <w:ind w:firstLine="0"/>
              <w:rPr>
                <w:sz w:val="22"/>
                <w:szCs w:val="22"/>
              </w:rPr>
            </w:pPr>
            <w:r w:rsidRPr="00DF20ED">
              <w:rPr>
                <w:sz w:val="22"/>
                <w:szCs w:val="22"/>
              </w:rPr>
              <w:t>ТОФК (Компонент АУ/БУ ПУР ЭБ)</w:t>
            </w:r>
          </w:p>
        </w:tc>
        <w:tc>
          <w:tcPr>
            <w:tcW w:w="1893" w:type="pct"/>
          </w:tcPr>
          <w:p w14:paraId="2354BE22" w14:textId="77777777" w:rsidR="002F2499" w:rsidRPr="00DF20ED" w:rsidRDefault="002F2499" w:rsidP="00B33153">
            <w:pPr>
              <w:spacing w:before="60" w:after="60"/>
              <w:ind w:firstLine="0"/>
              <w:rPr>
                <w:sz w:val="22"/>
                <w:szCs w:val="22"/>
              </w:rPr>
            </w:pPr>
            <w:r w:rsidRPr="00DF20ED">
              <w:rPr>
                <w:sz w:val="22"/>
                <w:szCs w:val="22"/>
              </w:rPr>
              <w:t>ТОФК</w:t>
            </w:r>
            <w:r w:rsidRPr="00DF20ED" w:rsidDel="00D02DC9">
              <w:rPr>
                <w:sz w:val="22"/>
                <w:szCs w:val="22"/>
              </w:rPr>
              <w:t xml:space="preserve"> </w:t>
            </w:r>
            <w:r w:rsidRPr="00DF20ED">
              <w:rPr>
                <w:sz w:val="22"/>
                <w:szCs w:val="22"/>
              </w:rPr>
              <w:t>(ППО АСФК)</w:t>
            </w:r>
          </w:p>
        </w:tc>
        <w:tc>
          <w:tcPr>
            <w:tcW w:w="1825" w:type="pct"/>
          </w:tcPr>
          <w:p w14:paraId="050EE83C"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MSC_ReceiptPUR_EB.</w:t>
            </w:r>
          </w:p>
        </w:tc>
      </w:tr>
      <w:tr w:rsidR="002F2499" w:rsidRPr="00DF20ED" w14:paraId="6FB40B4B"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3CCA7DA3" w14:textId="77777777" w:rsidR="002F2499" w:rsidRPr="00DF20ED" w:rsidRDefault="002F2499" w:rsidP="00B33153">
            <w:pPr>
              <w:spacing w:before="60" w:after="60"/>
              <w:ind w:firstLine="0"/>
              <w:rPr>
                <w:sz w:val="22"/>
                <w:szCs w:val="22"/>
              </w:rPr>
            </w:pPr>
            <w:r w:rsidRPr="00DF20ED">
              <w:rPr>
                <w:sz w:val="22"/>
                <w:szCs w:val="22"/>
              </w:rPr>
              <w:t>ТОФК (ПУР ЭБ)</w:t>
            </w:r>
          </w:p>
        </w:tc>
        <w:tc>
          <w:tcPr>
            <w:tcW w:w="1893" w:type="pct"/>
          </w:tcPr>
          <w:p w14:paraId="3F42A15E" w14:textId="77777777" w:rsidR="002F2499" w:rsidRPr="00DF20ED" w:rsidRDefault="002F2499" w:rsidP="00B33153">
            <w:pPr>
              <w:spacing w:before="60" w:after="60"/>
              <w:ind w:firstLine="0"/>
              <w:rPr>
                <w:sz w:val="22"/>
                <w:szCs w:val="22"/>
              </w:rPr>
            </w:pPr>
            <w:r w:rsidRPr="00DF20ED">
              <w:rPr>
                <w:sz w:val="22"/>
                <w:szCs w:val="22"/>
              </w:rPr>
              <w:t>ТОФК (Компонент АУ/БУ ПУР ЭБ)</w:t>
            </w:r>
          </w:p>
        </w:tc>
        <w:tc>
          <w:tcPr>
            <w:tcW w:w="1825" w:type="pct"/>
          </w:tcPr>
          <w:p w14:paraId="7A35741A"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MSC_ReceiptPUR_EB.</w:t>
            </w:r>
          </w:p>
        </w:tc>
      </w:tr>
      <w:tr w:rsidR="002F2499" w:rsidRPr="00DF20ED" w14:paraId="5D57356E"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69223434" w14:textId="77777777" w:rsidR="002F2499" w:rsidRPr="00DF20ED" w:rsidRDefault="002F2499" w:rsidP="00B33153">
            <w:pPr>
              <w:spacing w:before="60" w:after="60"/>
              <w:ind w:firstLine="0"/>
              <w:rPr>
                <w:sz w:val="22"/>
                <w:szCs w:val="22"/>
              </w:rPr>
            </w:pPr>
            <w:r w:rsidRPr="00DF20ED">
              <w:rPr>
                <w:sz w:val="22"/>
                <w:szCs w:val="22"/>
              </w:rPr>
              <w:t>ТОФК (Компонент АУ/БУ ПУР ЭБ)</w:t>
            </w:r>
          </w:p>
        </w:tc>
        <w:tc>
          <w:tcPr>
            <w:tcW w:w="1893" w:type="pct"/>
          </w:tcPr>
          <w:p w14:paraId="6039A7C0" w14:textId="77777777" w:rsidR="002F2499" w:rsidRPr="00DF20ED" w:rsidRDefault="002F2499" w:rsidP="00B33153">
            <w:pPr>
              <w:spacing w:before="60" w:after="60"/>
              <w:ind w:firstLine="0"/>
              <w:rPr>
                <w:sz w:val="22"/>
                <w:szCs w:val="22"/>
              </w:rPr>
            </w:pPr>
            <w:r w:rsidRPr="00DF20ED">
              <w:rPr>
                <w:sz w:val="22"/>
                <w:szCs w:val="22"/>
              </w:rPr>
              <w:t>ТОФК (ПУР ЭБ)</w:t>
            </w:r>
          </w:p>
        </w:tc>
        <w:tc>
          <w:tcPr>
            <w:tcW w:w="1825" w:type="pct"/>
          </w:tcPr>
          <w:p w14:paraId="1EE54A11"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MSC_ReceiptPUR_EB.</w:t>
            </w:r>
          </w:p>
        </w:tc>
      </w:tr>
      <w:tr w:rsidR="002F2499" w:rsidRPr="00DF20ED" w14:paraId="6941F252"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75A9B332" w14:textId="77777777" w:rsidR="002F2499" w:rsidRPr="00DF20ED" w:rsidRDefault="002F2499" w:rsidP="00B33153">
            <w:pPr>
              <w:spacing w:before="60" w:after="60"/>
              <w:ind w:firstLine="0"/>
              <w:rPr>
                <w:sz w:val="22"/>
                <w:szCs w:val="22"/>
              </w:rPr>
            </w:pPr>
            <w:r w:rsidRPr="00DF20ED">
              <w:rPr>
                <w:sz w:val="22"/>
                <w:szCs w:val="22"/>
              </w:rPr>
              <w:t>ТОФК (Компонент КС ПУР ЭБ)</w:t>
            </w:r>
          </w:p>
        </w:tc>
        <w:tc>
          <w:tcPr>
            <w:tcW w:w="1893" w:type="pct"/>
          </w:tcPr>
          <w:p w14:paraId="0A4C7722" w14:textId="77777777" w:rsidR="002F2499" w:rsidRPr="00DF20ED" w:rsidRDefault="002F2499" w:rsidP="00B33153">
            <w:pPr>
              <w:spacing w:before="60" w:after="60"/>
              <w:ind w:firstLine="0"/>
              <w:rPr>
                <w:sz w:val="22"/>
                <w:szCs w:val="22"/>
              </w:rPr>
            </w:pPr>
            <w:r w:rsidRPr="00DF20ED">
              <w:rPr>
                <w:sz w:val="22"/>
                <w:szCs w:val="22"/>
              </w:rPr>
              <w:t>ТОФК (Компонент АУ/БУ ПУР ЭБ)</w:t>
            </w:r>
          </w:p>
        </w:tc>
        <w:tc>
          <w:tcPr>
            <w:tcW w:w="1825" w:type="pct"/>
          </w:tcPr>
          <w:p w14:paraId="32831178"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MSC_ReceiptPUR_EB.</w:t>
            </w:r>
          </w:p>
        </w:tc>
      </w:tr>
      <w:tr w:rsidR="002F2499" w:rsidRPr="00DF20ED" w14:paraId="7A7E13FB"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21FA29CE" w14:textId="77777777" w:rsidR="002F2499" w:rsidRPr="00DF20ED" w:rsidRDefault="002F2499" w:rsidP="00B33153">
            <w:pPr>
              <w:spacing w:before="60" w:after="60"/>
              <w:ind w:firstLine="0"/>
              <w:rPr>
                <w:sz w:val="22"/>
                <w:szCs w:val="22"/>
              </w:rPr>
            </w:pPr>
            <w:r w:rsidRPr="00DF20ED">
              <w:rPr>
                <w:sz w:val="22"/>
                <w:szCs w:val="22"/>
              </w:rPr>
              <w:t>ТОФК (Компонент АУ/БУ ПУР ЭБ)</w:t>
            </w:r>
          </w:p>
        </w:tc>
        <w:tc>
          <w:tcPr>
            <w:tcW w:w="1893" w:type="pct"/>
          </w:tcPr>
          <w:p w14:paraId="15227A89" w14:textId="77777777" w:rsidR="002F2499" w:rsidRPr="00DF20ED" w:rsidRDefault="002F2499" w:rsidP="00B33153">
            <w:pPr>
              <w:spacing w:before="60" w:after="60"/>
              <w:ind w:firstLine="0"/>
              <w:rPr>
                <w:sz w:val="22"/>
                <w:szCs w:val="22"/>
              </w:rPr>
            </w:pPr>
            <w:r w:rsidRPr="00DF20ED">
              <w:rPr>
                <w:sz w:val="22"/>
                <w:szCs w:val="22"/>
              </w:rPr>
              <w:t>ТОФК (Компонент КС ПУР ЭБ)</w:t>
            </w:r>
          </w:p>
        </w:tc>
        <w:tc>
          <w:tcPr>
            <w:tcW w:w="1825" w:type="pct"/>
          </w:tcPr>
          <w:p w14:paraId="66C3A42C" w14:textId="77777777" w:rsidR="002F2499" w:rsidRPr="00DF20ED" w:rsidRDefault="002F2499" w:rsidP="00B33153">
            <w:pPr>
              <w:spacing w:before="60" w:after="60"/>
              <w:ind w:firstLine="0"/>
              <w:rPr>
                <w:sz w:val="22"/>
                <w:szCs w:val="22"/>
              </w:rPr>
            </w:pPr>
            <w:r w:rsidRPr="00DF20ED">
              <w:rPr>
                <w:sz w:val="22"/>
                <w:szCs w:val="22"/>
              </w:rPr>
              <w:t>Для данного маршрута в теге &lt;documentType&gt; ЕСМВ указывается значение MSC_ReceiptPUR_EB.</w:t>
            </w:r>
          </w:p>
        </w:tc>
      </w:tr>
      <w:tr w:rsidR="002F2499" w:rsidRPr="00DF20ED" w14:paraId="14745FBE"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51D188E1" w14:textId="77777777" w:rsidR="002F2499" w:rsidRPr="00DF20ED" w:rsidRDefault="002F2499" w:rsidP="00B33153">
            <w:pPr>
              <w:spacing w:before="60" w:after="60"/>
              <w:ind w:firstLine="0"/>
              <w:rPr>
                <w:sz w:val="22"/>
                <w:szCs w:val="22"/>
              </w:rPr>
            </w:pPr>
            <w:r w:rsidRPr="00DF20ED">
              <w:rPr>
                <w:sz w:val="22"/>
                <w:szCs w:val="22"/>
              </w:rPr>
              <w:t>ТОФК (ППО АСФК)</w:t>
            </w:r>
          </w:p>
        </w:tc>
        <w:tc>
          <w:tcPr>
            <w:tcW w:w="1893" w:type="pct"/>
          </w:tcPr>
          <w:p w14:paraId="6E7D13F3" w14:textId="77777777" w:rsidR="002F2499" w:rsidRPr="00DF20ED" w:rsidRDefault="002F2499" w:rsidP="00B33153">
            <w:pPr>
              <w:spacing w:before="60" w:after="60"/>
              <w:ind w:firstLine="0"/>
              <w:rPr>
                <w:sz w:val="22"/>
                <w:szCs w:val="22"/>
              </w:rPr>
            </w:pPr>
            <w:r w:rsidRPr="00DF20ED">
              <w:rPr>
                <w:sz w:val="22"/>
                <w:szCs w:val="22"/>
              </w:rPr>
              <w:t>ПФХД</w:t>
            </w:r>
          </w:p>
        </w:tc>
        <w:tc>
          <w:tcPr>
            <w:tcW w:w="1825" w:type="pct"/>
          </w:tcPr>
          <w:p w14:paraId="4F7346EA" w14:textId="77777777" w:rsidR="002F2499" w:rsidRPr="00DF20ED" w:rsidRDefault="002F2499" w:rsidP="00B33153">
            <w:pPr>
              <w:pStyle w:val="GOSTTablenorm"/>
              <w:rPr>
                <w:sz w:val="22"/>
                <w:szCs w:val="22"/>
              </w:rPr>
            </w:pPr>
          </w:p>
        </w:tc>
      </w:tr>
      <w:tr w:rsidR="002F2499" w:rsidRPr="00DF20ED" w14:paraId="647D8CCE"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4F89C29B" w14:textId="77777777" w:rsidR="002F2499" w:rsidRPr="00DF20ED" w:rsidRDefault="002F2499" w:rsidP="00B33153">
            <w:pPr>
              <w:spacing w:before="60" w:after="60"/>
              <w:ind w:firstLine="0"/>
              <w:rPr>
                <w:sz w:val="22"/>
                <w:szCs w:val="22"/>
              </w:rPr>
            </w:pPr>
            <w:r w:rsidRPr="00DF20ED">
              <w:rPr>
                <w:sz w:val="22"/>
                <w:szCs w:val="22"/>
              </w:rPr>
              <w:t>ТОФК (ПУР ЭБ)</w:t>
            </w:r>
          </w:p>
        </w:tc>
        <w:tc>
          <w:tcPr>
            <w:tcW w:w="1893" w:type="pct"/>
          </w:tcPr>
          <w:p w14:paraId="72FB9231" w14:textId="77777777" w:rsidR="002F2499" w:rsidRPr="00DF20ED" w:rsidRDefault="002F2499" w:rsidP="00B33153">
            <w:pPr>
              <w:spacing w:before="60" w:after="60"/>
              <w:ind w:firstLine="0"/>
              <w:rPr>
                <w:sz w:val="22"/>
                <w:szCs w:val="22"/>
              </w:rPr>
            </w:pPr>
            <w:r w:rsidRPr="00DF20ED">
              <w:rPr>
                <w:sz w:val="22"/>
                <w:szCs w:val="22"/>
              </w:rPr>
              <w:t>ПФХД</w:t>
            </w:r>
          </w:p>
        </w:tc>
        <w:tc>
          <w:tcPr>
            <w:tcW w:w="1825" w:type="pct"/>
          </w:tcPr>
          <w:p w14:paraId="3824527E" w14:textId="77777777" w:rsidR="002F2499" w:rsidRPr="00DF20ED" w:rsidRDefault="002F2499" w:rsidP="00B33153">
            <w:pPr>
              <w:pStyle w:val="GOSTTablenorm"/>
              <w:rPr>
                <w:sz w:val="22"/>
                <w:szCs w:val="22"/>
              </w:rPr>
            </w:pPr>
            <w:r w:rsidRPr="00DF20ED">
              <w:rPr>
                <w:sz w:val="22"/>
                <w:szCs w:val="22"/>
              </w:rPr>
              <w:t>Для данного маршрута в теге &lt;documentType&gt; ЕСМВ указывается значение MSC_ReceiptPUR_EB.</w:t>
            </w:r>
          </w:p>
        </w:tc>
      </w:tr>
      <w:tr w:rsidR="002F2499" w:rsidRPr="00DF20ED" w14:paraId="6201524C"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3F8F9D4B" w14:textId="77777777" w:rsidR="002F2499" w:rsidRPr="00DF20ED" w:rsidRDefault="002F2499" w:rsidP="00B33153">
            <w:pPr>
              <w:spacing w:before="60" w:after="60"/>
              <w:ind w:firstLine="0"/>
              <w:rPr>
                <w:sz w:val="22"/>
                <w:szCs w:val="22"/>
              </w:rPr>
            </w:pPr>
            <w:r w:rsidRPr="00DF20ED">
              <w:rPr>
                <w:sz w:val="22"/>
                <w:szCs w:val="22"/>
              </w:rPr>
              <w:lastRenderedPageBreak/>
              <w:t>ТОФК (ПУР ЭБ)</w:t>
            </w:r>
          </w:p>
        </w:tc>
        <w:tc>
          <w:tcPr>
            <w:tcW w:w="1893" w:type="pct"/>
          </w:tcPr>
          <w:p w14:paraId="039213A7" w14:textId="77777777" w:rsidR="002F2499" w:rsidRPr="00DF20ED" w:rsidRDefault="002F2499" w:rsidP="00B33153">
            <w:pPr>
              <w:spacing w:before="60" w:after="60"/>
              <w:ind w:firstLine="0"/>
              <w:rPr>
                <w:sz w:val="22"/>
                <w:szCs w:val="22"/>
              </w:rPr>
            </w:pPr>
            <w:r w:rsidRPr="00DF20ED">
              <w:rPr>
                <w:sz w:val="22"/>
                <w:szCs w:val="22"/>
              </w:rPr>
              <w:t>ТОФК (ПУДС ЭБ)</w:t>
            </w:r>
          </w:p>
        </w:tc>
        <w:tc>
          <w:tcPr>
            <w:tcW w:w="1825" w:type="pct"/>
          </w:tcPr>
          <w:p w14:paraId="16089323" w14:textId="77777777" w:rsidR="002F2499" w:rsidRPr="00DF20ED" w:rsidRDefault="002F2499" w:rsidP="00B33153">
            <w:pPr>
              <w:pStyle w:val="GOSTTablenorm"/>
              <w:rPr>
                <w:sz w:val="22"/>
                <w:szCs w:val="22"/>
              </w:rPr>
            </w:pPr>
            <w:r w:rsidRPr="00DF20ED">
              <w:rPr>
                <w:sz w:val="22"/>
                <w:szCs w:val="22"/>
              </w:rPr>
              <w:t>Для данного маршрута в теге &lt;documentType&gt; ЕСМВ указывается значение MSC_ReceiptPUR_EB.</w:t>
            </w:r>
          </w:p>
        </w:tc>
      </w:tr>
      <w:tr w:rsidR="002F2499" w:rsidRPr="00DF20ED" w14:paraId="232370C2"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67BF0A5E" w14:textId="77777777" w:rsidR="002F2499" w:rsidRPr="00DF20ED" w:rsidRDefault="002F2499" w:rsidP="00B33153">
            <w:pPr>
              <w:spacing w:before="60" w:after="60"/>
              <w:ind w:firstLine="0"/>
              <w:rPr>
                <w:sz w:val="22"/>
                <w:szCs w:val="22"/>
              </w:rPr>
            </w:pPr>
            <w:r w:rsidRPr="00DF20ED">
              <w:rPr>
                <w:sz w:val="22"/>
                <w:szCs w:val="22"/>
              </w:rPr>
              <w:t>ТОФК (ППО АСФК)</w:t>
            </w:r>
          </w:p>
        </w:tc>
        <w:tc>
          <w:tcPr>
            <w:tcW w:w="1893" w:type="pct"/>
          </w:tcPr>
          <w:p w14:paraId="26FDB368" w14:textId="77777777" w:rsidR="002F2499" w:rsidRPr="00DF20ED" w:rsidRDefault="002F2499" w:rsidP="00B33153">
            <w:pPr>
              <w:spacing w:before="60" w:after="60"/>
              <w:ind w:firstLine="0"/>
              <w:rPr>
                <w:sz w:val="22"/>
                <w:szCs w:val="22"/>
              </w:rPr>
            </w:pPr>
            <w:r w:rsidRPr="00DF20ED">
              <w:rPr>
                <w:sz w:val="22"/>
                <w:szCs w:val="22"/>
              </w:rPr>
              <w:t>ТОФК (ПУДС ЭБ)</w:t>
            </w:r>
          </w:p>
        </w:tc>
        <w:tc>
          <w:tcPr>
            <w:tcW w:w="1825" w:type="pct"/>
          </w:tcPr>
          <w:p w14:paraId="6DD86EE6" w14:textId="77777777" w:rsidR="002F2499" w:rsidRPr="00DF20ED" w:rsidRDefault="002F2499" w:rsidP="00B33153">
            <w:pPr>
              <w:pStyle w:val="GOSTTablenorm"/>
              <w:rPr>
                <w:sz w:val="22"/>
                <w:szCs w:val="22"/>
              </w:rPr>
            </w:pPr>
            <w:r w:rsidRPr="00DF20ED">
              <w:rPr>
                <w:sz w:val="22"/>
                <w:szCs w:val="22"/>
              </w:rPr>
              <w:t>Для данного маршрута в теге &lt;documentType&gt; ЕСМВ указывается значение MSC_ReceiptPUR_EB.</w:t>
            </w:r>
          </w:p>
        </w:tc>
      </w:tr>
      <w:tr w:rsidR="002F2499" w:rsidRPr="00DF20ED" w14:paraId="6717EF1E"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21A9780D" w14:textId="77777777" w:rsidR="002F2499" w:rsidRPr="00DF20ED" w:rsidRDefault="002F2499" w:rsidP="00B33153">
            <w:pPr>
              <w:spacing w:before="60" w:after="60"/>
              <w:ind w:firstLine="0"/>
              <w:rPr>
                <w:sz w:val="22"/>
                <w:szCs w:val="22"/>
              </w:rPr>
            </w:pPr>
            <w:r w:rsidRPr="00DF20ED">
              <w:rPr>
                <w:sz w:val="22"/>
                <w:szCs w:val="22"/>
              </w:rPr>
              <w:t>ТОФК (ПУДС ЭБ)</w:t>
            </w:r>
          </w:p>
        </w:tc>
        <w:tc>
          <w:tcPr>
            <w:tcW w:w="1893" w:type="pct"/>
          </w:tcPr>
          <w:p w14:paraId="7D6F5FB0" w14:textId="77777777" w:rsidR="002F2499" w:rsidRPr="00DF20ED" w:rsidRDefault="002F2499" w:rsidP="00B33153">
            <w:pPr>
              <w:spacing w:before="60" w:after="60"/>
              <w:ind w:firstLine="0"/>
              <w:rPr>
                <w:sz w:val="22"/>
                <w:szCs w:val="22"/>
              </w:rPr>
            </w:pPr>
            <w:r w:rsidRPr="00DF20ED">
              <w:rPr>
                <w:sz w:val="22"/>
                <w:szCs w:val="22"/>
              </w:rPr>
              <w:t>ТОФК (ППО АСФК)</w:t>
            </w:r>
          </w:p>
        </w:tc>
        <w:tc>
          <w:tcPr>
            <w:tcW w:w="1825" w:type="pct"/>
          </w:tcPr>
          <w:p w14:paraId="34B6E264" w14:textId="77777777" w:rsidR="002F2499" w:rsidRPr="00DF20ED" w:rsidRDefault="002F2499" w:rsidP="00B33153">
            <w:pPr>
              <w:pStyle w:val="GOSTTablenorm"/>
              <w:rPr>
                <w:sz w:val="22"/>
                <w:szCs w:val="22"/>
              </w:rPr>
            </w:pPr>
            <w:r w:rsidRPr="00DF20ED">
              <w:rPr>
                <w:sz w:val="22"/>
                <w:szCs w:val="22"/>
              </w:rPr>
              <w:t>Для данного маршрута в теге &lt;documentType&gt; ЕСМВ указывается значение MSC_ReceiptPUR_EB.</w:t>
            </w:r>
          </w:p>
        </w:tc>
      </w:tr>
      <w:tr w:rsidR="002F2499" w:rsidRPr="00DF20ED" w14:paraId="158CF7DE"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1C3D351B" w14:textId="77777777" w:rsidR="002F2499" w:rsidRPr="00DF20ED" w:rsidRDefault="002F2499" w:rsidP="00B33153">
            <w:pPr>
              <w:spacing w:before="60" w:after="60"/>
              <w:ind w:firstLine="0"/>
              <w:rPr>
                <w:sz w:val="22"/>
                <w:szCs w:val="22"/>
              </w:rPr>
            </w:pPr>
            <w:r w:rsidRPr="00DF20ED">
              <w:rPr>
                <w:sz w:val="22"/>
                <w:szCs w:val="22"/>
              </w:rPr>
              <w:t>ТОФК (ППО АСФК)</w:t>
            </w:r>
          </w:p>
        </w:tc>
        <w:tc>
          <w:tcPr>
            <w:tcW w:w="1893" w:type="pct"/>
          </w:tcPr>
          <w:p w14:paraId="732B132A" w14:textId="77777777" w:rsidR="002F2499" w:rsidRPr="00DF20ED" w:rsidRDefault="002F2499" w:rsidP="00B33153">
            <w:pPr>
              <w:spacing w:before="60" w:after="60"/>
              <w:ind w:firstLine="0"/>
              <w:rPr>
                <w:sz w:val="22"/>
                <w:szCs w:val="22"/>
              </w:rPr>
            </w:pPr>
            <w:r w:rsidRPr="00DF20ED">
              <w:rPr>
                <w:sz w:val="22"/>
                <w:szCs w:val="22"/>
              </w:rPr>
              <w:t>АДБ</w:t>
            </w:r>
          </w:p>
        </w:tc>
        <w:tc>
          <w:tcPr>
            <w:tcW w:w="1825" w:type="pct"/>
          </w:tcPr>
          <w:p w14:paraId="568B219A" w14:textId="77777777" w:rsidR="002F2499" w:rsidRPr="00DF20ED" w:rsidRDefault="002F2499" w:rsidP="00B33153">
            <w:pPr>
              <w:pStyle w:val="GOSTTablenorm"/>
              <w:rPr>
                <w:sz w:val="22"/>
                <w:szCs w:val="22"/>
              </w:rPr>
            </w:pPr>
            <w:r w:rsidRPr="00DF20ED">
              <w:rPr>
                <w:sz w:val="22"/>
                <w:szCs w:val="22"/>
              </w:rPr>
              <w:t>Временно не применяется.</w:t>
            </w:r>
          </w:p>
          <w:p w14:paraId="3294E7CA" w14:textId="77777777" w:rsidR="002F2499" w:rsidRPr="00DF20ED" w:rsidRDefault="002F2499" w:rsidP="00B33153">
            <w:pPr>
              <w:spacing w:before="60" w:after="60"/>
              <w:ind w:firstLine="0"/>
              <w:rPr>
                <w:sz w:val="22"/>
                <w:szCs w:val="22"/>
              </w:rPr>
            </w:pPr>
            <w:r w:rsidRPr="00DF20ED">
              <w:rPr>
                <w:sz w:val="22"/>
                <w:szCs w:val="22"/>
              </w:rPr>
              <w:t>Взаимодействие посредством сервиса СМЭВ.</w:t>
            </w:r>
          </w:p>
        </w:tc>
      </w:tr>
      <w:tr w:rsidR="002F2499" w:rsidRPr="00DF20ED" w14:paraId="06503FB3"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5C0DBE10" w14:textId="77777777" w:rsidR="002F2499" w:rsidRPr="00DF20ED" w:rsidRDefault="002F2499" w:rsidP="00B33153">
            <w:pPr>
              <w:spacing w:before="60" w:after="60"/>
              <w:ind w:firstLine="0"/>
              <w:rPr>
                <w:sz w:val="22"/>
                <w:szCs w:val="22"/>
              </w:rPr>
            </w:pPr>
            <w:r w:rsidRPr="00DF20ED">
              <w:rPr>
                <w:sz w:val="22"/>
                <w:szCs w:val="22"/>
              </w:rPr>
              <w:t>АДБ</w:t>
            </w:r>
          </w:p>
        </w:tc>
        <w:tc>
          <w:tcPr>
            <w:tcW w:w="1893" w:type="pct"/>
          </w:tcPr>
          <w:p w14:paraId="1641516B" w14:textId="77777777" w:rsidR="002F2499" w:rsidRPr="00DF20ED" w:rsidRDefault="002F2499" w:rsidP="00B33153">
            <w:pPr>
              <w:spacing w:before="60" w:after="60"/>
              <w:ind w:firstLine="0"/>
              <w:rPr>
                <w:sz w:val="22"/>
                <w:szCs w:val="22"/>
              </w:rPr>
            </w:pPr>
            <w:r w:rsidRPr="00DF20ED">
              <w:rPr>
                <w:sz w:val="22"/>
                <w:szCs w:val="22"/>
              </w:rPr>
              <w:t>ТОФК (ППО АСФК)</w:t>
            </w:r>
          </w:p>
        </w:tc>
        <w:tc>
          <w:tcPr>
            <w:tcW w:w="1825" w:type="pct"/>
          </w:tcPr>
          <w:p w14:paraId="62DD3509" w14:textId="77777777" w:rsidR="002F2499" w:rsidRPr="00DF20ED" w:rsidRDefault="002F2499" w:rsidP="00B33153">
            <w:pPr>
              <w:pStyle w:val="GOSTTablenorm"/>
              <w:rPr>
                <w:sz w:val="22"/>
                <w:szCs w:val="22"/>
              </w:rPr>
            </w:pPr>
            <w:r w:rsidRPr="00DF20ED">
              <w:rPr>
                <w:sz w:val="22"/>
                <w:szCs w:val="22"/>
              </w:rPr>
              <w:t>Временно не применяется.</w:t>
            </w:r>
          </w:p>
          <w:p w14:paraId="5B4878D4" w14:textId="77777777" w:rsidR="002F2499" w:rsidRPr="00DF20ED" w:rsidRDefault="002F2499" w:rsidP="00B33153">
            <w:pPr>
              <w:spacing w:before="60" w:after="60"/>
              <w:ind w:firstLine="0"/>
              <w:rPr>
                <w:sz w:val="22"/>
                <w:szCs w:val="22"/>
              </w:rPr>
            </w:pPr>
            <w:r w:rsidRPr="00DF20ED">
              <w:rPr>
                <w:sz w:val="22"/>
                <w:szCs w:val="22"/>
              </w:rPr>
              <w:t>Взаимодействие посредством сервиса СМЭВ.</w:t>
            </w:r>
          </w:p>
        </w:tc>
      </w:tr>
      <w:tr w:rsidR="002F2499" w:rsidRPr="00DF20ED" w14:paraId="60E468B6"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4FA871F8" w14:textId="77777777" w:rsidR="002F2499" w:rsidRPr="00DF20ED" w:rsidRDefault="002F2499" w:rsidP="00B33153">
            <w:pPr>
              <w:spacing w:before="60" w:after="60"/>
              <w:ind w:firstLine="0"/>
              <w:rPr>
                <w:sz w:val="22"/>
                <w:szCs w:val="22"/>
              </w:rPr>
            </w:pPr>
            <w:r w:rsidRPr="00DF20ED">
              <w:rPr>
                <w:sz w:val="22"/>
                <w:szCs w:val="22"/>
              </w:rPr>
              <w:t>ТОФК (Компонент КС ПУР ЭБ)</w:t>
            </w:r>
          </w:p>
        </w:tc>
        <w:tc>
          <w:tcPr>
            <w:tcW w:w="1893" w:type="pct"/>
          </w:tcPr>
          <w:p w14:paraId="0C291CED" w14:textId="77777777" w:rsidR="002F2499" w:rsidRPr="00DF20ED" w:rsidRDefault="002F2499" w:rsidP="00B33153">
            <w:pPr>
              <w:spacing w:before="60" w:after="60"/>
              <w:ind w:firstLine="0"/>
              <w:rPr>
                <w:sz w:val="22"/>
                <w:szCs w:val="22"/>
              </w:rPr>
            </w:pPr>
            <w:r w:rsidRPr="00DF20ED">
              <w:rPr>
                <w:sz w:val="22"/>
                <w:szCs w:val="22"/>
              </w:rPr>
              <w:t>Модуль контроля (ПУДС ЭБ)</w:t>
            </w:r>
          </w:p>
        </w:tc>
        <w:tc>
          <w:tcPr>
            <w:tcW w:w="1825" w:type="pct"/>
          </w:tcPr>
          <w:p w14:paraId="20475DCE" w14:textId="77777777" w:rsidR="002F2499" w:rsidRPr="00DF20ED" w:rsidRDefault="002F2499" w:rsidP="00B33153">
            <w:pPr>
              <w:pStyle w:val="GOSTTablenorm"/>
              <w:rPr>
                <w:sz w:val="22"/>
                <w:szCs w:val="22"/>
              </w:rPr>
            </w:pPr>
            <w:r w:rsidRPr="00DF20ED">
              <w:rPr>
                <w:sz w:val="22"/>
                <w:szCs w:val="22"/>
              </w:rPr>
              <w:t>Для данного маршрута в теге &lt;documentType&gt; ЕСМВ указывается значение MSC_ReceiptPUR_EB.</w:t>
            </w:r>
          </w:p>
          <w:p w14:paraId="6CE67A08" w14:textId="77777777" w:rsidR="002F2499" w:rsidRPr="00DF20ED" w:rsidRDefault="002F2499" w:rsidP="00B33153">
            <w:pPr>
              <w:pStyle w:val="GOSTTablenorm"/>
              <w:rPr>
                <w:sz w:val="22"/>
                <w:szCs w:val="22"/>
              </w:rPr>
            </w:pPr>
            <w:r w:rsidRPr="00DF20ED">
              <w:rPr>
                <w:sz w:val="22"/>
                <w:szCs w:val="22"/>
              </w:rPr>
              <w:t>Маршрут применяется только для статуса 35.</w:t>
            </w:r>
          </w:p>
        </w:tc>
      </w:tr>
      <w:tr w:rsidR="002F2499" w:rsidRPr="00DF20ED" w14:paraId="2DD465B6"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3591E5DC" w14:textId="77777777" w:rsidR="002F2499" w:rsidRPr="00DF20ED" w:rsidRDefault="002F2499" w:rsidP="00B33153">
            <w:pPr>
              <w:spacing w:before="60" w:after="60"/>
              <w:ind w:firstLine="0"/>
              <w:rPr>
                <w:sz w:val="22"/>
                <w:szCs w:val="22"/>
              </w:rPr>
            </w:pPr>
            <w:r w:rsidRPr="00DF20ED">
              <w:rPr>
                <w:sz w:val="22"/>
                <w:szCs w:val="22"/>
              </w:rPr>
              <w:t>ТОФК</w:t>
            </w:r>
            <w:r w:rsidRPr="00DF20ED" w:rsidDel="00D02DC9">
              <w:rPr>
                <w:sz w:val="22"/>
                <w:szCs w:val="22"/>
              </w:rPr>
              <w:t xml:space="preserve"> </w:t>
            </w:r>
            <w:r w:rsidRPr="00DF20ED">
              <w:rPr>
                <w:sz w:val="22"/>
                <w:szCs w:val="22"/>
              </w:rPr>
              <w:t>(ПУиО ЭБ)</w:t>
            </w:r>
          </w:p>
        </w:tc>
        <w:tc>
          <w:tcPr>
            <w:tcW w:w="1893" w:type="pct"/>
          </w:tcPr>
          <w:p w14:paraId="392BF74C" w14:textId="77777777" w:rsidR="002F2499" w:rsidRPr="00DF20ED" w:rsidRDefault="002F2499" w:rsidP="00B33153">
            <w:pPr>
              <w:spacing w:before="60" w:after="60"/>
              <w:ind w:firstLine="0"/>
              <w:rPr>
                <w:sz w:val="22"/>
                <w:szCs w:val="22"/>
              </w:rPr>
            </w:pPr>
            <w:r w:rsidRPr="00DF20ED">
              <w:rPr>
                <w:sz w:val="22"/>
                <w:szCs w:val="22"/>
              </w:rPr>
              <w:t>ТОФК (Компонент КС ПУР ЭБ)</w:t>
            </w:r>
          </w:p>
        </w:tc>
        <w:tc>
          <w:tcPr>
            <w:tcW w:w="1825" w:type="pct"/>
          </w:tcPr>
          <w:p w14:paraId="66BAF84C" w14:textId="77777777" w:rsidR="002F2499" w:rsidRPr="00DF20ED" w:rsidRDefault="002F2499" w:rsidP="00B33153">
            <w:pPr>
              <w:pStyle w:val="GOSTTablenorm"/>
              <w:rPr>
                <w:sz w:val="22"/>
                <w:szCs w:val="22"/>
              </w:rPr>
            </w:pPr>
            <w:r w:rsidRPr="00DF20ED">
              <w:rPr>
                <w:sz w:val="22"/>
                <w:szCs w:val="22"/>
              </w:rPr>
              <w:t>Для данного маршрута в теге &lt;documentType&gt; ЕСМВ указывается значение MSC_RcptPUR_EB.</w:t>
            </w:r>
          </w:p>
        </w:tc>
      </w:tr>
      <w:tr w:rsidR="002F2499" w:rsidRPr="00DF20ED" w14:paraId="4745E5A8"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484EB263" w14:textId="77777777" w:rsidR="002F2499" w:rsidRPr="00DF20ED" w:rsidRDefault="002F2499" w:rsidP="00B33153">
            <w:pPr>
              <w:spacing w:before="60" w:after="60"/>
              <w:ind w:firstLine="0"/>
              <w:rPr>
                <w:sz w:val="22"/>
                <w:szCs w:val="22"/>
              </w:rPr>
            </w:pPr>
            <w:r w:rsidRPr="00DF20ED">
              <w:rPr>
                <w:sz w:val="22"/>
                <w:szCs w:val="22"/>
              </w:rPr>
              <w:t>ТОФК (Компонент КС ПУР ЭБ)</w:t>
            </w:r>
          </w:p>
        </w:tc>
        <w:tc>
          <w:tcPr>
            <w:tcW w:w="1893" w:type="pct"/>
          </w:tcPr>
          <w:p w14:paraId="0E1E4D72" w14:textId="77777777" w:rsidR="002F2499" w:rsidRPr="00DF20ED" w:rsidRDefault="002F2499" w:rsidP="00B33153">
            <w:pPr>
              <w:spacing w:before="60" w:after="60"/>
              <w:ind w:firstLine="0"/>
              <w:rPr>
                <w:sz w:val="22"/>
                <w:szCs w:val="22"/>
              </w:rPr>
            </w:pPr>
            <w:r w:rsidRPr="00DF20ED">
              <w:rPr>
                <w:sz w:val="22"/>
                <w:szCs w:val="22"/>
              </w:rPr>
              <w:t>ТОФК</w:t>
            </w:r>
            <w:r w:rsidRPr="00DF20ED" w:rsidDel="00D02DC9">
              <w:rPr>
                <w:sz w:val="22"/>
                <w:szCs w:val="22"/>
              </w:rPr>
              <w:t xml:space="preserve"> </w:t>
            </w:r>
            <w:r w:rsidRPr="00DF20ED">
              <w:rPr>
                <w:sz w:val="22"/>
                <w:szCs w:val="22"/>
              </w:rPr>
              <w:t>(ПУиО ЭБ)</w:t>
            </w:r>
          </w:p>
        </w:tc>
        <w:tc>
          <w:tcPr>
            <w:tcW w:w="1825" w:type="pct"/>
          </w:tcPr>
          <w:p w14:paraId="3B8DBAD9" w14:textId="77777777" w:rsidR="002F2499" w:rsidRPr="00DF20ED" w:rsidRDefault="002F2499" w:rsidP="00B33153">
            <w:pPr>
              <w:pStyle w:val="GOSTTablenorm"/>
              <w:rPr>
                <w:sz w:val="22"/>
                <w:szCs w:val="22"/>
              </w:rPr>
            </w:pPr>
            <w:r w:rsidRPr="00DF20ED">
              <w:rPr>
                <w:sz w:val="22"/>
                <w:szCs w:val="22"/>
              </w:rPr>
              <w:t>Для данного маршрута в теге &lt;documentType&gt; ЕСМВ указывается значение MSC_RcptPUR_EB.</w:t>
            </w:r>
          </w:p>
        </w:tc>
      </w:tr>
      <w:tr w:rsidR="002F2499" w:rsidRPr="00DF20ED" w14:paraId="6409A8FE"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5F883B2A" w14:textId="77777777" w:rsidR="002F2499" w:rsidRPr="00DF20ED" w:rsidRDefault="002F2499" w:rsidP="00B33153">
            <w:pPr>
              <w:spacing w:before="60" w:after="60"/>
              <w:ind w:firstLine="0"/>
              <w:rPr>
                <w:sz w:val="22"/>
                <w:szCs w:val="22"/>
              </w:rPr>
            </w:pPr>
            <w:r w:rsidRPr="00DF20ED">
              <w:rPr>
                <w:sz w:val="22"/>
                <w:szCs w:val="22"/>
                <w:lang w:eastAsia="en-US"/>
              </w:rPr>
              <w:t>ТОФК (ПУР ЭБ)</w:t>
            </w:r>
          </w:p>
        </w:tc>
        <w:tc>
          <w:tcPr>
            <w:tcW w:w="1893" w:type="pct"/>
          </w:tcPr>
          <w:p w14:paraId="0852B1FF" w14:textId="77777777" w:rsidR="002F2499" w:rsidRPr="00DF20ED" w:rsidRDefault="002F2499" w:rsidP="00B33153">
            <w:pPr>
              <w:spacing w:before="60" w:after="60"/>
              <w:ind w:firstLine="0"/>
              <w:rPr>
                <w:sz w:val="22"/>
                <w:szCs w:val="22"/>
              </w:rPr>
            </w:pPr>
            <w:r w:rsidRPr="00DF20ED">
              <w:rPr>
                <w:sz w:val="22"/>
                <w:szCs w:val="22"/>
                <w:lang w:eastAsia="en-US"/>
              </w:rPr>
              <w:t>АИС ФССП</w:t>
            </w:r>
          </w:p>
        </w:tc>
        <w:tc>
          <w:tcPr>
            <w:tcW w:w="1825" w:type="pct"/>
          </w:tcPr>
          <w:p w14:paraId="67834127" w14:textId="77777777" w:rsidR="002F2499" w:rsidRPr="00DF20ED" w:rsidRDefault="002F2499" w:rsidP="00B33153">
            <w:pPr>
              <w:pStyle w:val="GOSTTablenorm"/>
              <w:rPr>
                <w:sz w:val="22"/>
                <w:szCs w:val="22"/>
              </w:rPr>
            </w:pPr>
            <w:r w:rsidRPr="00DF20ED">
              <w:rPr>
                <w:sz w:val="22"/>
                <w:szCs w:val="22"/>
              </w:rPr>
              <w:t>Взаимодействие посредством сервиса СМЭВ.</w:t>
            </w:r>
          </w:p>
          <w:p w14:paraId="316753E1" w14:textId="77777777" w:rsidR="002F2499" w:rsidRPr="00DF20ED" w:rsidRDefault="002F2499" w:rsidP="00B33153">
            <w:pPr>
              <w:pStyle w:val="GOSTTablenorm"/>
              <w:rPr>
                <w:sz w:val="22"/>
                <w:szCs w:val="22"/>
              </w:rPr>
            </w:pPr>
            <w:r w:rsidRPr="00DF20ED">
              <w:rPr>
                <w:sz w:val="22"/>
                <w:szCs w:val="22"/>
              </w:rPr>
              <w:t>Для данного маршрута в теге &lt;documentType&gt; ЕСМВ указывается значение MSC_RcptPUR_EB.</w:t>
            </w:r>
          </w:p>
        </w:tc>
      </w:tr>
      <w:tr w:rsidR="002F2499" w:rsidRPr="00DF20ED" w14:paraId="0F588EC7"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61A4F256" w14:textId="77777777" w:rsidR="002F2499" w:rsidRPr="00DF20ED" w:rsidRDefault="002F2499" w:rsidP="00B33153">
            <w:pPr>
              <w:spacing w:before="60" w:after="60"/>
              <w:ind w:firstLine="0"/>
              <w:rPr>
                <w:sz w:val="22"/>
                <w:szCs w:val="22"/>
                <w:lang w:eastAsia="en-US"/>
              </w:rPr>
            </w:pPr>
            <w:r w:rsidRPr="00DF20ED">
              <w:rPr>
                <w:sz w:val="22"/>
                <w:szCs w:val="22"/>
                <w:lang w:eastAsia="en-US"/>
              </w:rPr>
              <w:lastRenderedPageBreak/>
              <w:t>ТОФК (ПУР ЭБ)</w:t>
            </w:r>
          </w:p>
        </w:tc>
        <w:tc>
          <w:tcPr>
            <w:tcW w:w="1893" w:type="pct"/>
          </w:tcPr>
          <w:p w14:paraId="0FF1B3D3" w14:textId="77777777" w:rsidR="002F2499" w:rsidRPr="00DF20ED" w:rsidRDefault="002F2499" w:rsidP="00B33153">
            <w:pPr>
              <w:spacing w:before="60" w:after="60"/>
              <w:ind w:firstLine="0"/>
              <w:rPr>
                <w:sz w:val="22"/>
                <w:szCs w:val="22"/>
                <w:lang w:eastAsia="en-US"/>
              </w:rPr>
            </w:pPr>
            <w:r w:rsidRPr="00DF20ED">
              <w:rPr>
                <w:sz w:val="22"/>
                <w:szCs w:val="22"/>
                <w:lang w:eastAsia="en-US"/>
              </w:rPr>
              <w:t>ГИС ЭС</w:t>
            </w:r>
          </w:p>
        </w:tc>
        <w:tc>
          <w:tcPr>
            <w:tcW w:w="1825" w:type="pct"/>
          </w:tcPr>
          <w:p w14:paraId="468C4C51" w14:textId="77777777" w:rsidR="002F2499" w:rsidRPr="00DF20ED" w:rsidRDefault="002F2499" w:rsidP="00B33153">
            <w:pPr>
              <w:pStyle w:val="GOSTTablenorm"/>
              <w:rPr>
                <w:sz w:val="22"/>
                <w:szCs w:val="22"/>
              </w:rPr>
            </w:pPr>
            <w:r w:rsidRPr="00DF20ED">
              <w:rPr>
                <w:sz w:val="22"/>
                <w:szCs w:val="22"/>
              </w:rPr>
              <w:t>Для данного маршрута в теге &lt;documentType&gt; ЕСМВ указывается значение MSC_RcptPUR_EB.</w:t>
            </w:r>
          </w:p>
        </w:tc>
      </w:tr>
      <w:tr w:rsidR="002F2499" w:rsidRPr="00DF20ED" w14:paraId="57DE038E" w14:textId="77777777" w:rsidTr="00DF20ED">
        <w:trPr>
          <w:cnfStyle w:val="000000010000" w:firstRow="0" w:lastRow="0" w:firstColumn="0" w:lastColumn="0" w:oddVBand="0" w:evenVBand="0" w:oddHBand="0" w:evenHBand="1" w:firstRowFirstColumn="0" w:firstRowLastColumn="0" w:lastRowFirstColumn="0" w:lastRowLastColumn="0"/>
        </w:trPr>
        <w:tc>
          <w:tcPr>
            <w:tcW w:w="1282" w:type="pct"/>
          </w:tcPr>
          <w:p w14:paraId="536A297B" w14:textId="77777777" w:rsidR="002F2499" w:rsidRPr="00DF20ED" w:rsidRDefault="002F2499" w:rsidP="00B33153">
            <w:pPr>
              <w:spacing w:before="60" w:after="60"/>
              <w:ind w:firstLine="0"/>
              <w:rPr>
                <w:sz w:val="22"/>
                <w:szCs w:val="22"/>
                <w:lang w:eastAsia="en-US"/>
              </w:rPr>
            </w:pPr>
            <w:r w:rsidRPr="00DF20ED">
              <w:rPr>
                <w:sz w:val="22"/>
                <w:szCs w:val="22"/>
                <w:lang w:eastAsia="en-US"/>
              </w:rPr>
              <w:t>ТОФК (ПУР ЭБ)</w:t>
            </w:r>
          </w:p>
        </w:tc>
        <w:tc>
          <w:tcPr>
            <w:tcW w:w="1893" w:type="pct"/>
          </w:tcPr>
          <w:p w14:paraId="2AC62E93" w14:textId="77777777" w:rsidR="002F2499" w:rsidRPr="00DF20ED" w:rsidRDefault="002F2499" w:rsidP="00B33153">
            <w:pPr>
              <w:spacing w:before="60" w:after="60"/>
              <w:ind w:firstLine="0"/>
              <w:rPr>
                <w:sz w:val="22"/>
                <w:szCs w:val="22"/>
                <w:lang w:eastAsia="en-US"/>
              </w:rPr>
            </w:pPr>
            <w:r w:rsidRPr="00DF20ED">
              <w:rPr>
                <w:sz w:val="22"/>
                <w:szCs w:val="22"/>
                <w:lang w:eastAsia="en-US"/>
              </w:rPr>
              <w:t>ЕИС</w:t>
            </w:r>
          </w:p>
        </w:tc>
        <w:tc>
          <w:tcPr>
            <w:tcW w:w="1825" w:type="pct"/>
          </w:tcPr>
          <w:p w14:paraId="0FF57D8B" w14:textId="77777777" w:rsidR="002F2499" w:rsidRPr="00DF20ED" w:rsidRDefault="002F2499" w:rsidP="00B33153">
            <w:pPr>
              <w:pStyle w:val="GOSTTablenorm"/>
              <w:rPr>
                <w:sz w:val="22"/>
                <w:szCs w:val="22"/>
              </w:rPr>
            </w:pPr>
            <w:r w:rsidRPr="00DF20ED">
              <w:rPr>
                <w:sz w:val="22"/>
                <w:szCs w:val="22"/>
              </w:rPr>
              <w:t>Для данного маршрута в теге &lt;documentType&gt; ЕСМВ указывается значение MSC_RcptPUR_EB.</w:t>
            </w:r>
          </w:p>
        </w:tc>
      </w:tr>
      <w:tr w:rsidR="002F2499" w:rsidRPr="00DF20ED" w14:paraId="07EDBC5E" w14:textId="77777777" w:rsidTr="00DF20ED">
        <w:trPr>
          <w:cnfStyle w:val="000000100000" w:firstRow="0" w:lastRow="0" w:firstColumn="0" w:lastColumn="0" w:oddVBand="0" w:evenVBand="0" w:oddHBand="1" w:evenHBand="0" w:firstRowFirstColumn="0" w:firstRowLastColumn="0" w:lastRowFirstColumn="0" w:lastRowLastColumn="0"/>
        </w:trPr>
        <w:tc>
          <w:tcPr>
            <w:tcW w:w="1282" w:type="pct"/>
          </w:tcPr>
          <w:p w14:paraId="7B3B320E" w14:textId="77777777" w:rsidR="002F2499" w:rsidRPr="00DF20ED" w:rsidRDefault="002F2499" w:rsidP="00B33153">
            <w:pPr>
              <w:spacing w:before="60" w:after="60"/>
              <w:ind w:firstLine="0"/>
              <w:rPr>
                <w:sz w:val="22"/>
                <w:szCs w:val="22"/>
                <w:lang w:eastAsia="en-US"/>
              </w:rPr>
            </w:pPr>
            <w:r w:rsidRPr="00DF20ED">
              <w:rPr>
                <w:sz w:val="22"/>
                <w:szCs w:val="22"/>
                <w:lang w:eastAsia="en-US"/>
              </w:rPr>
              <w:t>ТОФК (Компонент АУ, БУ ПУР ЭБ)</w:t>
            </w:r>
          </w:p>
        </w:tc>
        <w:tc>
          <w:tcPr>
            <w:tcW w:w="1893" w:type="pct"/>
          </w:tcPr>
          <w:p w14:paraId="28FC2A44" w14:textId="77777777" w:rsidR="002F2499" w:rsidRPr="00DF20ED" w:rsidRDefault="002F2499" w:rsidP="00B33153">
            <w:pPr>
              <w:spacing w:before="60" w:after="60"/>
              <w:ind w:firstLine="0"/>
              <w:rPr>
                <w:sz w:val="22"/>
                <w:szCs w:val="22"/>
                <w:lang w:eastAsia="en-US"/>
              </w:rPr>
            </w:pPr>
            <w:r w:rsidRPr="00DF20ED">
              <w:rPr>
                <w:sz w:val="22"/>
                <w:szCs w:val="22"/>
                <w:lang w:eastAsia="en-US"/>
              </w:rPr>
              <w:t>ЕИС</w:t>
            </w:r>
          </w:p>
        </w:tc>
        <w:tc>
          <w:tcPr>
            <w:tcW w:w="1825" w:type="pct"/>
          </w:tcPr>
          <w:p w14:paraId="6CEE2AD2" w14:textId="77777777" w:rsidR="002F2499" w:rsidRPr="00DF20ED" w:rsidRDefault="002F2499" w:rsidP="00B33153">
            <w:pPr>
              <w:pStyle w:val="GOSTTablenorm"/>
              <w:rPr>
                <w:sz w:val="22"/>
                <w:szCs w:val="22"/>
              </w:rPr>
            </w:pPr>
            <w:r w:rsidRPr="00DF20ED">
              <w:rPr>
                <w:sz w:val="22"/>
                <w:szCs w:val="22"/>
              </w:rPr>
              <w:t>Для данного маршрута в теге &lt;documentType&gt; ЕСМВ указывается значение MSC_RcptPUR_EB.</w:t>
            </w:r>
          </w:p>
        </w:tc>
      </w:tr>
    </w:tbl>
    <w:p w14:paraId="46602236" w14:textId="77777777" w:rsidR="002F2499" w:rsidRPr="002F2499" w:rsidRDefault="002F2499" w:rsidP="002F2499">
      <w:pPr>
        <w:pStyle w:val="32"/>
        <w:keepNext w:val="0"/>
        <w:keepLines w:val="0"/>
        <w:widowControl w:val="0"/>
        <w:ind w:left="862"/>
      </w:pPr>
      <w:bookmarkStart w:id="482" w:name="_Toc463540113"/>
      <w:bookmarkStart w:id="483" w:name="_Toc5013615"/>
      <w:bookmarkStart w:id="484" w:name="_Toc87609322"/>
      <w:bookmarkStart w:id="485" w:name="_Toc95149041"/>
      <w:r w:rsidRPr="002F2499">
        <w:t>Описание комплексного типа «tMSC_RcptPUR_EB»</w:t>
      </w:r>
      <w:bookmarkEnd w:id="482"/>
      <w:bookmarkEnd w:id="483"/>
      <w:bookmarkEnd w:id="484"/>
      <w:bookmarkEnd w:id="485"/>
    </w:p>
    <w:p w14:paraId="710D5711" w14:textId="00281F66" w:rsidR="002F2499" w:rsidRPr="002F2499" w:rsidRDefault="002F2499" w:rsidP="002F2499">
      <w:pPr>
        <w:pStyle w:val="GOSTNameTable"/>
        <w:keepNext w:val="0"/>
        <w:widowControl w:val="0"/>
        <w:tabs>
          <w:tab w:val="clear" w:pos="567"/>
          <w:tab w:val="num" w:pos="142"/>
        </w:tabs>
        <w:spacing w:before="120" w:after="0"/>
        <w:ind w:left="425" w:hanging="357"/>
        <w:rPr>
          <w:rFonts w:eastAsia="Calibri"/>
          <w:szCs w:val="24"/>
        </w:rPr>
      </w:pPr>
      <w:r w:rsidRPr="002F2499">
        <w:rPr>
          <w:rFonts w:eastAsia="Calibri"/>
          <w:szCs w:val="24"/>
        </w:rPr>
        <w:fldChar w:fldCharType="begin"/>
      </w:r>
      <w:r w:rsidRPr="002F2499">
        <w:rPr>
          <w:rFonts w:eastAsia="Calibri"/>
          <w:szCs w:val="24"/>
        </w:rPr>
        <w:instrText xml:space="preserve"> SEQ Таблица \* ARABIC </w:instrText>
      </w:r>
      <w:r w:rsidRPr="002F2499">
        <w:rPr>
          <w:rFonts w:eastAsia="Calibri"/>
          <w:szCs w:val="24"/>
        </w:rPr>
        <w:fldChar w:fldCharType="separate"/>
      </w:r>
      <w:bookmarkStart w:id="486" w:name="_Toc87609702"/>
      <w:r w:rsidR="005116A9">
        <w:rPr>
          <w:rFonts w:eastAsia="Calibri"/>
          <w:noProof/>
          <w:szCs w:val="24"/>
        </w:rPr>
        <w:t>70</w:t>
      </w:r>
      <w:r w:rsidRPr="002F2499">
        <w:rPr>
          <w:rFonts w:eastAsia="Calibri"/>
          <w:szCs w:val="24"/>
        </w:rPr>
        <w:fldChar w:fldCharType="end"/>
      </w:r>
      <w:r w:rsidRPr="002F2499">
        <w:rPr>
          <w:rFonts w:eastAsia="Calibri"/>
          <w:szCs w:val="24"/>
        </w:rPr>
        <w:t xml:space="preserve"> – Описание комплексного типа «</w:t>
      </w:r>
      <w:r w:rsidRPr="002F2499">
        <w:rPr>
          <w:lang w:val="en-US"/>
        </w:rPr>
        <w:t>t</w:t>
      </w:r>
      <w:r w:rsidRPr="002F2499">
        <w:t>MSC_RcptPUR_EB</w:t>
      </w:r>
      <w:r w:rsidRPr="002F2499">
        <w:rPr>
          <w:rFonts w:eastAsia="Calibri"/>
          <w:szCs w:val="24"/>
        </w:rPr>
        <w:t>»</w:t>
      </w:r>
      <w:bookmarkEnd w:id="486"/>
    </w:p>
    <w:tbl>
      <w:tblPr>
        <w:tblStyle w:val="GOSTTable"/>
        <w:tblW w:w="5000" w:type="pct"/>
        <w:tblLayout w:type="fixed"/>
        <w:tblLook w:val="04A0" w:firstRow="1" w:lastRow="0" w:firstColumn="1" w:lastColumn="0" w:noHBand="0" w:noVBand="1"/>
      </w:tblPr>
      <w:tblGrid>
        <w:gridCol w:w="1839"/>
        <w:gridCol w:w="1730"/>
        <w:gridCol w:w="725"/>
        <w:gridCol w:w="1155"/>
        <w:gridCol w:w="869"/>
        <w:gridCol w:w="3451"/>
      </w:tblGrid>
      <w:tr w:rsidR="002F2499" w:rsidRPr="00DF20ED" w14:paraId="6CB46EFD" w14:textId="77777777" w:rsidTr="00DF20ED">
        <w:trPr>
          <w:cnfStyle w:val="100000000000" w:firstRow="1" w:lastRow="0" w:firstColumn="0" w:lastColumn="0" w:oddVBand="0" w:evenVBand="0" w:oddHBand="0" w:evenHBand="0" w:firstRowFirstColumn="0" w:firstRowLastColumn="0" w:lastRowFirstColumn="0" w:lastRowLastColumn="0"/>
          <w:trHeight w:val="283"/>
        </w:trPr>
        <w:tc>
          <w:tcPr>
            <w:tcW w:w="1840" w:type="dxa"/>
          </w:tcPr>
          <w:p w14:paraId="27D22522" w14:textId="77777777" w:rsidR="002F2499" w:rsidRPr="00DF20ED" w:rsidRDefault="002F2499" w:rsidP="005116A9">
            <w:pPr>
              <w:widowControl w:val="0"/>
              <w:spacing w:before="60" w:after="60"/>
              <w:ind w:firstLine="0"/>
              <w:jc w:val="center"/>
              <w:rPr>
                <w:b/>
                <w:sz w:val="22"/>
                <w:szCs w:val="22"/>
              </w:rPr>
            </w:pPr>
            <w:r w:rsidRPr="00DF20ED">
              <w:rPr>
                <w:b/>
                <w:bCs/>
                <w:sz w:val="22"/>
                <w:szCs w:val="22"/>
              </w:rPr>
              <w:t>Наименование элемента</w:t>
            </w:r>
          </w:p>
        </w:tc>
        <w:tc>
          <w:tcPr>
            <w:tcW w:w="1730" w:type="dxa"/>
          </w:tcPr>
          <w:p w14:paraId="43E749DD" w14:textId="77777777" w:rsidR="002F2499" w:rsidRPr="00DF20ED" w:rsidRDefault="002F2499" w:rsidP="005116A9">
            <w:pPr>
              <w:widowControl w:val="0"/>
              <w:spacing w:before="60" w:after="60"/>
              <w:ind w:firstLine="0"/>
              <w:jc w:val="center"/>
              <w:rPr>
                <w:b/>
                <w:sz w:val="22"/>
                <w:szCs w:val="22"/>
              </w:rPr>
            </w:pPr>
            <w:r w:rsidRPr="00DF20ED">
              <w:rPr>
                <w:b/>
                <w:bCs/>
                <w:sz w:val="22"/>
                <w:szCs w:val="22"/>
              </w:rPr>
              <w:t>Сокращенное наименование (код) элемента</w:t>
            </w:r>
          </w:p>
        </w:tc>
        <w:tc>
          <w:tcPr>
            <w:tcW w:w="725" w:type="dxa"/>
          </w:tcPr>
          <w:p w14:paraId="1B098C30" w14:textId="77777777" w:rsidR="002F2499" w:rsidRPr="00DF20ED" w:rsidRDefault="002F2499" w:rsidP="005116A9">
            <w:pPr>
              <w:widowControl w:val="0"/>
              <w:spacing w:before="60" w:after="60"/>
              <w:ind w:firstLine="0"/>
              <w:jc w:val="center"/>
              <w:rPr>
                <w:b/>
                <w:sz w:val="22"/>
                <w:szCs w:val="22"/>
              </w:rPr>
            </w:pPr>
            <w:r w:rsidRPr="00DF20ED">
              <w:rPr>
                <w:b/>
                <w:bCs/>
                <w:sz w:val="22"/>
                <w:szCs w:val="22"/>
              </w:rPr>
              <w:t>Тип</w:t>
            </w:r>
          </w:p>
        </w:tc>
        <w:tc>
          <w:tcPr>
            <w:tcW w:w="1155" w:type="dxa"/>
          </w:tcPr>
          <w:p w14:paraId="5853CC4D" w14:textId="77777777" w:rsidR="002F2499" w:rsidRPr="00DF20ED" w:rsidRDefault="002F2499" w:rsidP="005116A9">
            <w:pPr>
              <w:widowControl w:val="0"/>
              <w:spacing w:before="60" w:after="60"/>
              <w:ind w:firstLine="0"/>
              <w:jc w:val="center"/>
              <w:rPr>
                <w:b/>
                <w:sz w:val="22"/>
                <w:szCs w:val="22"/>
              </w:rPr>
            </w:pPr>
            <w:r w:rsidRPr="00DF20ED">
              <w:rPr>
                <w:b/>
                <w:bCs/>
                <w:sz w:val="22"/>
                <w:szCs w:val="22"/>
              </w:rPr>
              <w:t>Формат элемента</w:t>
            </w:r>
          </w:p>
        </w:tc>
        <w:tc>
          <w:tcPr>
            <w:tcW w:w="869" w:type="dxa"/>
          </w:tcPr>
          <w:p w14:paraId="21D18F06" w14:textId="77777777" w:rsidR="002F2499" w:rsidRPr="00DF20ED" w:rsidRDefault="002F2499" w:rsidP="005116A9">
            <w:pPr>
              <w:widowControl w:val="0"/>
              <w:spacing w:before="60" w:after="60"/>
              <w:ind w:firstLine="0"/>
              <w:jc w:val="center"/>
              <w:rPr>
                <w:b/>
                <w:sz w:val="22"/>
                <w:szCs w:val="22"/>
              </w:rPr>
            </w:pPr>
            <w:r w:rsidRPr="00DF20ED">
              <w:rPr>
                <w:b/>
                <w:bCs/>
                <w:sz w:val="22"/>
                <w:szCs w:val="22"/>
              </w:rPr>
              <w:t>Обязательность</w:t>
            </w:r>
          </w:p>
        </w:tc>
        <w:tc>
          <w:tcPr>
            <w:tcW w:w="3451" w:type="dxa"/>
          </w:tcPr>
          <w:p w14:paraId="7F68A5FA" w14:textId="77777777" w:rsidR="002F2499" w:rsidRPr="00DF20ED" w:rsidRDefault="002F2499" w:rsidP="005116A9">
            <w:pPr>
              <w:widowControl w:val="0"/>
              <w:spacing w:before="60" w:after="60"/>
              <w:ind w:firstLine="0"/>
              <w:jc w:val="center"/>
              <w:rPr>
                <w:b/>
                <w:bCs/>
                <w:sz w:val="22"/>
                <w:szCs w:val="22"/>
              </w:rPr>
            </w:pPr>
            <w:r w:rsidRPr="00DF20ED">
              <w:rPr>
                <w:b/>
                <w:bCs/>
                <w:sz w:val="22"/>
                <w:szCs w:val="22"/>
              </w:rPr>
              <w:t>Дополнительная информация</w:t>
            </w:r>
          </w:p>
        </w:tc>
      </w:tr>
      <w:tr w:rsidR="002F2499" w:rsidRPr="00DF20ED" w14:paraId="76EEA4A6" w14:textId="77777777" w:rsidTr="00DF20ED">
        <w:trPr>
          <w:cnfStyle w:val="000000100000" w:firstRow="0" w:lastRow="0" w:firstColumn="0" w:lastColumn="0" w:oddVBand="0" w:evenVBand="0" w:oddHBand="1" w:evenHBand="0" w:firstRowFirstColumn="0" w:firstRowLastColumn="0" w:lastRowFirstColumn="0" w:lastRowLastColumn="0"/>
          <w:trHeight w:val="283"/>
        </w:trPr>
        <w:tc>
          <w:tcPr>
            <w:tcW w:w="1840" w:type="dxa"/>
          </w:tcPr>
          <w:p w14:paraId="6112D3D3" w14:textId="77777777" w:rsidR="002F2499" w:rsidRPr="00DF20ED" w:rsidRDefault="002F2499" w:rsidP="005116A9">
            <w:pPr>
              <w:widowControl w:val="0"/>
              <w:spacing w:before="60" w:after="60" w:line="240" w:lineRule="exact"/>
              <w:ind w:firstLine="0"/>
              <w:rPr>
                <w:sz w:val="22"/>
                <w:szCs w:val="22"/>
              </w:rPr>
            </w:pPr>
            <w:r w:rsidRPr="00DF20ED">
              <w:rPr>
                <w:sz w:val="22"/>
                <w:szCs w:val="22"/>
              </w:rPr>
              <w:t>Тип документа</w:t>
            </w:r>
          </w:p>
        </w:tc>
        <w:tc>
          <w:tcPr>
            <w:tcW w:w="1730" w:type="dxa"/>
          </w:tcPr>
          <w:p w14:paraId="2A551F7E" w14:textId="77777777" w:rsidR="002F2499" w:rsidRPr="00DF20ED" w:rsidRDefault="002F2499" w:rsidP="005116A9">
            <w:pPr>
              <w:widowControl w:val="0"/>
              <w:spacing w:before="60" w:after="60"/>
              <w:ind w:firstLine="0"/>
              <w:jc w:val="left"/>
              <w:rPr>
                <w:sz w:val="22"/>
                <w:szCs w:val="22"/>
                <w:lang w:eastAsia="en-US"/>
              </w:rPr>
            </w:pPr>
            <w:r w:rsidRPr="00DF20ED">
              <w:rPr>
                <w:sz w:val="22"/>
                <w:szCs w:val="22"/>
                <w:lang w:val="en-US"/>
              </w:rPr>
              <w:t>metaType</w:t>
            </w:r>
          </w:p>
        </w:tc>
        <w:tc>
          <w:tcPr>
            <w:tcW w:w="725" w:type="dxa"/>
          </w:tcPr>
          <w:p w14:paraId="1EA5F673" w14:textId="77777777" w:rsidR="002F2499" w:rsidRPr="00DF20ED" w:rsidRDefault="002F2499" w:rsidP="005116A9">
            <w:pPr>
              <w:widowControl w:val="0"/>
              <w:spacing w:before="60" w:after="60"/>
              <w:ind w:firstLine="0"/>
              <w:jc w:val="center"/>
              <w:rPr>
                <w:sz w:val="22"/>
                <w:szCs w:val="22"/>
                <w:lang w:eastAsia="en-US"/>
              </w:rPr>
            </w:pPr>
            <w:r w:rsidRPr="00DF20ED">
              <w:rPr>
                <w:sz w:val="22"/>
                <w:szCs w:val="22"/>
              </w:rPr>
              <w:t>А</w:t>
            </w:r>
          </w:p>
        </w:tc>
        <w:tc>
          <w:tcPr>
            <w:tcW w:w="1155" w:type="dxa"/>
          </w:tcPr>
          <w:p w14:paraId="5FEC4CCD" w14:textId="77777777" w:rsidR="002F2499" w:rsidRPr="00DF20ED" w:rsidRDefault="002F2499" w:rsidP="005116A9">
            <w:pPr>
              <w:widowControl w:val="0"/>
              <w:spacing w:before="60" w:after="60"/>
              <w:ind w:firstLine="0"/>
              <w:jc w:val="left"/>
              <w:rPr>
                <w:sz w:val="22"/>
                <w:szCs w:val="22"/>
                <w:lang w:eastAsia="en-US"/>
              </w:rPr>
            </w:pPr>
            <w:r w:rsidRPr="00DF20ED">
              <w:rPr>
                <w:sz w:val="22"/>
                <w:szCs w:val="22"/>
                <w:lang w:val="en-US"/>
              </w:rPr>
              <w:t>-</w:t>
            </w:r>
          </w:p>
        </w:tc>
        <w:tc>
          <w:tcPr>
            <w:tcW w:w="869" w:type="dxa"/>
          </w:tcPr>
          <w:p w14:paraId="074B4911" w14:textId="77777777" w:rsidR="002F2499" w:rsidRPr="00DF20ED" w:rsidRDefault="002F2499" w:rsidP="005116A9">
            <w:pPr>
              <w:widowControl w:val="0"/>
              <w:spacing w:before="60" w:after="60"/>
              <w:ind w:firstLine="0"/>
              <w:rPr>
                <w:sz w:val="22"/>
                <w:szCs w:val="22"/>
                <w:lang w:eastAsia="en-US"/>
              </w:rPr>
            </w:pPr>
            <w:r w:rsidRPr="00DF20ED">
              <w:rPr>
                <w:sz w:val="22"/>
                <w:szCs w:val="22"/>
              </w:rPr>
              <w:t>Н</w:t>
            </w:r>
          </w:p>
        </w:tc>
        <w:tc>
          <w:tcPr>
            <w:tcW w:w="3451" w:type="dxa"/>
          </w:tcPr>
          <w:p w14:paraId="6E3EB690" w14:textId="77777777" w:rsidR="002F2499" w:rsidRPr="00DF20ED" w:rsidRDefault="002F2499" w:rsidP="005116A9">
            <w:pPr>
              <w:widowControl w:val="0"/>
              <w:spacing w:before="60" w:after="60"/>
              <w:ind w:firstLine="0"/>
              <w:rPr>
                <w:sz w:val="22"/>
                <w:szCs w:val="22"/>
                <w:lang w:eastAsia="en-US"/>
              </w:rPr>
            </w:pPr>
            <w:r w:rsidRPr="00DF20ED">
              <w:rPr>
                <w:sz w:val="22"/>
                <w:szCs w:val="22"/>
              </w:rPr>
              <w:t>Служебный атрибут, обозначающий тип используемого документа. Указывается значение «</w:t>
            </w:r>
            <w:r w:rsidRPr="00DF20ED">
              <w:rPr>
                <w:sz w:val="22"/>
                <w:szCs w:val="22"/>
                <w:lang w:val="en-US"/>
              </w:rPr>
              <w:t>formular</w:t>
            </w:r>
            <w:r w:rsidRPr="00DF20ED">
              <w:rPr>
                <w:sz w:val="22"/>
                <w:szCs w:val="22"/>
              </w:rPr>
              <w:t>».</w:t>
            </w:r>
          </w:p>
        </w:tc>
      </w:tr>
      <w:tr w:rsidR="002F2499" w:rsidRPr="00DF20ED" w14:paraId="191DC492" w14:textId="77777777" w:rsidTr="00DF20ED">
        <w:trPr>
          <w:cnfStyle w:val="000000010000" w:firstRow="0" w:lastRow="0" w:firstColumn="0" w:lastColumn="0" w:oddVBand="0" w:evenVBand="0" w:oddHBand="0" w:evenHBand="1" w:firstRowFirstColumn="0" w:firstRowLastColumn="0" w:lastRowFirstColumn="0" w:lastRowLastColumn="0"/>
          <w:trHeight w:val="283"/>
        </w:trPr>
        <w:tc>
          <w:tcPr>
            <w:tcW w:w="1840" w:type="dxa"/>
          </w:tcPr>
          <w:p w14:paraId="3C2F7BB3" w14:textId="77777777" w:rsidR="002F2499" w:rsidRPr="00DF20ED" w:rsidRDefault="002F2499" w:rsidP="005116A9">
            <w:pPr>
              <w:widowControl w:val="0"/>
              <w:spacing w:before="60" w:after="60"/>
              <w:ind w:firstLine="0"/>
              <w:rPr>
                <w:sz w:val="22"/>
                <w:szCs w:val="22"/>
                <w:lang w:eastAsia="en-US"/>
              </w:rPr>
            </w:pPr>
            <w:r w:rsidRPr="00DF20ED">
              <w:rPr>
                <w:sz w:val="22"/>
                <w:szCs w:val="22"/>
                <w:lang w:eastAsia="en-US"/>
              </w:rPr>
              <w:t>Версия структуры формуляра</w:t>
            </w:r>
          </w:p>
        </w:tc>
        <w:tc>
          <w:tcPr>
            <w:tcW w:w="1730" w:type="dxa"/>
          </w:tcPr>
          <w:p w14:paraId="04A96490" w14:textId="77777777" w:rsidR="002F2499" w:rsidRPr="00DF20ED" w:rsidRDefault="002F2499" w:rsidP="005116A9">
            <w:pPr>
              <w:widowControl w:val="0"/>
              <w:spacing w:before="60" w:after="60"/>
              <w:ind w:firstLine="0"/>
              <w:jc w:val="left"/>
              <w:rPr>
                <w:sz w:val="22"/>
                <w:szCs w:val="22"/>
                <w:lang w:eastAsia="en-US"/>
              </w:rPr>
            </w:pPr>
            <w:r w:rsidRPr="00DF20ED">
              <w:rPr>
                <w:sz w:val="22"/>
                <w:szCs w:val="22"/>
                <w:lang w:eastAsia="en-US"/>
              </w:rPr>
              <w:t>versionID</w:t>
            </w:r>
          </w:p>
        </w:tc>
        <w:tc>
          <w:tcPr>
            <w:tcW w:w="725" w:type="dxa"/>
          </w:tcPr>
          <w:p w14:paraId="71839651" w14:textId="77777777" w:rsidR="002F2499" w:rsidRPr="00DF20ED" w:rsidRDefault="002F2499" w:rsidP="005116A9">
            <w:pPr>
              <w:widowControl w:val="0"/>
              <w:spacing w:before="60" w:after="60"/>
              <w:ind w:firstLine="0"/>
              <w:jc w:val="center"/>
              <w:rPr>
                <w:sz w:val="22"/>
                <w:szCs w:val="22"/>
                <w:lang w:eastAsia="en-US"/>
              </w:rPr>
            </w:pPr>
            <w:r w:rsidRPr="00DF20ED">
              <w:rPr>
                <w:sz w:val="22"/>
                <w:szCs w:val="22"/>
                <w:lang w:eastAsia="en-US"/>
              </w:rPr>
              <w:t>А</w:t>
            </w:r>
          </w:p>
        </w:tc>
        <w:tc>
          <w:tcPr>
            <w:tcW w:w="1155" w:type="dxa"/>
          </w:tcPr>
          <w:p w14:paraId="602A8F7E" w14:textId="77777777" w:rsidR="002F2499" w:rsidRPr="00DF20ED" w:rsidRDefault="002F2499" w:rsidP="005116A9">
            <w:pPr>
              <w:widowControl w:val="0"/>
              <w:spacing w:before="60" w:after="60"/>
              <w:ind w:firstLine="0"/>
              <w:jc w:val="left"/>
              <w:rPr>
                <w:sz w:val="22"/>
                <w:szCs w:val="22"/>
                <w:lang w:eastAsia="en-US"/>
              </w:rPr>
            </w:pPr>
            <w:r w:rsidRPr="00DF20ED">
              <w:rPr>
                <w:sz w:val="22"/>
                <w:szCs w:val="22"/>
                <w:lang w:eastAsia="en-US"/>
              </w:rPr>
              <w:t>-</w:t>
            </w:r>
          </w:p>
        </w:tc>
        <w:tc>
          <w:tcPr>
            <w:tcW w:w="869" w:type="dxa"/>
          </w:tcPr>
          <w:p w14:paraId="5BCFCE88" w14:textId="77777777" w:rsidR="002F2499" w:rsidRPr="00DF20ED" w:rsidRDefault="002F2499" w:rsidP="005116A9">
            <w:pPr>
              <w:widowControl w:val="0"/>
              <w:spacing w:before="60" w:after="60"/>
              <w:ind w:firstLine="0"/>
              <w:jc w:val="center"/>
              <w:rPr>
                <w:sz w:val="22"/>
                <w:szCs w:val="22"/>
                <w:lang w:eastAsia="en-US"/>
              </w:rPr>
            </w:pPr>
            <w:r w:rsidRPr="00DF20ED">
              <w:rPr>
                <w:sz w:val="22"/>
                <w:szCs w:val="22"/>
                <w:lang w:eastAsia="en-US"/>
              </w:rPr>
              <w:t>О</w:t>
            </w:r>
          </w:p>
        </w:tc>
        <w:tc>
          <w:tcPr>
            <w:tcW w:w="3451" w:type="dxa"/>
          </w:tcPr>
          <w:p w14:paraId="4E33179D" w14:textId="129A145F" w:rsidR="002F2499" w:rsidRPr="00DF20ED" w:rsidRDefault="002F2499">
            <w:pPr>
              <w:widowControl w:val="0"/>
              <w:spacing w:before="60" w:after="60"/>
              <w:ind w:firstLine="0"/>
              <w:rPr>
                <w:sz w:val="22"/>
                <w:szCs w:val="22"/>
                <w:lang w:eastAsia="en-US"/>
              </w:rPr>
            </w:pPr>
            <w:r w:rsidRPr="00DF20ED">
              <w:rPr>
                <w:sz w:val="22"/>
                <w:szCs w:val="22"/>
                <w:lang w:eastAsia="en-US"/>
              </w:rPr>
              <w:t xml:space="preserve">Указывается значение версии, соответствующее таблице </w:t>
            </w:r>
            <w:r w:rsidR="00980F5A" w:rsidRPr="00DF20ED">
              <w:rPr>
                <w:sz w:val="22"/>
                <w:szCs w:val="22"/>
                <w:lang w:eastAsia="en-US"/>
              </w:rPr>
              <w:t>1.</w:t>
            </w:r>
          </w:p>
        </w:tc>
      </w:tr>
      <w:tr w:rsidR="002F2499" w:rsidRPr="00DF20ED" w14:paraId="4B3B0CD9" w14:textId="77777777" w:rsidTr="00DF20ED">
        <w:trPr>
          <w:cnfStyle w:val="000000100000" w:firstRow="0" w:lastRow="0" w:firstColumn="0" w:lastColumn="0" w:oddVBand="0" w:evenVBand="0" w:oddHBand="1" w:evenHBand="0" w:firstRowFirstColumn="0" w:firstRowLastColumn="0" w:lastRowFirstColumn="0" w:lastRowLastColumn="0"/>
          <w:trHeight w:val="283"/>
        </w:trPr>
        <w:tc>
          <w:tcPr>
            <w:tcW w:w="1840" w:type="dxa"/>
          </w:tcPr>
          <w:p w14:paraId="260AC30C" w14:textId="77777777" w:rsidR="002F2499" w:rsidRPr="00DF20ED" w:rsidRDefault="002F2499" w:rsidP="005116A9">
            <w:pPr>
              <w:widowControl w:val="0"/>
              <w:spacing w:before="60" w:after="60"/>
              <w:ind w:firstLine="0"/>
              <w:rPr>
                <w:sz w:val="22"/>
                <w:szCs w:val="22"/>
                <w:lang w:eastAsia="en-US"/>
              </w:rPr>
            </w:pPr>
            <w:r w:rsidRPr="00DF20ED">
              <w:rPr>
                <w:sz w:val="22"/>
                <w:szCs w:val="22"/>
                <w:lang w:eastAsia="en-US"/>
              </w:rPr>
              <w:t>Глобальный идентификатор Квитанции</w:t>
            </w:r>
          </w:p>
        </w:tc>
        <w:tc>
          <w:tcPr>
            <w:tcW w:w="1730" w:type="dxa"/>
          </w:tcPr>
          <w:p w14:paraId="05E96B12" w14:textId="77777777" w:rsidR="002F2499" w:rsidRPr="00DF20ED" w:rsidRDefault="002F2499" w:rsidP="005116A9">
            <w:pPr>
              <w:widowControl w:val="0"/>
              <w:spacing w:before="60" w:after="60"/>
              <w:ind w:firstLine="0"/>
              <w:jc w:val="left"/>
              <w:rPr>
                <w:sz w:val="22"/>
                <w:szCs w:val="22"/>
                <w:lang w:eastAsia="en-US"/>
              </w:rPr>
            </w:pPr>
            <w:r w:rsidRPr="00DF20ED">
              <w:rPr>
                <w:sz w:val="22"/>
                <w:szCs w:val="22"/>
                <w:lang w:eastAsia="en-US"/>
              </w:rPr>
              <w:t>GUID</w:t>
            </w:r>
          </w:p>
        </w:tc>
        <w:tc>
          <w:tcPr>
            <w:tcW w:w="725" w:type="dxa"/>
          </w:tcPr>
          <w:p w14:paraId="66BD3E7E" w14:textId="77777777" w:rsidR="002F2499" w:rsidRPr="00DF20ED" w:rsidRDefault="002F2499" w:rsidP="005116A9">
            <w:pPr>
              <w:widowControl w:val="0"/>
              <w:spacing w:before="60" w:after="60"/>
              <w:ind w:firstLine="0"/>
              <w:jc w:val="center"/>
              <w:rPr>
                <w:sz w:val="22"/>
                <w:szCs w:val="22"/>
                <w:lang w:eastAsia="en-US"/>
              </w:rPr>
            </w:pPr>
            <w:r w:rsidRPr="00DF20ED">
              <w:rPr>
                <w:sz w:val="22"/>
                <w:szCs w:val="22"/>
                <w:lang w:eastAsia="en-US"/>
              </w:rPr>
              <w:t>П</w:t>
            </w:r>
          </w:p>
        </w:tc>
        <w:tc>
          <w:tcPr>
            <w:tcW w:w="1155" w:type="dxa"/>
          </w:tcPr>
          <w:p w14:paraId="05136761" w14:textId="77777777" w:rsidR="002F2499" w:rsidRPr="00DF20ED" w:rsidRDefault="002F2499" w:rsidP="005116A9">
            <w:pPr>
              <w:widowControl w:val="0"/>
              <w:spacing w:before="60" w:after="60"/>
              <w:ind w:firstLine="0"/>
              <w:jc w:val="left"/>
              <w:rPr>
                <w:sz w:val="22"/>
                <w:szCs w:val="22"/>
                <w:lang w:eastAsia="en-US"/>
              </w:rPr>
            </w:pPr>
            <w:r w:rsidRPr="00DF20ED">
              <w:rPr>
                <w:sz w:val="22"/>
                <w:szCs w:val="22"/>
                <w:lang w:eastAsia="en-US"/>
              </w:rPr>
              <w:t>T(36)</w:t>
            </w:r>
          </w:p>
        </w:tc>
        <w:tc>
          <w:tcPr>
            <w:tcW w:w="869" w:type="dxa"/>
          </w:tcPr>
          <w:p w14:paraId="5471B487" w14:textId="77777777" w:rsidR="002F2499" w:rsidRPr="00DF20ED" w:rsidRDefault="002F2499" w:rsidP="005116A9">
            <w:pPr>
              <w:widowControl w:val="0"/>
              <w:spacing w:before="60" w:after="60"/>
              <w:ind w:firstLine="0"/>
              <w:jc w:val="center"/>
              <w:rPr>
                <w:sz w:val="22"/>
                <w:szCs w:val="22"/>
                <w:lang w:eastAsia="en-US"/>
              </w:rPr>
            </w:pPr>
            <w:r w:rsidRPr="00DF20ED">
              <w:rPr>
                <w:sz w:val="22"/>
                <w:szCs w:val="22"/>
                <w:lang w:eastAsia="en-US"/>
              </w:rPr>
              <w:t>О</w:t>
            </w:r>
          </w:p>
        </w:tc>
        <w:tc>
          <w:tcPr>
            <w:tcW w:w="3451" w:type="dxa"/>
          </w:tcPr>
          <w:p w14:paraId="2927730A" w14:textId="77777777" w:rsidR="002F2499" w:rsidRPr="00DF20ED" w:rsidRDefault="002F2499" w:rsidP="005116A9">
            <w:pPr>
              <w:widowControl w:val="0"/>
              <w:spacing w:before="60" w:after="60"/>
              <w:ind w:firstLine="0"/>
              <w:rPr>
                <w:sz w:val="22"/>
                <w:szCs w:val="22"/>
                <w:lang w:eastAsia="en-US"/>
              </w:rPr>
            </w:pPr>
            <w:r w:rsidRPr="00DF20ED">
              <w:rPr>
                <w:sz w:val="22"/>
                <w:szCs w:val="22"/>
              </w:rPr>
              <w:t xml:space="preserve">GUID - Глобальный уникальный идентификатор </w:t>
            </w:r>
            <w:r w:rsidRPr="00DF20ED">
              <w:rPr>
                <w:sz w:val="22"/>
                <w:szCs w:val="22"/>
                <w:lang w:eastAsia="en-US"/>
              </w:rPr>
              <w:t>Квитанции.</w:t>
            </w:r>
          </w:p>
          <w:p w14:paraId="697511DC" w14:textId="77777777" w:rsidR="002F2499" w:rsidRPr="00DF20ED" w:rsidRDefault="002F2499" w:rsidP="005116A9">
            <w:pPr>
              <w:widowControl w:val="0"/>
              <w:spacing w:before="60" w:after="60"/>
              <w:ind w:firstLine="0"/>
              <w:rPr>
                <w:sz w:val="22"/>
                <w:szCs w:val="22"/>
              </w:rPr>
            </w:pPr>
            <w:r w:rsidRPr="00DF20ED">
              <w:rPr>
                <w:sz w:val="22"/>
                <w:szCs w:val="22"/>
              </w:rPr>
              <w:t>Формируется системой – получателем (обработчиком) документа.</w:t>
            </w:r>
          </w:p>
        </w:tc>
      </w:tr>
      <w:tr w:rsidR="002F2499" w:rsidRPr="00DF20ED" w14:paraId="3CDC82A3" w14:textId="77777777" w:rsidTr="00DF20ED">
        <w:trPr>
          <w:cnfStyle w:val="000000010000" w:firstRow="0" w:lastRow="0" w:firstColumn="0" w:lastColumn="0" w:oddVBand="0" w:evenVBand="0" w:oddHBand="0" w:evenHBand="1" w:firstRowFirstColumn="0" w:firstRowLastColumn="0" w:lastRowFirstColumn="0" w:lastRowLastColumn="0"/>
          <w:trHeight w:val="792"/>
        </w:trPr>
        <w:tc>
          <w:tcPr>
            <w:tcW w:w="1840" w:type="dxa"/>
          </w:tcPr>
          <w:p w14:paraId="3368B833" w14:textId="77777777" w:rsidR="002F2499" w:rsidRPr="00DF20ED" w:rsidRDefault="002F2499" w:rsidP="005116A9">
            <w:pPr>
              <w:spacing w:before="60" w:after="60"/>
              <w:ind w:firstLine="0"/>
              <w:rPr>
                <w:sz w:val="22"/>
                <w:szCs w:val="22"/>
              </w:rPr>
            </w:pPr>
            <w:r w:rsidRPr="00DF20ED">
              <w:rPr>
                <w:sz w:val="22"/>
                <w:szCs w:val="22"/>
                <w:lang w:eastAsia="en-US"/>
              </w:rPr>
              <w:t>Дата и время формирования Квитанции</w:t>
            </w:r>
          </w:p>
        </w:tc>
        <w:tc>
          <w:tcPr>
            <w:tcW w:w="1730" w:type="dxa"/>
          </w:tcPr>
          <w:p w14:paraId="536F4E6C" w14:textId="77777777" w:rsidR="002F2499" w:rsidRPr="00DF20ED" w:rsidRDefault="002F2499" w:rsidP="005116A9">
            <w:pPr>
              <w:spacing w:before="60" w:after="60"/>
              <w:ind w:firstLine="0"/>
              <w:jc w:val="left"/>
              <w:rPr>
                <w:sz w:val="22"/>
                <w:szCs w:val="22"/>
                <w:lang w:eastAsia="en-US"/>
              </w:rPr>
            </w:pPr>
            <w:r w:rsidRPr="00DF20ED">
              <w:rPr>
                <w:sz w:val="22"/>
                <w:szCs w:val="22"/>
                <w:lang w:eastAsia="en-US"/>
              </w:rPr>
              <w:t>RcptDtTm</w:t>
            </w:r>
          </w:p>
        </w:tc>
        <w:tc>
          <w:tcPr>
            <w:tcW w:w="725" w:type="dxa"/>
          </w:tcPr>
          <w:p w14:paraId="70207387"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П</w:t>
            </w:r>
          </w:p>
        </w:tc>
        <w:tc>
          <w:tcPr>
            <w:tcW w:w="1155" w:type="dxa"/>
          </w:tcPr>
          <w:p w14:paraId="27FCEA45" w14:textId="77777777" w:rsidR="002F2499" w:rsidRPr="00DF20ED" w:rsidRDefault="002F2499" w:rsidP="005116A9">
            <w:pPr>
              <w:spacing w:before="60" w:after="60"/>
              <w:ind w:firstLine="0"/>
              <w:jc w:val="left"/>
              <w:rPr>
                <w:sz w:val="22"/>
                <w:szCs w:val="22"/>
                <w:lang w:eastAsia="en-US"/>
              </w:rPr>
            </w:pPr>
            <w:r w:rsidRPr="00DF20ED">
              <w:rPr>
                <w:sz w:val="22"/>
                <w:szCs w:val="22"/>
                <w:lang w:val="en-US" w:eastAsia="en-US"/>
              </w:rPr>
              <w:t>D</w:t>
            </w:r>
            <w:r w:rsidRPr="00DF20ED">
              <w:rPr>
                <w:sz w:val="22"/>
                <w:szCs w:val="22"/>
                <w:lang w:eastAsia="en-US"/>
              </w:rPr>
              <w:t>ateTime</w:t>
            </w:r>
          </w:p>
        </w:tc>
        <w:tc>
          <w:tcPr>
            <w:tcW w:w="869" w:type="dxa"/>
          </w:tcPr>
          <w:p w14:paraId="2CB42605" w14:textId="3C0C46DF" w:rsidR="002F2499" w:rsidRPr="00DF20ED" w:rsidRDefault="002F2499" w:rsidP="005116A9">
            <w:pPr>
              <w:spacing w:before="60" w:after="60"/>
              <w:ind w:firstLine="0"/>
              <w:jc w:val="center"/>
              <w:rPr>
                <w:sz w:val="22"/>
                <w:szCs w:val="22"/>
                <w:lang w:eastAsia="en-US"/>
              </w:rPr>
            </w:pPr>
            <w:r w:rsidRPr="00DF20ED">
              <w:rPr>
                <w:sz w:val="22"/>
                <w:szCs w:val="22"/>
                <w:lang w:eastAsia="en-US"/>
              </w:rPr>
              <w:t>Н</w:t>
            </w:r>
          </w:p>
        </w:tc>
        <w:tc>
          <w:tcPr>
            <w:tcW w:w="3451" w:type="dxa"/>
          </w:tcPr>
          <w:p w14:paraId="16235633" w14:textId="77777777" w:rsidR="002F2499" w:rsidRPr="00DF20ED" w:rsidRDefault="002F2499" w:rsidP="005116A9">
            <w:pPr>
              <w:spacing w:before="60" w:after="60"/>
              <w:ind w:firstLine="0"/>
              <w:rPr>
                <w:sz w:val="22"/>
                <w:szCs w:val="22"/>
                <w:lang w:eastAsia="en-US"/>
              </w:rPr>
            </w:pPr>
            <w:r w:rsidRPr="00DF20ED">
              <w:rPr>
                <w:sz w:val="22"/>
                <w:szCs w:val="22"/>
                <w:lang w:eastAsia="en-US"/>
              </w:rPr>
              <w:t>Дата и время формирования Квитанции.</w:t>
            </w:r>
          </w:p>
          <w:p w14:paraId="64AEA7D6" w14:textId="77777777" w:rsidR="002F2499" w:rsidRPr="00DF20ED" w:rsidRDefault="002F2499" w:rsidP="005116A9">
            <w:pPr>
              <w:widowControl w:val="0"/>
              <w:spacing w:before="60" w:after="60"/>
              <w:ind w:firstLine="0"/>
              <w:rPr>
                <w:sz w:val="22"/>
                <w:szCs w:val="22"/>
              </w:rPr>
            </w:pPr>
            <w:r w:rsidRPr="00DF20ED">
              <w:rPr>
                <w:sz w:val="22"/>
                <w:szCs w:val="22"/>
              </w:rPr>
              <w:t>Поле не заполняется при взаимодействии ПУДС ЭБ с ППО АСФК, ППО АСФК с ПУДС ЭБ для доведения результатов обработки документа «Поручение о перечислении на счет».</w:t>
            </w:r>
          </w:p>
          <w:p w14:paraId="1B699742" w14:textId="77777777" w:rsidR="002F2499" w:rsidRPr="00DF20ED" w:rsidRDefault="002F2499" w:rsidP="005116A9">
            <w:pPr>
              <w:spacing w:before="60" w:after="60"/>
              <w:ind w:firstLine="0"/>
              <w:rPr>
                <w:sz w:val="22"/>
                <w:szCs w:val="22"/>
                <w:lang w:eastAsia="en-US"/>
              </w:rPr>
            </w:pPr>
            <w:r w:rsidRPr="00DF20ED">
              <w:rPr>
                <w:sz w:val="22"/>
                <w:szCs w:val="22"/>
              </w:rPr>
              <w:t>Для всех остальных маршрутов поле обязательно к заполнению.</w:t>
            </w:r>
          </w:p>
        </w:tc>
      </w:tr>
      <w:tr w:rsidR="002F2499" w:rsidRPr="00DF20ED" w14:paraId="65CF3EE9" w14:textId="77777777" w:rsidTr="00DF20ED">
        <w:trPr>
          <w:cnfStyle w:val="000000100000" w:firstRow="0" w:lastRow="0" w:firstColumn="0" w:lastColumn="0" w:oddVBand="0" w:evenVBand="0" w:oddHBand="1" w:evenHBand="0" w:firstRowFirstColumn="0" w:firstRowLastColumn="0" w:lastRowFirstColumn="0" w:lastRowLastColumn="0"/>
          <w:trHeight w:val="309"/>
        </w:trPr>
        <w:tc>
          <w:tcPr>
            <w:tcW w:w="1840" w:type="dxa"/>
          </w:tcPr>
          <w:p w14:paraId="728C81E0" w14:textId="77777777" w:rsidR="002F2499" w:rsidRPr="00DF20ED" w:rsidRDefault="002F2499" w:rsidP="005116A9">
            <w:pPr>
              <w:spacing w:before="60" w:after="60"/>
              <w:ind w:firstLine="0"/>
              <w:rPr>
                <w:sz w:val="22"/>
                <w:szCs w:val="22"/>
                <w:lang w:eastAsia="en-US"/>
              </w:rPr>
            </w:pPr>
            <w:r w:rsidRPr="00DF20ED">
              <w:rPr>
                <w:sz w:val="22"/>
                <w:szCs w:val="22"/>
                <w:lang w:eastAsia="en-US"/>
              </w:rPr>
              <w:t xml:space="preserve">GUID обработанного (квитуемого) документа </w:t>
            </w:r>
          </w:p>
        </w:tc>
        <w:tc>
          <w:tcPr>
            <w:tcW w:w="1730" w:type="dxa"/>
          </w:tcPr>
          <w:p w14:paraId="135F6657" w14:textId="77777777" w:rsidR="002F2499" w:rsidRPr="00DF20ED" w:rsidRDefault="002F2499" w:rsidP="005116A9">
            <w:pPr>
              <w:spacing w:before="60" w:after="60"/>
              <w:ind w:firstLine="0"/>
              <w:jc w:val="left"/>
              <w:rPr>
                <w:sz w:val="22"/>
                <w:szCs w:val="22"/>
                <w:lang w:eastAsia="en-US"/>
              </w:rPr>
            </w:pPr>
            <w:r w:rsidRPr="00DF20ED">
              <w:rPr>
                <w:sz w:val="22"/>
                <w:szCs w:val="22"/>
                <w:lang w:eastAsia="en-US"/>
              </w:rPr>
              <w:t>GUIDParentDoc</w:t>
            </w:r>
          </w:p>
        </w:tc>
        <w:tc>
          <w:tcPr>
            <w:tcW w:w="725" w:type="dxa"/>
          </w:tcPr>
          <w:p w14:paraId="4DE5C3BD"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П</w:t>
            </w:r>
          </w:p>
        </w:tc>
        <w:tc>
          <w:tcPr>
            <w:tcW w:w="1155" w:type="dxa"/>
          </w:tcPr>
          <w:p w14:paraId="029302FB" w14:textId="77777777" w:rsidR="002F2499" w:rsidRPr="00DF20ED" w:rsidRDefault="002F2499" w:rsidP="005116A9">
            <w:pPr>
              <w:spacing w:before="60" w:after="60"/>
              <w:ind w:firstLine="0"/>
              <w:jc w:val="left"/>
              <w:rPr>
                <w:sz w:val="22"/>
                <w:szCs w:val="22"/>
                <w:lang w:eastAsia="en-US"/>
              </w:rPr>
            </w:pPr>
            <w:r w:rsidRPr="00DF20ED">
              <w:rPr>
                <w:sz w:val="22"/>
                <w:szCs w:val="22"/>
                <w:lang w:eastAsia="en-US"/>
              </w:rPr>
              <w:t>T(36) или Т(1-60)</w:t>
            </w:r>
          </w:p>
        </w:tc>
        <w:tc>
          <w:tcPr>
            <w:tcW w:w="869" w:type="dxa"/>
          </w:tcPr>
          <w:p w14:paraId="5CE5F813"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О</w:t>
            </w:r>
          </w:p>
        </w:tc>
        <w:tc>
          <w:tcPr>
            <w:tcW w:w="3451" w:type="dxa"/>
          </w:tcPr>
          <w:p w14:paraId="7D6AE723" w14:textId="77777777" w:rsidR="002F2499" w:rsidRPr="00DF20ED" w:rsidRDefault="002F2499" w:rsidP="005116A9">
            <w:pPr>
              <w:spacing w:before="60" w:after="60"/>
              <w:ind w:firstLine="0"/>
              <w:rPr>
                <w:sz w:val="22"/>
                <w:szCs w:val="22"/>
              </w:rPr>
            </w:pPr>
            <w:r w:rsidRPr="00DF20ED">
              <w:rPr>
                <w:sz w:val="22"/>
                <w:szCs w:val="22"/>
              </w:rPr>
              <w:t xml:space="preserve">GUID - Глобальный уникальный идентификатор </w:t>
            </w:r>
            <w:r w:rsidRPr="00DF20ED">
              <w:rPr>
                <w:sz w:val="22"/>
                <w:szCs w:val="22"/>
                <w:lang w:eastAsia="en-US"/>
              </w:rPr>
              <w:t xml:space="preserve">обработанного (квитуемого) документа. </w:t>
            </w:r>
            <w:r w:rsidRPr="00DF20ED">
              <w:rPr>
                <w:sz w:val="22"/>
                <w:szCs w:val="22"/>
              </w:rPr>
              <w:t>Сформирован системой – отправителем документа.</w:t>
            </w:r>
          </w:p>
          <w:p w14:paraId="093232B0" w14:textId="77777777" w:rsidR="002F2499" w:rsidRPr="00DF20ED" w:rsidRDefault="002F2499" w:rsidP="005116A9">
            <w:pPr>
              <w:spacing w:before="60" w:after="60"/>
              <w:ind w:firstLine="0"/>
              <w:rPr>
                <w:sz w:val="22"/>
                <w:szCs w:val="22"/>
                <w:lang w:eastAsia="en-US"/>
              </w:rPr>
            </w:pPr>
            <w:r w:rsidRPr="00DF20ED">
              <w:rPr>
                <w:sz w:val="22"/>
                <w:szCs w:val="22"/>
              </w:rPr>
              <w:t>В случае обмена с иными клиентами (организациями, которым не открыт лицевой счет в органах Федерального казначейства) указывается размерность (1-60). В иных случаях - (36).</w:t>
            </w:r>
          </w:p>
        </w:tc>
      </w:tr>
      <w:tr w:rsidR="002F2499" w:rsidRPr="00DF20ED" w14:paraId="6C8F723B" w14:textId="77777777" w:rsidTr="00DF20ED">
        <w:trPr>
          <w:cnfStyle w:val="000000010000" w:firstRow="0" w:lastRow="0" w:firstColumn="0" w:lastColumn="0" w:oddVBand="0" w:evenVBand="0" w:oddHBand="0" w:evenHBand="1" w:firstRowFirstColumn="0" w:firstRowLastColumn="0" w:lastRowFirstColumn="0" w:lastRowLastColumn="0"/>
          <w:trHeight w:val="862"/>
        </w:trPr>
        <w:tc>
          <w:tcPr>
            <w:tcW w:w="1840" w:type="dxa"/>
          </w:tcPr>
          <w:p w14:paraId="5AAD5A98" w14:textId="77777777" w:rsidR="002F2499" w:rsidRPr="00DF20ED" w:rsidRDefault="002F2499" w:rsidP="005116A9">
            <w:pPr>
              <w:spacing w:before="60" w:after="60"/>
              <w:ind w:firstLine="0"/>
              <w:rPr>
                <w:sz w:val="22"/>
                <w:szCs w:val="22"/>
              </w:rPr>
            </w:pPr>
            <w:r w:rsidRPr="00DF20ED">
              <w:rPr>
                <w:sz w:val="22"/>
                <w:szCs w:val="22"/>
              </w:rPr>
              <w:t>Статус обработки документа</w:t>
            </w:r>
          </w:p>
        </w:tc>
        <w:tc>
          <w:tcPr>
            <w:tcW w:w="1730" w:type="dxa"/>
          </w:tcPr>
          <w:p w14:paraId="47794CEA" w14:textId="77777777" w:rsidR="002F2499" w:rsidRPr="00DF20ED" w:rsidRDefault="002F2499" w:rsidP="005116A9">
            <w:pPr>
              <w:spacing w:before="60" w:after="60"/>
              <w:ind w:firstLine="0"/>
              <w:jc w:val="left"/>
              <w:rPr>
                <w:sz w:val="22"/>
                <w:szCs w:val="22"/>
                <w:lang w:eastAsia="en-US"/>
              </w:rPr>
            </w:pPr>
            <w:r w:rsidRPr="00DF20ED">
              <w:rPr>
                <w:sz w:val="22"/>
                <w:szCs w:val="22"/>
                <w:lang w:eastAsia="en-US"/>
              </w:rPr>
              <w:t>Rslt</w:t>
            </w:r>
          </w:p>
        </w:tc>
        <w:tc>
          <w:tcPr>
            <w:tcW w:w="725" w:type="dxa"/>
          </w:tcPr>
          <w:p w14:paraId="138882BB"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П</w:t>
            </w:r>
          </w:p>
        </w:tc>
        <w:tc>
          <w:tcPr>
            <w:tcW w:w="1155" w:type="dxa"/>
          </w:tcPr>
          <w:p w14:paraId="770BEB9D" w14:textId="77777777" w:rsidR="002F2499" w:rsidRPr="00DF20ED" w:rsidRDefault="002F2499" w:rsidP="005116A9">
            <w:pPr>
              <w:spacing w:before="60" w:after="60"/>
              <w:ind w:firstLine="0"/>
              <w:jc w:val="left"/>
              <w:rPr>
                <w:sz w:val="22"/>
                <w:szCs w:val="22"/>
                <w:lang w:eastAsia="en-US"/>
              </w:rPr>
            </w:pPr>
            <w:r w:rsidRPr="00DF20ED">
              <w:rPr>
                <w:sz w:val="22"/>
                <w:szCs w:val="22"/>
                <w:lang w:eastAsia="en-US"/>
              </w:rPr>
              <w:t>T(1-2)</w:t>
            </w:r>
          </w:p>
        </w:tc>
        <w:tc>
          <w:tcPr>
            <w:tcW w:w="869" w:type="dxa"/>
          </w:tcPr>
          <w:p w14:paraId="1F5AE245"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Н</w:t>
            </w:r>
          </w:p>
        </w:tc>
        <w:tc>
          <w:tcPr>
            <w:tcW w:w="3451" w:type="dxa"/>
          </w:tcPr>
          <w:p w14:paraId="7CA72AD5" w14:textId="523A7421" w:rsidR="002F2499" w:rsidRPr="00DF20ED" w:rsidRDefault="002F2499" w:rsidP="005116A9">
            <w:pPr>
              <w:spacing w:before="60" w:after="60"/>
              <w:ind w:firstLine="0"/>
              <w:rPr>
                <w:sz w:val="22"/>
                <w:szCs w:val="22"/>
                <w:lang w:eastAsia="en-US"/>
              </w:rPr>
            </w:pPr>
            <w:r w:rsidRPr="00DF20ED">
              <w:rPr>
                <w:sz w:val="22"/>
                <w:szCs w:val="22"/>
              </w:rPr>
              <w:t>Статус обработки документа, передается код статуса, согласно таблице</w:t>
            </w:r>
            <w:r w:rsidRPr="00DF20ED">
              <w:rPr>
                <w:sz w:val="22"/>
                <w:szCs w:val="22"/>
                <w:lang w:eastAsia="en-US"/>
              </w:rPr>
              <w:t xml:space="preserve"> </w:t>
            </w:r>
            <w:r w:rsidRPr="00DF20ED">
              <w:rPr>
                <w:b/>
                <w:sz w:val="22"/>
                <w:szCs w:val="22"/>
                <w:lang w:eastAsia="en-US"/>
              </w:rPr>
              <w:fldChar w:fldCharType="begin"/>
            </w:r>
            <w:r w:rsidRPr="00DF20ED">
              <w:rPr>
                <w:b/>
                <w:sz w:val="22"/>
                <w:szCs w:val="22"/>
                <w:lang w:eastAsia="en-US"/>
              </w:rPr>
              <w:instrText xml:space="preserve"> REF _Ref525221193 \h  \* MERGEFORMAT </w:instrText>
            </w:r>
            <w:r w:rsidRPr="00DF20ED">
              <w:rPr>
                <w:b/>
                <w:sz w:val="22"/>
                <w:szCs w:val="22"/>
                <w:lang w:eastAsia="en-US"/>
              </w:rPr>
            </w:r>
            <w:r w:rsidRPr="00DF20ED">
              <w:rPr>
                <w:b/>
                <w:sz w:val="22"/>
                <w:szCs w:val="22"/>
                <w:lang w:eastAsia="en-US"/>
              </w:rPr>
              <w:fldChar w:fldCharType="separate"/>
            </w:r>
            <w:r w:rsidR="005116A9" w:rsidRPr="005116A9">
              <w:rPr>
                <w:rFonts w:eastAsia="Calibri"/>
                <w:b/>
                <w:noProof/>
                <w:sz w:val="22"/>
                <w:szCs w:val="22"/>
              </w:rPr>
              <w:t>77</w:t>
            </w:r>
            <w:r w:rsidRPr="00DF20ED">
              <w:rPr>
                <w:b/>
                <w:sz w:val="22"/>
                <w:szCs w:val="22"/>
                <w:lang w:eastAsia="en-US"/>
              </w:rPr>
              <w:fldChar w:fldCharType="end"/>
            </w:r>
            <w:r w:rsidRPr="00DF20ED">
              <w:rPr>
                <w:sz w:val="22"/>
                <w:szCs w:val="22"/>
                <w:lang w:eastAsia="en-US"/>
              </w:rPr>
              <w:t xml:space="preserve">. </w:t>
            </w:r>
          </w:p>
          <w:p w14:paraId="34232F4E" w14:textId="45DE63F7" w:rsidR="002F2499" w:rsidRPr="00DF20ED" w:rsidRDefault="002F2499" w:rsidP="005116A9">
            <w:pPr>
              <w:spacing w:before="60" w:after="60"/>
              <w:ind w:firstLine="0"/>
              <w:rPr>
                <w:sz w:val="22"/>
                <w:szCs w:val="22"/>
                <w:lang w:eastAsia="en-US"/>
              </w:rPr>
            </w:pPr>
            <w:r w:rsidRPr="00DF20ED">
              <w:rPr>
                <w:sz w:val="22"/>
                <w:szCs w:val="22"/>
                <w:lang w:eastAsia="en-US"/>
              </w:rPr>
              <w:t>Возможные значения для соответствующих документов при взаимодействии Компонента КС ПУР ЭБ и ЮЛ НУБП указаны в альбоме ТФО ПУР КС клиенты (таблица 4).</w:t>
            </w:r>
          </w:p>
          <w:p w14:paraId="119E9B18" w14:textId="7FADDAA3" w:rsidR="002F2499" w:rsidRPr="00DF20ED" w:rsidRDefault="002F2499" w:rsidP="005116A9">
            <w:pPr>
              <w:spacing w:before="60" w:after="60"/>
              <w:ind w:firstLine="0"/>
              <w:rPr>
                <w:sz w:val="22"/>
                <w:szCs w:val="22"/>
              </w:rPr>
            </w:pPr>
            <w:r w:rsidRPr="00DF20ED">
              <w:rPr>
                <w:sz w:val="22"/>
                <w:szCs w:val="22"/>
                <w:lang w:eastAsia="en-US"/>
              </w:rPr>
              <w:t xml:space="preserve">Поле обязательно к заполнению при взаимодействии Компонента КС ПУР ЭБ с ПУиО ЭБ и ПУиО ЭБ с Компонентом КС ПУР ЭБ. </w:t>
            </w:r>
            <w:r w:rsidRPr="00DF20ED">
              <w:rPr>
                <w:sz w:val="22"/>
                <w:szCs w:val="22"/>
              </w:rPr>
              <w:t>Поле не обязательно к заполнению при взаимодействии ПУДС ЭБ с Компонентом КС ПУР ЭБ, Компонентом КС ПУР ЭБ с ЮЛ НУБП.</w:t>
            </w:r>
          </w:p>
          <w:p w14:paraId="0CB08FF5" w14:textId="77777777" w:rsidR="002F2499" w:rsidRPr="00DF20ED" w:rsidRDefault="002F2499" w:rsidP="005116A9">
            <w:pPr>
              <w:spacing w:before="60" w:after="60"/>
              <w:ind w:firstLine="0"/>
              <w:rPr>
                <w:sz w:val="22"/>
                <w:szCs w:val="22"/>
                <w:lang w:eastAsia="en-US"/>
              </w:rPr>
            </w:pPr>
            <w:r w:rsidRPr="00DF20ED">
              <w:rPr>
                <w:sz w:val="22"/>
                <w:szCs w:val="22"/>
              </w:rPr>
              <w:t>При взаимодействии Компонента КС ПУР ЭБ с ЕИС указывается один из возможных статусов: «3» - Исполнен (документ включен в перечень документов-оснований), «29» - Отменен (отказ включения документа в перечень документов-оснований).</w:t>
            </w:r>
          </w:p>
        </w:tc>
      </w:tr>
      <w:tr w:rsidR="002F2499" w:rsidRPr="00DF20ED" w14:paraId="70682C19" w14:textId="77777777" w:rsidTr="00DF20ED">
        <w:trPr>
          <w:cnfStyle w:val="000000100000" w:firstRow="0" w:lastRow="0" w:firstColumn="0" w:lastColumn="0" w:oddVBand="0" w:evenVBand="0" w:oddHBand="1" w:evenHBand="0" w:firstRowFirstColumn="0" w:firstRowLastColumn="0" w:lastRowFirstColumn="0" w:lastRowLastColumn="0"/>
          <w:trHeight w:val="1110"/>
        </w:trPr>
        <w:tc>
          <w:tcPr>
            <w:tcW w:w="1840" w:type="dxa"/>
          </w:tcPr>
          <w:p w14:paraId="561E4588" w14:textId="77777777" w:rsidR="002F2499" w:rsidRPr="00DF20ED" w:rsidRDefault="002F2499" w:rsidP="005116A9">
            <w:pPr>
              <w:spacing w:before="60" w:after="60"/>
              <w:ind w:firstLine="0"/>
              <w:rPr>
                <w:sz w:val="22"/>
                <w:szCs w:val="22"/>
              </w:rPr>
            </w:pPr>
            <w:r w:rsidRPr="00DF20ED">
              <w:rPr>
                <w:sz w:val="22"/>
                <w:szCs w:val="22"/>
              </w:rPr>
              <w:t>Дата присвоения статуса документу</w:t>
            </w:r>
          </w:p>
        </w:tc>
        <w:tc>
          <w:tcPr>
            <w:tcW w:w="1730" w:type="dxa"/>
          </w:tcPr>
          <w:p w14:paraId="625E553C" w14:textId="77777777" w:rsidR="002F2499" w:rsidRPr="00DF20ED" w:rsidRDefault="002F2499" w:rsidP="005116A9">
            <w:pPr>
              <w:spacing w:before="60" w:after="60"/>
              <w:ind w:firstLine="0"/>
              <w:jc w:val="left"/>
              <w:rPr>
                <w:sz w:val="22"/>
                <w:szCs w:val="22"/>
                <w:lang w:eastAsia="en-US"/>
              </w:rPr>
            </w:pPr>
            <w:r w:rsidRPr="00DF20ED">
              <w:rPr>
                <w:sz w:val="22"/>
                <w:szCs w:val="22"/>
                <w:lang w:val="en-US" w:eastAsia="en-US"/>
              </w:rPr>
              <w:t>DtSt</w:t>
            </w:r>
          </w:p>
        </w:tc>
        <w:tc>
          <w:tcPr>
            <w:tcW w:w="725" w:type="dxa"/>
          </w:tcPr>
          <w:p w14:paraId="57F8CF0A"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П</w:t>
            </w:r>
          </w:p>
        </w:tc>
        <w:tc>
          <w:tcPr>
            <w:tcW w:w="1155" w:type="dxa"/>
          </w:tcPr>
          <w:p w14:paraId="7F2B9037" w14:textId="77777777" w:rsidR="002F2499" w:rsidRPr="00DF20ED" w:rsidRDefault="002F2499" w:rsidP="005116A9">
            <w:pPr>
              <w:spacing w:before="60" w:after="60"/>
              <w:ind w:firstLine="0"/>
              <w:jc w:val="left"/>
              <w:rPr>
                <w:sz w:val="22"/>
                <w:szCs w:val="22"/>
                <w:lang w:eastAsia="en-US"/>
              </w:rPr>
            </w:pPr>
            <w:r w:rsidRPr="00DF20ED">
              <w:rPr>
                <w:sz w:val="22"/>
                <w:szCs w:val="22"/>
                <w:lang w:val="en-US" w:eastAsia="en-US"/>
              </w:rPr>
              <w:t>Date</w:t>
            </w:r>
          </w:p>
        </w:tc>
        <w:tc>
          <w:tcPr>
            <w:tcW w:w="869" w:type="dxa"/>
          </w:tcPr>
          <w:p w14:paraId="4548892A"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Н</w:t>
            </w:r>
          </w:p>
        </w:tc>
        <w:tc>
          <w:tcPr>
            <w:tcW w:w="3451" w:type="dxa"/>
          </w:tcPr>
          <w:p w14:paraId="0AC2DB6A" w14:textId="77777777" w:rsidR="002F2499" w:rsidRPr="00DF20ED" w:rsidRDefault="002F2499" w:rsidP="005116A9">
            <w:pPr>
              <w:spacing w:before="60" w:after="60"/>
              <w:ind w:firstLine="0"/>
              <w:rPr>
                <w:sz w:val="22"/>
                <w:szCs w:val="22"/>
              </w:rPr>
            </w:pPr>
            <w:r w:rsidRPr="00DF20ED">
              <w:rPr>
                <w:sz w:val="22"/>
                <w:szCs w:val="22"/>
              </w:rPr>
              <w:t>Поле не обязательно к заполнению при взаимодействии ПУДС ЭБ с Компонентом КС ПУР ЭБ, ПУДС ЭБ с ПУР ЭБ, Компонентом КС ПУР ЭБ с ЮЛ НУБП.</w:t>
            </w:r>
          </w:p>
        </w:tc>
      </w:tr>
      <w:tr w:rsidR="002F2499" w:rsidRPr="00DF20ED" w14:paraId="3965A4E1" w14:textId="77777777" w:rsidTr="00DF20ED">
        <w:trPr>
          <w:cnfStyle w:val="000000010000" w:firstRow="0" w:lastRow="0" w:firstColumn="0" w:lastColumn="0" w:oddVBand="0" w:evenVBand="0" w:oddHBand="0" w:evenHBand="1" w:firstRowFirstColumn="0" w:firstRowLastColumn="0" w:lastRowFirstColumn="0" w:lastRowLastColumn="0"/>
          <w:trHeight w:val="863"/>
        </w:trPr>
        <w:tc>
          <w:tcPr>
            <w:tcW w:w="1840" w:type="dxa"/>
          </w:tcPr>
          <w:p w14:paraId="6770BCEE" w14:textId="77777777" w:rsidR="002F2499" w:rsidRPr="00DF20ED" w:rsidRDefault="002F2499" w:rsidP="005116A9">
            <w:pPr>
              <w:spacing w:before="60" w:after="60"/>
              <w:ind w:firstLine="0"/>
              <w:rPr>
                <w:sz w:val="22"/>
                <w:szCs w:val="22"/>
                <w:lang w:eastAsia="en-US"/>
              </w:rPr>
            </w:pPr>
            <w:r w:rsidRPr="00DF20ED">
              <w:rPr>
                <w:sz w:val="22"/>
                <w:szCs w:val="22"/>
              </w:rPr>
              <w:t>Система -источник</w:t>
            </w:r>
          </w:p>
        </w:tc>
        <w:tc>
          <w:tcPr>
            <w:tcW w:w="1730" w:type="dxa"/>
          </w:tcPr>
          <w:p w14:paraId="6B0CEE6B" w14:textId="77777777" w:rsidR="002F2499" w:rsidRPr="00DF20ED" w:rsidRDefault="002F2499" w:rsidP="005116A9">
            <w:pPr>
              <w:spacing w:before="60" w:after="60"/>
              <w:ind w:firstLine="0"/>
              <w:jc w:val="left"/>
              <w:rPr>
                <w:sz w:val="22"/>
                <w:szCs w:val="22"/>
                <w:lang w:eastAsia="en-US"/>
              </w:rPr>
            </w:pPr>
            <w:r w:rsidRPr="00DF20ED">
              <w:rPr>
                <w:rFonts w:eastAsia="Calibri"/>
                <w:sz w:val="22"/>
                <w:szCs w:val="22"/>
              </w:rPr>
              <w:t>SytemIN</w:t>
            </w:r>
          </w:p>
        </w:tc>
        <w:tc>
          <w:tcPr>
            <w:tcW w:w="725" w:type="dxa"/>
          </w:tcPr>
          <w:p w14:paraId="6A2377A7"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П</w:t>
            </w:r>
          </w:p>
        </w:tc>
        <w:tc>
          <w:tcPr>
            <w:tcW w:w="1155" w:type="dxa"/>
          </w:tcPr>
          <w:p w14:paraId="6DB23A60" w14:textId="77777777" w:rsidR="002F2499" w:rsidRPr="00DF20ED" w:rsidRDefault="002F2499" w:rsidP="005116A9">
            <w:pPr>
              <w:tabs>
                <w:tab w:val="left" w:pos="947"/>
              </w:tabs>
              <w:spacing w:before="60" w:after="60"/>
              <w:ind w:firstLine="0"/>
              <w:jc w:val="left"/>
              <w:rPr>
                <w:sz w:val="22"/>
                <w:szCs w:val="22"/>
                <w:lang w:eastAsia="en-US"/>
              </w:rPr>
            </w:pPr>
            <w:r w:rsidRPr="00DF20ED">
              <w:rPr>
                <w:sz w:val="22"/>
                <w:szCs w:val="22"/>
                <w:lang w:eastAsia="en-US"/>
              </w:rPr>
              <w:t>Т(1-6)</w:t>
            </w:r>
          </w:p>
        </w:tc>
        <w:tc>
          <w:tcPr>
            <w:tcW w:w="869" w:type="dxa"/>
          </w:tcPr>
          <w:p w14:paraId="6976669D"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Н</w:t>
            </w:r>
          </w:p>
        </w:tc>
        <w:tc>
          <w:tcPr>
            <w:tcW w:w="3451" w:type="dxa"/>
          </w:tcPr>
          <w:p w14:paraId="7E4B8B0B" w14:textId="77777777" w:rsidR="002F2499" w:rsidRPr="00DF20ED" w:rsidRDefault="002F2499">
            <w:pPr>
              <w:pStyle w:val="GOSTTablenorm"/>
              <w:rPr>
                <w:sz w:val="22"/>
                <w:szCs w:val="22"/>
              </w:rPr>
            </w:pPr>
            <w:r w:rsidRPr="00DF20ED">
              <w:rPr>
                <w:sz w:val="22"/>
                <w:szCs w:val="22"/>
              </w:rPr>
              <w:t>Указываются значения:</w:t>
            </w:r>
          </w:p>
          <w:p w14:paraId="3322286C" w14:textId="77777777" w:rsidR="002F2499" w:rsidRPr="00DF20ED" w:rsidRDefault="002F2499" w:rsidP="005116A9">
            <w:pPr>
              <w:pStyle w:val="ASFKTableListMark"/>
              <w:numPr>
                <w:ilvl w:val="0"/>
                <w:numId w:val="67"/>
              </w:numPr>
              <w:tabs>
                <w:tab w:val="clear" w:pos="170"/>
                <w:tab w:val="clear" w:pos="340"/>
                <w:tab w:val="num" w:pos="176"/>
              </w:tabs>
              <w:ind w:left="284" w:firstLine="0"/>
              <w:contextualSpacing/>
              <w:jc w:val="both"/>
              <w:rPr>
                <w:sz w:val="22"/>
                <w:szCs w:val="22"/>
              </w:rPr>
            </w:pPr>
            <w:r w:rsidRPr="00DF20ED">
              <w:rPr>
                <w:sz w:val="22"/>
                <w:szCs w:val="22"/>
              </w:rPr>
              <w:t>«FAM» для ПУДС ЭБ;</w:t>
            </w:r>
          </w:p>
          <w:p w14:paraId="407581CA" w14:textId="77777777" w:rsidR="002F2499" w:rsidRPr="00DF20ED" w:rsidRDefault="002F2499" w:rsidP="005116A9">
            <w:pPr>
              <w:pStyle w:val="ASFKTableListMark"/>
              <w:numPr>
                <w:ilvl w:val="0"/>
                <w:numId w:val="67"/>
              </w:numPr>
              <w:tabs>
                <w:tab w:val="clear" w:pos="170"/>
                <w:tab w:val="clear" w:pos="340"/>
                <w:tab w:val="num" w:pos="176"/>
              </w:tabs>
              <w:ind w:left="284" w:firstLine="0"/>
              <w:contextualSpacing/>
              <w:jc w:val="both"/>
              <w:rPr>
                <w:sz w:val="22"/>
                <w:szCs w:val="22"/>
              </w:rPr>
            </w:pPr>
            <w:r w:rsidRPr="00DF20ED">
              <w:rPr>
                <w:sz w:val="22"/>
                <w:szCs w:val="22"/>
              </w:rPr>
              <w:t>«TSE» для Компонента КС ПУР ЭБ;</w:t>
            </w:r>
          </w:p>
          <w:p w14:paraId="7700F1F4" w14:textId="77777777" w:rsidR="002F2499" w:rsidRPr="00DF20ED" w:rsidRDefault="002F2499" w:rsidP="005116A9">
            <w:pPr>
              <w:pStyle w:val="ASFKTableListMark"/>
              <w:numPr>
                <w:ilvl w:val="0"/>
                <w:numId w:val="67"/>
              </w:numPr>
              <w:tabs>
                <w:tab w:val="clear" w:pos="170"/>
                <w:tab w:val="clear" w:pos="340"/>
                <w:tab w:val="num" w:pos="176"/>
              </w:tabs>
              <w:ind w:left="284" w:firstLine="0"/>
              <w:contextualSpacing/>
              <w:jc w:val="both"/>
              <w:rPr>
                <w:sz w:val="22"/>
                <w:szCs w:val="22"/>
              </w:rPr>
            </w:pPr>
            <w:r w:rsidRPr="00DF20ED">
              <w:rPr>
                <w:sz w:val="22"/>
                <w:szCs w:val="22"/>
              </w:rPr>
              <w:t>«ES» для ЮЛ НУБП;</w:t>
            </w:r>
          </w:p>
          <w:p w14:paraId="7A4F1A18" w14:textId="4BA98C3C" w:rsidR="002F2499" w:rsidRPr="00DF20ED" w:rsidRDefault="002F2499" w:rsidP="005116A9">
            <w:pPr>
              <w:pStyle w:val="ASFKTableListMark"/>
              <w:widowControl w:val="0"/>
              <w:numPr>
                <w:ilvl w:val="0"/>
                <w:numId w:val="67"/>
              </w:numPr>
              <w:tabs>
                <w:tab w:val="clear" w:pos="170"/>
                <w:tab w:val="clear" w:pos="340"/>
                <w:tab w:val="num" w:pos="176"/>
              </w:tabs>
              <w:ind w:left="284" w:right="0" w:firstLine="0"/>
              <w:contextualSpacing/>
              <w:jc w:val="both"/>
              <w:rPr>
                <w:sz w:val="22"/>
                <w:szCs w:val="22"/>
              </w:rPr>
            </w:pPr>
            <w:r w:rsidRPr="00DF20ED">
              <w:rPr>
                <w:sz w:val="22"/>
                <w:szCs w:val="22"/>
              </w:rPr>
              <w:t>«</w:t>
            </w:r>
            <w:r w:rsidRPr="00DF20ED">
              <w:rPr>
                <w:sz w:val="22"/>
                <w:szCs w:val="22"/>
                <w:lang w:val="en-US"/>
              </w:rPr>
              <w:t>ARP</w:t>
            </w:r>
            <w:r w:rsidRPr="00DF20ED">
              <w:rPr>
                <w:sz w:val="22"/>
                <w:szCs w:val="22"/>
              </w:rPr>
              <w:t>» - для ПУиО ЭБ.</w:t>
            </w:r>
          </w:p>
          <w:p w14:paraId="47A8FFAF" w14:textId="77777777" w:rsidR="002F2499" w:rsidRPr="00DF20ED" w:rsidRDefault="002F2499" w:rsidP="005116A9">
            <w:pPr>
              <w:spacing w:before="60" w:after="60"/>
              <w:ind w:firstLine="0"/>
              <w:rPr>
                <w:sz w:val="22"/>
                <w:szCs w:val="22"/>
              </w:rPr>
            </w:pPr>
            <w:r w:rsidRPr="00DF20ED">
              <w:rPr>
                <w:sz w:val="22"/>
                <w:szCs w:val="22"/>
              </w:rPr>
              <w:t>Заполняется только для передачи данных при взаимодействии ПУДС ЭБ с Компонентом КС ПУР ЭБ, ПУДС ЭБ с ПУР ЭБ, Компонентом КС ПУР ЭБ с ЮЛ НУБП, Компонентом КС ПУР ЭБ и ЕИС, Компонента КС ПУР ЭБ и ПУиО ЭБ и является обязательным.</w:t>
            </w:r>
          </w:p>
        </w:tc>
      </w:tr>
      <w:tr w:rsidR="002F2499" w:rsidRPr="00DF20ED" w14:paraId="1E3D88F6" w14:textId="77777777" w:rsidTr="00324C31">
        <w:trPr>
          <w:cnfStyle w:val="000000100000" w:firstRow="0" w:lastRow="0" w:firstColumn="0" w:lastColumn="0" w:oddVBand="0" w:evenVBand="0" w:oddHBand="1" w:evenHBand="0" w:firstRowFirstColumn="0" w:firstRowLastColumn="0" w:lastRowFirstColumn="0" w:lastRowLastColumn="0"/>
          <w:trHeight w:val="548"/>
        </w:trPr>
        <w:tc>
          <w:tcPr>
            <w:tcW w:w="1840" w:type="dxa"/>
          </w:tcPr>
          <w:p w14:paraId="0B733072" w14:textId="77777777" w:rsidR="002F2499" w:rsidRPr="00DF20ED" w:rsidRDefault="002F2499" w:rsidP="005116A9">
            <w:pPr>
              <w:spacing w:before="60" w:after="60"/>
              <w:ind w:firstLine="0"/>
              <w:rPr>
                <w:sz w:val="22"/>
                <w:szCs w:val="22"/>
                <w:lang w:eastAsia="en-US"/>
              </w:rPr>
            </w:pPr>
            <w:r w:rsidRPr="00DF20ED">
              <w:rPr>
                <w:sz w:val="22"/>
                <w:szCs w:val="22"/>
              </w:rPr>
              <w:t>Система - приемник</w:t>
            </w:r>
          </w:p>
        </w:tc>
        <w:tc>
          <w:tcPr>
            <w:tcW w:w="1730" w:type="dxa"/>
          </w:tcPr>
          <w:p w14:paraId="5D163DAF" w14:textId="77777777" w:rsidR="002F2499" w:rsidRPr="00DF20ED" w:rsidRDefault="002F2499" w:rsidP="005116A9">
            <w:pPr>
              <w:spacing w:before="60" w:after="60"/>
              <w:ind w:firstLine="0"/>
              <w:jc w:val="left"/>
              <w:rPr>
                <w:sz w:val="22"/>
                <w:szCs w:val="22"/>
                <w:lang w:eastAsia="en-US"/>
              </w:rPr>
            </w:pPr>
            <w:r w:rsidRPr="00DF20ED">
              <w:rPr>
                <w:rFonts w:eastAsia="Calibri"/>
                <w:sz w:val="22"/>
                <w:szCs w:val="22"/>
              </w:rPr>
              <w:t>SytemOut</w:t>
            </w:r>
          </w:p>
        </w:tc>
        <w:tc>
          <w:tcPr>
            <w:tcW w:w="725" w:type="dxa"/>
          </w:tcPr>
          <w:p w14:paraId="39494C39"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П</w:t>
            </w:r>
          </w:p>
        </w:tc>
        <w:tc>
          <w:tcPr>
            <w:tcW w:w="1155" w:type="dxa"/>
          </w:tcPr>
          <w:p w14:paraId="4BFE04E4" w14:textId="77777777" w:rsidR="002F2499" w:rsidRPr="00DF20ED" w:rsidRDefault="002F2499" w:rsidP="005116A9">
            <w:pPr>
              <w:tabs>
                <w:tab w:val="left" w:pos="947"/>
              </w:tabs>
              <w:spacing w:before="60" w:after="60"/>
              <w:ind w:firstLine="0"/>
              <w:jc w:val="left"/>
              <w:rPr>
                <w:sz w:val="22"/>
                <w:szCs w:val="22"/>
                <w:lang w:eastAsia="en-US"/>
              </w:rPr>
            </w:pPr>
            <w:r w:rsidRPr="00DF20ED">
              <w:rPr>
                <w:sz w:val="22"/>
                <w:szCs w:val="22"/>
                <w:lang w:eastAsia="en-US"/>
              </w:rPr>
              <w:t>Т(1-6)</w:t>
            </w:r>
          </w:p>
        </w:tc>
        <w:tc>
          <w:tcPr>
            <w:tcW w:w="869" w:type="dxa"/>
          </w:tcPr>
          <w:p w14:paraId="6B0E8507"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Н</w:t>
            </w:r>
          </w:p>
        </w:tc>
        <w:tc>
          <w:tcPr>
            <w:tcW w:w="3451" w:type="dxa"/>
          </w:tcPr>
          <w:p w14:paraId="27125475" w14:textId="77777777" w:rsidR="002F2499" w:rsidRPr="00DF20ED" w:rsidRDefault="002F2499">
            <w:pPr>
              <w:pStyle w:val="GOSTTablenorm"/>
              <w:rPr>
                <w:sz w:val="22"/>
                <w:szCs w:val="22"/>
              </w:rPr>
            </w:pPr>
            <w:r w:rsidRPr="00DF20ED">
              <w:rPr>
                <w:sz w:val="22"/>
                <w:szCs w:val="22"/>
              </w:rPr>
              <w:t>Указываются значения:</w:t>
            </w:r>
          </w:p>
          <w:p w14:paraId="053ECA2C" w14:textId="77777777" w:rsidR="002F2499" w:rsidRPr="00DF20ED" w:rsidRDefault="002F2499" w:rsidP="005116A9">
            <w:pPr>
              <w:pStyle w:val="ASFKTableListMark"/>
              <w:numPr>
                <w:ilvl w:val="0"/>
                <w:numId w:val="67"/>
              </w:numPr>
              <w:tabs>
                <w:tab w:val="clear" w:pos="170"/>
                <w:tab w:val="clear" w:pos="340"/>
                <w:tab w:val="num" w:pos="176"/>
              </w:tabs>
              <w:ind w:left="284" w:firstLine="0"/>
              <w:contextualSpacing/>
              <w:jc w:val="both"/>
              <w:rPr>
                <w:sz w:val="22"/>
                <w:szCs w:val="22"/>
              </w:rPr>
            </w:pPr>
            <w:r w:rsidRPr="00DF20ED">
              <w:rPr>
                <w:sz w:val="22"/>
                <w:szCs w:val="22"/>
              </w:rPr>
              <w:t>«FAM» для ПУДС ЭБ;</w:t>
            </w:r>
          </w:p>
          <w:p w14:paraId="54DEC044" w14:textId="77777777" w:rsidR="002F2499" w:rsidRPr="00DF20ED" w:rsidRDefault="002F2499" w:rsidP="005116A9">
            <w:pPr>
              <w:pStyle w:val="ASFKTableListMark"/>
              <w:numPr>
                <w:ilvl w:val="0"/>
                <w:numId w:val="67"/>
              </w:numPr>
              <w:tabs>
                <w:tab w:val="clear" w:pos="170"/>
                <w:tab w:val="clear" w:pos="340"/>
                <w:tab w:val="num" w:pos="176"/>
              </w:tabs>
              <w:ind w:left="284" w:firstLine="0"/>
              <w:contextualSpacing/>
              <w:jc w:val="both"/>
              <w:rPr>
                <w:sz w:val="22"/>
                <w:szCs w:val="22"/>
              </w:rPr>
            </w:pPr>
            <w:r w:rsidRPr="00DF20ED">
              <w:rPr>
                <w:sz w:val="22"/>
                <w:szCs w:val="22"/>
              </w:rPr>
              <w:t>«TSE» для Компонента КС ПУР ЭБ</w:t>
            </w:r>
          </w:p>
          <w:p w14:paraId="0082D915" w14:textId="77777777" w:rsidR="002F2499" w:rsidRPr="00DF20ED" w:rsidRDefault="002F2499" w:rsidP="005116A9">
            <w:pPr>
              <w:pStyle w:val="ASFKTableListMark"/>
              <w:numPr>
                <w:ilvl w:val="0"/>
                <w:numId w:val="67"/>
              </w:numPr>
              <w:tabs>
                <w:tab w:val="clear" w:pos="170"/>
                <w:tab w:val="clear" w:pos="340"/>
                <w:tab w:val="num" w:pos="176"/>
              </w:tabs>
              <w:ind w:left="284" w:firstLine="0"/>
              <w:contextualSpacing/>
              <w:jc w:val="both"/>
              <w:rPr>
                <w:sz w:val="22"/>
                <w:szCs w:val="22"/>
              </w:rPr>
            </w:pPr>
            <w:r w:rsidRPr="00DF20ED">
              <w:rPr>
                <w:sz w:val="22"/>
                <w:szCs w:val="22"/>
              </w:rPr>
              <w:t>«EXP» для ПУР ЭБ;</w:t>
            </w:r>
          </w:p>
          <w:p w14:paraId="36CEAF14" w14:textId="77777777" w:rsidR="002F2499" w:rsidRPr="00DF20ED" w:rsidRDefault="002F2499" w:rsidP="005116A9">
            <w:pPr>
              <w:pStyle w:val="ASFKTableListMark"/>
              <w:numPr>
                <w:ilvl w:val="0"/>
                <w:numId w:val="67"/>
              </w:numPr>
              <w:tabs>
                <w:tab w:val="clear" w:pos="170"/>
                <w:tab w:val="clear" w:pos="340"/>
                <w:tab w:val="num" w:pos="176"/>
              </w:tabs>
              <w:ind w:left="284" w:firstLine="0"/>
              <w:contextualSpacing/>
              <w:jc w:val="both"/>
              <w:rPr>
                <w:sz w:val="22"/>
                <w:szCs w:val="22"/>
              </w:rPr>
            </w:pPr>
            <w:r w:rsidRPr="00DF20ED">
              <w:rPr>
                <w:sz w:val="22"/>
                <w:szCs w:val="22"/>
              </w:rPr>
              <w:t>«ES» для ЮЛ НУБП</w:t>
            </w:r>
            <w:r w:rsidRPr="00DF20ED">
              <w:rPr>
                <w:sz w:val="22"/>
                <w:szCs w:val="22"/>
                <w:lang w:val="en-US"/>
              </w:rPr>
              <w:t>;</w:t>
            </w:r>
          </w:p>
          <w:p w14:paraId="321F71CD" w14:textId="77777777" w:rsidR="002F2499" w:rsidRPr="00DF20ED" w:rsidRDefault="002F2499" w:rsidP="005116A9">
            <w:pPr>
              <w:pStyle w:val="ASFKTableListMark"/>
              <w:numPr>
                <w:ilvl w:val="0"/>
                <w:numId w:val="67"/>
              </w:numPr>
              <w:tabs>
                <w:tab w:val="clear" w:pos="170"/>
                <w:tab w:val="clear" w:pos="340"/>
                <w:tab w:val="num" w:pos="176"/>
              </w:tabs>
              <w:ind w:left="284" w:firstLine="0"/>
              <w:contextualSpacing/>
              <w:jc w:val="both"/>
              <w:rPr>
                <w:sz w:val="22"/>
                <w:szCs w:val="22"/>
              </w:rPr>
            </w:pPr>
            <w:r w:rsidRPr="00DF20ED">
              <w:rPr>
                <w:sz w:val="22"/>
                <w:szCs w:val="22"/>
              </w:rPr>
              <w:t>«</w:t>
            </w:r>
            <w:r w:rsidRPr="00DF20ED">
              <w:rPr>
                <w:sz w:val="22"/>
                <w:szCs w:val="22"/>
                <w:lang w:val="en-US"/>
              </w:rPr>
              <w:t>EIS</w:t>
            </w:r>
            <w:r w:rsidRPr="00DF20ED">
              <w:rPr>
                <w:sz w:val="22"/>
                <w:szCs w:val="22"/>
              </w:rPr>
              <w:t>»</w:t>
            </w:r>
            <w:r w:rsidRPr="00DF20ED">
              <w:rPr>
                <w:sz w:val="22"/>
                <w:szCs w:val="22"/>
                <w:lang w:val="en-US"/>
              </w:rPr>
              <w:t xml:space="preserve"> </w:t>
            </w:r>
            <w:r w:rsidRPr="00DF20ED">
              <w:rPr>
                <w:sz w:val="22"/>
                <w:szCs w:val="22"/>
              </w:rPr>
              <w:t>для ЕИС;</w:t>
            </w:r>
          </w:p>
          <w:p w14:paraId="7B5D9B1D" w14:textId="4275BEBA" w:rsidR="002F2499" w:rsidRPr="00DF20ED" w:rsidRDefault="002F2499" w:rsidP="005116A9">
            <w:pPr>
              <w:pStyle w:val="ASFKTableListMark"/>
              <w:widowControl w:val="0"/>
              <w:numPr>
                <w:ilvl w:val="0"/>
                <w:numId w:val="67"/>
              </w:numPr>
              <w:tabs>
                <w:tab w:val="clear" w:pos="170"/>
                <w:tab w:val="clear" w:pos="340"/>
                <w:tab w:val="num" w:pos="176"/>
              </w:tabs>
              <w:ind w:left="284" w:right="0" w:firstLine="0"/>
              <w:contextualSpacing/>
              <w:jc w:val="both"/>
              <w:rPr>
                <w:sz w:val="22"/>
                <w:szCs w:val="22"/>
              </w:rPr>
            </w:pPr>
            <w:r w:rsidRPr="00DF20ED">
              <w:rPr>
                <w:sz w:val="22"/>
                <w:szCs w:val="22"/>
              </w:rPr>
              <w:t>«</w:t>
            </w:r>
            <w:r w:rsidRPr="00DF20ED">
              <w:rPr>
                <w:sz w:val="22"/>
                <w:szCs w:val="22"/>
                <w:lang w:val="en-US"/>
              </w:rPr>
              <w:t>ARP</w:t>
            </w:r>
            <w:r w:rsidRPr="00DF20ED">
              <w:rPr>
                <w:sz w:val="22"/>
                <w:szCs w:val="22"/>
              </w:rPr>
              <w:t>» - для ПУиО ЭБ.</w:t>
            </w:r>
          </w:p>
          <w:p w14:paraId="511498FA" w14:textId="77777777" w:rsidR="002F2499" w:rsidRPr="00DF20ED" w:rsidRDefault="002F2499" w:rsidP="005116A9">
            <w:pPr>
              <w:spacing w:before="60" w:after="60"/>
              <w:ind w:firstLine="0"/>
              <w:rPr>
                <w:sz w:val="22"/>
                <w:szCs w:val="22"/>
              </w:rPr>
            </w:pPr>
            <w:r w:rsidRPr="00DF20ED">
              <w:rPr>
                <w:sz w:val="22"/>
                <w:szCs w:val="22"/>
              </w:rPr>
              <w:t>Заполняется только для передачи данных при взаимодействии ПУДС ЭБ с Компонентом КС ПУР ЭБ, ПУДС ЭБ с ПУР ЭБ, Компонента КС ПУР ЭБ с ЮЛ НУБП, Компонентом КС ПУР ЭБ и ЕИС, Компонента КС ПУР ЭБ и ПУиО ЭБ и является обязательным.</w:t>
            </w:r>
          </w:p>
        </w:tc>
      </w:tr>
      <w:tr w:rsidR="002F2499" w:rsidRPr="00DF20ED" w14:paraId="47F0603A" w14:textId="77777777" w:rsidTr="00324C31">
        <w:trPr>
          <w:cnfStyle w:val="000000010000" w:firstRow="0" w:lastRow="0" w:firstColumn="0" w:lastColumn="0" w:oddVBand="0" w:evenVBand="0" w:oddHBand="0" w:evenHBand="1" w:firstRowFirstColumn="0" w:firstRowLastColumn="0" w:lastRowFirstColumn="0" w:lastRowLastColumn="0"/>
          <w:trHeight w:val="548"/>
        </w:trPr>
        <w:tc>
          <w:tcPr>
            <w:tcW w:w="1840" w:type="dxa"/>
          </w:tcPr>
          <w:p w14:paraId="39BC0C8D" w14:textId="77777777" w:rsidR="002F2499" w:rsidRPr="00DF20ED" w:rsidRDefault="002F2499" w:rsidP="005116A9">
            <w:pPr>
              <w:spacing w:before="60" w:after="60"/>
              <w:ind w:firstLine="0"/>
              <w:rPr>
                <w:sz w:val="22"/>
                <w:szCs w:val="22"/>
              </w:rPr>
            </w:pPr>
            <w:r w:rsidRPr="00DF20ED">
              <w:rPr>
                <w:sz w:val="22"/>
                <w:szCs w:val="22"/>
                <w:lang w:eastAsia="en-US"/>
              </w:rPr>
              <w:t>Комментарий</w:t>
            </w:r>
          </w:p>
        </w:tc>
        <w:tc>
          <w:tcPr>
            <w:tcW w:w="1730" w:type="dxa"/>
          </w:tcPr>
          <w:p w14:paraId="7E3A4620" w14:textId="77777777" w:rsidR="002F2499" w:rsidRPr="00DF20ED" w:rsidRDefault="002F2499" w:rsidP="005116A9">
            <w:pPr>
              <w:spacing w:before="60" w:after="60"/>
              <w:ind w:firstLine="0"/>
              <w:jc w:val="left"/>
              <w:rPr>
                <w:sz w:val="22"/>
                <w:szCs w:val="22"/>
                <w:lang w:eastAsia="en-US"/>
              </w:rPr>
            </w:pPr>
            <w:r w:rsidRPr="00DF20ED">
              <w:rPr>
                <w:sz w:val="22"/>
                <w:szCs w:val="22"/>
                <w:lang w:eastAsia="en-US"/>
              </w:rPr>
              <w:t>DscrptnGI</w:t>
            </w:r>
          </w:p>
        </w:tc>
        <w:tc>
          <w:tcPr>
            <w:tcW w:w="725" w:type="dxa"/>
          </w:tcPr>
          <w:p w14:paraId="1CA12FB7"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П</w:t>
            </w:r>
          </w:p>
        </w:tc>
        <w:tc>
          <w:tcPr>
            <w:tcW w:w="1155" w:type="dxa"/>
          </w:tcPr>
          <w:p w14:paraId="6EB03D25" w14:textId="77777777" w:rsidR="002F2499" w:rsidRPr="00DF20ED" w:rsidRDefault="002F2499" w:rsidP="005116A9">
            <w:pPr>
              <w:tabs>
                <w:tab w:val="left" w:pos="947"/>
              </w:tabs>
              <w:spacing w:before="60" w:after="60"/>
              <w:ind w:firstLine="0"/>
              <w:jc w:val="left"/>
              <w:rPr>
                <w:sz w:val="22"/>
                <w:szCs w:val="22"/>
                <w:lang w:eastAsia="en-US"/>
              </w:rPr>
            </w:pPr>
            <w:r w:rsidRPr="00DF20ED">
              <w:rPr>
                <w:sz w:val="22"/>
                <w:szCs w:val="22"/>
                <w:lang w:eastAsia="en-US"/>
              </w:rPr>
              <w:t>T(1-2000)</w:t>
            </w:r>
          </w:p>
        </w:tc>
        <w:tc>
          <w:tcPr>
            <w:tcW w:w="869" w:type="dxa"/>
          </w:tcPr>
          <w:p w14:paraId="7A26A116"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Н</w:t>
            </w:r>
          </w:p>
        </w:tc>
        <w:tc>
          <w:tcPr>
            <w:tcW w:w="3451" w:type="dxa"/>
          </w:tcPr>
          <w:p w14:paraId="36FEB185" w14:textId="77777777" w:rsidR="002F2499" w:rsidRPr="00DF20ED" w:rsidRDefault="002F2499" w:rsidP="005116A9">
            <w:pPr>
              <w:spacing w:before="60" w:after="60"/>
              <w:ind w:firstLine="0"/>
              <w:rPr>
                <w:sz w:val="22"/>
                <w:szCs w:val="22"/>
              </w:rPr>
            </w:pPr>
            <w:r w:rsidRPr="00DF20ED">
              <w:rPr>
                <w:sz w:val="22"/>
                <w:szCs w:val="22"/>
              </w:rPr>
              <w:t>Причина нахождения документа на данном статусе (ошибка загрузки, причина отказа).</w:t>
            </w:r>
          </w:p>
          <w:p w14:paraId="63ECFDC7" w14:textId="77777777" w:rsidR="002F2499" w:rsidRPr="00DF20ED" w:rsidRDefault="002F2499" w:rsidP="005116A9">
            <w:pPr>
              <w:spacing w:before="60" w:after="60"/>
              <w:ind w:firstLine="0"/>
              <w:rPr>
                <w:sz w:val="22"/>
                <w:szCs w:val="22"/>
              </w:rPr>
            </w:pPr>
            <w:r w:rsidRPr="00DF20ED">
              <w:rPr>
                <w:sz w:val="22"/>
                <w:szCs w:val="22"/>
              </w:rPr>
              <w:t>Поле не заполнятся при взаимодействии ПУДС ЭБ с Компонентом КС ПУР ЭБ, ПУДС ЭБ с ПУР ЭБ, Компонента КС ПУР ЭБ с ЮЛ НУБП.</w:t>
            </w:r>
          </w:p>
          <w:p w14:paraId="15D0998E" w14:textId="77777777" w:rsidR="002F2499" w:rsidRPr="00DF20ED" w:rsidRDefault="002F2499" w:rsidP="005116A9">
            <w:pPr>
              <w:spacing w:before="60" w:after="60"/>
              <w:ind w:firstLine="0"/>
              <w:rPr>
                <w:sz w:val="22"/>
                <w:szCs w:val="22"/>
              </w:rPr>
            </w:pPr>
            <w:r w:rsidRPr="00DF20ED">
              <w:rPr>
                <w:sz w:val="22"/>
                <w:szCs w:val="22"/>
              </w:rPr>
              <w:t>При взаимодействии Компонента КС ПУР ЭБ с ЕИС данное поле имеет размерность до 1500 символов и является обязательным.</w:t>
            </w:r>
          </w:p>
          <w:p w14:paraId="7E9FA364" w14:textId="1C91D9ED" w:rsidR="002F2499" w:rsidRPr="00DF20ED" w:rsidRDefault="002F2499" w:rsidP="005116A9">
            <w:pPr>
              <w:spacing w:before="60" w:after="60"/>
              <w:ind w:firstLine="0"/>
              <w:rPr>
                <w:sz w:val="22"/>
                <w:szCs w:val="22"/>
              </w:rPr>
            </w:pPr>
            <w:r w:rsidRPr="00DF20ED">
              <w:rPr>
                <w:sz w:val="22"/>
                <w:szCs w:val="22"/>
              </w:rPr>
              <w:t xml:space="preserve">При передаче из ПУР ЭБ в ППО АСФК Квитанции для документов, указанных в таблице </w:t>
            </w:r>
            <w:r w:rsidRPr="00DF20ED">
              <w:rPr>
                <w:sz w:val="22"/>
                <w:szCs w:val="22"/>
              </w:rPr>
              <w:fldChar w:fldCharType="begin"/>
            </w:r>
            <w:r w:rsidRPr="00DF20ED">
              <w:rPr>
                <w:sz w:val="22"/>
                <w:szCs w:val="22"/>
              </w:rPr>
              <w:instrText xml:space="preserve"> REF _Ref51227543 \h  \* MERGEFORMAT </w:instrText>
            </w:r>
            <w:r w:rsidRPr="00DF20ED">
              <w:rPr>
                <w:sz w:val="22"/>
                <w:szCs w:val="22"/>
              </w:rPr>
            </w:r>
            <w:r w:rsidRPr="00DF20ED">
              <w:rPr>
                <w:sz w:val="22"/>
                <w:szCs w:val="22"/>
              </w:rPr>
              <w:fldChar w:fldCharType="separate"/>
            </w:r>
            <w:r w:rsidR="005116A9" w:rsidRPr="005116A9">
              <w:rPr>
                <w:rFonts w:eastAsia="Calibri"/>
                <w:noProof/>
                <w:sz w:val="22"/>
                <w:szCs w:val="22"/>
              </w:rPr>
              <w:t>75</w:t>
            </w:r>
            <w:r w:rsidRPr="00DF20ED">
              <w:rPr>
                <w:sz w:val="22"/>
                <w:szCs w:val="22"/>
              </w:rPr>
              <w:fldChar w:fldCharType="end"/>
            </w:r>
            <w:r w:rsidRPr="00DF20ED">
              <w:rPr>
                <w:sz w:val="22"/>
                <w:szCs w:val="22"/>
              </w:rPr>
              <w:t>, а также  при передаче из Компонента КС ПУР ЭБ в ППО АСФК Квитанции для документа «Акт приемки передачи показателей лицевого счета» (ф. 0531375) данное поле является обязательным (для маршрута Компонент КС ПУР ЭБ – ППО АСФК его значение не содержит кавычек, все буквы прописные, слова разделены пробелом) и имеет следующие значения:</w:t>
            </w:r>
          </w:p>
          <w:p w14:paraId="4D4C261E" w14:textId="6CD68852" w:rsidR="002F2499" w:rsidRPr="00DF20ED" w:rsidRDefault="002F2499" w:rsidP="005116A9">
            <w:pPr>
              <w:numPr>
                <w:ilvl w:val="0"/>
                <w:numId w:val="73"/>
              </w:numPr>
              <w:spacing w:before="60" w:after="60"/>
              <w:ind w:left="284" w:firstLine="0"/>
              <w:rPr>
                <w:sz w:val="22"/>
                <w:szCs w:val="22"/>
              </w:rPr>
            </w:pPr>
            <w:r w:rsidRPr="00DF20ED">
              <w:rPr>
                <w:sz w:val="22"/>
                <w:szCs w:val="22"/>
              </w:rPr>
              <w:t xml:space="preserve">По результату положительной обработки квитуемого документа поле </w:t>
            </w:r>
            <w:r w:rsidR="00324C31" w:rsidRPr="00DF20ED">
              <w:rPr>
                <w:sz w:val="22"/>
                <w:szCs w:val="22"/>
              </w:rPr>
              <w:t>требуется заполнять</w:t>
            </w:r>
            <w:r w:rsidRPr="00DF20ED">
              <w:rPr>
                <w:sz w:val="22"/>
                <w:szCs w:val="22"/>
              </w:rPr>
              <w:t xml:space="preserve"> значением «Документ клиента принимается»;</w:t>
            </w:r>
          </w:p>
          <w:p w14:paraId="7D5F3139" w14:textId="77777777" w:rsidR="002F2499" w:rsidRPr="00DF20ED" w:rsidRDefault="002F2499" w:rsidP="005116A9">
            <w:pPr>
              <w:numPr>
                <w:ilvl w:val="0"/>
                <w:numId w:val="73"/>
              </w:numPr>
              <w:spacing w:before="60" w:after="60"/>
              <w:ind w:left="284" w:firstLine="0"/>
              <w:rPr>
                <w:sz w:val="22"/>
                <w:szCs w:val="22"/>
                <w:lang w:eastAsia="en-US"/>
              </w:rPr>
            </w:pPr>
            <w:r w:rsidRPr="00DF20ED">
              <w:rPr>
                <w:sz w:val="22"/>
                <w:szCs w:val="22"/>
              </w:rPr>
              <w:t>По результату отрицательной обработки квитуемого документа поле требуется заполнять значением «Документ клиента аннулируется».</w:t>
            </w:r>
          </w:p>
        </w:tc>
      </w:tr>
      <w:tr w:rsidR="002F2499" w:rsidRPr="00DF20ED" w14:paraId="354D6541" w14:textId="77777777" w:rsidTr="00DF20ED">
        <w:trPr>
          <w:cnfStyle w:val="000000100000" w:firstRow="0" w:lastRow="0" w:firstColumn="0" w:lastColumn="0" w:oddVBand="0" w:evenVBand="0" w:oddHBand="1" w:evenHBand="0" w:firstRowFirstColumn="0" w:firstRowLastColumn="0" w:lastRowFirstColumn="0" w:lastRowLastColumn="0"/>
          <w:trHeight w:val="557"/>
        </w:trPr>
        <w:tc>
          <w:tcPr>
            <w:tcW w:w="1840" w:type="dxa"/>
          </w:tcPr>
          <w:p w14:paraId="6BA8691C" w14:textId="77777777" w:rsidR="002F2499" w:rsidRPr="00DF20ED" w:rsidRDefault="002F2499" w:rsidP="005116A9">
            <w:pPr>
              <w:spacing w:before="60" w:after="60"/>
              <w:ind w:firstLine="0"/>
              <w:rPr>
                <w:sz w:val="22"/>
                <w:szCs w:val="22"/>
                <w:lang w:eastAsia="en-US"/>
              </w:rPr>
            </w:pPr>
            <w:r w:rsidRPr="00DF20ED">
              <w:rPr>
                <w:sz w:val="22"/>
                <w:szCs w:val="22"/>
              </w:rPr>
              <w:t>Код обработки документа</w:t>
            </w:r>
          </w:p>
        </w:tc>
        <w:tc>
          <w:tcPr>
            <w:tcW w:w="1730" w:type="dxa"/>
          </w:tcPr>
          <w:p w14:paraId="36D5416C" w14:textId="77777777" w:rsidR="002F2499" w:rsidRPr="00DF20ED" w:rsidRDefault="002F2499" w:rsidP="005116A9">
            <w:pPr>
              <w:spacing w:before="60" w:after="60"/>
              <w:ind w:firstLine="0"/>
              <w:jc w:val="left"/>
              <w:rPr>
                <w:sz w:val="22"/>
                <w:szCs w:val="22"/>
                <w:lang w:eastAsia="en-US"/>
              </w:rPr>
            </w:pPr>
            <w:r w:rsidRPr="00DF20ED">
              <w:rPr>
                <w:rFonts w:eastAsia="Calibri"/>
                <w:sz w:val="22"/>
                <w:szCs w:val="22"/>
              </w:rPr>
              <w:t>Operation</w:t>
            </w:r>
          </w:p>
        </w:tc>
        <w:tc>
          <w:tcPr>
            <w:tcW w:w="725" w:type="dxa"/>
          </w:tcPr>
          <w:p w14:paraId="2E3B9597"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П</w:t>
            </w:r>
          </w:p>
        </w:tc>
        <w:tc>
          <w:tcPr>
            <w:tcW w:w="1155" w:type="dxa"/>
          </w:tcPr>
          <w:p w14:paraId="3EE69507" w14:textId="77777777" w:rsidR="002F2499" w:rsidRPr="00DF20ED" w:rsidRDefault="002F2499" w:rsidP="005116A9">
            <w:pPr>
              <w:tabs>
                <w:tab w:val="left" w:pos="947"/>
              </w:tabs>
              <w:spacing w:before="60" w:after="60"/>
              <w:ind w:firstLine="0"/>
              <w:jc w:val="left"/>
              <w:rPr>
                <w:sz w:val="22"/>
                <w:szCs w:val="22"/>
                <w:lang w:eastAsia="en-US"/>
              </w:rPr>
            </w:pPr>
            <w:r w:rsidRPr="00DF20ED">
              <w:rPr>
                <w:sz w:val="22"/>
                <w:szCs w:val="22"/>
                <w:lang w:eastAsia="en-US"/>
              </w:rPr>
              <w:t>Т(1-100)</w:t>
            </w:r>
          </w:p>
        </w:tc>
        <w:tc>
          <w:tcPr>
            <w:tcW w:w="869" w:type="dxa"/>
          </w:tcPr>
          <w:p w14:paraId="2EEFF8D9"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Н</w:t>
            </w:r>
          </w:p>
        </w:tc>
        <w:tc>
          <w:tcPr>
            <w:tcW w:w="3451" w:type="dxa"/>
          </w:tcPr>
          <w:p w14:paraId="472A655D" w14:textId="77777777" w:rsidR="002F2499" w:rsidRPr="00DF20ED" w:rsidRDefault="002F2499">
            <w:pPr>
              <w:pStyle w:val="GOSTTablenorm"/>
              <w:rPr>
                <w:sz w:val="22"/>
                <w:szCs w:val="22"/>
              </w:rPr>
            </w:pPr>
            <w:r w:rsidRPr="00DF20ED">
              <w:rPr>
                <w:sz w:val="22"/>
                <w:szCs w:val="22"/>
              </w:rPr>
              <w:t xml:space="preserve">Указывается код обработки документа. </w:t>
            </w:r>
          </w:p>
          <w:p w14:paraId="407F7408" w14:textId="77777777" w:rsidR="002F2499" w:rsidRPr="00DF20ED" w:rsidRDefault="002F2499">
            <w:pPr>
              <w:pStyle w:val="GOSTTablenorm"/>
              <w:rPr>
                <w:sz w:val="22"/>
                <w:szCs w:val="22"/>
              </w:rPr>
            </w:pPr>
            <w:r w:rsidRPr="00DF20ED">
              <w:rPr>
                <w:sz w:val="22"/>
                <w:szCs w:val="22"/>
              </w:rPr>
              <w:t>Возможные значения приведены в альбоме ТФО ПУДС ЭБ - Компонент КС ПУР ЭБ (таблица 4).</w:t>
            </w:r>
          </w:p>
          <w:p w14:paraId="7493292D" w14:textId="7D38A912" w:rsidR="002F2499" w:rsidRPr="00DF20ED" w:rsidRDefault="002F2499" w:rsidP="005116A9">
            <w:pPr>
              <w:spacing w:before="60" w:after="60"/>
              <w:ind w:firstLine="0"/>
              <w:rPr>
                <w:sz w:val="22"/>
                <w:szCs w:val="22"/>
              </w:rPr>
            </w:pPr>
            <w:r w:rsidRPr="00DF20ED">
              <w:rPr>
                <w:sz w:val="22"/>
                <w:szCs w:val="22"/>
              </w:rPr>
              <w:t xml:space="preserve">Заполняется только для передачи данных при взаимодействии ПУДС ЭБ с Компонентом КС ПУР ЭБ, Компонента КС ПУР ЭБ </w:t>
            </w:r>
            <w:r w:rsidRPr="00DF20ED">
              <w:rPr>
                <w:sz w:val="22"/>
                <w:szCs w:val="22"/>
                <w:lang w:val="en-US"/>
              </w:rPr>
              <w:t>c</w:t>
            </w:r>
            <w:r w:rsidRPr="00DF20ED">
              <w:rPr>
                <w:sz w:val="22"/>
                <w:szCs w:val="22"/>
              </w:rPr>
              <w:t xml:space="preserve"> ПУДС ЭБ, Компонента КС ПУР ЭБ с Модулем контроля (ПУДС ЭБ)</w:t>
            </w:r>
            <w:r w:rsidRPr="00DF20ED" w:rsidDel="0000672D">
              <w:rPr>
                <w:sz w:val="22"/>
                <w:szCs w:val="22"/>
              </w:rPr>
              <w:t xml:space="preserve"> и</w:t>
            </w:r>
            <w:r w:rsidRPr="00DF20ED">
              <w:rPr>
                <w:sz w:val="22"/>
                <w:szCs w:val="22"/>
              </w:rPr>
              <w:t xml:space="preserve"> Компонента КС ПУР ЭБ с ЮЛ НУБП и является обязательным.</w:t>
            </w:r>
          </w:p>
          <w:p w14:paraId="4C9F8E1F" w14:textId="77777777" w:rsidR="002F2499" w:rsidRPr="00DF20ED" w:rsidRDefault="002F2499" w:rsidP="005116A9">
            <w:pPr>
              <w:widowControl w:val="0"/>
              <w:spacing w:before="60" w:after="60"/>
              <w:ind w:firstLine="0"/>
              <w:rPr>
                <w:sz w:val="22"/>
                <w:szCs w:val="22"/>
              </w:rPr>
            </w:pPr>
            <w:r w:rsidRPr="00DF20ED">
              <w:rPr>
                <w:sz w:val="22"/>
                <w:szCs w:val="22"/>
                <w:lang w:eastAsia="en-US"/>
              </w:rPr>
              <w:t xml:space="preserve">При передаче между </w:t>
            </w:r>
            <w:r w:rsidRPr="00DF20ED">
              <w:rPr>
                <w:sz w:val="22"/>
                <w:szCs w:val="22"/>
              </w:rPr>
              <w:t>Компонентом КС ПУР ЭБ и ПУДС ЭБ, Компонентом КС ПУР ЭБ и Модулем контроля (ПУДС ЭБ) при статусе 35 указываются значения:</w:t>
            </w:r>
          </w:p>
          <w:p w14:paraId="201C0EF5" w14:textId="77777777" w:rsidR="002F2499" w:rsidRPr="00DF20ED" w:rsidRDefault="002F2499" w:rsidP="005116A9">
            <w:pPr>
              <w:pStyle w:val="afffffb"/>
              <w:widowControl w:val="0"/>
              <w:numPr>
                <w:ilvl w:val="0"/>
                <w:numId w:val="254"/>
              </w:numPr>
              <w:spacing w:before="60" w:after="60"/>
              <w:ind w:left="0" w:firstLine="0"/>
              <w:rPr>
                <w:sz w:val="22"/>
                <w:szCs w:val="22"/>
              </w:rPr>
            </w:pPr>
            <w:r w:rsidRPr="00DF20ED">
              <w:rPr>
                <w:sz w:val="22"/>
                <w:szCs w:val="22"/>
              </w:rPr>
              <w:t>«TSE_D_080_004» – Передан на возврат;</w:t>
            </w:r>
          </w:p>
          <w:p w14:paraId="6F76A2B8" w14:textId="77777777" w:rsidR="002F2499" w:rsidRPr="00DF20ED" w:rsidRDefault="002F2499" w:rsidP="005116A9">
            <w:pPr>
              <w:pStyle w:val="afffffb"/>
              <w:widowControl w:val="0"/>
              <w:numPr>
                <w:ilvl w:val="0"/>
                <w:numId w:val="254"/>
              </w:numPr>
              <w:spacing w:before="60" w:after="60"/>
              <w:ind w:left="0" w:firstLine="0"/>
              <w:rPr>
                <w:sz w:val="22"/>
                <w:szCs w:val="22"/>
              </w:rPr>
            </w:pPr>
            <w:r w:rsidRPr="00DF20ED">
              <w:rPr>
                <w:sz w:val="22"/>
                <w:szCs w:val="22"/>
              </w:rPr>
              <w:t>«TSE_D_092_004» –Передан на возврат.</w:t>
            </w:r>
          </w:p>
        </w:tc>
      </w:tr>
      <w:tr w:rsidR="002F2499" w:rsidRPr="00DF20ED" w14:paraId="09F6BC93" w14:textId="77777777" w:rsidTr="00DF20ED">
        <w:trPr>
          <w:cnfStyle w:val="000000010000" w:firstRow="0" w:lastRow="0" w:firstColumn="0" w:lastColumn="0" w:oddVBand="0" w:evenVBand="0" w:oddHBand="0" w:evenHBand="1" w:firstRowFirstColumn="0" w:firstRowLastColumn="0" w:lastRowFirstColumn="0" w:lastRowLastColumn="0"/>
          <w:trHeight w:val="283"/>
        </w:trPr>
        <w:tc>
          <w:tcPr>
            <w:tcW w:w="1840" w:type="dxa"/>
          </w:tcPr>
          <w:p w14:paraId="7532448E" w14:textId="77777777" w:rsidR="002F2499" w:rsidRPr="00DF20ED" w:rsidRDefault="002F2499" w:rsidP="005116A9">
            <w:pPr>
              <w:spacing w:before="60" w:after="60"/>
              <w:ind w:firstLine="0"/>
              <w:rPr>
                <w:sz w:val="22"/>
                <w:szCs w:val="22"/>
              </w:rPr>
            </w:pPr>
            <w:r w:rsidRPr="00DF20ED">
              <w:rPr>
                <w:sz w:val="22"/>
                <w:szCs w:val="22"/>
              </w:rPr>
              <w:t>Тип документа</w:t>
            </w:r>
          </w:p>
        </w:tc>
        <w:tc>
          <w:tcPr>
            <w:tcW w:w="1730" w:type="dxa"/>
          </w:tcPr>
          <w:p w14:paraId="247CE28A" w14:textId="77777777" w:rsidR="002F2499" w:rsidRPr="00DF20ED" w:rsidRDefault="002F2499" w:rsidP="005116A9">
            <w:pPr>
              <w:spacing w:before="60" w:after="60"/>
              <w:ind w:firstLine="0"/>
              <w:jc w:val="left"/>
              <w:rPr>
                <w:sz w:val="22"/>
                <w:szCs w:val="22"/>
                <w:lang w:eastAsia="en-US"/>
              </w:rPr>
            </w:pPr>
            <w:r w:rsidRPr="00DF20ED">
              <w:rPr>
                <w:sz w:val="22"/>
                <w:szCs w:val="22"/>
                <w:lang w:eastAsia="en-US"/>
              </w:rPr>
              <w:t>RfrncCd</w:t>
            </w:r>
          </w:p>
        </w:tc>
        <w:tc>
          <w:tcPr>
            <w:tcW w:w="725" w:type="dxa"/>
          </w:tcPr>
          <w:p w14:paraId="660B91C9"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П</w:t>
            </w:r>
          </w:p>
        </w:tc>
        <w:tc>
          <w:tcPr>
            <w:tcW w:w="1155" w:type="dxa"/>
          </w:tcPr>
          <w:p w14:paraId="64E4BB10" w14:textId="77777777" w:rsidR="002F2499" w:rsidRPr="00DF20ED" w:rsidRDefault="002F2499" w:rsidP="005116A9">
            <w:pPr>
              <w:spacing w:before="60" w:after="60"/>
              <w:ind w:firstLine="0"/>
              <w:jc w:val="left"/>
              <w:rPr>
                <w:sz w:val="22"/>
                <w:szCs w:val="22"/>
                <w:lang w:eastAsia="en-US"/>
              </w:rPr>
            </w:pPr>
            <w:r w:rsidRPr="00DF20ED">
              <w:rPr>
                <w:sz w:val="22"/>
                <w:szCs w:val="22"/>
                <w:lang w:eastAsia="en-US"/>
              </w:rPr>
              <w:t>T(1-50)</w:t>
            </w:r>
          </w:p>
        </w:tc>
        <w:tc>
          <w:tcPr>
            <w:tcW w:w="869" w:type="dxa"/>
          </w:tcPr>
          <w:p w14:paraId="35E935FF"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О</w:t>
            </w:r>
          </w:p>
        </w:tc>
        <w:tc>
          <w:tcPr>
            <w:tcW w:w="3451" w:type="dxa"/>
          </w:tcPr>
          <w:p w14:paraId="4EC941AA" w14:textId="77777777" w:rsidR="002F2499" w:rsidRPr="00DF20ED" w:rsidRDefault="002F2499" w:rsidP="005116A9">
            <w:pPr>
              <w:spacing w:before="60" w:after="60"/>
              <w:ind w:firstLine="0"/>
              <w:rPr>
                <w:sz w:val="22"/>
                <w:szCs w:val="22"/>
              </w:rPr>
            </w:pPr>
            <w:r w:rsidRPr="00DF20ED">
              <w:rPr>
                <w:sz w:val="22"/>
                <w:szCs w:val="22"/>
              </w:rPr>
              <w:t>Указывается маркер документа согласно таблице 2 томов 7 и 8 Требований размерностью 2 символа, за исключением взаимодействий между следующими участниками:</w:t>
            </w:r>
          </w:p>
          <w:p w14:paraId="19E90248" w14:textId="77777777" w:rsidR="002F2499" w:rsidRPr="00DF20ED" w:rsidRDefault="002F2499" w:rsidP="005116A9">
            <w:pPr>
              <w:widowControl w:val="0"/>
              <w:spacing w:before="60" w:after="60"/>
              <w:ind w:firstLine="0"/>
              <w:rPr>
                <w:sz w:val="22"/>
                <w:szCs w:val="22"/>
                <w:lang w:eastAsia="en-US"/>
              </w:rPr>
            </w:pPr>
            <w:r w:rsidRPr="00DF20ED">
              <w:rPr>
                <w:sz w:val="22"/>
                <w:szCs w:val="22"/>
                <w:lang w:eastAsia="en-US"/>
              </w:rPr>
              <w:t>При передаче между ПУиО ЭБ и ППО АСФК указывается значение «SVOD».</w:t>
            </w:r>
            <w:r w:rsidRPr="00DF20ED" w:rsidDel="000F2684">
              <w:rPr>
                <w:sz w:val="22"/>
                <w:szCs w:val="22"/>
                <w:lang w:eastAsia="en-US"/>
              </w:rPr>
              <w:t xml:space="preserve"> </w:t>
            </w:r>
          </w:p>
          <w:p w14:paraId="1B0950BC" w14:textId="77777777" w:rsidR="002F2499" w:rsidRPr="00DF20ED" w:rsidRDefault="002F2499" w:rsidP="005116A9">
            <w:pPr>
              <w:widowControl w:val="0"/>
              <w:spacing w:before="60" w:after="60"/>
              <w:ind w:firstLine="0"/>
              <w:rPr>
                <w:sz w:val="22"/>
                <w:szCs w:val="22"/>
                <w:lang w:eastAsia="en-US"/>
              </w:rPr>
            </w:pPr>
            <w:r w:rsidRPr="00DF20ED">
              <w:rPr>
                <w:sz w:val="22"/>
                <w:szCs w:val="22"/>
                <w:lang w:eastAsia="en-US"/>
              </w:rPr>
              <w:t>При передаче между ППО АСФК и ПУР ЭБ по документам, приведенным в таблице 2 альбома «Требования к форматам файлов, используемых при информационном взаимодействии между подсистемой управления расходами системы «Электронный бюджет» и Автоматизированной системой Федерального казначейства», используется код типа документа ППО АСФК.</w:t>
            </w:r>
          </w:p>
          <w:p w14:paraId="4F6B0833" w14:textId="77777777" w:rsidR="002F2499" w:rsidRPr="00DF20ED" w:rsidRDefault="002F2499" w:rsidP="005116A9">
            <w:pPr>
              <w:widowControl w:val="0"/>
              <w:spacing w:before="60" w:after="60"/>
              <w:ind w:firstLine="0"/>
              <w:rPr>
                <w:sz w:val="22"/>
                <w:szCs w:val="22"/>
              </w:rPr>
            </w:pPr>
            <w:r w:rsidRPr="00DF20ED">
              <w:rPr>
                <w:sz w:val="22"/>
                <w:szCs w:val="22"/>
                <w:lang w:eastAsia="en-US"/>
              </w:rPr>
              <w:t xml:space="preserve">При передаче между ПУР ЭБ и ПФХД, ЕГИССО и ПУР ЭБ, ЕГИССО и ППО АСФК указывается значение кода массива информации документа </w:t>
            </w:r>
            <w:r w:rsidRPr="00DF20ED">
              <w:rPr>
                <w:sz w:val="22"/>
                <w:szCs w:val="22"/>
              </w:rPr>
              <w:t>согласно таблице 2 томов 7 и 8 Требований.</w:t>
            </w:r>
          </w:p>
          <w:p w14:paraId="58266671" w14:textId="77777777" w:rsidR="002F2499" w:rsidRPr="00DF20ED" w:rsidRDefault="002F2499" w:rsidP="005116A9">
            <w:pPr>
              <w:widowControl w:val="0"/>
              <w:spacing w:before="60" w:after="60"/>
              <w:ind w:firstLine="0"/>
              <w:rPr>
                <w:sz w:val="22"/>
                <w:szCs w:val="22"/>
              </w:rPr>
            </w:pPr>
            <w:r w:rsidRPr="00DF20ED">
              <w:rPr>
                <w:sz w:val="22"/>
                <w:szCs w:val="22"/>
              </w:rPr>
              <w:t>Для маршрута ТОФК (ППО АСФК) – ПФХД указывается «ЗПХ».</w:t>
            </w:r>
          </w:p>
          <w:p w14:paraId="5434D5B1" w14:textId="6887DD95" w:rsidR="002F2499" w:rsidRPr="00DF20ED" w:rsidRDefault="002F2499" w:rsidP="005116A9">
            <w:pPr>
              <w:spacing w:before="60" w:after="60"/>
              <w:ind w:firstLine="0"/>
              <w:rPr>
                <w:sz w:val="22"/>
                <w:szCs w:val="22"/>
              </w:rPr>
            </w:pPr>
            <w:r w:rsidRPr="00DF20ED">
              <w:rPr>
                <w:sz w:val="22"/>
                <w:szCs w:val="22"/>
              </w:rPr>
              <w:t xml:space="preserve">Остальные исключения представлены в таблице </w:t>
            </w:r>
            <w:r w:rsidRPr="00DF20ED">
              <w:rPr>
                <w:sz w:val="22"/>
                <w:szCs w:val="22"/>
              </w:rPr>
              <w:fldChar w:fldCharType="begin"/>
            </w:r>
            <w:r w:rsidRPr="00DF20ED">
              <w:rPr>
                <w:sz w:val="22"/>
                <w:szCs w:val="22"/>
              </w:rPr>
              <w:instrText xml:space="preserve"> REF _Ref63957062 \h  \* MERGEFORMAT </w:instrText>
            </w:r>
            <w:r w:rsidRPr="00DF20ED">
              <w:rPr>
                <w:sz w:val="22"/>
                <w:szCs w:val="22"/>
              </w:rPr>
            </w:r>
            <w:r w:rsidRPr="00DF20ED">
              <w:rPr>
                <w:sz w:val="22"/>
                <w:szCs w:val="22"/>
              </w:rPr>
              <w:fldChar w:fldCharType="separate"/>
            </w:r>
            <w:r w:rsidR="005116A9" w:rsidRPr="005116A9">
              <w:rPr>
                <w:rFonts w:eastAsia="Calibri"/>
                <w:noProof/>
                <w:sz w:val="22"/>
                <w:szCs w:val="22"/>
              </w:rPr>
              <w:t>78</w:t>
            </w:r>
            <w:r w:rsidRPr="00DF20ED">
              <w:rPr>
                <w:sz w:val="22"/>
                <w:szCs w:val="22"/>
              </w:rPr>
              <w:fldChar w:fldCharType="end"/>
            </w:r>
            <w:r w:rsidRPr="00DF20ED">
              <w:rPr>
                <w:sz w:val="22"/>
                <w:szCs w:val="22"/>
              </w:rPr>
              <w:t>.</w:t>
            </w:r>
          </w:p>
        </w:tc>
      </w:tr>
      <w:tr w:rsidR="002F2499" w:rsidRPr="00DF20ED" w14:paraId="1891DA66" w14:textId="77777777" w:rsidTr="00DF20ED">
        <w:trPr>
          <w:cnfStyle w:val="000000100000" w:firstRow="0" w:lastRow="0" w:firstColumn="0" w:lastColumn="0" w:oddVBand="0" w:evenVBand="0" w:oddHBand="1" w:evenHBand="0" w:firstRowFirstColumn="0" w:firstRowLastColumn="0" w:lastRowFirstColumn="0" w:lastRowLastColumn="0"/>
          <w:trHeight w:val="283"/>
        </w:trPr>
        <w:tc>
          <w:tcPr>
            <w:tcW w:w="1840" w:type="dxa"/>
          </w:tcPr>
          <w:p w14:paraId="59ACFBA3" w14:textId="77777777" w:rsidR="002F2499" w:rsidRPr="00DF20ED" w:rsidRDefault="002F2499" w:rsidP="005116A9">
            <w:pPr>
              <w:spacing w:before="60" w:after="60"/>
              <w:ind w:firstLine="0"/>
              <w:rPr>
                <w:sz w:val="22"/>
                <w:szCs w:val="22"/>
              </w:rPr>
            </w:pPr>
            <w:r w:rsidRPr="00DF20ED">
              <w:rPr>
                <w:color w:val="000000"/>
                <w:sz w:val="22"/>
                <w:szCs w:val="22"/>
              </w:rPr>
              <w:t>Причина отклонения пакета платежных поручений</w:t>
            </w:r>
          </w:p>
        </w:tc>
        <w:tc>
          <w:tcPr>
            <w:tcW w:w="1730" w:type="dxa"/>
          </w:tcPr>
          <w:p w14:paraId="5C3E8ACF" w14:textId="77777777" w:rsidR="002F2499" w:rsidRPr="00DF20ED" w:rsidRDefault="002F2499" w:rsidP="005116A9">
            <w:pPr>
              <w:spacing w:before="60" w:after="60"/>
              <w:ind w:firstLine="0"/>
              <w:jc w:val="left"/>
              <w:rPr>
                <w:sz w:val="22"/>
                <w:szCs w:val="22"/>
                <w:lang w:eastAsia="en-US"/>
              </w:rPr>
            </w:pPr>
            <w:r w:rsidRPr="00DF20ED">
              <w:rPr>
                <w:color w:val="000000"/>
                <w:sz w:val="22"/>
                <w:szCs w:val="22"/>
              </w:rPr>
              <w:t>PckgNt</w:t>
            </w:r>
          </w:p>
        </w:tc>
        <w:tc>
          <w:tcPr>
            <w:tcW w:w="725" w:type="dxa"/>
          </w:tcPr>
          <w:p w14:paraId="666004EF"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П</w:t>
            </w:r>
          </w:p>
        </w:tc>
        <w:tc>
          <w:tcPr>
            <w:tcW w:w="1155" w:type="dxa"/>
          </w:tcPr>
          <w:p w14:paraId="0CAA2795" w14:textId="77777777" w:rsidR="002F2499" w:rsidRPr="00DF20ED" w:rsidRDefault="002F2499" w:rsidP="005116A9">
            <w:pPr>
              <w:spacing w:before="60" w:after="60"/>
              <w:ind w:firstLine="0"/>
              <w:jc w:val="left"/>
              <w:rPr>
                <w:sz w:val="22"/>
                <w:szCs w:val="22"/>
                <w:lang w:eastAsia="en-US"/>
              </w:rPr>
            </w:pPr>
            <w:r w:rsidRPr="00DF20ED">
              <w:rPr>
                <w:color w:val="000000"/>
                <w:sz w:val="22"/>
                <w:szCs w:val="22"/>
              </w:rPr>
              <w:t>T(1-254)</w:t>
            </w:r>
          </w:p>
        </w:tc>
        <w:tc>
          <w:tcPr>
            <w:tcW w:w="869" w:type="dxa"/>
          </w:tcPr>
          <w:p w14:paraId="76BD4209"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Н</w:t>
            </w:r>
          </w:p>
        </w:tc>
        <w:tc>
          <w:tcPr>
            <w:tcW w:w="3451" w:type="dxa"/>
          </w:tcPr>
          <w:p w14:paraId="559B5B57" w14:textId="77777777" w:rsidR="002F2499" w:rsidRPr="00DF20ED" w:rsidRDefault="002F2499">
            <w:pPr>
              <w:pStyle w:val="afffffffc"/>
              <w:spacing w:before="60"/>
              <w:rPr>
                <w:rFonts w:ascii="Times New Roman" w:hAnsi="Times New Roman"/>
                <w:color w:val="000000"/>
                <w:sz w:val="22"/>
                <w:szCs w:val="22"/>
              </w:rPr>
            </w:pPr>
            <w:r w:rsidRPr="00DF20ED">
              <w:rPr>
                <w:rFonts w:ascii="Times New Roman" w:hAnsi="Times New Roman"/>
                <w:color w:val="000000"/>
                <w:sz w:val="22"/>
                <w:szCs w:val="22"/>
              </w:rPr>
              <w:t>Указывается принична отклонения пакета платежных поручений.</w:t>
            </w:r>
          </w:p>
          <w:p w14:paraId="440BED0D" w14:textId="77777777" w:rsidR="002F2499" w:rsidRPr="00DF20ED" w:rsidRDefault="002F2499" w:rsidP="005116A9">
            <w:pPr>
              <w:spacing w:before="60" w:after="60"/>
              <w:ind w:firstLine="0"/>
              <w:rPr>
                <w:sz w:val="22"/>
                <w:szCs w:val="22"/>
              </w:rPr>
            </w:pPr>
            <w:r w:rsidRPr="00DF20ED">
              <w:rPr>
                <w:color w:val="000000"/>
                <w:sz w:val="22"/>
                <w:szCs w:val="22"/>
              </w:rPr>
              <w:t xml:space="preserve">Поле заполняется только при формировании Квитанции на документ </w:t>
            </w:r>
            <w:r w:rsidRPr="00DF20ED">
              <w:rPr>
                <w:sz w:val="22"/>
                <w:szCs w:val="22"/>
              </w:rPr>
              <w:t>«Пакет платежных поручений».</w:t>
            </w:r>
          </w:p>
        </w:tc>
      </w:tr>
      <w:tr w:rsidR="002F2499" w:rsidRPr="00DF20ED" w14:paraId="0E352060" w14:textId="77777777" w:rsidTr="00DF20ED">
        <w:trPr>
          <w:cnfStyle w:val="000000010000" w:firstRow="0" w:lastRow="0" w:firstColumn="0" w:lastColumn="0" w:oddVBand="0" w:evenVBand="0" w:oddHBand="0" w:evenHBand="1" w:firstRowFirstColumn="0" w:firstRowLastColumn="0" w:lastRowFirstColumn="0" w:lastRowLastColumn="0"/>
          <w:trHeight w:val="283"/>
        </w:trPr>
        <w:tc>
          <w:tcPr>
            <w:tcW w:w="1840" w:type="dxa"/>
          </w:tcPr>
          <w:p w14:paraId="2E744A41" w14:textId="77777777" w:rsidR="002F2499" w:rsidRPr="00DF20ED" w:rsidRDefault="002F2499" w:rsidP="005116A9">
            <w:pPr>
              <w:spacing w:before="60" w:after="60"/>
              <w:ind w:firstLine="0"/>
              <w:rPr>
                <w:sz w:val="22"/>
                <w:szCs w:val="22"/>
              </w:rPr>
            </w:pPr>
            <w:r w:rsidRPr="00DF20ED">
              <w:rPr>
                <w:color w:val="000000"/>
                <w:sz w:val="22"/>
                <w:szCs w:val="22"/>
              </w:rPr>
              <w:t>Сумма исполнения пакета платежных поручений</w:t>
            </w:r>
          </w:p>
        </w:tc>
        <w:tc>
          <w:tcPr>
            <w:tcW w:w="1730" w:type="dxa"/>
          </w:tcPr>
          <w:p w14:paraId="3E51793A" w14:textId="77777777" w:rsidR="002F2499" w:rsidRPr="00DF20ED" w:rsidRDefault="002F2499" w:rsidP="005116A9">
            <w:pPr>
              <w:spacing w:before="60" w:after="60"/>
              <w:ind w:firstLine="0"/>
              <w:jc w:val="left"/>
              <w:rPr>
                <w:sz w:val="22"/>
                <w:szCs w:val="22"/>
                <w:lang w:eastAsia="en-US"/>
              </w:rPr>
            </w:pPr>
            <w:r w:rsidRPr="00DF20ED">
              <w:rPr>
                <w:color w:val="000000"/>
                <w:sz w:val="22"/>
                <w:szCs w:val="22"/>
              </w:rPr>
              <w:t>ExcAmnt</w:t>
            </w:r>
          </w:p>
        </w:tc>
        <w:tc>
          <w:tcPr>
            <w:tcW w:w="725" w:type="dxa"/>
          </w:tcPr>
          <w:p w14:paraId="56A48933"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П</w:t>
            </w:r>
          </w:p>
        </w:tc>
        <w:tc>
          <w:tcPr>
            <w:tcW w:w="1155" w:type="dxa"/>
          </w:tcPr>
          <w:p w14:paraId="01304F49" w14:textId="77777777" w:rsidR="002F2499" w:rsidRPr="00DF20ED" w:rsidRDefault="002F2499" w:rsidP="005116A9">
            <w:pPr>
              <w:spacing w:before="60" w:after="60"/>
              <w:ind w:firstLine="0"/>
              <w:jc w:val="left"/>
              <w:rPr>
                <w:sz w:val="22"/>
                <w:szCs w:val="22"/>
                <w:lang w:eastAsia="en-US"/>
              </w:rPr>
            </w:pPr>
            <w:r w:rsidRPr="00DF20ED">
              <w:rPr>
                <w:color w:val="000000"/>
                <w:sz w:val="22"/>
                <w:szCs w:val="22"/>
                <w:lang w:val="en-US"/>
              </w:rPr>
              <w:t>N</w:t>
            </w:r>
            <w:r w:rsidRPr="00DF20ED">
              <w:rPr>
                <w:color w:val="000000"/>
                <w:sz w:val="22"/>
                <w:szCs w:val="22"/>
              </w:rPr>
              <w:t>(20.2)</w:t>
            </w:r>
          </w:p>
        </w:tc>
        <w:tc>
          <w:tcPr>
            <w:tcW w:w="869" w:type="dxa"/>
          </w:tcPr>
          <w:p w14:paraId="355E4A42"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Н</w:t>
            </w:r>
          </w:p>
        </w:tc>
        <w:tc>
          <w:tcPr>
            <w:tcW w:w="3451" w:type="dxa"/>
          </w:tcPr>
          <w:p w14:paraId="7D539C4B" w14:textId="77777777" w:rsidR="002F2499" w:rsidRPr="00DF20ED" w:rsidRDefault="002F2499">
            <w:pPr>
              <w:pStyle w:val="afffffffc"/>
              <w:spacing w:before="60"/>
              <w:rPr>
                <w:rFonts w:ascii="Times New Roman" w:hAnsi="Times New Roman"/>
                <w:color w:val="000000"/>
                <w:sz w:val="22"/>
                <w:szCs w:val="22"/>
              </w:rPr>
            </w:pPr>
            <w:r w:rsidRPr="00DF20ED">
              <w:rPr>
                <w:rFonts w:ascii="Times New Roman" w:hAnsi="Times New Roman"/>
                <w:color w:val="000000"/>
                <w:sz w:val="22"/>
                <w:szCs w:val="22"/>
              </w:rPr>
              <w:t xml:space="preserve">Указывается сумма исполнения пакета платежных поручений. </w:t>
            </w:r>
          </w:p>
          <w:p w14:paraId="0B9FD82E" w14:textId="77777777" w:rsidR="002F2499" w:rsidRPr="00DF20ED" w:rsidRDefault="002F2499" w:rsidP="005116A9">
            <w:pPr>
              <w:spacing w:before="60" w:after="60"/>
              <w:ind w:firstLine="0"/>
              <w:rPr>
                <w:sz w:val="22"/>
                <w:szCs w:val="22"/>
              </w:rPr>
            </w:pPr>
            <w:r w:rsidRPr="00DF20ED">
              <w:rPr>
                <w:color w:val="000000"/>
                <w:sz w:val="22"/>
                <w:szCs w:val="22"/>
              </w:rPr>
              <w:t xml:space="preserve">Поле заполняется только при формировании Квитанции на документ </w:t>
            </w:r>
            <w:r w:rsidRPr="00DF20ED">
              <w:rPr>
                <w:sz w:val="22"/>
                <w:szCs w:val="22"/>
              </w:rPr>
              <w:t>«Пакет платежных поручений».</w:t>
            </w:r>
          </w:p>
        </w:tc>
      </w:tr>
      <w:tr w:rsidR="002F2499" w:rsidRPr="00DF20ED" w14:paraId="6DC91A2B" w14:textId="77777777" w:rsidTr="00DF20ED">
        <w:trPr>
          <w:cnfStyle w:val="000000100000" w:firstRow="0" w:lastRow="0" w:firstColumn="0" w:lastColumn="0" w:oddVBand="0" w:evenVBand="0" w:oddHBand="1" w:evenHBand="0" w:firstRowFirstColumn="0" w:firstRowLastColumn="0" w:lastRowFirstColumn="0" w:lastRowLastColumn="0"/>
          <w:trHeight w:val="283"/>
        </w:trPr>
        <w:tc>
          <w:tcPr>
            <w:tcW w:w="1840" w:type="dxa"/>
          </w:tcPr>
          <w:p w14:paraId="2727B72D" w14:textId="77777777" w:rsidR="002F2499" w:rsidRPr="00DF20ED" w:rsidRDefault="002F2499" w:rsidP="005116A9">
            <w:pPr>
              <w:spacing w:before="60" w:after="60"/>
              <w:ind w:firstLine="0"/>
              <w:rPr>
                <w:sz w:val="22"/>
                <w:szCs w:val="22"/>
              </w:rPr>
            </w:pPr>
            <w:r w:rsidRPr="00DF20ED">
              <w:rPr>
                <w:color w:val="000000"/>
                <w:sz w:val="22"/>
                <w:szCs w:val="22"/>
              </w:rPr>
              <w:t>Информация о платежных поручениях в пакете</w:t>
            </w:r>
          </w:p>
        </w:tc>
        <w:tc>
          <w:tcPr>
            <w:tcW w:w="1730" w:type="dxa"/>
          </w:tcPr>
          <w:p w14:paraId="39AB0AF2" w14:textId="77777777" w:rsidR="002F2499" w:rsidRPr="00DF20ED" w:rsidRDefault="002F2499" w:rsidP="005116A9">
            <w:pPr>
              <w:spacing w:before="60" w:after="60"/>
              <w:ind w:firstLine="0"/>
              <w:jc w:val="left"/>
              <w:rPr>
                <w:sz w:val="22"/>
                <w:szCs w:val="22"/>
                <w:lang w:eastAsia="en-US"/>
              </w:rPr>
            </w:pPr>
            <w:r w:rsidRPr="00DF20ED">
              <w:rPr>
                <w:color w:val="000000"/>
                <w:sz w:val="22"/>
                <w:szCs w:val="22"/>
              </w:rPr>
              <w:t>PmntRqst</w:t>
            </w:r>
          </w:p>
        </w:tc>
        <w:tc>
          <w:tcPr>
            <w:tcW w:w="725" w:type="dxa"/>
          </w:tcPr>
          <w:p w14:paraId="71CFB855"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С</w:t>
            </w:r>
          </w:p>
        </w:tc>
        <w:tc>
          <w:tcPr>
            <w:tcW w:w="1155" w:type="dxa"/>
          </w:tcPr>
          <w:p w14:paraId="48DF8D97" w14:textId="77777777" w:rsidR="002F2499" w:rsidRPr="00DF20ED" w:rsidRDefault="002F2499" w:rsidP="005116A9">
            <w:pPr>
              <w:spacing w:before="60" w:after="60"/>
              <w:ind w:firstLine="0"/>
              <w:jc w:val="left"/>
              <w:rPr>
                <w:sz w:val="22"/>
                <w:szCs w:val="22"/>
                <w:lang w:eastAsia="en-US"/>
              </w:rPr>
            </w:pPr>
            <w:r w:rsidRPr="00DF20ED">
              <w:rPr>
                <w:color w:val="000000"/>
                <w:sz w:val="22"/>
                <w:szCs w:val="22"/>
                <w:lang w:val="en-US"/>
              </w:rPr>
              <w:t>t</w:t>
            </w:r>
            <w:r w:rsidRPr="00DF20ED">
              <w:rPr>
                <w:color w:val="000000"/>
                <w:sz w:val="22"/>
                <w:szCs w:val="22"/>
              </w:rPr>
              <w:t>PmntRqst</w:t>
            </w:r>
          </w:p>
        </w:tc>
        <w:tc>
          <w:tcPr>
            <w:tcW w:w="869" w:type="dxa"/>
          </w:tcPr>
          <w:p w14:paraId="4347A54F"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Н</w:t>
            </w:r>
          </w:p>
        </w:tc>
        <w:tc>
          <w:tcPr>
            <w:tcW w:w="3451" w:type="dxa"/>
          </w:tcPr>
          <w:p w14:paraId="2E9D9E2B" w14:textId="77777777" w:rsidR="002F2499" w:rsidRPr="00DF20ED" w:rsidRDefault="002F2499" w:rsidP="005116A9">
            <w:pPr>
              <w:spacing w:before="60" w:after="60"/>
              <w:ind w:firstLine="0"/>
              <w:rPr>
                <w:color w:val="000000"/>
                <w:spacing w:val="-5"/>
                <w:sz w:val="22"/>
                <w:szCs w:val="22"/>
              </w:rPr>
            </w:pPr>
            <w:r w:rsidRPr="00DF20ED">
              <w:rPr>
                <w:color w:val="000000"/>
                <w:sz w:val="22"/>
                <w:szCs w:val="22"/>
              </w:rPr>
              <w:t>Указывается информация об иполнении платежных поручений в пакете</w:t>
            </w:r>
            <w:r w:rsidRPr="00DF20ED">
              <w:rPr>
                <w:color w:val="000000"/>
                <w:spacing w:val="-5"/>
                <w:sz w:val="22"/>
                <w:szCs w:val="22"/>
              </w:rPr>
              <w:t>.</w:t>
            </w:r>
          </w:p>
          <w:p w14:paraId="6FC9A29F" w14:textId="77777777" w:rsidR="002F2499" w:rsidRPr="00DF20ED" w:rsidRDefault="002F2499" w:rsidP="005116A9">
            <w:pPr>
              <w:widowControl w:val="0"/>
              <w:spacing w:before="60" w:after="60"/>
              <w:ind w:firstLine="0"/>
              <w:rPr>
                <w:sz w:val="22"/>
                <w:szCs w:val="22"/>
              </w:rPr>
            </w:pPr>
            <w:r w:rsidRPr="00DF20ED">
              <w:rPr>
                <w:color w:val="000000"/>
                <w:sz w:val="22"/>
                <w:szCs w:val="22"/>
              </w:rPr>
              <w:t xml:space="preserve">Блок заполняется только при формировании Квитанции на документ </w:t>
            </w:r>
            <w:r w:rsidRPr="00DF20ED">
              <w:rPr>
                <w:sz w:val="22"/>
                <w:szCs w:val="22"/>
              </w:rPr>
              <w:t>«Пакет платежных поручений».</w:t>
            </w:r>
          </w:p>
          <w:p w14:paraId="2570A726" w14:textId="07F29AA4" w:rsidR="002F2499" w:rsidRPr="00DF20ED" w:rsidRDefault="002F2499" w:rsidP="005116A9">
            <w:pPr>
              <w:spacing w:before="60" w:after="60"/>
              <w:ind w:firstLine="0"/>
              <w:rPr>
                <w:sz w:val="22"/>
                <w:szCs w:val="22"/>
              </w:rPr>
            </w:pPr>
            <w:r w:rsidRPr="00DF20ED">
              <w:rPr>
                <w:sz w:val="22"/>
                <w:szCs w:val="22"/>
              </w:rPr>
              <w:t xml:space="preserve">Состав элемента представлен в таблице </w:t>
            </w:r>
            <w:r w:rsidRPr="00DF20ED">
              <w:rPr>
                <w:b/>
                <w:sz w:val="22"/>
                <w:szCs w:val="22"/>
              </w:rPr>
              <w:fldChar w:fldCharType="begin"/>
            </w:r>
            <w:r w:rsidRPr="00DF20ED">
              <w:rPr>
                <w:b/>
                <w:sz w:val="22"/>
                <w:szCs w:val="22"/>
              </w:rPr>
              <w:instrText xml:space="preserve"> REF _Ref68785511 \h  \* MERGEFORMAT </w:instrText>
            </w:r>
            <w:r w:rsidRPr="00DF20ED">
              <w:rPr>
                <w:b/>
                <w:sz w:val="22"/>
                <w:szCs w:val="22"/>
              </w:rPr>
            </w:r>
            <w:r w:rsidRPr="00DF20ED">
              <w:rPr>
                <w:b/>
                <w:sz w:val="22"/>
                <w:szCs w:val="22"/>
              </w:rPr>
              <w:fldChar w:fldCharType="separate"/>
            </w:r>
            <w:r w:rsidR="005116A9" w:rsidRPr="005116A9">
              <w:rPr>
                <w:rFonts w:eastAsia="Calibri"/>
                <w:b/>
                <w:noProof/>
                <w:sz w:val="22"/>
                <w:szCs w:val="22"/>
              </w:rPr>
              <w:t>71</w:t>
            </w:r>
            <w:r w:rsidRPr="00DF20ED">
              <w:rPr>
                <w:b/>
                <w:sz w:val="22"/>
                <w:szCs w:val="22"/>
              </w:rPr>
              <w:fldChar w:fldCharType="end"/>
            </w:r>
            <w:r w:rsidRPr="00DF20ED">
              <w:rPr>
                <w:sz w:val="22"/>
                <w:szCs w:val="22"/>
              </w:rPr>
              <w:t>.</w:t>
            </w:r>
          </w:p>
        </w:tc>
      </w:tr>
      <w:tr w:rsidR="002F2499" w:rsidRPr="00DF20ED" w14:paraId="58566AF9" w14:textId="77777777" w:rsidTr="00DF20ED">
        <w:trPr>
          <w:cnfStyle w:val="000000010000" w:firstRow="0" w:lastRow="0" w:firstColumn="0" w:lastColumn="0" w:oddVBand="0" w:evenVBand="0" w:oddHBand="0" w:evenHBand="1" w:firstRowFirstColumn="0" w:firstRowLastColumn="0" w:lastRowFirstColumn="0" w:lastRowLastColumn="0"/>
          <w:trHeight w:val="283"/>
        </w:trPr>
        <w:tc>
          <w:tcPr>
            <w:tcW w:w="1840" w:type="dxa"/>
          </w:tcPr>
          <w:p w14:paraId="56FDDAC2" w14:textId="77777777" w:rsidR="002F2499" w:rsidRPr="00DF20ED" w:rsidRDefault="002F2499" w:rsidP="005116A9">
            <w:pPr>
              <w:spacing w:before="60" w:after="60"/>
              <w:ind w:firstLine="0"/>
              <w:rPr>
                <w:sz w:val="22"/>
                <w:szCs w:val="22"/>
              </w:rPr>
            </w:pPr>
            <w:r w:rsidRPr="00DF20ED">
              <w:rPr>
                <w:sz w:val="22"/>
                <w:szCs w:val="22"/>
                <w:lang w:eastAsia="en-US"/>
              </w:rPr>
              <w:t>Имя обработанного xml-файла</w:t>
            </w:r>
          </w:p>
        </w:tc>
        <w:tc>
          <w:tcPr>
            <w:tcW w:w="1730" w:type="dxa"/>
          </w:tcPr>
          <w:p w14:paraId="63BE171F" w14:textId="77777777" w:rsidR="002F2499" w:rsidRPr="00DF20ED" w:rsidRDefault="002F2499" w:rsidP="005116A9">
            <w:pPr>
              <w:spacing w:before="60" w:after="60"/>
              <w:ind w:firstLine="0"/>
              <w:jc w:val="left"/>
              <w:rPr>
                <w:sz w:val="22"/>
                <w:szCs w:val="22"/>
                <w:lang w:eastAsia="en-US"/>
              </w:rPr>
            </w:pPr>
            <w:r w:rsidRPr="00DF20ED">
              <w:rPr>
                <w:sz w:val="22"/>
                <w:szCs w:val="22"/>
                <w:lang w:eastAsia="en-US"/>
              </w:rPr>
              <w:t>FlNm</w:t>
            </w:r>
          </w:p>
        </w:tc>
        <w:tc>
          <w:tcPr>
            <w:tcW w:w="725" w:type="dxa"/>
          </w:tcPr>
          <w:p w14:paraId="0E89E784"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П</w:t>
            </w:r>
          </w:p>
        </w:tc>
        <w:tc>
          <w:tcPr>
            <w:tcW w:w="1155" w:type="dxa"/>
          </w:tcPr>
          <w:p w14:paraId="5B8371F7" w14:textId="77777777" w:rsidR="002F2499" w:rsidRPr="00DF20ED" w:rsidRDefault="002F2499" w:rsidP="005116A9">
            <w:pPr>
              <w:spacing w:before="60" w:after="60"/>
              <w:ind w:firstLine="0"/>
              <w:jc w:val="left"/>
              <w:rPr>
                <w:sz w:val="22"/>
                <w:szCs w:val="22"/>
                <w:lang w:eastAsia="en-US"/>
              </w:rPr>
            </w:pPr>
            <w:r w:rsidRPr="00DF20ED">
              <w:rPr>
                <w:sz w:val="22"/>
                <w:szCs w:val="22"/>
                <w:lang w:eastAsia="en-US"/>
              </w:rPr>
              <w:t>T(1-256)</w:t>
            </w:r>
          </w:p>
        </w:tc>
        <w:tc>
          <w:tcPr>
            <w:tcW w:w="869" w:type="dxa"/>
          </w:tcPr>
          <w:p w14:paraId="5CB807B7"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Н</w:t>
            </w:r>
          </w:p>
        </w:tc>
        <w:tc>
          <w:tcPr>
            <w:tcW w:w="3451" w:type="dxa"/>
          </w:tcPr>
          <w:p w14:paraId="1B0CE268" w14:textId="77777777" w:rsidR="002F2499" w:rsidRPr="00DF20ED" w:rsidRDefault="002F2499" w:rsidP="005116A9">
            <w:pPr>
              <w:spacing w:before="60" w:after="60"/>
              <w:ind w:firstLine="0"/>
              <w:rPr>
                <w:sz w:val="22"/>
                <w:szCs w:val="22"/>
                <w:lang w:eastAsia="en-US"/>
              </w:rPr>
            </w:pPr>
            <w:r w:rsidRPr="00DF20ED">
              <w:rPr>
                <w:sz w:val="22"/>
                <w:szCs w:val="22"/>
              </w:rPr>
              <w:t>Поле не заполняется при взаимодействии ПУДС ЭБ с Компонентом КС ПУР ЭБ, ПУДС ЭБ с ПУР ЭБ, Компонента КС ПУР ЭБ с ЮЛ НУБП, Компонента КС ПУР ЭБ с ЕИС.</w:t>
            </w:r>
          </w:p>
        </w:tc>
      </w:tr>
      <w:tr w:rsidR="002F2499" w:rsidRPr="00DF20ED" w14:paraId="700140DE" w14:textId="77777777" w:rsidTr="00DF20ED">
        <w:trPr>
          <w:cnfStyle w:val="000000100000" w:firstRow="0" w:lastRow="0" w:firstColumn="0" w:lastColumn="0" w:oddVBand="0" w:evenVBand="0" w:oddHBand="1" w:evenHBand="0" w:firstRowFirstColumn="0" w:firstRowLastColumn="0" w:lastRowFirstColumn="0" w:lastRowLastColumn="0"/>
          <w:trHeight w:val="283"/>
        </w:trPr>
        <w:tc>
          <w:tcPr>
            <w:tcW w:w="1840" w:type="dxa"/>
          </w:tcPr>
          <w:p w14:paraId="0652BF55" w14:textId="77777777" w:rsidR="002F2499" w:rsidRPr="00DF20ED" w:rsidRDefault="002F2499" w:rsidP="005116A9">
            <w:pPr>
              <w:spacing w:before="60" w:after="60"/>
              <w:ind w:firstLine="0"/>
              <w:rPr>
                <w:sz w:val="22"/>
                <w:szCs w:val="22"/>
              </w:rPr>
            </w:pPr>
            <w:r w:rsidRPr="00DF20ED">
              <w:rPr>
                <w:sz w:val="22"/>
                <w:szCs w:val="22"/>
                <w:lang w:eastAsia="en-US"/>
              </w:rPr>
              <w:t>Выявленные ошибки документа или его изменения</w:t>
            </w:r>
          </w:p>
        </w:tc>
        <w:tc>
          <w:tcPr>
            <w:tcW w:w="1730" w:type="dxa"/>
          </w:tcPr>
          <w:p w14:paraId="2F82D06F" w14:textId="77777777" w:rsidR="002F2499" w:rsidRPr="00DF20ED" w:rsidRDefault="002F2499" w:rsidP="005116A9">
            <w:pPr>
              <w:spacing w:before="60" w:after="60"/>
              <w:ind w:firstLine="0"/>
              <w:jc w:val="left"/>
              <w:rPr>
                <w:sz w:val="22"/>
                <w:szCs w:val="22"/>
                <w:lang w:eastAsia="en-US"/>
              </w:rPr>
            </w:pPr>
            <w:r w:rsidRPr="00DF20ED">
              <w:rPr>
                <w:sz w:val="22"/>
                <w:szCs w:val="22"/>
                <w:lang w:eastAsia="en-US"/>
              </w:rPr>
              <w:t>PstnRslt</w:t>
            </w:r>
          </w:p>
        </w:tc>
        <w:tc>
          <w:tcPr>
            <w:tcW w:w="725" w:type="dxa"/>
          </w:tcPr>
          <w:p w14:paraId="488300C6"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С</w:t>
            </w:r>
          </w:p>
        </w:tc>
        <w:tc>
          <w:tcPr>
            <w:tcW w:w="1155" w:type="dxa"/>
          </w:tcPr>
          <w:p w14:paraId="64C18C96" w14:textId="77777777" w:rsidR="002F2499" w:rsidRPr="00DF20ED" w:rsidRDefault="002F2499" w:rsidP="005116A9">
            <w:pPr>
              <w:spacing w:before="60" w:after="60"/>
              <w:ind w:firstLine="0"/>
              <w:jc w:val="left"/>
              <w:rPr>
                <w:sz w:val="22"/>
                <w:szCs w:val="22"/>
                <w:lang w:eastAsia="en-US"/>
              </w:rPr>
            </w:pPr>
            <w:r w:rsidRPr="00DF20ED">
              <w:rPr>
                <w:sz w:val="22"/>
                <w:szCs w:val="22"/>
                <w:lang w:eastAsia="en-US"/>
              </w:rPr>
              <w:t>tPstnRslt</w:t>
            </w:r>
          </w:p>
        </w:tc>
        <w:tc>
          <w:tcPr>
            <w:tcW w:w="869" w:type="dxa"/>
          </w:tcPr>
          <w:p w14:paraId="703B3C78" w14:textId="77777777" w:rsidR="002F2499" w:rsidRPr="00DF20ED" w:rsidRDefault="002F2499" w:rsidP="005116A9">
            <w:pPr>
              <w:spacing w:before="60" w:after="60"/>
              <w:ind w:firstLine="0"/>
              <w:jc w:val="center"/>
              <w:rPr>
                <w:sz w:val="22"/>
                <w:szCs w:val="22"/>
                <w:lang w:val="en-US" w:eastAsia="en-US"/>
              </w:rPr>
            </w:pPr>
            <w:r w:rsidRPr="00DF20ED">
              <w:rPr>
                <w:sz w:val="22"/>
                <w:szCs w:val="22"/>
                <w:lang w:eastAsia="en-US"/>
              </w:rPr>
              <w:t>Н</w:t>
            </w:r>
          </w:p>
        </w:tc>
        <w:tc>
          <w:tcPr>
            <w:tcW w:w="3451" w:type="dxa"/>
          </w:tcPr>
          <w:p w14:paraId="2B8BA99A" w14:textId="77777777" w:rsidR="002F2499" w:rsidRPr="00DF20ED" w:rsidRDefault="002F2499" w:rsidP="005116A9">
            <w:pPr>
              <w:spacing w:before="60" w:after="60"/>
              <w:ind w:firstLine="0"/>
              <w:rPr>
                <w:sz w:val="22"/>
                <w:szCs w:val="22"/>
                <w:lang w:eastAsia="en-US"/>
              </w:rPr>
            </w:pPr>
            <w:r w:rsidRPr="00DF20ED">
              <w:rPr>
                <w:sz w:val="22"/>
                <w:szCs w:val="22"/>
                <w:lang w:eastAsia="en-US"/>
              </w:rPr>
              <w:t>Используется для передачи значений полей документа.</w:t>
            </w:r>
          </w:p>
          <w:p w14:paraId="27F642E7" w14:textId="77777777" w:rsidR="002F2499" w:rsidRPr="00DF20ED" w:rsidRDefault="002F2499" w:rsidP="005116A9">
            <w:pPr>
              <w:spacing w:before="60" w:after="60"/>
              <w:ind w:firstLine="0"/>
              <w:rPr>
                <w:sz w:val="22"/>
                <w:szCs w:val="22"/>
                <w:lang w:eastAsia="en-US"/>
              </w:rPr>
            </w:pPr>
            <w:r w:rsidRPr="00DF20ED">
              <w:rPr>
                <w:sz w:val="22"/>
                <w:szCs w:val="22"/>
                <w:lang w:eastAsia="en-US"/>
              </w:rPr>
              <w:t>Блок не заполняется при взаимодействии Компонента КС ПУР ЭБ с ЕИС.</w:t>
            </w:r>
          </w:p>
          <w:p w14:paraId="2D71561C" w14:textId="0FFBB64E" w:rsidR="002F2499" w:rsidRPr="00DF20ED" w:rsidRDefault="002F2499" w:rsidP="005116A9">
            <w:pPr>
              <w:spacing w:before="60" w:after="60"/>
              <w:ind w:firstLine="0"/>
              <w:rPr>
                <w:sz w:val="22"/>
                <w:szCs w:val="22"/>
                <w:lang w:eastAsia="en-US"/>
              </w:rPr>
            </w:pPr>
            <w:r w:rsidRPr="00DF20ED">
              <w:rPr>
                <w:sz w:val="22"/>
                <w:szCs w:val="22"/>
              </w:rPr>
              <w:t xml:space="preserve">Состав элемента представлен в таблице </w:t>
            </w:r>
            <w:r w:rsidRPr="00DF20ED">
              <w:rPr>
                <w:b/>
                <w:sz w:val="22"/>
                <w:szCs w:val="22"/>
              </w:rPr>
              <w:fldChar w:fldCharType="begin"/>
            </w:r>
            <w:r w:rsidRPr="00DF20ED">
              <w:rPr>
                <w:b/>
                <w:sz w:val="22"/>
                <w:szCs w:val="22"/>
              </w:rPr>
              <w:instrText xml:space="preserve"> REF _Ref466383464 \h  \* MERGEFORMAT </w:instrText>
            </w:r>
            <w:r w:rsidRPr="00DF20ED">
              <w:rPr>
                <w:b/>
                <w:sz w:val="22"/>
                <w:szCs w:val="22"/>
              </w:rPr>
            </w:r>
            <w:r w:rsidRPr="00DF20ED">
              <w:rPr>
                <w:b/>
                <w:sz w:val="22"/>
                <w:szCs w:val="22"/>
              </w:rPr>
              <w:fldChar w:fldCharType="separate"/>
            </w:r>
            <w:r w:rsidR="005116A9" w:rsidRPr="005116A9">
              <w:rPr>
                <w:rFonts w:eastAsia="Calibri"/>
                <w:b/>
                <w:noProof/>
                <w:sz w:val="22"/>
                <w:szCs w:val="22"/>
              </w:rPr>
              <w:t>73</w:t>
            </w:r>
            <w:r w:rsidRPr="00DF20ED">
              <w:rPr>
                <w:b/>
                <w:sz w:val="22"/>
                <w:szCs w:val="22"/>
              </w:rPr>
              <w:fldChar w:fldCharType="end"/>
            </w:r>
            <w:r w:rsidRPr="00DF20ED">
              <w:rPr>
                <w:sz w:val="22"/>
                <w:szCs w:val="22"/>
              </w:rPr>
              <w:t>.</w:t>
            </w:r>
          </w:p>
        </w:tc>
      </w:tr>
    </w:tbl>
    <w:p w14:paraId="7B227689" w14:textId="77777777" w:rsidR="002F2499" w:rsidRPr="002F2499" w:rsidRDefault="002F2499" w:rsidP="002F2499">
      <w:pPr>
        <w:pStyle w:val="32"/>
        <w:keepNext w:val="0"/>
        <w:keepLines w:val="0"/>
        <w:widowControl w:val="0"/>
        <w:ind w:left="862"/>
      </w:pPr>
      <w:bookmarkStart w:id="487" w:name="_Toc463540114"/>
      <w:bookmarkStart w:id="488" w:name="_Toc5013616"/>
      <w:r w:rsidRPr="002F2499">
        <w:t xml:space="preserve"> </w:t>
      </w:r>
      <w:bookmarkStart w:id="489" w:name="_Toc84802582"/>
      <w:bookmarkStart w:id="490" w:name="_Toc87609323"/>
      <w:bookmarkStart w:id="491" w:name="_Toc95149042"/>
      <w:r w:rsidRPr="002F2499">
        <w:t>Описание комплексного типа «tPmntRqst»</w:t>
      </w:r>
      <w:bookmarkEnd w:id="489"/>
      <w:bookmarkEnd w:id="490"/>
      <w:bookmarkEnd w:id="491"/>
    </w:p>
    <w:p w14:paraId="742A6991" w14:textId="77777777" w:rsidR="002F2499" w:rsidRPr="002F2499" w:rsidRDefault="002F2499" w:rsidP="002F2499">
      <w:pPr>
        <w:pStyle w:val="ASFKNormal"/>
        <w:widowControl w:val="0"/>
        <w:spacing w:before="60" w:after="120"/>
        <w:contextualSpacing w:val="0"/>
        <w:jc w:val="both"/>
        <w:rPr>
          <w:sz w:val="24"/>
          <w:szCs w:val="24"/>
        </w:rPr>
      </w:pPr>
      <w:r w:rsidRPr="002F2499">
        <w:rPr>
          <w:sz w:val="24"/>
          <w:szCs w:val="24"/>
        </w:rPr>
        <w:t>Описание комплексного типа «tPmntRqst» блока «</w:t>
      </w:r>
      <w:r w:rsidRPr="002F2499">
        <w:rPr>
          <w:color w:val="000000"/>
          <w:sz w:val="24"/>
          <w:szCs w:val="24"/>
        </w:rPr>
        <w:t>Информация о платежных поручениях в пакете</w:t>
      </w:r>
      <w:r w:rsidRPr="002F2499">
        <w:rPr>
          <w:sz w:val="24"/>
          <w:szCs w:val="24"/>
        </w:rPr>
        <w:t>».</w:t>
      </w:r>
    </w:p>
    <w:p w14:paraId="1A20CD00" w14:textId="7041D342" w:rsidR="002F2499" w:rsidRPr="002F2499" w:rsidRDefault="002F2499" w:rsidP="002F2499">
      <w:pPr>
        <w:pStyle w:val="GOSTNameTable"/>
        <w:rPr>
          <w:rFonts w:eastAsia="Calibri"/>
          <w:lang w:val="en-US"/>
        </w:rPr>
      </w:pPr>
      <w:r w:rsidRPr="002F2499">
        <w:rPr>
          <w:rFonts w:eastAsia="Calibri"/>
        </w:rPr>
        <w:fldChar w:fldCharType="begin"/>
      </w:r>
      <w:r w:rsidRPr="002F2499">
        <w:rPr>
          <w:rFonts w:eastAsia="Calibri"/>
          <w:lang w:val="en-US"/>
        </w:rPr>
        <w:instrText xml:space="preserve"> SEQ </w:instrText>
      </w:r>
      <w:r w:rsidRPr="002F2499">
        <w:rPr>
          <w:rFonts w:eastAsia="Calibri"/>
        </w:rPr>
        <w:instrText>Таблица</w:instrText>
      </w:r>
      <w:r w:rsidRPr="002F2499">
        <w:rPr>
          <w:rFonts w:eastAsia="Calibri"/>
          <w:lang w:val="en-US"/>
        </w:rPr>
        <w:instrText xml:space="preserve"> \* ARABIC </w:instrText>
      </w:r>
      <w:r w:rsidRPr="002F2499">
        <w:rPr>
          <w:rFonts w:eastAsia="Calibri"/>
        </w:rPr>
        <w:fldChar w:fldCharType="separate"/>
      </w:r>
      <w:bookmarkStart w:id="492" w:name="_Ref68785511"/>
      <w:bookmarkStart w:id="493" w:name="_Toc87609703"/>
      <w:r w:rsidR="005116A9">
        <w:rPr>
          <w:rFonts w:eastAsia="Calibri"/>
          <w:noProof/>
          <w:lang w:val="en-US"/>
        </w:rPr>
        <w:t>71</w:t>
      </w:r>
      <w:bookmarkEnd w:id="492"/>
      <w:r w:rsidRPr="002F2499">
        <w:rPr>
          <w:rFonts w:eastAsia="Calibri"/>
        </w:rPr>
        <w:fldChar w:fldCharType="end"/>
      </w:r>
      <w:r w:rsidRPr="002F2499">
        <w:rPr>
          <w:rFonts w:eastAsia="Calibri"/>
          <w:lang w:val="en-US"/>
        </w:rPr>
        <w:t xml:space="preserve"> – </w:t>
      </w:r>
      <w:r w:rsidRPr="002F2499">
        <w:rPr>
          <w:rFonts w:eastAsia="Calibri"/>
        </w:rPr>
        <w:t>Описание</w:t>
      </w:r>
      <w:r w:rsidRPr="002F2499">
        <w:rPr>
          <w:rFonts w:eastAsia="Calibri"/>
          <w:lang w:val="en-US"/>
        </w:rPr>
        <w:t xml:space="preserve"> </w:t>
      </w:r>
      <w:r w:rsidRPr="002F2499">
        <w:rPr>
          <w:rFonts w:eastAsia="Calibri"/>
        </w:rPr>
        <w:t>комплексного</w:t>
      </w:r>
      <w:r w:rsidRPr="002F2499">
        <w:rPr>
          <w:rFonts w:eastAsia="Calibri"/>
          <w:lang w:val="en-US"/>
        </w:rPr>
        <w:t xml:space="preserve"> </w:t>
      </w:r>
      <w:r w:rsidRPr="002F2499">
        <w:rPr>
          <w:rFonts w:eastAsia="Calibri"/>
        </w:rPr>
        <w:t>типа</w:t>
      </w:r>
      <w:r w:rsidRPr="002F2499">
        <w:rPr>
          <w:rFonts w:eastAsia="Calibri"/>
          <w:lang w:val="en-US"/>
        </w:rPr>
        <w:t xml:space="preserve"> «</w:t>
      </w:r>
      <w:r w:rsidRPr="002F2499">
        <w:rPr>
          <w:rFonts w:eastAsia="Calibri"/>
        </w:rPr>
        <w:t>t</w:t>
      </w:r>
      <w:r w:rsidRPr="002F2499">
        <w:rPr>
          <w:szCs w:val="24"/>
        </w:rPr>
        <w:t>PmntRqst</w:t>
      </w:r>
      <w:r w:rsidRPr="002F2499">
        <w:rPr>
          <w:rFonts w:eastAsia="Calibri"/>
        </w:rPr>
        <w:t>»</w:t>
      </w:r>
      <w:bookmarkEnd w:id="493"/>
    </w:p>
    <w:tbl>
      <w:tblPr>
        <w:tblStyle w:val="GOSTTable"/>
        <w:tblW w:w="5000" w:type="pct"/>
        <w:tblLayout w:type="fixed"/>
        <w:tblLook w:val="04A0" w:firstRow="1" w:lastRow="0" w:firstColumn="1" w:lastColumn="0" w:noHBand="0" w:noVBand="1"/>
      </w:tblPr>
      <w:tblGrid>
        <w:gridCol w:w="1840"/>
        <w:gridCol w:w="1735"/>
        <w:gridCol w:w="719"/>
        <w:gridCol w:w="1153"/>
        <w:gridCol w:w="1174"/>
        <w:gridCol w:w="3148"/>
      </w:tblGrid>
      <w:tr w:rsidR="002F2499" w:rsidRPr="00DF20ED" w14:paraId="456D8056" w14:textId="77777777" w:rsidTr="00DF20ED">
        <w:trPr>
          <w:cnfStyle w:val="100000000000" w:firstRow="1" w:lastRow="0" w:firstColumn="0" w:lastColumn="0" w:oddVBand="0" w:evenVBand="0" w:oddHBand="0" w:evenHBand="0" w:firstRowFirstColumn="0" w:firstRowLastColumn="0" w:lastRowFirstColumn="0" w:lastRowLastColumn="0"/>
          <w:trHeight w:val="750"/>
        </w:trPr>
        <w:tc>
          <w:tcPr>
            <w:tcW w:w="942" w:type="pct"/>
          </w:tcPr>
          <w:p w14:paraId="77652D12" w14:textId="77777777" w:rsidR="002F2499" w:rsidRPr="00DF20ED" w:rsidRDefault="002F2499" w:rsidP="005116A9">
            <w:pPr>
              <w:widowControl w:val="0"/>
              <w:spacing w:before="60" w:after="60"/>
              <w:ind w:firstLine="0"/>
              <w:jc w:val="center"/>
              <w:rPr>
                <w:b/>
                <w:bCs/>
                <w:sz w:val="22"/>
                <w:szCs w:val="22"/>
                <w:lang w:val="en-US"/>
              </w:rPr>
            </w:pPr>
            <w:r w:rsidRPr="00DF20ED">
              <w:rPr>
                <w:b/>
                <w:bCs/>
                <w:sz w:val="22"/>
                <w:szCs w:val="22"/>
              </w:rPr>
              <w:t>Наименование комплексного типа</w:t>
            </w:r>
          </w:p>
        </w:tc>
        <w:tc>
          <w:tcPr>
            <w:tcW w:w="888" w:type="pct"/>
          </w:tcPr>
          <w:p w14:paraId="7F7F14F4" w14:textId="77777777" w:rsidR="002F2499" w:rsidRPr="00DF20ED" w:rsidRDefault="002F2499" w:rsidP="005116A9">
            <w:pPr>
              <w:widowControl w:val="0"/>
              <w:spacing w:before="60" w:after="60"/>
              <w:ind w:firstLine="0"/>
              <w:jc w:val="center"/>
              <w:rPr>
                <w:b/>
                <w:bCs/>
                <w:sz w:val="22"/>
                <w:szCs w:val="22"/>
              </w:rPr>
            </w:pPr>
            <w:r w:rsidRPr="00DF20ED">
              <w:rPr>
                <w:b/>
                <w:bCs/>
                <w:sz w:val="22"/>
                <w:szCs w:val="22"/>
              </w:rPr>
              <w:t>Текущий элемент/</w:t>
            </w:r>
            <w:r w:rsidRPr="00DF20ED">
              <w:rPr>
                <w:b/>
                <w:bCs/>
                <w:sz w:val="22"/>
                <w:szCs w:val="22"/>
                <w:lang w:val="en-US"/>
              </w:rPr>
              <w:t xml:space="preserve"> </w:t>
            </w:r>
            <w:r w:rsidRPr="00DF20ED">
              <w:rPr>
                <w:b/>
                <w:bCs/>
                <w:sz w:val="22"/>
                <w:szCs w:val="22"/>
              </w:rPr>
              <w:t>атрибут</w:t>
            </w:r>
          </w:p>
        </w:tc>
        <w:tc>
          <w:tcPr>
            <w:tcW w:w="368" w:type="pct"/>
          </w:tcPr>
          <w:p w14:paraId="4953D9F0" w14:textId="77777777" w:rsidR="002F2499" w:rsidRPr="00DF20ED" w:rsidRDefault="002F2499" w:rsidP="005116A9">
            <w:pPr>
              <w:widowControl w:val="0"/>
              <w:spacing w:before="60" w:after="60"/>
              <w:ind w:firstLine="0"/>
              <w:jc w:val="center"/>
              <w:rPr>
                <w:b/>
                <w:sz w:val="22"/>
                <w:szCs w:val="22"/>
              </w:rPr>
            </w:pPr>
            <w:r w:rsidRPr="00DF20ED">
              <w:rPr>
                <w:b/>
                <w:bCs/>
                <w:sz w:val="22"/>
                <w:szCs w:val="22"/>
              </w:rPr>
              <w:t>Тип</w:t>
            </w:r>
          </w:p>
        </w:tc>
        <w:tc>
          <w:tcPr>
            <w:tcW w:w="590" w:type="pct"/>
          </w:tcPr>
          <w:p w14:paraId="30DCAB6C" w14:textId="77777777" w:rsidR="002F2499" w:rsidRPr="00DF20ED" w:rsidRDefault="002F2499" w:rsidP="005116A9">
            <w:pPr>
              <w:widowControl w:val="0"/>
              <w:spacing w:before="60" w:after="60"/>
              <w:ind w:firstLine="0"/>
              <w:jc w:val="center"/>
              <w:rPr>
                <w:b/>
                <w:sz w:val="22"/>
                <w:szCs w:val="22"/>
              </w:rPr>
            </w:pPr>
            <w:r w:rsidRPr="00DF20ED">
              <w:rPr>
                <w:b/>
                <w:bCs/>
                <w:sz w:val="22"/>
                <w:szCs w:val="22"/>
              </w:rPr>
              <w:t>Формат элемента</w:t>
            </w:r>
          </w:p>
        </w:tc>
        <w:tc>
          <w:tcPr>
            <w:tcW w:w="601" w:type="pct"/>
          </w:tcPr>
          <w:p w14:paraId="1CA922E8" w14:textId="77777777" w:rsidR="002F2499" w:rsidRPr="00DF20ED" w:rsidRDefault="002F2499" w:rsidP="005116A9">
            <w:pPr>
              <w:widowControl w:val="0"/>
              <w:spacing w:before="60" w:after="60"/>
              <w:ind w:firstLine="0"/>
              <w:jc w:val="center"/>
              <w:rPr>
                <w:b/>
                <w:sz w:val="22"/>
                <w:szCs w:val="22"/>
              </w:rPr>
            </w:pPr>
            <w:r w:rsidRPr="00DF20ED">
              <w:rPr>
                <w:b/>
                <w:bCs/>
                <w:sz w:val="22"/>
                <w:szCs w:val="22"/>
              </w:rPr>
              <w:t>Обязательность</w:t>
            </w:r>
          </w:p>
        </w:tc>
        <w:tc>
          <w:tcPr>
            <w:tcW w:w="1611" w:type="pct"/>
          </w:tcPr>
          <w:p w14:paraId="1FACDB80" w14:textId="77777777" w:rsidR="002F2499" w:rsidRPr="00DF20ED" w:rsidRDefault="002F2499" w:rsidP="005116A9">
            <w:pPr>
              <w:widowControl w:val="0"/>
              <w:spacing w:before="60" w:after="60"/>
              <w:ind w:firstLine="0"/>
              <w:jc w:val="center"/>
              <w:rPr>
                <w:b/>
                <w:bCs/>
                <w:sz w:val="22"/>
                <w:szCs w:val="22"/>
              </w:rPr>
            </w:pPr>
            <w:r w:rsidRPr="00DF20ED">
              <w:rPr>
                <w:b/>
                <w:bCs/>
                <w:sz w:val="22"/>
                <w:szCs w:val="22"/>
              </w:rPr>
              <w:t>Дополнительная информация</w:t>
            </w:r>
          </w:p>
        </w:tc>
      </w:tr>
      <w:tr w:rsidR="002F2499" w:rsidRPr="00DF20ED" w14:paraId="7E7FC634" w14:textId="77777777" w:rsidTr="00DF20ED">
        <w:trPr>
          <w:cnfStyle w:val="000000100000" w:firstRow="0" w:lastRow="0" w:firstColumn="0" w:lastColumn="0" w:oddVBand="0" w:evenVBand="0" w:oddHBand="1" w:evenHBand="0" w:firstRowFirstColumn="0" w:firstRowLastColumn="0" w:lastRowFirstColumn="0" w:lastRowLastColumn="0"/>
          <w:trHeight w:val="282"/>
        </w:trPr>
        <w:tc>
          <w:tcPr>
            <w:tcW w:w="942" w:type="pct"/>
          </w:tcPr>
          <w:p w14:paraId="14E13DFC" w14:textId="77777777" w:rsidR="002F2499" w:rsidRPr="00DF20ED" w:rsidRDefault="002F2499" w:rsidP="005116A9">
            <w:pPr>
              <w:widowControl w:val="0"/>
              <w:spacing w:before="60" w:after="60"/>
              <w:ind w:firstLine="0"/>
              <w:rPr>
                <w:sz w:val="22"/>
                <w:szCs w:val="22"/>
              </w:rPr>
            </w:pPr>
            <w:r w:rsidRPr="00DF20ED">
              <w:rPr>
                <w:sz w:val="22"/>
                <w:szCs w:val="22"/>
                <w:lang w:eastAsia="en-US"/>
              </w:rPr>
              <w:t>tPmntRqst</w:t>
            </w:r>
          </w:p>
        </w:tc>
        <w:tc>
          <w:tcPr>
            <w:tcW w:w="888" w:type="pct"/>
          </w:tcPr>
          <w:p w14:paraId="20139EC0" w14:textId="77777777" w:rsidR="002F2499" w:rsidRPr="00DF20ED" w:rsidRDefault="002F2499" w:rsidP="005116A9">
            <w:pPr>
              <w:widowControl w:val="0"/>
              <w:tabs>
                <w:tab w:val="left" w:pos="1122"/>
              </w:tabs>
              <w:spacing w:before="60" w:after="60"/>
              <w:ind w:firstLine="0"/>
              <w:rPr>
                <w:sz w:val="22"/>
                <w:szCs w:val="22"/>
                <w:lang w:val="en-US"/>
              </w:rPr>
            </w:pPr>
            <w:r w:rsidRPr="00DF20ED">
              <w:rPr>
                <w:sz w:val="22"/>
                <w:szCs w:val="22"/>
              </w:rPr>
              <w:t>PmntRqst</w:t>
            </w:r>
            <w:r w:rsidRPr="00DF20ED">
              <w:rPr>
                <w:sz w:val="22"/>
                <w:szCs w:val="22"/>
                <w:lang w:eastAsia="en-US"/>
              </w:rPr>
              <w:t>_ITEM</w:t>
            </w:r>
          </w:p>
        </w:tc>
        <w:tc>
          <w:tcPr>
            <w:tcW w:w="368" w:type="pct"/>
          </w:tcPr>
          <w:p w14:paraId="2BBDFA0D" w14:textId="77777777" w:rsidR="002F2499" w:rsidRPr="00DF20ED" w:rsidRDefault="002F2499" w:rsidP="005116A9">
            <w:pPr>
              <w:widowControl w:val="0"/>
              <w:spacing w:before="60" w:after="60"/>
              <w:ind w:firstLine="0"/>
              <w:jc w:val="center"/>
              <w:rPr>
                <w:sz w:val="22"/>
                <w:szCs w:val="22"/>
              </w:rPr>
            </w:pPr>
            <w:r w:rsidRPr="00DF20ED">
              <w:rPr>
                <w:sz w:val="22"/>
                <w:szCs w:val="22"/>
              </w:rPr>
              <w:t>С</w:t>
            </w:r>
          </w:p>
        </w:tc>
        <w:tc>
          <w:tcPr>
            <w:tcW w:w="590" w:type="pct"/>
          </w:tcPr>
          <w:p w14:paraId="322E9772" w14:textId="77777777" w:rsidR="002F2499" w:rsidRPr="00DF20ED" w:rsidRDefault="002F2499" w:rsidP="005116A9">
            <w:pPr>
              <w:widowControl w:val="0"/>
              <w:spacing w:before="60" w:after="60"/>
              <w:ind w:firstLine="0"/>
              <w:jc w:val="left"/>
              <w:rPr>
                <w:sz w:val="22"/>
                <w:szCs w:val="22"/>
              </w:rPr>
            </w:pPr>
            <w:r w:rsidRPr="00DF20ED">
              <w:rPr>
                <w:sz w:val="22"/>
                <w:szCs w:val="22"/>
                <w:lang w:eastAsia="en-US"/>
              </w:rPr>
              <w:t>t</w:t>
            </w:r>
            <w:r w:rsidRPr="00DF20ED">
              <w:rPr>
                <w:sz w:val="22"/>
                <w:szCs w:val="22"/>
              </w:rPr>
              <w:t>PmntRqst</w:t>
            </w:r>
            <w:r w:rsidRPr="00DF20ED">
              <w:rPr>
                <w:sz w:val="22"/>
                <w:szCs w:val="22"/>
                <w:lang w:eastAsia="en-US"/>
              </w:rPr>
              <w:t>_ITEM</w:t>
            </w:r>
            <w:r w:rsidRPr="00DF20ED" w:rsidDel="00452315">
              <w:rPr>
                <w:sz w:val="22"/>
                <w:szCs w:val="22"/>
              </w:rPr>
              <w:t xml:space="preserve"> </w:t>
            </w:r>
          </w:p>
        </w:tc>
        <w:tc>
          <w:tcPr>
            <w:tcW w:w="601" w:type="pct"/>
          </w:tcPr>
          <w:p w14:paraId="4074B845" w14:textId="77777777" w:rsidR="002F2499" w:rsidRPr="00DF20ED" w:rsidRDefault="002F2499" w:rsidP="005116A9">
            <w:pPr>
              <w:widowControl w:val="0"/>
              <w:spacing w:before="60" w:after="60"/>
              <w:ind w:firstLine="0"/>
              <w:jc w:val="center"/>
              <w:rPr>
                <w:sz w:val="22"/>
                <w:szCs w:val="22"/>
              </w:rPr>
            </w:pPr>
            <w:r w:rsidRPr="00DF20ED">
              <w:rPr>
                <w:sz w:val="22"/>
                <w:szCs w:val="22"/>
                <w:lang w:eastAsia="en-US"/>
              </w:rPr>
              <w:t>ОМ</w:t>
            </w:r>
          </w:p>
        </w:tc>
        <w:tc>
          <w:tcPr>
            <w:tcW w:w="1611" w:type="pct"/>
          </w:tcPr>
          <w:p w14:paraId="58CE1052" w14:textId="77777777" w:rsidR="002F2499" w:rsidRPr="00DF20ED" w:rsidRDefault="002F2499" w:rsidP="005116A9">
            <w:pPr>
              <w:widowControl w:val="0"/>
              <w:spacing w:before="60" w:after="60"/>
              <w:ind w:firstLine="0"/>
              <w:rPr>
                <w:sz w:val="22"/>
                <w:szCs w:val="22"/>
              </w:rPr>
            </w:pPr>
            <w:r w:rsidRPr="00DF20ED">
              <w:rPr>
                <w:color w:val="000000"/>
                <w:sz w:val="22"/>
                <w:szCs w:val="22"/>
              </w:rPr>
              <w:t>Информация о платежных поручениях в пакете</w:t>
            </w:r>
            <w:r w:rsidRPr="00DF20ED">
              <w:rPr>
                <w:sz w:val="22"/>
                <w:szCs w:val="22"/>
              </w:rPr>
              <w:t>.</w:t>
            </w:r>
          </w:p>
          <w:p w14:paraId="74551126" w14:textId="614DF0E2" w:rsidR="002F2499" w:rsidRPr="00DF20ED" w:rsidRDefault="002F2499" w:rsidP="005116A9">
            <w:pPr>
              <w:widowControl w:val="0"/>
              <w:spacing w:before="60" w:after="60"/>
              <w:ind w:firstLine="0"/>
              <w:rPr>
                <w:sz w:val="22"/>
                <w:szCs w:val="22"/>
              </w:rPr>
            </w:pPr>
            <w:r w:rsidRPr="00DF20ED">
              <w:rPr>
                <w:sz w:val="22"/>
                <w:szCs w:val="22"/>
              </w:rPr>
              <w:t xml:space="preserve">Состав элемента представлен в таблице </w:t>
            </w:r>
            <w:r w:rsidRPr="00DF20ED">
              <w:rPr>
                <w:sz w:val="22"/>
                <w:szCs w:val="22"/>
              </w:rPr>
              <w:fldChar w:fldCharType="begin"/>
            </w:r>
            <w:r w:rsidRPr="00DF20ED">
              <w:rPr>
                <w:sz w:val="22"/>
                <w:szCs w:val="22"/>
              </w:rPr>
              <w:instrText xml:space="preserve"> REF _Ref69129581 \h  \* MERGEFORMAT </w:instrText>
            </w:r>
            <w:r w:rsidRPr="00DF20ED">
              <w:rPr>
                <w:sz w:val="22"/>
                <w:szCs w:val="22"/>
              </w:rPr>
            </w:r>
            <w:r w:rsidRPr="00DF20ED">
              <w:rPr>
                <w:sz w:val="22"/>
                <w:szCs w:val="22"/>
              </w:rPr>
              <w:fldChar w:fldCharType="separate"/>
            </w:r>
            <w:r w:rsidR="005116A9" w:rsidRPr="005116A9">
              <w:rPr>
                <w:rFonts w:eastAsia="Calibri"/>
                <w:noProof/>
                <w:sz w:val="22"/>
                <w:szCs w:val="22"/>
              </w:rPr>
              <w:t>72</w:t>
            </w:r>
            <w:r w:rsidRPr="00DF20ED">
              <w:rPr>
                <w:sz w:val="22"/>
                <w:szCs w:val="22"/>
              </w:rPr>
              <w:fldChar w:fldCharType="end"/>
            </w:r>
            <w:r w:rsidRPr="00DF20ED">
              <w:rPr>
                <w:sz w:val="22"/>
                <w:szCs w:val="22"/>
              </w:rPr>
              <w:t>.</w:t>
            </w:r>
          </w:p>
        </w:tc>
      </w:tr>
    </w:tbl>
    <w:p w14:paraId="06E3AC36" w14:textId="77777777" w:rsidR="002F2499" w:rsidRPr="002F2499" w:rsidRDefault="002F2499" w:rsidP="002F2499">
      <w:pPr>
        <w:pStyle w:val="32"/>
        <w:keepNext w:val="0"/>
        <w:keepLines w:val="0"/>
        <w:widowControl w:val="0"/>
        <w:ind w:left="862"/>
      </w:pPr>
      <w:bookmarkStart w:id="494" w:name="_Toc84802583"/>
      <w:bookmarkStart w:id="495" w:name="_Toc87609324"/>
      <w:bookmarkStart w:id="496" w:name="_Toc95149043"/>
      <w:r w:rsidRPr="002F2499">
        <w:t>Описание комплексного типа «PmntRqst_ITEM»</w:t>
      </w:r>
      <w:bookmarkEnd w:id="494"/>
      <w:bookmarkEnd w:id="495"/>
      <w:bookmarkEnd w:id="496"/>
    </w:p>
    <w:p w14:paraId="675235B5" w14:textId="77777777" w:rsidR="002F2499" w:rsidRPr="002F2499" w:rsidRDefault="002F2499" w:rsidP="002F2499">
      <w:pPr>
        <w:pStyle w:val="ASFKNormal"/>
        <w:widowControl w:val="0"/>
        <w:spacing w:before="60" w:after="120"/>
        <w:contextualSpacing w:val="0"/>
        <w:jc w:val="both"/>
        <w:rPr>
          <w:sz w:val="24"/>
          <w:szCs w:val="24"/>
        </w:rPr>
      </w:pPr>
      <w:r w:rsidRPr="002F2499">
        <w:rPr>
          <w:sz w:val="24"/>
          <w:szCs w:val="24"/>
        </w:rPr>
        <w:t>Описание комплексного типа «tPmntRqst_ITEM» строк блока «</w:t>
      </w:r>
      <w:r w:rsidRPr="002F2499">
        <w:rPr>
          <w:color w:val="000000"/>
          <w:sz w:val="24"/>
          <w:szCs w:val="24"/>
        </w:rPr>
        <w:t>Информация о платежных поручениях в пакете</w:t>
      </w:r>
      <w:r w:rsidRPr="002F2499">
        <w:rPr>
          <w:sz w:val="24"/>
          <w:szCs w:val="24"/>
        </w:rPr>
        <w:t>».</w:t>
      </w:r>
    </w:p>
    <w:p w14:paraId="57E35365" w14:textId="46ADD522" w:rsidR="002F2499" w:rsidRPr="002F2499" w:rsidRDefault="002F2499" w:rsidP="002F2499">
      <w:pPr>
        <w:pStyle w:val="GOSTNameTable"/>
        <w:rPr>
          <w:rFonts w:eastAsia="Calibri"/>
        </w:rPr>
      </w:pPr>
      <w:r w:rsidRPr="002F2499">
        <w:rPr>
          <w:rFonts w:eastAsia="Calibri"/>
        </w:rPr>
        <w:fldChar w:fldCharType="begin"/>
      </w:r>
      <w:r w:rsidRPr="002F2499">
        <w:rPr>
          <w:rFonts w:eastAsia="Calibri"/>
        </w:rPr>
        <w:instrText xml:space="preserve"> </w:instrText>
      </w:r>
      <w:r w:rsidRPr="002F2499">
        <w:rPr>
          <w:rFonts w:eastAsia="Calibri"/>
          <w:lang w:val="en-US"/>
        </w:rPr>
        <w:instrText>SEQ</w:instrText>
      </w:r>
      <w:r w:rsidRPr="002F2499">
        <w:rPr>
          <w:rFonts w:eastAsia="Calibri"/>
        </w:rPr>
        <w:instrText xml:space="preserve"> Таблица \* </w:instrText>
      </w:r>
      <w:r w:rsidRPr="002F2499">
        <w:rPr>
          <w:rFonts w:eastAsia="Calibri"/>
          <w:lang w:val="en-US"/>
        </w:rPr>
        <w:instrText>ARABIC</w:instrText>
      </w:r>
      <w:r w:rsidRPr="002F2499">
        <w:rPr>
          <w:rFonts w:eastAsia="Calibri"/>
        </w:rPr>
        <w:instrText xml:space="preserve"> </w:instrText>
      </w:r>
      <w:r w:rsidRPr="002F2499">
        <w:rPr>
          <w:rFonts w:eastAsia="Calibri"/>
        </w:rPr>
        <w:fldChar w:fldCharType="separate"/>
      </w:r>
      <w:bookmarkStart w:id="497" w:name="_Ref69129581"/>
      <w:bookmarkStart w:id="498" w:name="_Toc87609704"/>
      <w:r w:rsidR="005116A9" w:rsidRPr="00324C31">
        <w:rPr>
          <w:rFonts w:eastAsia="Calibri"/>
          <w:noProof/>
        </w:rPr>
        <w:t>72</w:t>
      </w:r>
      <w:bookmarkEnd w:id="497"/>
      <w:r w:rsidRPr="002F2499">
        <w:rPr>
          <w:rFonts w:eastAsia="Calibri"/>
        </w:rPr>
        <w:fldChar w:fldCharType="end"/>
      </w:r>
      <w:r w:rsidRPr="002F2499">
        <w:rPr>
          <w:rFonts w:eastAsia="Calibri"/>
        </w:rPr>
        <w:t xml:space="preserve"> – Описание комплексного типа «t</w:t>
      </w:r>
      <w:r w:rsidRPr="002F2499">
        <w:rPr>
          <w:szCs w:val="24"/>
        </w:rPr>
        <w:t>PmntRqst</w:t>
      </w:r>
      <w:r w:rsidRPr="002F2499">
        <w:rPr>
          <w:rFonts w:eastAsia="Calibri"/>
        </w:rPr>
        <w:t>_ITEM»</w:t>
      </w:r>
      <w:bookmarkEnd w:id="498"/>
    </w:p>
    <w:tbl>
      <w:tblPr>
        <w:tblStyle w:val="GOSTTable"/>
        <w:tblW w:w="5061" w:type="pct"/>
        <w:tblLayout w:type="fixed"/>
        <w:tblLook w:val="01E0" w:firstRow="1" w:lastRow="1" w:firstColumn="1" w:lastColumn="1" w:noHBand="0" w:noVBand="0"/>
      </w:tblPr>
      <w:tblGrid>
        <w:gridCol w:w="1942"/>
        <w:gridCol w:w="1766"/>
        <w:gridCol w:w="738"/>
        <w:gridCol w:w="1177"/>
        <w:gridCol w:w="1028"/>
        <w:gridCol w:w="3237"/>
      </w:tblGrid>
      <w:tr w:rsidR="002F2499" w:rsidRPr="00DF20ED" w14:paraId="5FED796C" w14:textId="77777777" w:rsidTr="00DF20ED">
        <w:trPr>
          <w:cnfStyle w:val="100000000000" w:firstRow="1" w:lastRow="0" w:firstColumn="0" w:lastColumn="0" w:oddVBand="0" w:evenVBand="0" w:oddHBand="0" w:evenHBand="0" w:firstRowFirstColumn="0" w:firstRowLastColumn="0" w:lastRowFirstColumn="0" w:lastRowLastColumn="0"/>
        </w:trPr>
        <w:tc>
          <w:tcPr>
            <w:tcW w:w="982" w:type="pct"/>
          </w:tcPr>
          <w:p w14:paraId="47032015" w14:textId="77777777" w:rsidR="002F2499" w:rsidRPr="00DF20ED" w:rsidRDefault="002F2499" w:rsidP="005116A9">
            <w:pPr>
              <w:widowControl w:val="0"/>
              <w:spacing w:before="60" w:after="60"/>
              <w:ind w:left="142" w:right="57" w:firstLine="0"/>
              <w:jc w:val="center"/>
              <w:rPr>
                <w:b/>
                <w:sz w:val="22"/>
                <w:szCs w:val="22"/>
              </w:rPr>
            </w:pPr>
            <w:r w:rsidRPr="00DF20ED">
              <w:rPr>
                <w:b/>
                <w:bCs/>
                <w:sz w:val="22"/>
                <w:szCs w:val="22"/>
              </w:rPr>
              <w:t>Наименование элемента</w:t>
            </w:r>
          </w:p>
        </w:tc>
        <w:tc>
          <w:tcPr>
            <w:tcW w:w="893" w:type="pct"/>
          </w:tcPr>
          <w:p w14:paraId="5DF2B007" w14:textId="77777777" w:rsidR="002F2499" w:rsidRPr="00DF20ED" w:rsidRDefault="002F2499" w:rsidP="005116A9">
            <w:pPr>
              <w:widowControl w:val="0"/>
              <w:spacing w:before="60" w:after="60"/>
              <w:ind w:left="142" w:right="57" w:firstLine="0"/>
              <w:jc w:val="center"/>
              <w:rPr>
                <w:b/>
                <w:sz w:val="22"/>
                <w:szCs w:val="22"/>
              </w:rPr>
            </w:pPr>
            <w:r w:rsidRPr="00DF20ED">
              <w:rPr>
                <w:b/>
                <w:bCs/>
                <w:sz w:val="22"/>
                <w:szCs w:val="22"/>
              </w:rPr>
              <w:t>Сокращенное наименование (код) элемента</w:t>
            </w:r>
          </w:p>
        </w:tc>
        <w:tc>
          <w:tcPr>
            <w:tcW w:w="373" w:type="pct"/>
          </w:tcPr>
          <w:p w14:paraId="4257D3AF" w14:textId="77777777" w:rsidR="002F2499" w:rsidRPr="00DF20ED" w:rsidRDefault="002F2499" w:rsidP="005116A9">
            <w:pPr>
              <w:widowControl w:val="0"/>
              <w:spacing w:before="60" w:after="60"/>
              <w:ind w:left="142" w:right="57" w:firstLine="0"/>
              <w:jc w:val="center"/>
              <w:rPr>
                <w:b/>
                <w:sz w:val="22"/>
                <w:szCs w:val="22"/>
              </w:rPr>
            </w:pPr>
            <w:r w:rsidRPr="00DF20ED">
              <w:rPr>
                <w:b/>
                <w:sz w:val="22"/>
                <w:szCs w:val="22"/>
              </w:rPr>
              <w:t>Тип</w:t>
            </w:r>
          </w:p>
        </w:tc>
        <w:tc>
          <w:tcPr>
            <w:tcW w:w="595" w:type="pct"/>
          </w:tcPr>
          <w:p w14:paraId="3E60C3EE" w14:textId="77777777" w:rsidR="002F2499" w:rsidRPr="00DF20ED" w:rsidRDefault="002F2499" w:rsidP="005116A9">
            <w:pPr>
              <w:widowControl w:val="0"/>
              <w:spacing w:before="60" w:after="60"/>
              <w:ind w:left="142" w:right="57" w:firstLine="0"/>
              <w:jc w:val="center"/>
              <w:rPr>
                <w:b/>
                <w:sz w:val="22"/>
                <w:szCs w:val="22"/>
              </w:rPr>
            </w:pPr>
            <w:r w:rsidRPr="00DF20ED">
              <w:rPr>
                <w:b/>
                <w:bCs/>
                <w:sz w:val="22"/>
                <w:szCs w:val="22"/>
              </w:rPr>
              <w:t>Формат элемента</w:t>
            </w:r>
          </w:p>
        </w:tc>
        <w:tc>
          <w:tcPr>
            <w:tcW w:w="520" w:type="pct"/>
          </w:tcPr>
          <w:p w14:paraId="214955C2" w14:textId="77777777" w:rsidR="002F2499" w:rsidRPr="00DF20ED" w:rsidRDefault="002F2499" w:rsidP="005116A9">
            <w:pPr>
              <w:widowControl w:val="0"/>
              <w:spacing w:before="60" w:after="60"/>
              <w:ind w:left="142" w:right="57" w:firstLine="0"/>
              <w:jc w:val="center"/>
              <w:rPr>
                <w:b/>
                <w:sz w:val="22"/>
                <w:szCs w:val="22"/>
              </w:rPr>
            </w:pPr>
            <w:r w:rsidRPr="00DF20ED">
              <w:rPr>
                <w:b/>
                <w:bCs/>
                <w:sz w:val="22"/>
                <w:szCs w:val="22"/>
              </w:rPr>
              <w:t>Обязательность</w:t>
            </w:r>
          </w:p>
        </w:tc>
        <w:tc>
          <w:tcPr>
            <w:tcW w:w="1637" w:type="pct"/>
          </w:tcPr>
          <w:p w14:paraId="156BB438" w14:textId="77777777" w:rsidR="002F2499" w:rsidRPr="00DF20ED" w:rsidRDefault="002F2499" w:rsidP="005116A9">
            <w:pPr>
              <w:widowControl w:val="0"/>
              <w:spacing w:before="60" w:after="60"/>
              <w:ind w:left="142" w:right="57" w:firstLine="0"/>
              <w:jc w:val="center"/>
              <w:rPr>
                <w:b/>
                <w:bCs/>
                <w:sz w:val="22"/>
                <w:szCs w:val="22"/>
              </w:rPr>
            </w:pPr>
            <w:r w:rsidRPr="00DF20ED">
              <w:rPr>
                <w:b/>
                <w:bCs/>
                <w:sz w:val="22"/>
                <w:szCs w:val="22"/>
              </w:rPr>
              <w:t>Дополнительная информация</w:t>
            </w:r>
          </w:p>
        </w:tc>
      </w:tr>
      <w:tr w:rsidR="002F2499" w:rsidRPr="00DF20ED" w14:paraId="2AAB8619" w14:textId="77777777" w:rsidTr="00DF20ED">
        <w:trPr>
          <w:cnfStyle w:val="000000100000" w:firstRow="0" w:lastRow="0" w:firstColumn="0" w:lastColumn="0" w:oddVBand="0" w:evenVBand="0" w:oddHBand="1" w:evenHBand="0" w:firstRowFirstColumn="0" w:firstRowLastColumn="0" w:lastRowFirstColumn="0" w:lastRowLastColumn="0"/>
        </w:trPr>
        <w:tc>
          <w:tcPr>
            <w:tcW w:w="982" w:type="pct"/>
          </w:tcPr>
          <w:p w14:paraId="3457FD1A" w14:textId="77777777" w:rsidR="002F2499" w:rsidRPr="00DF20ED" w:rsidRDefault="002F2499" w:rsidP="00324C31">
            <w:pPr>
              <w:widowControl w:val="0"/>
              <w:spacing w:before="60" w:after="60"/>
              <w:ind w:firstLine="0"/>
              <w:jc w:val="left"/>
              <w:rPr>
                <w:sz w:val="22"/>
                <w:szCs w:val="22"/>
              </w:rPr>
            </w:pPr>
            <w:r w:rsidRPr="00DF20ED">
              <w:rPr>
                <w:color w:val="000000"/>
                <w:sz w:val="22"/>
                <w:szCs w:val="22"/>
              </w:rPr>
              <w:t>Идентификатор платежного поручения в пакете</w:t>
            </w:r>
          </w:p>
        </w:tc>
        <w:tc>
          <w:tcPr>
            <w:tcW w:w="893" w:type="pct"/>
          </w:tcPr>
          <w:p w14:paraId="2E959242" w14:textId="77777777" w:rsidR="002F2499" w:rsidRPr="00DF20ED" w:rsidRDefault="002F2499" w:rsidP="00324C31">
            <w:pPr>
              <w:widowControl w:val="0"/>
              <w:spacing w:before="60" w:after="60"/>
              <w:ind w:firstLine="0"/>
              <w:rPr>
                <w:sz w:val="22"/>
                <w:szCs w:val="22"/>
                <w:lang w:val="en-US"/>
              </w:rPr>
            </w:pPr>
            <w:r w:rsidRPr="00DF20ED">
              <w:rPr>
                <w:color w:val="000000"/>
                <w:sz w:val="22"/>
                <w:szCs w:val="22"/>
              </w:rPr>
              <w:t>PpGUID</w:t>
            </w:r>
          </w:p>
        </w:tc>
        <w:tc>
          <w:tcPr>
            <w:tcW w:w="373" w:type="pct"/>
          </w:tcPr>
          <w:p w14:paraId="3B18B037" w14:textId="77777777" w:rsidR="002F2499" w:rsidRPr="00DF20ED" w:rsidRDefault="002F2499" w:rsidP="00324C31">
            <w:pPr>
              <w:widowControl w:val="0"/>
              <w:spacing w:before="60" w:after="60"/>
              <w:ind w:firstLine="0"/>
              <w:jc w:val="center"/>
              <w:rPr>
                <w:sz w:val="22"/>
                <w:szCs w:val="22"/>
                <w:lang w:eastAsia="en-US"/>
              </w:rPr>
            </w:pPr>
            <w:r w:rsidRPr="00DF20ED">
              <w:rPr>
                <w:sz w:val="22"/>
                <w:szCs w:val="22"/>
                <w:lang w:eastAsia="en-US"/>
              </w:rPr>
              <w:t>П</w:t>
            </w:r>
          </w:p>
        </w:tc>
        <w:tc>
          <w:tcPr>
            <w:tcW w:w="595" w:type="pct"/>
          </w:tcPr>
          <w:p w14:paraId="3D2CF756" w14:textId="77777777" w:rsidR="002F2499" w:rsidRPr="00DF20ED" w:rsidRDefault="002F2499" w:rsidP="00324C31">
            <w:pPr>
              <w:widowControl w:val="0"/>
              <w:spacing w:before="60" w:after="60"/>
              <w:ind w:firstLine="0"/>
              <w:jc w:val="left"/>
              <w:rPr>
                <w:sz w:val="22"/>
                <w:szCs w:val="22"/>
                <w:lang w:eastAsia="en-US"/>
              </w:rPr>
            </w:pPr>
            <w:r w:rsidRPr="00DF20ED">
              <w:rPr>
                <w:sz w:val="22"/>
                <w:szCs w:val="22"/>
                <w:lang w:eastAsia="en-US"/>
              </w:rPr>
              <w:t>T(36)</w:t>
            </w:r>
          </w:p>
        </w:tc>
        <w:tc>
          <w:tcPr>
            <w:tcW w:w="520" w:type="pct"/>
          </w:tcPr>
          <w:p w14:paraId="0119716B" w14:textId="77777777" w:rsidR="002F2499" w:rsidRPr="00DF20ED" w:rsidRDefault="002F2499" w:rsidP="00324C31">
            <w:pPr>
              <w:widowControl w:val="0"/>
              <w:spacing w:before="60" w:after="60"/>
              <w:ind w:firstLine="0"/>
              <w:jc w:val="center"/>
              <w:rPr>
                <w:sz w:val="22"/>
                <w:szCs w:val="22"/>
                <w:lang w:eastAsia="en-US"/>
              </w:rPr>
            </w:pPr>
            <w:r w:rsidRPr="00DF20ED">
              <w:rPr>
                <w:sz w:val="22"/>
                <w:szCs w:val="22"/>
                <w:lang w:eastAsia="en-US"/>
              </w:rPr>
              <w:t>О</w:t>
            </w:r>
          </w:p>
        </w:tc>
        <w:tc>
          <w:tcPr>
            <w:tcW w:w="1637" w:type="pct"/>
          </w:tcPr>
          <w:p w14:paraId="4820BAD0" w14:textId="77777777" w:rsidR="002F2499" w:rsidRPr="00DF20ED" w:rsidRDefault="002F2499" w:rsidP="00324C31">
            <w:pPr>
              <w:pStyle w:val="afffffb"/>
              <w:widowControl w:val="0"/>
              <w:spacing w:before="60" w:after="60"/>
              <w:ind w:left="57"/>
              <w:rPr>
                <w:sz w:val="22"/>
                <w:szCs w:val="22"/>
              </w:rPr>
            </w:pPr>
            <w:r w:rsidRPr="00DF20ED">
              <w:rPr>
                <w:color w:val="000000"/>
                <w:sz w:val="22"/>
                <w:szCs w:val="22"/>
              </w:rPr>
              <w:t>Указывается идентификатор платежного поручения в пакете.</w:t>
            </w:r>
          </w:p>
        </w:tc>
      </w:tr>
      <w:tr w:rsidR="002F2499" w:rsidRPr="00DF20ED" w14:paraId="49148DB6" w14:textId="77777777" w:rsidTr="00DF20ED">
        <w:trPr>
          <w:cnfStyle w:val="000000010000" w:firstRow="0" w:lastRow="0" w:firstColumn="0" w:lastColumn="0" w:oddVBand="0" w:evenVBand="0" w:oddHBand="0" w:evenHBand="1" w:firstRowFirstColumn="0" w:firstRowLastColumn="0" w:lastRowFirstColumn="0" w:lastRowLastColumn="0"/>
        </w:trPr>
        <w:tc>
          <w:tcPr>
            <w:tcW w:w="982" w:type="pct"/>
          </w:tcPr>
          <w:p w14:paraId="1144256E" w14:textId="77777777" w:rsidR="002F2499" w:rsidRPr="00DF20ED" w:rsidRDefault="002F2499" w:rsidP="00324C31">
            <w:pPr>
              <w:widowControl w:val="0"/>
              <w:spacing w:before="60" w:after="60"/>
              <w:ind w:firstLine="0"/>
              <w:jc w:val="left"/>
              <w:rPr>
                <w:sz w:val="22"/>
                <w:szCs w:val="22"/>
              </w:rPr>
            </w:pPr>
            <w:r w:rsidRPr="00DF20ED">
              <w:rPr>
                <w:color w:val="000000"/>
                <w:sz w:val="22"/>
                <w:szCs w:val="22"/>
              </w:rPr>
              <w:t>Бизнес-статус платежного поручения в пакете</w:t>
            </w:r>
          </w:p>
        </w:tc>
        <w:tc>
          <w:tcPr>
            <w:tcW w:w="893" w:type="pct"/>
          </w:tcPr>
          <w:p w14:paraId="7E5CB736" w14:textId="77777777" w:rsidR="002F2499" w:rsidRPr="00DF20ED" w:rsidRDefault="002F2499" w:rsidP="00324C31">
            <w:pPr>
              <w:widowControl w:val="0"/>
              <w:spacing w:before="60" w:after="60"/>
              <w:ind w:firstLine="0"/>
              <w:rPr>
                <w:sz w:val="22"/>
                <w:szCs w:val="22"/>
                <w:lang w:val="en-US"/>
              </w:rPr>
            </w:pPr>
            <w:r w:rsidRPr="00DF20ED">
              <w:rPr>
                <w:color w:val="000000"/>
                <w:sz w:val="22"/>
                <w:szCs w:val="22"/>
              </w:rPr>
              <w:t>PPBsnSt</w:t>
            </w:r>
          </w:p>
        </w:tc>
        <w:tc>
          <w:tcPr>
            <w:tcW w:w="373" w:type="pct"/>
          </w:tcPr>
          <w:p w14:paraId="45ED930B" w14:textId="77777777" w:rsidR="002F2499" w:rsidRPr="00DF20ED" w:rsidRDefault="002F2499" w:rsidP="00324C31">
            <w:pPr>
              <w:widowControl w:val="0"/>
              <w:spacing w:before="60" w:after="60"/>
              <w:ind w:firstLine="0"/>
              <w:jc w:val="center"/>
              <w:rPr>
                <w:sz w:val="22"/>
                <w:szCs w:val="22"/>
                <w:lang w:eastAsia="en-US"/>
              </w:rPr>
            </w:pPr>
            <w:r w:rsidRPr="00DF20ED">
              <w:rPr>
                <w:sz w:val="22"/>
                <w:szCs w:val="22"/>
                <w:lang w:eastAsia="en-US"/>
              </w:rPr>
              <w:t>П</w:t>
            </w:r>
          </w:p>
        </w:tc>
        <w:tc>
          <w:tcPr>
            <w:tcW w:w="595" w:type="pct"/>
          </w:tcPr>
          <w:p w14:paraId="462EF3B9" w14:textId="77777777" w:rsidR="002F2499" w:rsidRPr="00DF20ED" w:rsidRDefault="002F2499" w:rsidP="00324C31">
            <w:pPr>
              <w:widowControl w:val="0"/>
              <w:spacing w:before="60" w:after="60"/>
              <w:ind w:firstLine="0"/>
              <w:jc w:val="left"/>
              <w:rPr>
                <w:sz w:val="22"/>
                <w:szCs w:val="22"/>
                <w:lang w:eastAsia="en-US"/>
              </w:rPr>
            </w:pPr>
            <w:r w:rsidRPr="00DF20ED">
              <w:rPr>
                <w:color w:val="000000"/>
                <w:sz w:val="22"/>
                <w:szCs w:val="22"/>
              </w:rPr>
              <w:t>T(1-</w:t>
            </w:r>
            <w:r w:rsidRPr="00DF20ED">
              <w:rPr>
                <w:color w:val="000000"/>
                <w:sz w:val="22"/>
                <w:szCs w:val="22"/>
                <w:lang w:val="en-US"/>
              </w:rPr>
              <w:t>2</w:t>
            </w:r>
            <w:r w:rsidRPr="00DF20ED">
              <w:rPr>
                <w:color w:val="000000"/>
                <w:sz w:val="22"/>
                <w:szCs w:val="22"/>
              </w:rPr>
              <w:t>)</w:t>
            </w:r>
          </w:p>
        </w:tc>
        <w:tc>
          <w:tcPr>
            <w:tcW w:w="520" w:type="pct"/>
          </w:tcPr>
          <w:p w14:paraId="1248DB2C" w14:textId="77777777" w:rsidR="002F2499" w:rsidRPr="00DF20ED" w:rsidRDefault="002F2499" w:rsidP="00324C31">
            <w:pPr>
              <w:widowControl w:val="0"/>
              <w:spacing w:before="60" w:after="60"/>
              <w:ind w:firstLine="0"/>
              <w:jc w:val="center"/>
              <w:rPr>
                <w:sz w:val="22"/>
                <w:szCs w:val="22"/>
                <w:lang w:eastAsia="en-US"/>
              </w:rPr>
            </w:pPr>
            <w:r w:rsidRPr="00DF20ED">
              <w:rPr>
                <w:sz w:val="22"/>
                <w:szCs w:val="22"/>
                <w:lang w:eastAsia="en-US"/>
              </w:rPr>
              <w:t>О</w:t>
            </w:r>
          </w:p>
        </w:tc>
        <w:tc>
          <w:tcPr>
            <w:tcW w:w="1637" w:type="pct"/>
          </w:tcPr>
          <w:p w14:paraId="100CEE18" w14:textId="77777777" w:rsidR="002F2499" w:rsidRPr="00DF20ED" w:rsidRDefault="002F2499" w:rsidP="00324C31">
            <w:pPr>
              <w:pStyle w:val="afffffffc"/>
              <w:spacing w:before="60"/>
              <w:rPr>
                <w:rFonts w:ascii="Times New Roman" w:hAnsi="Times New Roman"/>
                <w:color w:val="000000"/>
                <w:sz w:val="22"/>
                <w:szCs w:val="22"/>
              </w:rPr>
            </w:pPr>
            <w:r w:rsidRPr="00DF20ED">
              <w:rPr>
                <w:rFonts w:ascii="Times New Roman" w:hAnsi="Times New Roman"/>
                <w:color w:val="000000"/>
                <w:sz w:val="22"/>
                <w:szCs w:val="22"/>
              </w:rPr>
              <w:t>Указывается статус п/п в пакете.</w:t>
            </w:r>
          </w:p>
          <w:p w14:paraId="5B16D0A8" w14:textId="77777777" w:rsidR="002F2499" w:rsidRPr="00DF20ED" w:rsidRDefault="002F2499" w:rsidP="00324C31">
            <w:pPr>
              <w:pStyle w:val="afffffffc"/>
              <w:spacing w:before="60"/>
              <w:rPr>
                <w:rFonts w:ascii="Times New Roman" w:hAnsi="Times New Roman"/>
                <w:color w:val="000000"/>
                <w:sz w:val="22"/>
                <w:szCs w:val="22"/>
              </w:rPr>
            </w:pPr>
            <w:r w:rsidRPr="00DF20ED">
              <w:rPr>
                <w:rFonts w:ascii="Times New Roman" w:hAnsi="Times New Roman"/>
                <w:color w:val="000000"/>
                <w:sz w:val="22"/>
                <w:szCs w:val="22"/>
              </w:rPr>
              <w:t>Возможные значения:</w:t>
            </w:r>
          </w:p>
          <w:p w14:paraId="154F90E1" w14:textId="77777777" w:rsidR="002F2499" w:rsidRPr="00DF20ED" w:rsidRDefault="002F2499" w:rsidP="00324C31">
            <w:pPr>
              <w:pStyle w:val="afffffffc"/>
              <w:numPr>
                <w:ilvl w:val="0"/>
                <w:numId w:val="255"/>
              </w:numPr>
              <w:spacing w:before="60"/>
              <w:ind w:left="284" w:hanging="227"/>
              <w:rPr>
                <w:sz w:val="22"/>
                <w:szCs w:val="22"/>
              </w:rPr>
            </w:pPr>
            <w:r w:rsidRPr="00DF20ED">
              <w:rPr>
                <w:rFonts w:ascii="Times New Roman" w:hAnsi="Times New Roman"/>
                <w:color w:val="000000"/>
                <w:sz w:val="22"/>
                <w:szCs w:val="22"/>
              </w:rPr>
              <w:t xml:space="preserve">«3» (Исполнено); </w:t>
            </w:r>
          </w:p>
          <w:p w14:paraId="2875C508" w14:textId="77777777" w:rsidR="002F2499" w:rsidRPr="00DF20ED" w:rsidRDefault="002F2499" w:rsidP="00324C31">
            <w:pPr>
              <w:pStyle w:val="afffffffc"/>
              <w:numPr>
                <w:ilvl w:val="0"/>
                <w:numId w:val="255"/>
              </w:numPr>
              <w:spacing w:before="60"/>
              <w:ind w:left="284" w:hanging="227"/>
              <w:rPr>
                <w:sz w:val="22"/>
                <w:szCs w:val="22"/>
              </w:rPr>
            </w:pPr>
            <w:r w:rsidRPr="00DF20ED">
              <w:rPr>
                <w:rFonts w:ascii="Times New Roman" w:hAnsi="Times New Roman"/>
                <w:color w:val="000000"/>
                <w:sz w:val="22"/>
                <w:szCs w:val="22"/>
              </w:rPr>
              <w:t>«4» (Отменено).</w:t>
            </w:r>
          </w:p>
        </w:tc>
      </w:tr>
    </w:tbl>
    <w:p w14:paraId="348D55BC" w14:textId="77777777" w:rsidR="002F2499" w:rsidRPr="002F2499" w:rsidRDefault="002F2499" w:rsidP="002F2499">
      <w:pPr>
        <w:pStyle w:val="32"/>
        <w:ind w:left="862"/>
      </w:pPr>
      <w:bookmarkStart w:id="499" w:name="_Toc87609325"/>
      <w:bookmarkStart w:id="500" w:name="_Toc95149044"/>
      <w:r w:rsidRPr="002F2499">
        <w:t>Описание комплексного типа «tPstnRslt»</w:t>
      </w:r>
      <w:bookmarkEnd w:id="487"/>
      <w:bookmarkEnd w:id="488"/>
      <w:bookmarkEnd w:id="499"/>
      <w:bookmarkEnd w:id="500"/>
    </w:p>
    <w:p w14:paraId="2D1EE63D" w14:textId="77777777" w:rsidR="002F2499" w:rsidRPr="002F2499" w:rsidRDefault="002F2499" w:rsidP="002F2499">
      <w:pPr>
        <w:pStyle w:val="ASFKNormal"/>
        <w:spacing w:before="60" w:after="120"/>
        <w:contextualSpacing w:val="0"/>
        <w:jc w:val="both"/>
        <w:rPr>
          <w:sz w:val="24"/>
          <w:szCs w:val="24"/>
        </w:rPr>
      </w:pPr>
      <w:r w:rsidRPr="002F2499">
        <w:rPr>
          <w:sz w:val="24"/>
          <w:szCs w:val="24"/>
        </w:rPr>
        <w:t>Описание комплексного типа «tPstnRslt» блока «</w:t>
      </w:r>
      <w:r w:rsidRPr="002F2499">
        <w:rPr>
          <w:sz w:val="24"/>
          <w:szCs w:val="24"/>
          <w:lang w:eastAsia="en-US"/>
        </w:rPr>
        <w:t>Выявленные ошибки документа или его изменения</w:t>
      </w:r>
      <w:r w:rsidRPr="002F2499">
        <w:rPr>
          <w:sz w:val="24"/>
          <w:szCs w:val="24"/>
        </w:rPr>
        <w:t>».</w:t>
      </w:r>
    </w:p>
    <w:p w14:paraId="15737CF1" w14:textId="59ACD01C" w:rsidR="002F2499" w:rsidRPr="002F2499" w:rsidRDefault="002F2499" w:rsidP="002F2499">
      <w:pPr>
        <w:pStyle w:val="GOSTNameTable"/>
        <w:tabs>
          <w:tab w:val="clear" w:pos="567"/>
          <w:tab w:val="num" w:pos="142"/>
        </w:tabs>
        <w:spacing w:before="120" w:after="0"/>
        <w:ind w:left="425" w:hanging="357"/>
        <w:rPr>
          <w:rFonts w:eastAsia="Calibri"/>
          <w:szCs w:val="24"/>
          <w:lang w:val="en-US"/>
        </w:rPr>
      </w:pPr>
      <w:r w:rsidRPr="002F2499">
        <w:rPr>
          <w:rFonts w:eastAsia="Calibri"/>
          <w:szCs w:val="24"/>
        </w:rPr>
        <w:fldChar w:fldCharType="begin"/>
      </w:r>
      <w:r w:rsidRPr="002F2499">
        <w:rPr>
          <w:rFonts w:eastAsia="Calibri"/>
          <w:szCs w:val="24"/>
          <w:lang w:val="en-US"/>
        </w:rPr>
        <w:instrText xml:space="preserve"> SEQ </w:instrText>
      </w:r>
      <w:r w:rsidRPr="002F2499">
        <w:rPr>
          <w:rFonts w:eastAsia="Calibri"/>
          <w:szCs w:val="24"/>
        </w:rPr>
        <w:instrText>Таблица</w:instrText>
      </w:r>
      <w:r w:rsidRPr="002F2499">
        <w:rPr>
          <w:rFonts w:eastAsia="Calibri"/>
          <w:szCs w:val="24"/>
          <w:lang w:val="en-US"/>
        </w:rPr>
        <w:instrText xml:space="preserve"> \* ARABIC </w:instrText>
      </w:r>
      <w:r w:rsidRPr="002F2499">
        <w:rPr>
          <w:rFonts w:eastAsia="Calibri"/>
          <w:szCs w:val="24"/>
        </w:rPr>
        <w:fldChar w:fldCharType="separate"/>
      </w:r>
      <w:bookmarkStart w:id="501" w:name="_Ref466383464"/>
      <w:bookmarkStart w:id="502" w:name="_Toc87609705"/>
      <w:r w:rsidR="005116A9">
        <w:rPr>
          <w:rFonts w:eastAsia="Calibri"/>
          <w:noProof/>
          <w:szCs w:val="24"/>
          <w:lang w:val="en-US"/>
        </w:rPr>
        <w:t>73</w:t>
      </w:r>
      <w:bookmarkEnd w:id="501"/>
      <w:r w:rsidRPr="002F2499">
        <w:rPr>
          <w:rFonts w:eastAsia="Calibri"/>
          <w:szCs w:val="24"/>
        </w:rPr>
        <w:fldChar w:fldCharType="end"/>
      </w:r>
      <w:r w:rsidRPr="002F2499">
        <w:rPr>
          <w:rFonts w:eastAsia="Calibri"/>
          <w:szCs w:val="24"/>
          <w:lang w:val="en-US"/>
        </w:rPr>
        <w:t xml:space="preserve"> – </w:t>
      </w:r>
      <w:r w:rsidRPr="002F2499">
        <w:rPr>
          <w:rFonts w:eastAsia="Calibri"/>
          <w:szCs w:val="24"/>
        </w:rPr>
        <w:t>Описание</w:t>
      </w:r>
      <w:r w:rsidRPr="002F2499">
        <w:rPr>
          <w:rFonts w:eastAsia="Calibri"/>
          <w:szCs w:val="24"/>
          <w:lang w:val="en-US"/>
        </w:rPr>
        <w:t xml:space="preserve"> </w:t>
      </w:r>
      <w:r w:rsidRPr="002F2499">
        <w:rPr>
          <w:rFonts w:eastAsia="Calibri"/>
          <w:szCs w:val="24"/>
        </w:rPr>
        <w:t>комплексного</w:t>
      </w:r>
      <w:r w:rsidRPr="002F2499">
        <w:rPr>
          <w:rFonts w:eastAsia="Calibri"/>
          <w:szCs w:val="24"/>
          <w:lang w:val="en-US"/>
        </w:rPr>
        <w:t xml:space="preserve"> </w:t>
      </w:r>
      <w:r w:rsidRPr="002F2499">
        <w:rPr>
          <w:rFonts w:eastAsia="Calibri"/>
          <w:szCs w:val="24"/>
        </w:rPr>
        <w:t>типа</w:t>
      </w:r>
      <w:r w:rsidRPr="002F2499">
        <w:rPr>
          <w:rFonts w:eastAsia="Calibri"/>
          <w:szCs w:val="24"/>
          <w:lang w:val="en-US"/>
        </w:rPr>
        <w:t xml:space="preserve"> «</w:t>
      </w:r>
      <w:r w:rsidRPr="002F2499">
        <w:rPr>
          <w:rFonts w:eastAsia="Calibri"/>
          <w:szCs w:val="24"/>
        </w:rPr>
        <w:t>tPstnRslt»</w:t>
      </w:r>
      <w:bookmarkEnd w:id="502"/>
    </w:p>
    <w:tbl>
      <w:tblPr>
        <w:tblStyle w:val="GOSTTable"/>
        <w:tblW w:w="5000" w:type="pct"/>
        <w:tblLayout w:type="fixed"/>
        <w:tblLook w:val="04A0" w:firstRow="1" w:lastRow="0" w:firstColumn="1" w:lastColumn="0" w:noHBand="0" w:noVBand="1"/>
      </w:tblPr>
      <w:tblGrid>
        <w:gridCol w:w="1840"/>
        <w:gridCol w:w="1735"/>
        <w:gridCol w:w="719"/>
        <w:gridCol w:w="1153"/>
        <w:gridCol w:w="1174"/>
        <w:gridCol w:w="3148"/>
      </w:tblGrid>
      <w:tr w:rsidR="002F2499" w:rsidRPr="00DF20ED" w14:paraId="5552C3BB" w14:textId="77777777" w:rsidTr="00DF20ED">
        <w:trPr>
          <w:cnfStyle w:val="100000000000" w:firstRow="1" w:lastRow="0" w:firstColumn="0" w:lastColumn="0" w:oddVBand="0" w:evenVBand="0" w:oddHBand="0" w:evenHBand="0" w:firstRowFirstColumn="0" w:firstRowLastColumn="0" w:lastRowFirstColumn="0" w:lastRowLastColumn="0"/>
          <w:trHeight w:val="750"/>
        </w:trPr>
        <w:tc>
          <w:tcPr>
            <w:tcW w:w="942" w:type="pct"/>
          </w:tcPr>
          <w:p w14:paraId="0A8CE7AC" w14:textId="77777777" w:rsidR="002F2499" w:rsidRPr="00DF20ED" w:rsidRDefault="002F2499" w:rsidP="005116A9">
            <w:pPr>
              <w:widowControl w:val="0"/>
              <w:spacing w:before="60" w:after="60"/>
              <w:ind w:firstLine="0"/>
              <w:jc w:val="center"/>
              <w:rPr>
                <w:b/>
                <w:bCs/>
                <w:sz w:val="22"/>
                <w:szCs w:val="22"/>
                <w:lang w:val="en-US"/>
              </w:rPr>
            </w:pPr>
            <w:r w:rsidRPr="00DF20ED">
              <w:rPr>
                <w:b/>
                <w:bCs/>
                <w:sz w:val="22"/>
                <w:szCs w:val="22"/>
              </w:rPr>
              <w:t>Наименование комплексного типа</w:t>
            </w:r>
          </w:p>
        </w:tc>
        <w:tc>
          <w:tcPr>
            <w:tcW w:w="888" w:type="pct"/>
          </w:tcPr>
          <w:p w14:paraId="5AA054D9" w14:textId="77777777" w:rsidR="002F2499" w:rsidRPr="00DF20ED" w:rsidRDefault="002F2499" w:rsidP="005116A9">
            <w:pPr>
              <w:widowControl w:val="0"/>
              <w:spacing w:before="60" w:after="60"/>
              <w:ind w:firstLine="0"/>
              <w:jc w:val="center"/>
              <w:rPr>
                <w:b/>
                <w:bCs/>
                <w:sz w:val="22"/>
                <w:szCs w:val="22"/>
              </w:rPr>
            </w:pPr>
            <w:r w:rsidRPr="00DF20ED">
              <w:rPr>
                <w:b/>
                <w:bCs/>
                <w:sz w:val="22"/>
                <w:szCs w:val="22"/>
              </w:rPr>
              <w:t>Текущий элемент/</w:t>
            </w:r>
            <w:r w:rsidRPr="00DF20ED">
              <w:rPr>
                <w:b/>
                <w:bCs/>
                <w:sz w:val="22"/>
                <w:szCs w:val="22"/>
                <w:lang w:val="en-US"/>
              </w:rPr>
              <w:t xml:space="preserve"> </w:t>
            </w:r>
            <w:r w:rsidRPr="00DF20ED">
              <w:rPr>
                <w:b/>
                <w:bCs/>
                <w:sz w:val="22"/>
                <w:szCs w:val="22"/>
              </w:rPr>
              <w:t>атрибут</w:t>
            </w:r>
          </w:p>
        </w:tc>
        <w:tc>
          <w:tcPr>
            <w:tcW w:w="368" w:type="pct"/>
          </w:tcPr>
          <w:p w14:paraId="53E3FED8" w14:textId="77777777" w:rsidR="002F2499" w:rsidRPr="00DF20ED" w:rsidRDefault="002F2499" w:rsidP="005116A9">
            <w:pPr>
              <w:widowControl w:val="0"/>
              <w:spacing w:before="60" w:after="60"/>
              <w:ind w:firstLine="0"/>
              <w:jc w:val="center"/>
              <w:rPr>
                <w:b/>
                <w:sz w:val="22"/>
                <w:szCs w:val="22"/>
              </w:rPr>
            </w:pPr>
            <w:r w:rsidRPr="00DF20ED">
              <w:rPr>
                <w:b/>
                <w:bCs/>
                <w:sz w:val="22"/>
                <w:szCs w:val="22"/>
              </w:rPr>
              <w:t>Тип</w:t>
            </w:r>
          </w:p>
        </w:tc>
        <w:tc>
          <w:tcPr>
            <w:tcW w:w="590" w:type="pct"/>
          </w:tcPr>
          <w:p w14:paraId="6CB48187" w14:textId="77777777" w:rsidR="002F2499" w:rsidRPr="00DF20ED" w:rsidRDefault="002F2499" w:rsidP="005116A9">
            <w:pPr>
              <w:widowControl w:val="0"/>
              <w:spacing w:before="60" w:after="60"/>
              <w:ind w:firstLine="0"/>
              <w:jc w:val="center"/>
              <w:rPr>
                <w:b/>
                <w:sz w:val="22"/>
                <w:szCs w:val="22"/>
              </w:rPr>
            </w:pPr>
            <w:r w:rsidRPr="00DF20ED">
              <w:rPr>
                <w:b/>
                <w:bCs/>
                <w:sz w:val="22"/>
                <w:szCs w:val="22"/>
              </w:rPr>
              <w:t>Формат элемента</w:t>
            </w:r>
          </w:p>
        </w:tc>
        <w:tc>
          <w:tcPr>
            <w:tcW w:w="601" w:type="pct"/>
          </w:tcPr>
          <w:p w14:paraId="63DA08CF" w14:textId="77777777" w:rsidR="002F2499" w:rsidRPr="00DF20ED" w:rsidRDefault="002F2499" w:rsidP="005116A9">
            <w:pPr>
              <w:widowControl w:val="0"/>
              <w:spacing w:before="60" w:after="60"/>
              <w:ind w:firstLine="0"/>
              <w:jc w:val="center"/>
              <w:rPr>
                <w:b/>
                <w:sz w:val="22"/>
                <w:szCs w:val="22"/>
              </w:rPr>
            </w:pPr>
            <w:r w:rsidRPr="00DF20ED">
              <w:rPr>
                <w:b/>
                <w:bCs/>
                <w:sz w:val="22"/>
                <w:szCs w:val="22"/>
              </w:rPr>
              <w:t>Обязательность</w:t>
            </w:r>
          </w:p>
        </w:tc>
        <w:tc>
          <w:tcPr>
            <w:tcW w:w="1611" w:type="pct"/>
          </w:tcPr>
          <w:p w14:paraId="3E90D546" w14:textId="77777777" w:rsidR="002F2499" w:rsidRPr="00DF20ED" w:rsidRDefault="002F2499" w:rsidP="005116A9">
            <w:pPr>
              <w:widowControl w:val="0"/>
              <w:spacing w:before="60" w:after="60"/>
              <w:ind w:firstLine="0"/>
              <w:jc w:val="center"/>
              <w:rPr>
                <w:b/>
                <w:bCs/>
                <w:sz w:val="22"/>
                <w:szCs w:val="22"/>
              </w:rPr>
            </w:pPr>
            <w:r w:rsidRPr="00DF20ED">
              <w:rPr>
                <w:b/>
                <w:bCs/>
                <w:sz w:val="22"/>
                <w:szCs w:val="22"/>
              </w:rPr>
              <w:t>Дополнительная информация</w:t>
            </w:r>
          </w:p>
        </w:tc>
      </w:tr>
      <w:tr w:rsidR="002F2499" w:rsidRPr="00DF20ED" w14:paraId="5D0D36F6" w14:textId="77777777" w:rsidTr="00DF20ED">
        <w:trPr>
          <w:cnfStyle w:val="000000100000" w:firstRow="0" w:lastRow="0" w:firstColumn="0" w:lastColumn="0" w:oddVBand="0" w:evenVBand="0" w:oddHBand="1" w:evenHBand="0" w:firstRowFirstColumn="0" w:firstRowLastColumn="0" w:lastRowFirstColumn="0" w:lastRowLastColumn="0"/>
          <w:trHeight w:val="282"/>
        </w:trPr>
        <w:tc>
          <w:tcPr>
            <w:tcW w:w="942" w:type="pct"/>
          </w:tcPr>
          <w:p w14:paraId="632BCCF3" w14:textId="77777777" w:rsidR="002F2499" w:rsidRPr="00DF20ED" w:rsidRDefault="002F2499" w:rsidP="005116A9">
            <w:pPr>
              <w:widowControl w:val="0"/>
              <w:spacing w:before="60" w:after="60"/>
              <w:ind w:firstLine="0"/>
              <w:rPr>
                <w:sz w:val="22"/>
                <w:szCs w:val="22"/>
              </w:rPr>
            </w:pPr>
            <w:r w:rsidRPr="00DF20ED">
              <w:rPr>
                <w:sz w:val="22"/>
                <w:szCs w:val="22"/>
                <w:lang w:eastAsia="en-US"/>
              </w:rPr>
              <w:t>tPstnRslt</w:t>
            </w:r>
          </w:p>
        </w:tc>
        <w:tc>
          <w:tcPr>
            <w:tcW w:w="888" w:type="pct"/>
          </w:tcPr>
          <w:p w14:paraId="22627553" w14:textId="77777777" w:rsidR="002F2499" w:rsidRPr="00DF20ED" w:rsidRDefault="002F2499" w:rsidP="005116A9">
            <w:pPr>
              <w:widowControl w:val="0"/>
              <w:tabs>
                <w:tab w:val="left" w:pos="1122"/>
              </w:tabs>
              <w:spacing w:before="60" w:after="60"/>
              <w:ind w:firstLine="0"/>
              <w:rPr>
                <w:sz w:val="22"/>
                <w:szCs w:val="22"/>
                <w:lang w:val="en-US"/>
              </w:rPr>
            </w:pPr>
            <w:r w:rsidRPr="00DF20ED">
              <w:rPr>
                <w:sz w:val="22"/>
                <w:szCs w:val="22"/>
                <w:lang w:eastAsia="en-US"/>
              </w:rPr>
              <w:t>PstnRslt_ITEM</w:t>
            </w:r>
          </w:p>
        </w:tc>
        <w:tc>
          <w:tcPr>
            <w:tcW w:w="368" w:type="pct"/>
          </w:tcPr>
          <w:p w14:paraId="363BABF9" w14:textId="77777777" w:rsidR="002F2499" w:rsidRPr="00DF20ED" w:rsidRDefault="002F2499" w:rsidP="005116A9">
            <w:pPr>
              <w:widowControl w:val="0"/>
              <w:spacing w:before="60" w:after="60"/>
              <w:ind w:firstLine="0"/>
              <w:jc w:val="center"/>
              <w:rPr>
                <w:sz w:val="22"/>
                <w:szCs w:val="22"/>
              </w:rPr>
            </w:pPr>
            <w:r w:rsidRPr="00DF20ED">
              <w:rPr>
                <w:sz w:val="22"/>
                <w:szCs w:val="22"/>
              </w:rPr>
              <w:t>С</w:t>
            </w:r>
          </w:p>
        </w:tc>
        <w:tc>
          <w:tcPr>
            <w:tcW w:w="590" w:type="pct"/>
          </w:tcPr>
          <w:p w14:paraId="2A41397D" w14:textId="77777777" w:rsidR="002F2499" w:rsidRPr="00DF20ED" w:rsidRDefault="002F2499" w:rsidP="005116A9">
            <w:pPr>
              <w:widowControl w:val="0"/>
              <w:spacing w:before="60" w:after="60"/>
              <w:ind w:firstLine="0"/>
              <w:jc w:val="left"/>
              <w:rPr>
                <w:sz w:val="22"/>
                <w:szCs w:val="22"/>
              </w:rPr>
            </w:pPr>
            <w:r w:rsidRPr="00DF20ED">
              <w:rPr>
                <w:sz w:val="22"/>
                <w:szCs w:val="22"/>
                <w:lang w:eastAsia="en-US"/>
              </w:rPr>
              <w:t>tPstnRslt_ITEM</w:t>
            </w:r>
            <w:r w:rsidRPr="00DF20ED" w:rsidDel="00452315">
              <w:rPr>
                <w:sz w:val="22"/>
                <w:szCs w:val="22"/>
              </w:rPr>
              <w:t xml:space="preserve"> </w:t>
            </w:r>
          </w:p>
        </w:tc>
        <w:tc>
          <w:tcPr>
            <w:tcW w:w="601" w:type="pct"/>
          </w:tcPr>
          <w:p w14:paraId="23473592" w14:textId="77777777" w:rsidR="002F2499" w:rsidRPr="00DF20ED" w:rsidRDefault="002F2499" w:rsidP="005116A9">
            <w:pPr>
              <w:widowControl w:val="0"/>
              <w:spacing w:before="60" w:after="60"/>
              <w:ind w:firstLine="0"/>
              <w:jc w:val="center"/>
              <w:rPr>
                <w:sz w:val="22"/>
                <w:szCs w:val="22"/>
              </w:rPr>
            </w:pPr>
            <w:r w:rsidRPr="00DF20ED">
              <w:rPr>
                <w:sz w:val="22"/>
                <w:szCs w:val="22"/>
                <w:lang w:eastAsia="en-US"/>
              </w:rPr>
              <w:t>ОМ</w:t>
            </w:r>
          </w:p>
        </w:tc>
        <w:tc>
          <w:tcPr>
            <w:tcW w:w="1611" w:type="pct"/>
          </w:tcPr>
          <w:p w14:paraId="7DDEEE9D" w14:textId="77777777" w:rsidR="002F2499" w:rsidRPr="00DF20ED" w:rsidRDefault="002F2499" w:rsidP="005116A9">
            <w:pPr>
              <w:widowControl w:val="0"/>
              <w:spacing w:before="60" w:after="60"/>
              <w:ind w:firstLine="0"/>
              <w:rPr>
                <w:sz w:val="22"/>
                <w:szCs w:val="22"/>
                <w:lang w:eastAsia="en-US"/>
              </w:rPr>
            </w:pPr>
            <w:r w:rsidRPr="00DF20ED">
              <w:rPr>
                <w:sz w:val="22"/>
                <w:szCs w:val="22"/>
                <w:lang w:eastAsia="en-US"/>
              </w:rPr>
              <w:t xml:space="preserve">Выявленные в процессе обработки ошибки документа или его изменения. </w:t>
            </w:r>
          </w:p>
          <w:p w14:paraId="6C74EF4C" w14:textId="3CE42BAE" w:rsidR="002F2499" w:rsidRPr="00DF20ED" w:rsidRDefault="002F2499" w:rsidP="005116A9">
            <w:pPr>
              <w:widowControl w:val="0"/>
              <w:spacing w:before="60" w:after="60"/>
              <w:ind w:firstLine="0"/>
              <w:rPr>
                <w:sz w:val="22"/>
                <w:szCs w:val="22"/>
              </w:rPr>
            </w:pPr>
            <w:r w:rsidRPr="00DF20ED">
              <w:rPr>
                <w:sz w:val="22"/>
                <w:szCs w:val="22"/>
              </w:rPr>
              <w:t xml:space="preserve">Состав элемента представлен в таблице </w:t>
            </w:r>
            <w:r w:rsidRPr="00DF20ED">
              <w:rPr>
                <w:b/>
                <w:sz w:val="22"/>
                <w:szCs w:val="22"/>
              </w:rPr>
              <w:fldChar w:fldCharType="begin"/>
            </w:r>
            <w:r w:rsidRPr="00DF20ED">
              <w:rPr>
                <w:b/>
                <w:sz w:val="22"/>
                <w:szCs w:val="22"/>
              </w:rPr>
              <w:instrText xml:space="preserve"> REF _Ref466416587 \h  \* MERGEFORMAT </w:instrText>
            </w:r>
            <w:r w:rsidRPr="00DF20ED">
              <w:rPr>
                <w:b/>
                <w:sz w:val="22"/>
                <w:szCs w:val="22"/>
              </w:rPr>
            </w:r>
            <w:r w:rsidRPr="00DF20ED">
              <w:rPr>
                <w:b/>
                <w:sz w:val="22"/>
                <w:szCs w:val="22"/>
              </w:rPr>
              <w:fldChar w:fldCharType="separate"/>
            </w:r>
            <w:r w:rsidR="005116A9" w:rsidRPr="005116A9">
              <w:rPr>
                <w:rFonts w:eastAsia="Calibri"/>
                <w:b/>
                <w:noProof/>
                <w:sz w:val="22"/>
                <w:szCs w:val="22"/>
              </w:rPr>
              <w:t>74</w:t>
            </w:r>
            <w:r w:rsidRPr="00DF20ED">
              <w:rPr>
                <w:b/>
                <w:sz w:val="22"/>
                <w:szCs w:val="22"/>
              </w:rPr>
              <w:fldChar w:fldCharType="end"/>
            </w:r>
            <w:r w:rsidRPr="00DF20ED">
              <w:rPr>
                <w:sz w:val="22"/>
                <w:szCs w:val="22"/>
              </w:rPr>
              <w:t>.</w:t>
            </w:r>
          </w:p>
        </w:tc>
      </w:tr>
    </w:tbl>
    <w:p w14:paraId="5F025B0D" w14:textId="77777777" w:rsidR="002F2499" w:rsidRPr="002F2499" w:rsidRDefault="002F2499" w:rsidP="002F2499">
      <w:pPr>
        <w:pStyle w:val="32"/>
        <w:ind w:left="862"/>
      </w:pPr>
      <w:bookmarkStart w:id="503" w:name="_Toc463540115"/>
      <w:bookmarkStart w:id="504" w:name="_Toc5013617"/>
      <w:bookmarkStart w:id="505" w:name="_Toc87609326"/>
      <w:bookmarkStart w:id="506" w:name="_Toc95149045"/>
      <w:r w:rsidRPr="002F2499">
        <w:t>Описание комплексного типа «tPstnRslt_ITEM»</w:t>
      </w:r>
      <w:bookmarkEnd w:id="503"/>
      <w:bookmarkEnd w:id="504"/>
      <w:bookmarkEnd w:id="505"/>
      <w:bookmarkEnd w:id="506"/>
    </w:p>
    <w:p w14:paraId="786BD9D6" w14:textId="77777777" w:rsidR="002F2499" w:rsidRPr="002F2499" w:rsidRDefault="002F2499" w:rsidP="002F2499">
      <w:pPr>
        <w:pStyle w:val="ASFKNormal"/>
        <w:spacing w:before="60" w:after="120"/>
        <w:contextualSpacing w:val="0"/>
        <w:jc w:val="both"/>
        <w:rPr>
          <w:sz w:val="24"/>
          <w:szCs w:val="24"/>
        </w:rPr>
      </w:pPr>
      <w:r w:rsidRPr="002F2499">
        <w:rPr>
          <w:sz w:val="24"/>
          <w:szCs w:val="24"/>
        </w:rPr>
        <w:t>Описание комплексного типа «tPstnRslt_ITEM» строк блока «</w:t>
      </w:r>
      <w:r w:rsidRPr="002F2499">
        <w:rPr>
          <w:sz w:val="24"/>
          <w:szCs w:val="24"/>
          <w:lang w:eastAsia="en-US"/>
        </w:rPr>
        <w:t>Выявленные ошибки документа или его изменения</w:t>
      </w:r>
      <w:r w:rsidRPr="002F2499">
        <w:rPr>
          <w:sz w:val="24"/>
          <w:szCs w:val="24"/>
        </w:rPr>
        <w:t>».</w:t>
      </w:r>
    </w:p>
    <w:p w14:paraId="5C90D7F5" w14:textId="20BF484C" w:rsidR="002F2499" w:rsidRPr="002F2499" w:rsidRDefault="002F2499" w:rsidP="002F2499">
      <w:pPr>
        <w:pStyle w:val="GOSTNameTable"/>
        <w:tabs>
          <w:tab w:val="clear" w:pos="567"/>
          <w:tab w:val="num" w:pos="142"/>
        </w:tabs>
        <w:spacing w:before="120" w:after="0"/>
        <w:ind w:left="425" w:hanging="357"/>
        <w:rPr>
          <w:rFonts w:eastAsia="Calibri"/>
          <w:szCs w:val="24"/>
        </w:rPr>
      </w:pPr>
      <w:r w:rsidRPr="002F2499">
        <w:rPr>
          <w:rFonts w:eastAsia="Calibri"/>
          <w:szCs w:val="24"/>
        </w:rPr>
        <w:fldChar w:fldCharType="begin"/>
      </w:r>
      <w:r w:rsidRPr="002F2499">
        <w:rPr>
          <w:rFonts w:eastAsia="Calibri"/>
          <w:szCs w:val="24"/>
        </w:rPr>
        <w:instrText xml:space="preserve"> </w:instrText>
      </w:r>
      <w:r w:rsidRPr="002F2499">
        <w:rPr>
          <w:rFonts w:eastAsia="Calibri"/>
          <w:szCs w:val="24"/>
          <w:lang w:val="en-US"/>
        </w:rPr>
        <w:instrText>SEQ</w:instrText>
      </w:r>
      <w:r w:rsidRPr="002F2499">
        <w:rPr>
          <w:rFonts w:eastAsia="Calibri"/>
          <w:szCs w:val="24"/>
        </w:rPr>
        <w:instrText xml:space="preserve"> Таблица \* </w:instrText>
      </w:r>
      <w:r w:rsidRPr="002F2499">
        <w:rPr>
          <w:rFonts w:eastAsia="Calibri"/>
          <w:szCs w:val="24"/>
          <w:lang w:val="en-US"/>
        </w:rPr>
        <w:instrText>ARABIC</w:instrText>
      </w:r>
      <w:r w:rsidRPr="002F2499">
        <w:rPr>
          <w:rFonts w:eastAsia="Calibri"/>
          <w:szCs w:val="24"/>
        </w:rPr>
        <w:instrText xml:space="preserve"> </w:instrText>
      </w:r>
      <w:r w:rsidRPr="002F2499">
        <w:rPr>
          <w:rFonts w:eastAsia="Calibri"/>
          <w:szCs w:val="24"/>
        </w:rPr>
        <w:fldChar w:fldCharType="separate"/>
      </w:r>
      <w:bookmarkStart w:id="507" w:name="_Ref466416587"/>
      <w:bookmarkStart w:id="508" w:name="_Toc87609706"/>
      <w:r w:rsidR="005116A9" w:rsidRPr="00324C31">
        <w:rPr>
          <w:rFonts w:eastAsia="Calibri"/>
          <w:noProof/>
          <w:szCs w:val="24"/>
        </w:rPr>
        <w:t>74</w:t>
      </w:r>
      <w:bookmarkEnd w:id="507"/>
      <w:r w:rsidRPr="002F2499">
        <w:rPr>
          <w:rFonts w:eastAsia="Calibri"/>
          <w:szCs w:val="24"/>
        </w:rPr>
        <w:fldChar w:fldCharType="end"/>
      </w:r>
      <w:r w:rsidRPr="002F2499">
        <w:rPr>
          <w:rFonts w:eastAsia="Calibri"/>
          <w:szCs w:val="24"/>
        </w:rPr>
        <w:t xml:space="preserve"> – Описание комплексного типа «tPstnRslt_ITEM»</w:t>
      </w:r>
      <w:bookmarkEnd w:id="508"/>
    </w:p>
    <w:tbl>
      <w:tblPr>
        <w:tblStyle w:val="GOSTTable"/>
        <w:tblW w:w="5000" w:type="pct"/>
        <w:tblLayout w:type="fixed"/>
        <w:tblLook w:val="01E0" w:firstRow="1" w:lastRow="1" w:firstColumn="1" w:lastColumn="1" w:noHBand="0" w:noVBand="0"/>
      </w:tblPr>
      <w:tblGrid>
        <w:gridCol w:w="1918"/>
        <w:gridCol w:w="1745"/>
        <w:gridCol w:w="729"/>
        <w:gridCol w:w="1163"/>
        <w:gridCol w:w="1016"/>
        <w:gridCol w:w="3198"/>
      </w:tblGrid>
      <w:tr w:rsidR="002F2499" w:rsidRPr="00DF20ED" w14:paraId="3AED74CB" w14:textId="77777777" w:rsidTr="00DF20ED">
        <w:trPr>
          <w:cnfStyle w:val="100000000000" w:firstRow="1" w:lastRow="0" w:firstColumn="0" w:lastColumn="0" w:oddVBand="0" w:evenVBand="0" w:oddHBand="0" w:evenHBand="0" w:firstRowFirstColumn="0" w:firstRowLastColumn="0" w:lastRowFirstColumn="0" w:lastRowLastColumn="0"/>
        </w:trPr>
        <w:tc>
          <w:tcPr>
            <w:tcW w:w="982" w:type="pct"/>
          </w:tcPr>
          <w:p w14:paraId="3BB9BD87" w14:textId="77777777" w:rsidR="002F2499" w:rsidRPr="00DF20ED" w:rsidRDefault="002F2499" w:rsidP="005116A9">
            <w:pPr>
              <w:spacing w:before="60" w:after="60"/>
              <w:ind w:left="57" w:right="57" w:firstLine="0"/>
              <w:jc w:val="center"/>
              <w:rPr>
                <w:b/>
                <w:sz w:val="22"/>
                <w:szCs w:val="22"/>
              </w:rPr>
            </w:pPr>
            <w:r w:rsidRPr="00DF20ED">
              <w:rPr>
                <w:b/>
                <w:bCs/>
                <w:sz w:val="22"/>
                <w:szCs w:val="22"/>
              </w:rPr>
              <w:t>Наименование элемента</w:t>
            </w:r>
          </w:p>
        </w:tc>
        <w:tc>
          <w:tcPr>
            <w:tcW w:w="893" w:type="pct"/>
          </w:tcPr>
          <w:p w14:paraId="5FA8B09E" w14:textId="77777777" w:rsidR="002F2499" w:rsidRPr="00DF20ED" w:rsidRDefault="002F2499" w:rsidP="005116A9">
            <w:pPr>
              <w:spacing w:before="60" w:after="60"/>
              <w:ind w:left="57" w:right="57" w:firstLine="0"/>
              <w:jc w:val="center"/>
              <w:rPr>
                <w:b/>
                <w:sz w:val="22"/>
                <w:szCs w:val="22"/>
              </w:rPr>
            </w:pPr>
            <w:r w:rsidRPr="00DF20ED">
              <w:rPr>
                <w:b/>
                <w:bCs/>
                <w:sz w:val="22"/>
                <w:szCs w:val="22"/>
              </w:rPr>
              <w:t>Сокращенное наименование (код) элемента</w:t>
            </w:r>
          </w:p>
        </w:tc>
        <w:tc>
          <w:tcPr>
            <w:tcW w:w="373" w:type="pct"/>
          </w:tcPr>
          <w:p w14:paraId="658C8FAA" w14:textId="77777777" w:rsidR="002F2499" w:rsidRPr="00DF20ED" w:rsidRDefault="002F2499" w:rsidP="005116A9">
            <w:pPr>
              <w:spacing w:before="60" w:after="60"/>
              <w:ind w:left="57" w:right="57" w:firstLine="0"/>
              <w:jc w:val="center"/>
              <w:rPr>
                <w:b/>
                <w:sz w:val="22"/>
                <w:szCs w:val="22"/>
              </w:rPr>
            </w:pPr>
            <w:r w:rsidRPr="00DF20ED">
              <w:rPr>
                <w:b/>
                <w:sz w:val="22"/>
                <w:szCs w:val="22"/>
              </w:rPr>
              <w:t>Тип</w:t>
            </w:r>
          </w:p>
        </w:tc>
        <w:tc>
          <w:tcPr>
            <w:tcW w:w="595" w:type="pct"/>
          </w:tcPr>
          <w:p w14:paraId="5C7046AC" w14:textId="77777777" w:rsidR="002F2499" w:rsidRPr="00DF20ED" w:rsidRDefault="002F2499" w:rsidP="005116A9">
            <w:pPr>
              <w:spacing w:before="60" w:after="60"/>
              <w:ind w:left="57" w:right="57" w:firstLine="0"/>
              <w:jc w:val="center"/>
              <w:rPr>
                <w:b/>
                <w:sz w:val="22"/>
                <w:szCs w:val="22"/>
              </w:rPr>
            </w:pPr>
            <w:r w:rsidRPr="00DF20ED">
              <w:rPr>
                <w:b/>
                <w:bCs/>
                <w:sz w:val="22"/>
                <w:szCs w:val="22"/>
              </w:rPr>
              <w:t>Формат элемента</w:t>
            </w:r>
          </w:p>
        </w:tc>
        <w:tc>
          <w:tcPr>
            <w:tcW w:w="520" w:type="pct"/>
          </w:tcPr>
          <w:p w14:paraId="5A540D20" w14:textId="77777777" w:rsidR="002F2499" w:rsidRPr="00DF20ED" w:rsidRDefault="002F2499" w:rsidP="005116A9">
            <w:pPr>
              <w:spacing w:before="60" w:after="60"/>
              <w:ind w:left="57" w:right="57" w:firstLine="0"/>
              <w:jc w:val="center"/>
              <w:rPr>
                <w:b/>
                <w:sz w:val="22"/>
                <w:szCs w:val="22"/>
              </w:rPr>
            </w:pPr>
            <w:r w:rsidRPr="00DF20ED">
              <w:rPr>
                <w:b/>
                <w:bCs/>
                <w:sz w:val="22"/>
                <w:szCs w:val="22"/>
              </w:rPr>
              <w:t>Обязательность</w:t>
            </w:r>
          </w:p>
        </w:tc>
        <w:tc>
          <w:tcPr>
            <w:tcW w:w="1637" w:type="pct"/>
          </w:tcPr>
          <w:p w14:paraId="658859E4" w14:textId="77777777" w:rsidR="002F2499" w:rsidRPr="00DF20ED" w:rsidRDefault="002F2499" w:rsidP="005116A9">
            <w:pPr>
              <w:spacing w:before="60" w:after="60"/>
              <w:ind w:left="57" w:right="57" w:firstLine="0"/>
              <w:jc w:val="center"/>
              <w:rPr>
                <w:b/>
                <w:bCs/>
                <w:sz w:val="22"/>
                <w:szCs w:val="22"/>
              </w:rPr>
            </w:pPr>
            <w:r w:rsidRPr="00DF20ED">
              <w:rPr>
                <w:b/>
                <w:bCs/>
                <w:sz w:val="22"/>
                <w:szCs w:val="22"/>
              </w:rPr>
              <w:t>Дополнительная информация</w:t>
            </w:r>
          </w:p>
        </w:tc>
      </w:tr>
      <w:tr w:rsidR="002F2499" w:rsidRPr="00DF20ED" w14:paraId="04E5D5E6" w14:textId="77777777" w:rsidTr="00DF20ED">
        <w:trPr>
          <w:cnfStyle w:val="000000100000" w:firstRow="0" w:lastRow="0" w:firstColumn="0" w:lastColumn="0" w:oddVBand="0" w:evenVBand="0" w:oddHBand="1" w:evenHBand="0" w:firstRowFirstColumn="0" w:firstRowLastColumn="0" w:lastRowFirstColumn="0" w:lastRowLastColumn="0"/>
        </w:trPr>
        <w:tc>
          <w:tcPr>
            <w:tcW w:w="982" w:type="pct"/>
          </w:tcPr>
          <w:p w14:paraId="42A657FA" w14:textId="77777777" w:rsidR="002F2499" w:rsidRPr="00DF20ED" w:rsidRDefault="002F2499" w:rsidP="005116A9">
            <w:pPr>
              <w:spacing w:before="60" w:after="60"/>
              <w:ind w:firstLine="0"/>
              <w:jc w:val="left"/>
              <w:rPr>
                <w:sz w:val="22"/>
                <w:szCs w:val="22"/>
              </w:rPr>
            </w:pPr>
            <w:r w:rsidRPr="00DF20ED">
              <w:rPr>
                <w:sz w:val="22"/>
                <w:szCs w:val="22"/>
              </w:rPr>
              <w:t>Наименование комплексного типа, к которому относится сокращенное наименование (кода) элемента</w:t>
            </w:r>
          </w:p>
        </w:tc>
        <w:tc>
          <w:tcPr>
            <w:tcW w:w="893" w:type="pct"/>
          </w:tcPr>
          <w:p w14:paraId="0289EF8F" w14:textId="77777777" w:rsidR="002F2499" w:rsidRPr="00DF20ED" w:rsidRDefault="002F2499" w:rsidP="005116A9">
            <w:pPr>
              <w:spacing w:before="60" w:after="60"/>
              <w:ind w:firstLine="0"/>
              <w:rPr>
                <w:sz w:val="22"/>
                <w:szCs w:val="22"/>
                <w:lang w:val="en-US"/>
              </w:rPr>
            </w:pPr>
            <w:r w:rsidRPr="00DF20ED">
              <w:rPr>
                <w:sz w:val="22"/>
                <w:szCs w:val="22"/>
              </w:rPr>
              <w:t>B</w:t>
            </w:r>
            <w:r w:rsidRPr="00DF20ED">
              <w:rPr>
                <w:sz w:val="22"/>
                <w:szCs w:val="22"/>
                <w:lang w:val="en-US"/>
              </w:rPr>
              <w:t>lockName</w:t>
            </w:r>
          </w:p>
        </w:tc>
        <w:tc>
          <w:tcPr>
            <w:tcW w:w="373" w:type="pct"/>
          </w:tcPr>
          <w:p w14:paraId="00B7FD58"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П</w:t>
            </w:r>
          </w:p>
        </w:tc>
        <w:tc>
          <w:tcPr>
            <w:tcW w:w="595" w:type="pct"/>
          </w:tcPr>
          <w:p w14:paraId="2D7EDBE2" w14:textId="77777777" w:rsidR="002F2499" w:rsidRPr="00DF20ED" w:rsidRDefault="002F2499" w:rsidP="005116A9">
            <w:pPr>
              <w:spacing w:before="60" w:after="60"/>
              <w:ind w:firstLine="0"/>
              <w:jc w:val="left"/>
              <w:rPr>
                <w:sz w:val="22"/>
                <w:szCs w:val="22"/>
                <w:lang w:eastAsia="en-US"/>
              </w:rPr>
            </w:pPr>
            <w:r w:rsidRPr="00DF20ED">
              <w:rPr>
                <w:sz w:val="22"/>
                <w:szCs w:val="22"/>
                <w:lang w:eastAsia="en-US"/>
              </w:rPr>
              <w:t>T(1-100)</w:t>
            </w:r>
          </w:p>
        </w:tc>
        <w:tc>
          <w:tcPr>
            <w:tcW w:w="520" w:type="pct"/>
          </w:tcPr>
          <w:p w14:paraId="76C63F70" w14:textId="3A22B2BF" w:rsidR="002F2499" w:rsidRPr="00DF20ED" w:rsidRDefault="002F2499" w:rsidP="005116A9">
            <w:pPr>
              <w:spacing w:before="60" w:after="60"/>
              <w:ind w:firstLine="0"/>
              <w:jc w:val="center"/>
              <w:rPr>
                <w:sz w:val="22"/>
                <w:szCs w:val="22"/>
                <w:lang w:eastAsia="en-US"/>
              </w:rPr>
            </w:pPr>
            <w:r w:rsidRPr="00DF20ED">
              <w:rPr>
                <w:sz w:val="22"/>
                <w:szCs w:val="22"/>
                <w:lang w:eastAsia="en-US"/>
              </w:rPr>
              <w:t>Н</w:t>
            </w:r>
          </w:p>
        </w:tc>
        <w:tc>
          <w:tcPr>
            <w:tcW w:w="1637" w:type="pct"/>
          </w:tcPr>
          <w:p w14:paraId="2E7CB0A6" w14:textId="77777777" w:rsidR="002F2499" w:rsidRPr="00DF20ED" w:rsidRDefault="002F2499" w:rsidP="005116A9">
            <w:pPr>
              <w:spacing w:before="60" w:after="60"/>
              <w:ind w:firstLine="0"/>
              <w:rPr>
                <w:sz w:val="22"/>
                <w:szCs w:val="22"/>
              </w:rPr>
            </w:pPr>
            <w:r w:rsidRPr="00DF20ED">
              <w:rPr>
                <w:sz w:val="22"/>
                <w:szCs w:val="22"/>
              </w:rPr>
              <w:t>Наименование комплексного типа, к которому относится сокращенное наименование (кода) элемента.</w:t>
            </w:r>
          </w:p>
          <w:p w14:paraId="0091A368" w14:textId="77777777" w:rsidR="002F2499" w:rsidRPr="00DF20ED" w:rsidRDefault="002F2499" w:rsidP="005116A9">
            <w:pPr>
              <w:spacing w:before="60" w:after="60"/>
              <w:ind w:firstLine="0"/>
              <w:rPr>
                <w:sz w:val="22"/>
                <w:szCs w:val="22"/>
              </w:rPr>
            </w:pPr>
            <w:r w:rsidRPr="00DF20ED">
              <w:rPr>
                <w:sz w:val="22"/>
                <w:szCs w:val="22"/>
              </w:rPr>
              <w:t>В случае формирования Квитанции для документа «Расходное расписание (отрицательное)» указывается значение «MSC_ExpndblSchdl-».</w:t>
            </w:r>
          </w:p>
          <w:p w14:paraId="6E366AC0" w14:textId="77777777" w:rsidR="002F2499" w:rsidRPr="00DF20ED" w:rsidRDefault="002F2499" w:rsidP="005116A9">
            <w:pPr>
              <w:spacing w:before="60" w:after="60"/>
              <w:ind w:firstLine="0"/>
              <w:rPr>
                <w:sz w:val="22"/>
                <w:szCs w:val="22"/>
              </w:rPr>
            </w:pPr>
            <w:r w:rsidRPr="00DF20ED">
              <w:rPr>
                <w:sz w:val="22"/>
                <w:szCs w:val="22"/>
              </w:rPr>
              <w:t>В случае формирования Квитанции на документ «Уведомление (протокол)», указывается значение «ProcessProtocolDelivery».</w:t>
            </w:r>
          </w:p>
          <w:p w14:paraId="38AA3AC4" w14:textId="77777777" w:rsidR="002F2499" w:rsidRPr="00DF20ED" w:rsidRDefault="002F2499" w:rsidP="005116A9">
            <w:pPr>
              <w:widowControl w:val="0"/>
              <w:spacing w:before="60" w:after="60"/>
              <w:ind w:firstLine="0"/>
              <w:rPr>
                <w:sz w:val="22"/>
                <w:szCs w:val="22"/>
              </w:rPr>
            </w:pPr>
            <w:r w:rsidRPr="00DF20ED">
              <w:rPr>
                <w:sz w:val="22"/>
                <w:szCs w:val="22"/>
              </w:rPr>
              <w:t>В случае формирования Квитанции на документ «Распоряжение о перечислении денежных средств на банковские карты «Мир» физических лиц» при взаимодействии ПУДС ЭБ – ПУР ЭБ указывается значение из поля «RecZKNum».</w:t>
            </w:r>
          </w:p>
          <w:p w14:paraId="759D4FAF" w14:textId="77777777" w:rsidR="002F2499" w:rsidRPr="00DF20ED" w:rsidRDefault="002F2499" w:rsidP="005116A9">
            <w:pPr>
              <w:widowControl w:val="0"/>
              <w:spacing w:before="60" w:after="60"/>
              <w:ind w:firstLine="0"/>
              <w:rPr>
                <w:sz w:val="22"/>
                <w:szCs w:val="22"/>
              </w:rPr>
            </w:pPr>
            <w:r w:rsidRPr="00DF20ED">
              <w:rPr>
                <w:sz w:val="22"/>
                <w:szCs w:val="22"/>
              </w:rPr>
              <w:t>В случае формирования Квитанции на документ «Консолидированная заявка» при взаимодействии ПУДС ЭБ – Компонента КС ПУР ЭБ указываются значения:</w:t>
            </w:r>
          </w:p>
          <w:p w14:paraId="2F06EEA7" w14:textId="77777777" w:rsidR="002F2499" w:rsidRPr="00DF20ED" w:rsidRDefault="002F2499" w:rsidP="005116A9">
            <w:pPr>
              <w:pStyle w:val="afffffb"/>
              <w:widowControl w:val="0"/>
              <w:numPr>
                <w:ilvl w:val="0"/>
                <w:numId w:val="74"/>
              </w:numPr>
              <w:spacing w:before="60" w:after="60"/>
              <w:ind w:left="57" w:firstLine="0"/>
              <w:rPr>
                <w:sz w:val="22"/>
                <w:szCs w:val="22"/>
              </w:rPr>
            </w:pPr>
            <w:r w:rsidRPr="00DF20ED">
              <w:rPr>
                <w:sz w:val="22"/>
                <w:szCs w:val="22"/>
              </w:rPr>
              <w:t>2 – возврат поступлений;</w:t>
            </w:r>
          </w:p>
          <w:p w14:paraId="37FE3CBC" w14:textId="77777777" w:rsidR="002F2499" w:rsidRPr="00DF20ED" w:rsidRDefault="002F2499" w:rsidP="005116A9">
            <w:pPr>
              <w:pStyle w:val="afffffb"/>
              <w:widowControl w:val="0"/>
              <w:numPr>
                <w:ilvl w:val="0"/>
                <w:numId w:val="74"/>
              </w:numPr>
              <w:spacing w:before="60" w:after="60"/>
              <w:ind w:left="57" w:firstLine="0"/>
              <w:rPr>
                <w:sz w:val="22"/>
                <w:szCs w:val="22"/>
              </w:rPr>
            </w:pPr>
            <w:r w:rsidRPr="00DF20ED">
              <w:rPr>
                <w:sz w:val="22"/>
                <w:szCs w:val="22"/>
              </w:rPr>
              <w:t>3 – кассовый расход.</w:t>
            </w:r>
          </w:p>
          <w:p w14:paraId="2F6CB763" w14:textId="77777777" w:rsidR="002F2499" w:rsidRPr="00DF20ED" w:rsidRDefault="002F2499" w:rsidP="00DF20ED">
            <w:pPr>
              <w:pStyle w:val="afffffb"/>
              <w:widowControl w:val="0"/>
              <w:spacing w:before="60" w:after="60"/>
              <w:ind w:left="57"/>
              <w:rPr>
                <w:sz w:val="22"/>
                <w:szCs w:val="22"/>
              </w:rPr>
            </w:pPr>
            <w:r w:rsidRPr="00DF20ED">
              <w:rPr>
                <w:sz w:val="22"/>
                <w:szCs w:val="22"/>
              </w:rPr>
              <w:t>В случае формирования Квитанции на документ «Дело ИД» и «Дело РНО» при взаимодействии ППО АСФК – ПУР ЭБ:</w:t>
            </w:r>
          </w:p>
          <w:p w14:paraId="78C4288E" w14:textId="77777777" w:rsidR="002F2499" w:rsidRPr="00DF20ED" w:rsidRDefault="002F2499" w:rsidP="005116A9">
            <w:pPr>
              <w:pStyle w:val="afffffb"/>
              <w:widowControl w:val="0"/>
              <w:numPr>
                <w:ilvl w:val="0"/>
                <w:numId w:val="271"/>
              </w:numPr>
              <w:spacing w:before="60" w:after="60"/>
              <w:ind w:left="57" w:firstLine="0"/>
              <w:rPr>
                <w:sz w:val="22"/>
                <w:szCs w:val="22"/>
              </w:rPr>
            </w:pPr>
            <w:r w:rsidRPr="00DF20ED">
              <w:rPr>
                <w:sz w:val="22"/>
                <w:szCs w:val="22"/>
              </w:rPr>
              <w:t>если в поле «Тип документа» (RfrncCd) указано значение «ДИД», то указывается значение «ОБЕ» для исполнительного документа, предусматривающего периодические выплаты или «ОБЛ» для исполнительного документа, предусматривающего единовременную выплату;</w:t>
            </w:r>
          </w:p>
          <w:p w14:paraId="1854B664" w14:textId="77777777" w:rsidR="002F2499" w:rsidRPr="00DF20ED" w:rsidRDefault="002F2499" w:rsidP="00DF20ED">
            <w:pPr>
              <w:pStyle w:val="afffffb"/>
              <w:widowControl w:val="0"/>
              <w:spacing w:before="60" w:after="60"/>
              <w:ind w:left="57"/>
              <w:rPr>
                <w:sz w:val="22"/>
                <w:szCs w:val="22"/>
              </w:rPr>
            </w:pPr>
            <w:r w:rsidRPr="00DF20ED">
              <w:rPr>
                <w:sz w:val="22"/>
                <w:szCs w:val="22"/>
              </w:rPr>
              <w:t>если в поле «Тип документа» (RfrncCd) указано значение «ДРН», то указывается значение «ОБН».</w:t>
            </w:r>
          </w:p>
        </w:tc>
      </w:tr>
      <w:tr w:rsidR="002F2499" w:rsidRPr="00DF20ED" w14:paraId="4EC8E8A6" w14:textId="77777777" w:rsidTr="00DF20ED">
        <w:trPr>
          <w:cnfStyle w:val="000000010000" w:firstRow="0" w:lastRow="0" w:firstColumn="0" w:lastColumn="0" w:oddVBand="0" w:evenVBand="0" w:oddHBand="0" w:evenHBand="1" w:firstRowFirstColumn="0" w:firstRowLastColumn="0" w:lastRowFirstColumn="0" w:lastRowLastColumn="0"/>
        </w:trPr>
        <w:tc>
          <w:tcPr>
            <w:tcW w:w="982" w:type="pct"/>
          </w:tcPr>
          <w:p w14:paraId="004B9B8B" w14:textId="77777777" w:rsidR="002F2499" w:rsidRPr="00DF20ED" w:rsidRDefault="002F2499" w:rsidP="005116A9">
            <w:pPr>
              <w:spacing w:before="60" w:after="60"/>
              <w:ind w:firstLine="0"/>
              <w:jc w:val="left"/>
              <w:rPr>
                <w:sz w:val="22"/>
                <w:szCs w:val="22"/>
              </w:rPr>
            </w:pPr>
            <w:r w:rsidRPr="00DF20ED">
              <w:rPr>
                <w:sz w:val="22"/>
                <w:szCs w:val="22"/>
              </w:rPr>
              <w:t>Сокращенное наименование (код) элемента</w:t>
            </w:r>
          </w:p>
        </w:tc>
        <w:tc>
          <w:tcPr>
            <w:tcW w:w="893" w:type="pct"/>
          </w:tcPr>
          <w:p w14:paraId="6F9AE5CE" w14:textId="77777777" w:rsidR="002F2499" w:rsidRPr="00DF20ED" w:rsidRDefault="002F2499" w:rsidP="005116A9">
            <w:pPr>
              <w:spacing w:before="60" w:after="60"/>
              <w:ind w:firstLine="0"/>
              <w:rPr>
                <w:sz w:val="22"/>
                <w:szCs w:val="22"/>
                <w:lang w:val="en-US"/>
              </w:rPr>
            </w:pPr>
            <w:r w:rsidRPr="00DF20ED">
              <w:rPr>
                <w:sz w:val="22"/>
                <w:szCs w:val="22"/>
              </w:rPr>
              <w:t>F</w:t>
            </w:r>
            <w:r w:rsidRPr="00DF20ED">
              <w:rPr>
                <w:sz w:val="22"/>
                <w:szCs w:val="22"/>
                <w:lang w:val="en-US"/>
              </w:rPr>
              <w:t>ieldName</w:t>
            </w:r>
          </w:p>
        </w:tc>
        <w:tc>
          <w:tcPr>
            <w:tcW w:w="373" w:type="pct"/>
          </w:tcPr>
          <w:p w14:paraId="246F0687"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П</w:t>
            </w:r>
          </w:p>
        </w:tc>
        <w:tc>
          <w:tcPr>
            <w:tcW w:w="595" w:type="pct"/>
          </w:tcPr>
          <w:p w14:paraId="525A201D" w14:textId="77777777" w:rsidR="002F2499" w:rsidRPr="00DF20ED" w:rsidRDefault="002F2499" w:rsidP="005116A9">
            <w:pPr>
              <w:spacing w:before="60" w:after="60"/>
              <w:ind w:firstLine="0"/>
              <w:jc w:val="left"/>
              <w:rPr>
                <w:sz w:val="22"/>
                <w:szCs w:val="22"/>
                <w:lang w:eastAsia="en-US"/>
              </w:rPr>
            </w:pPr>
            <w:r w:rsidRPr="00DF20ED">
              <w:rPr>
                <w:sz w:val="22"/>
                <w:szCs w:val="22"/>
                <w:lang w:eastAsia="en-US"/>
              </w:rPr>
              <w:t>T(1-100)</w:t>
            </w:r>
          </w:p>
        </w:tc>
        <w:tc>
          <w:tcPr>
            <w:tcW w:w="520" w:type="pct"/>
          </w:tcPr>
          <w:p w14:paraId="668EE5C7"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О</w:t>
            </w:r>
          </w:p>
        </w:tc>
        <w:tc>
          <w:tcPr>
            <w:tcW w:w="1637" w:type="pct"/>
          </w:tcPr>
          <w:p w14:paraId="1311FD0E" w14:textId="77777777" w:rsidR="002F2499" w:rsidRPr="00DF20ED" w:rsidRDefault="002F2499" w:rsidP="005116A9">
            <w:pPr>
              <w:spacing w:before="60" w:after="60"/>
              <w:ind w:firstLine="0"/>
              <w:rPr>
                <w:sz w:val="22"/>
                <w:szCs w:val="22"/>
              </w:rPr>
            </w:pPr>
            <w:r w:rsidRPr="00DF20ED">
              <w:rPr>
                <w:sz w:val="22"/>
                <w:szCs w:val="22"/>
              </w:rPr>
              <w:t>Указывается:</w:t>
            </w:r>
          </w:p>
          <w:p w14:paraId="3425BBEE" w14:textId="77777777" w:rsidR="002F2499" w:rsidRPr="00DF20ED" w:rsidRDefault="002F2499" w:rsidP="005116A9">
            <w:pPr>
              <w:pStyle w:val="ASFKTableListMark"/>
              <w:numPr>
                <w:ilvl w:val="0"/>
                <w:numId w:val="67"/>
              </w:numPr>
              <w:tabs>
                <w:tab w:val="clear" w:pos="170"/>
                <w:tab w:val="clear" w:pos="340"/>
                <w:tab w:val="num" w:pos="176"/>
              </w:tabs>
              <w:ind w:left="57" w:firstLine="0"/>
              <w:contextualSpacing/>
              <w:jc w:val="both"/>
              <w:rPr>
                <w:sz w:val="22"/>
                <w:szCs w:val="22"/>
              </w:rPr>
            </w:pPr>
            <w:r w:rsidRPr="00DF20ED">
              <w:rPr>
                <w:sz w:val="22"/>
                <w:szCs w:val="22"/>
              </w:rPr>
              <w:t>сокращенное наименование (код) элемента в случае передачи изменения значений документа,</w:t>
            </w:r>
          </w:p>
          <w:p w14:paraId="26A77BFE" w14:textId="77777777" w:rsidR="002F2499" w:rsidRPr="00DF20ED" w:rsidRDefault="002F2499" w:rsidP="005116A9">
            <w:pPr>
              <w:pStyle w:val="ASFKTableListMark"/>
              <w:numPr>
                <w:ilvl w:val="0"/>
                <w:numId w:val="67"/>
              </w:numPr>
              <w:tabs>
                <w:tab w:val="clear" w:pos="170"/>
                <w:tab w:val="clear" w:pos="340"/>
                <w:tab w:val="num" w:pos="176"/>
              </w:tabs>
              <w:ind w:left="57" w:firstLine="0"/>
              <w:contextualSpacing/>
              <w:jc w:val="both"/>
              <w:rPr>
                <w:sz w:val="22"/>
                <w:szCs w:val="22"/>
              </w:rPr>
            </w:pPr>
            <w:r w:rsidRPr="00DF20ED">
              <w:rPr>
                <w:sz w:val="22"/>
                <w:szCs w:val="22"/>
              </w:rPr>
              <w:t>код ошибки в случае передачи ошибок при обработке документа.</w:t>
            </w:r>
          </w:p>
          <w:p w14:paraId="024C93A6" w14:textId="1090DC00" w:rsidR="002F2499" w:rsidRPr="00DF20ED" w:rsidRDefault="002F2499" w:rsidP="005116A9">
            <w:pPr>
              <w:tabs>
                <w:tab w:val="left" w:pos="283"/>
              </w:tabs>
              <w:spacing w:before="60" w:after="60"/>
              <w:ind w:firstLine="0"/>
              <w:rPr>
                <w:sz w:val="22"/>
                <w:szCs w:val="22"/>
              </w:rPr>
            </w:pPr>
            <w:r w:rsidRPr="00DF20ED">
              <w:rPr>
                <w:sz w:val="22"/>
                <w:szCs w:val="22"/>
              </w:rPr>
              <w:t xml:space="preserve">Возможные значения сокращенного наименования (кода) элемента для соответствующих маршрутов и документов представлены в таблице </w:t>
            </w:r>
            <w:r w:rsidRPr="00DF20ED">
              <w:rPr>
                <w:sz w:val="22"/>
                <w:szCs w:val="22"/>
              </w:rPr>
              <w:fldChar w:fldCharType="begin"/>
            </w:r>
            <w:r w:rsidRPr="00DF20ED">
              <w:rPr>
                <w:sz w:val="22"/>
                <w:szCs w:val="22"/>
              </w:rPr>
              <w:instrText xml:space="preserve"> REF _Ref18559999 \h  \* MERGEFORMAT </w:instrText>
            </w:r>
            <w:r w:rsidRPr="00DF20ED">
              <w:rPr>
                <w:sz w:val="22"/>
                <w:szCs w:val="22"/>
              </w:rPr>
            </w:r>
            <w:r w:rsidRPr="00DF20ED">
              <w:rPr>
                <w:sz w:val="22"/>
                <w:szCs w:val="22"/>
              </w:rPr>
              <w:fldChar w:fldCharType="separate"/>
            </w:r>
            <w:r w:rsidR="005116A9" w:rsidRPr="005116A9">
              <w:rPr>
                <w:rFonts w:eastAsia="Calibri"/>
                <w:noProof/>
                <w:sz w:val="22"/>
                <w:szCs w:val="22"/>
              </w:rPr>
              <w:t>76</w:t>
            </w:r>
            <w:r w:rsidRPr="00DF20ED">
              <w:rPr>
                <w:sz w:val="22"/>
                <w:szCs w:val="22"/>
              </w:rPr>
              <w:fldChar w:fldCharType="end"/>
            </w:r>
            <w:r w:rsidRPr="00DF20ED">
              <w:rPr>
                <w:sz w:val="22"/>
                <w:szCs w:val="22"/>
              </w:rPr>
              <w:t>.</w:t>
            </w:r>
          </w:p>
        </w:tc>
      </w:tr>
      <w:tr w:rsidR="002F2499" w:rsidRPr="00DF20ED" w14:paraId="6901D934" w14:textId="77777777" w:rsidTr="00DF20ED">
        <w:trPr>
          <w:cnfStyle w:val="000000100000" w:firstRow="0" w:lastRow="0" w:firstColumn="0" w:lastColumn="0" w:oddVBand="0" w:evenVBand="0" w:oddHBand="1" w:evenHBand="0" w:firstRowFirstColumn="0" w:firstRowLastColumn="0" w:lastRowFirstColumn="0" w:lastRowLastColumn="0"/>
        </w:trPr>
        <w:tc>
          <w:tcPr>
            <w:tcW w:w="982" w:type="pct"/>
          </w:tcPr>
          <w:p w14:paraId="0C91FBA1" w14:textId="77777777" w:rsidR="002F2499" w:rsidRPr="00DF20ED" w:rsidRDefault="002F2499" w:rsidP="005116A9">
            <w:pPr>
              <w:spacing w:before="60" w:after="60"/>
              <w:ind w:firstLine="0"/>
              <w:jc w:val="left"/>
              <w:rPr>
                <w:sz w:val="22"/>
                <w:szCs w:val="22"/>
              </w:rPr>
            </w:pPr>
            <w:r w:rsidRPr="00DF20ED">
              <w:rPr>
                <w:sz w:val="22"/>
                <w:szCs w:val="22"/>
              </w:rPr>
              <w:t>Значение сокращенного наименования (кода) элемента</w:t>
            </w:r>
          </w:p>
        </w:tc>
        <w:tc>
          <w:tcPr>
            <w:tcW w:w="893" w:type="pct"/>
          </w:tcPr>
          <w:p w14:paraId="576F195E" w14:textId="77777777" w:rsidR="002F2499" w:rsidRPr="00DF20ED" w:rsidRDefault="002F2499" w:rsidP="005116A9">
            <w:pPr>
              <w:spacing w:before="60" w:after="60"/>
              <w:ind w:firstLine="0"/>
              <w:rPr>
                <w:sz w:val="22"/>
                <w:szCs w:val="22"/>
                <w:lang w:val="en-US"/>
              </w:rPr>
            </w:pPr>
            <w:r w:rsidRPr="00DF20ED">
              <w:rPr>
                <w:sz w:val="22"/>
                <w:szCs w:val="22"/>
              </w:rPr>
              <w:t>F</w:t>
            </w:r>
            <w:r w:rsidRPr="00DF20ED">
              <w:rPr>
                <w:sz w:val="22"/>
                <w:szCs w:val="22"/>
                <w:lang w:val="en-US"/>
              </w:rPr>
              <w:t>ieldValue</w:t>
            </w:r>
          </w:p>
        </w:tc>
        <w:tc>
          <w:tcPr>
            <w:tcW w:w="373" w:type="pct"/>
          </w:tcPr>
          <w:p w14:paraId="5C2D08BC"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П</w:t>
            </w:r>
          </w:p>
        </w:tc>
        <w:tc>
          <w:tcPr>
            <w:tcW w:w="595" w:type="pct"/>
          </w:tcPr>
          <w:p w14:paraId="46B4E91E" w14:textId="77777777" w:rsidR="002F2499" w:rsidRPr="00DF20ED" w:rsidRDefault="002F2499" w:rsidP="005116A9">
            <w:pPr>
              <w:spacing w:before="60" w:after="60"/>
              <w:ind w:firstLine="0"/>
              <w:jc w:val="left"/>
              <w:rPr>
                <w:sz w:val="22"/>
                <w:szCs w:val="22"/>
                <w:lang w:eastAsia="en-US"/>
              </w:rPr>
            </w:pPr>
            <w:r w:rsidRPr="00DF20ED">
              <w:rPr>
                <w:sz w:val="22"/>
                <w:szCs w:val="22"/>
                <w:lang w:eastAsia="en-US"/>
              </w:rPr>
              <w:t>T(1-2000)</w:t>
            </w:r>
          </w:p>
        </w:tc>
        <w:tc>
          <w:tcPr>
            <w:tcW w:w="520" w:type="pct"/>
          </w:tcPr>
          <w:p w14:paraId="255FEF0E" w14:textId="77777777" w:rsidR="002F2499" w:rsidRPr="00DF20ED" w:rsidRDefault="002F2499" w:rsidP="005116A9">
            <w:pPr>
              <w:spacing w:before="60" w:after="60"/>
              <w:ind w:firstLine="0"/>
              <w:jc w:val="center"/>
              <w:rPr>
                <w:sz w:val="22"/>
                <w:szCs w:val="22"/>
                <w:lang w:eastAsia="en-US"/>
              </w:rPr>
            </w:pPr>
            <w:r w:rsidRPr="00DF20ED">
              <w:rPr>
                <w:sz w:val="22"/>
                <w:szCs w:val="22"/>
                <w:lang w:eastAsia="en-US"/>
              </w:rPr>
              <w:t>О</w:t>
            </w:r>
          </w:p>
        </w:tc>
        <w:tc>
          <w:tcPr>
            <w:tcW w:w="1637" w:type="pct"/>
          </w:tcPr>
          <w:p w14:paraId="6C62A6AD" w14:textId="77777777" w:rsidR="002F2499" w:rsidRPr="00DF20ED" w:rsidRDefault="002F2499" w:rsidP="005116A9">
            <w:pPr>
              <w:spacing w:before="60" w:after="60"/>
              <w:ind w:firstLine="0"/>
              <w:rPr>
                <w:sz w:val="22"/>
                <w:szCs w:val="22"/>
              </w:rPr>
            </w:pPr>
            <w:r w:rsidRPr="00DF20ED">
              <w:rPr>
                <w:sz w:val="22"/>
                <w:szCs w:val="22"/>
              </w:rPr>
              <w:t>Указывается:</w:t>
            </w:r>
          </w:p>
          <w:p w14:paraId="1FA13CB3" w14:textId="77777777" w:rsidR="002F2499" w:rsidRPr="00DF20ED" w:rsidRDefault="002F2499" w:rsidP="005116A9">
            <w:pPr>
              <w:pStyle w:val="ASFKTableListMark"/>
              <w:numPr>
                <w:ilvl w:val="0"/>
                <w:numId w:val="67"/>
              </w:numPr>
              <w:tabs>
                <w:tab w:val="clear" w:pos="170"/>
                <w:tab w:val="clear" w:pos="340"/>
                <w:tab w:val="num" w:pos="176"/>
              </w:tabs>
              <w:ind w:left="57" w:firstLine="0"/>
              <w:contextualSpacing/>
              <w:jc w:val="both"/>
              <w:rPr>
                <w:sz w:val="22"/>
                <w:szCs w:val="22"/>
              </w:rPr>
            </w:pPr>
            <w:r w:rsidRPr="00DF20ED">
              <w:rPr>
                <w:sz w:val="22"/>
                <w:szCs w:val="22"/>
              </w:rPr>
              <w:t>значение сокращенного наименования (кода) элемента в случае передачи изменения значений документа,</w:t>
            </w:r>
          </w:p>
          <w:p w14:paraId="07A270A1" w14:textId="324873CB" w:rsidR="002F2499" w:rsidRPr="00DF20ED" w:rsidRDefault="002F2499" w:rsidP="005116A9">
            <w:pPr>
              <w:pStyle w:val="ASFKTableListMark"/>
              <w:numPr>
                <w:ilvl w:val="0"/>
                <w:numId w:val="67"/>
              </w:numPr>
              <w:tabs>
                <w:tab w:val="clear" w:pos="170"/>
                <w:tab w:val="clear" w:pos="340"/>
                <w:tab w:val="num" w:pos="176"/>
              </w:tabs>
              <w:ind w:left="57" w:firstLine="0"/>
              <w:contextualSpacing/>
              <w:jc w:val="both"/>
              <w:rPr>
                <w:sz w:val="22"/>
                <w:szCs w:val="22"/>
              </w:rPr>
            </w:pPr>
            <w:r w:rsidRPr="00DF20ED">
              <w:rPr>
                <w:sz w:val="22"/>
                <w:szCs w:val="22"/>
              </w:rPr>
              <w:t xml:space="preserve">описание ошибки в случае передачи ошибок при обработке документа. Заполняется согласно формату (кода) элемента документа в соответствии с таблицей </w:t>
            </w:r>
            <w:r w:rsidR="00980F5A" w:rsidRPr="00DF20ED">
              <w:rPr>
                <w:sz w:val="22"/>
                <w:szCs w:val="22"/>
              </w:rPr>
              <w:t>3.</w:t>
            </w:r>
          </w:p>
          <w:p w14:paraId="7DC77C8B" w14:textId="79FC499B" w:rsidR="002F2499" w:rsidRPr="00DF20ED" w:rsidRDefault="002F2499" w:rsidP="005116A9">
            <w:pPr>
              <w:tabs>
                <w:tab w:val="left" w:pos="283"/>
              </w:tabs>
              <w:spacing w:before="60" w:after="60"/>
              <w:ind w:firstLine="0"/>
              <w:rPr>
                <w:sz w:val="22"/>
                <w:szCs w:val="22"/>
              </w:rPr>
            </w:pPr>
            <w:r w:rsidRPr="00DF20ED">
              <w:rPr>
                <w:sz w:val="22"/>
                <w:szCs w:val="22"/>
              </w:rPr>
              <w:t xml:space="preserve">Перечень соответствующих значений для сокращенных наименований (кодов) элементов представлен в таблице </w:t>
            </w:r>
            <w:r w:rsidRPr="00DF20ED">
              <w:rPr>
                <w:b/>
                <w:sz w:val="22"/>
                <w:szCs w:val="22"/>
              </w:rPr>
              <w:fldChar w:fldCharType="begin"/>
            </w:r>
            <w:r w:rsidRPr="00DF20ED">
              <w:rPr>
                <w:b/>
                <w:sz w:val="22"/>
                <w:szCs w:val="22"/>
              </w:rPr>
              <w:instrText xml:space="preserve"> REF _Ref18559999 \h  \* MERGEFORMAT </w:instrText>
            </w:r>
            <w:r w:rsidRPr="00DF20ED">
              <w:rPr>
                <w:b/>
                <w:sz w:val="22"/>
                <w:szCs w:val="22"/>
              </w:rPr>
            </w:r>
            <w:r w:rsidRPr="00DF20ED">
              <w:rPr>
                <w:b/>
                <w:sz w:val="22"/>
                <w:szCs w:val="22"/>
              </w:rPr>
              <w:fldChar w:fldCharType="separate"/>
            </w:r>
            <w:r w:rsidR="005116A9" w:rsidRPr="005116A9">
              <w:rPr>
                <w:rFonts w:eastAsia="Calibri"/>
                <w:b/>
                <w:noProof/>
                <w:sz w:val="22"/>
                <w:szCs w:val="22"/>
              </w:rPr>
              <w:t>76</w:t>
            </w:r>
            <w:r w:rsidRPr="00DF20ED">
              <w:rPr>
                <w:b/>
                <w:sz w:val="22"/>
                <w:szCs w:val="22"/>
              </w:rPr>
              <w:fldChar w:fldCharType="end"/>
            </w:r>
            <w:r w:rsidRPr="00DF20ED">
              <w:rPr>
                <w:sz w:val="22"/>
                <w:szCs w:val="22"/>
              </w:rPr>
              <w:t>.</w:t>
            </w:r>
          </w:p>
        </w:tc>
      </w:tr>
    </w:tbl>
    <w:p w14:paraId="06F691B6" w14:textId="77777777" w:rsidR="002F2499" w:rsidRPr="002F2499" w:rsidRDefault="002F2499" w:rsidP="002F2499">
      <w:pPr>
        <w:pStyle w:val="32"/>
        <w:ind w:left="862"/>
      </w:pPr>
      <w:bookmarkStart w:id="509" w:name="_Toc12963535"/>
      <w:bookmarkStart w:id="510" w:name="_Toc16864504"/>
      <w:bookmarkStart w:id="511" w:name="_Toc5013618"/>
      <w:r w:rsidRPr="002F2499">
        <w:t xml:space="preserve"> </w:t>
      </w:r>
      <w:bookmarkStart w:id="512" w:name="_Toc87609327"/>
      <w:bookmarkStart w:id="513" w:name="_Toc95149046"/>
      <w:r w:rsidRPr="002F2499">
        <w:t>Документы ДБД</w:t>
      </w:r>
      <w:bookmarkEnd w:id="512"/>
      <w:bookmarkEnd w:id="513"/>
    </w:p>
    <w:p w14:paraId="3C40A339" w14:textId="4BF87A6E" w:rsidR="002F2499" w:rsidRPr="002F2499" w:rsidRDefault="002F2499" w:rsidP="002F2499">
      <w:pPr>
        <w:pStyle w:val="GOSTNameTable"/>
        <w:tabs>
          <w:tab w:val="clear" w:pos="567"/>
          <w:tab w:val="num" w:pos="142"/>
        </w:tabs>
        <w:spacing w:before="120" w:after="0"/>
        <w:ind w:left="425" w:hanging="357"/>
        <w:rPr>
          <w:szCs w:val="24"/>
          <w:lang w:eastAsia="x-none"/>
        </w:rPr>
      </w:pPr>
      <w:r w:rsidRPr="002F2499">
        <w:rPr>
          <w:rFonts w:eastAsia="Calibri"/>
          <w:szCs w:val="24"/>
        </w:rPr>
        <w:fldChar w:fldCharType="begin"/>
      </w:r>
      <w:r w:rsidRPr="002F2499">
        <w:rPr>
          <w:rFonts w:eastAsia="Calibri"/>
          <w:szCs w:val="24"/>
        </w:rPr>
        <w:instrText xml:space="preserve"> </w:instrText>
      </w:r>
      <w:r w:rsidRPr="002F2499">
        <w:rPr>
          <w:rFonts w:eastAsia="Calibri"/>
          <w:szCs w:val="24"/>
          <w:lang w:val="en-US"/>
        </w:rPr>
        <w:instrText>SEQ</w:instrText>
      </w:r>
      <w:r w:rsidRPr="002F2499">
        <w:rPr>
          <w:rFonts w:eastAsia="Calibri"/>
          <w:szCs w:val="24"/>
        </w:rPr>
        <w:instrText xml:space="preserve"> Таблица \* </w:instrText>
      </w:r>
      <w:r w:rsidRPr="002F2499">
        <w:rPr>
          <w:rFonts w:eastAsia="Calibri"/>
          <w:szCs w:val="24"/>
          <w:lang w:val="en-US"/>
        </w:rPr>
        <w:instrText>ARABIC</w:instrText>
      </w:r>
      <w:r w:rsidRPr="002F2499">
        <w:rPr>
          <w:rFonts w:eastAsia="Calibri"/>
          <w:szCs w:val="24"/>
        </w:rPr>
        <w:instrText xml:space="preserve"> </w:instrText>
      </w:r>
      <w:r w:rsidRPr="002F2499">
        <w:rPr>
          <w:rFonts w:eastAsia="Calibri"/>
          <w:szCs w:val="24"/>
        </w:rPr>
        <w:fldChar w:fldCharType="separate"/>
      </w:r>
      <w:bookmarkStart w:id="514" w:name="_Ref51227543"/>
      <w:bookmarkStart w:id="515" w:name="_Toc87609707"/>
      <w:r w:rsidR="005116A9">
        <w:rPr>
          <w:rFonts w:eastAsia="Calibri"/>
          <w:noProof/>
          <w:szCs w:val="24"/>
          <w:lang w:val="en-US"/>
        </w:rPr>
        <w:t>75</w:t>
      </w:r>
      <w:bookmarkEnd w:id="514"/>
      <w:r w:rsidRPr="002F2499">
        <w:rPr>
          <w:rFonts w:eastAsia="Calibri"/>
          <w:szCs w:val="24"/>
        </w:rPr>
        <w:fldChar w:fldCharType="end"/>
      </w:r>
      <w:r w:rsidRPr="002F2499">
        <w:rPr>
          <w:bCs/>
          <w:szCs w:val="24"/>
          <w:lang w:eastAsia="x-none"/>
        </w:rPr>
        <w:t xml:space="preserve"> – Документы ДБД</w:t>
      </w:r>
      <w:bookmarkEnd w:id="515"/>
    </w:p>
    <w:tbl>
      <w:tblPr>
        <w:tblStyle w:val="GOSTTable"/>
        <w:tblW w:w="5000" w:type="pct"/>
        <w:tblLayout w:type="fixed"/>
        <w:tblLook w:val="04A0" w:firstRow="1" w:lastRow="0" w:firstColumn="1" w:lastColumn="0" w:noHBand="0" w:noVBand="1"/>
      </w:tblPr>
      <w:tblGrid>
        <w:gridCol w:w="5588"/>
        <w:gridCol w:w="4181"/>
      </w:tblGrid>
      <w:tr w:rsidR="002F2499" w:rsidRPr="002F2499" w14:paraId="60752371" w14:textId="77777777" w:rsidTr="00DF20ED">
        <w:trPr>
          <w:cnfStyle w:val="100000000000" w:firstRow="1" w:lastRow="0" w:firstColumn="0" w:lastColumn="0" w:oddVBand="0" w:evenVBand="0" w:oddHBand="0" w:evenHBand="0" w:firstRowFirstColumn="0" w:firstRowLastColumn="0" w:lastRowFirstColumn="0" w:lastRowLastColumn="0"/>
          <w:trHeight w:val="602"/>
        </w:trPr>
        <w:tc>
          <w:tcPr>
            <w:tcW w:w="5495" w:type="dxa"/>
          </w:tcPr>
          <w:p w14:paraId="16C28CB7" w14:textId="77777777" w:rsidR="002F2499" w:rsidRPr="002F2499" w:rsidRDefault="002F2499" w:rsidP="005116A9">
            <w:pPr>
              <w:spacing w:before="60" w:after="60"/>
              <w:ind w:firstLine="0"/>
              <w:jc w:val="center"/>
              <w:rPr>
                <w:b/>
                <w:szCs w:val="22"/>
              </w:rPr>
            </w:pPr>
            <w:r w:rsidRPr="002F2499">
              <w:rPr>
                <w:b/>
                <w:sz w:val="22"/>
                <w:szCs w:val="22"/>
              </w:rPr>
              <w:t>Полное наименование документа</w:t>
            </w:r>
          </w:p>
        </w:tc>
        <w:tc>
          <w:tcPr>
            <w:tcW w:w="4111" w:type="dxa"/>
          </w:tcPr>
          <w:p w14:paraId="409CF523" w14:textId="77777777" w:rsidR="002F2499" w:rsidRPr="002F2499" w:rsidRDefault="002F2499" w:rsidP="005116A9">
            <w:pPr>
              <w:spacing w:before="60" w:after="60"/>
              <w:ind w:firstLine="0"/>
              <w:jc w:val="center"/>
              <w:rPr>
                <w:b/>
                <w:szCs w:val="22"/>
              </w:rPr>
            </w:pPr>
            <w:r w:rsidRPr="002F2499">
              <w:rPr>
                <w:b/>
                <w:sz w:val="22"/>
                <w:szCs w:val="22"/>
              </w:rPr>
              <w:t>Сокращенное наименование документа</w:t>
            </w:r>
          </w:p>
        </w:tc>
      </w:tr>
      <w:tr w:rsidR="002F2499" w:rsidRPr="002F2499" w14:paraId="1FD10624" w14:textId="77777777" w:rsidTr="00DF20ED">
        <w:trPr>
          <w:cnfStyle w:val="000000100000" w:firstRow="0" w:lastRow="0" w:firstColumn="0" w:lastColumn="0" w:oddVBand="0" w:evenVBand="0" w:oddHBand="1" w:evenHBand="0" w:firstRowFirstColumn="0" w:firstRowLastColumn="0" w:lastRowFirstColumn="0" w:lastRowLastColumn="0"/>
          <w:trHeight w:val="70"/>
        </w:trPr>
        <w:tc>
          <w:tcPr>
            <w:tcW w:w="5495" w:type="dxa"/>
          </w:tcPr>
          <w:p w14:paraId="08DD9D31" w14:textId="77777777" w:rsidR="002F2499" w:rsidRPr="002F2499" w:rsidRDefault="002F2499" w:rsidP="005116A9">
            <w:pPr>
              <w:spacing w:before="60" w:after="60"/>
              <w:ind w:firstLine="0"/>
              <w:rPr>
                <w:szCs w:val="22"/>
              </w:rPr>
            </w:pPr>
            <w:r w:rsidRPr="002F2499">
              <w:rPr>
                <w:sz w:val="22"/>
                <w:szCs w:val="22"/>
              </w:rPr>
              <w:t>Справка об изменении сводной бюджетной росписи федерального бюджета и лимитов бюджетных обязательств на финансовый год и на плановый период по предложению главного распорядителя средств федерального бюджета (главного администратора источников финансирования дефицита федерального бюджета) (ф. 0501055)</w:t>
            </w:r>
          </w:p>
        </w:tc>
        <w:tc>
          <w:tcPr>
            <w:tcW w:w="4111" w:type="dxa"/>
          </w:tcPr>
          <w:p w14:paraId="38E40CEF" w14:textId="77777777" w:rsidR="002F2499" w:rsidRPr="002F2499" w:rsidRDefault="002F2499" w:rsidP="005116A9">
            <w:pPr>
              <w:spacing w:before="60" w:after="60"/>
              <w:ind w:firstLine="0"/>
              <w:rPr>
                <w:szCs w:val="22"/>
              </w:rPr>
            </w:pPr>
            <w:r w:rsidRPr="002F2499">
              <w:rPr>
                <w:sz w:val="22"/>
                <w:szCs w:val="22"/>
              </w:rPr>
              <w:t>Справка (ф. 0501055)</w:t>
            </w:r>
          </w:p>
        </w:tc>
      </w:tr>
      <w:tr w:rsidR="002F2499" w:rsidRPr="002F2499" w14:paraId="217EFB81" w14:textId="77777777" w:rsidTr="00DF20ED">
        <w:trPr>
          <w:cnfStyle w:val="000000010000" w:firstRow="0" w:lastRow="0" w:firstColumn="0" w:lastColumn="0" w:oddVBand="0" w:evenVBand="0" w:oddHBand="0" w:evenHBand="1" w:firstRowFirstColumn="0" w:firstRowLastColumn="0" w:lastRowFirstColumn="0" w:lastRowLastColumn="0"/>
        </w:trPr>
        <w:tc>
          <w:tcPr>
            <w:tcW w:w="5495" w:type="dxa"/>
          </w:tcPr>
          <w:p w14:paraId="30E55A56" w14:textId="77777777" w:rsidR="002F2499" w:rsidRPr="002F2499" w:rsidRDefault="002F2499" w:rsidP="005116A9">
            <w:pPr>
              <w:spacing w:before="60" w:after="60"/>
              <w:ind w:firstLine="0"/>
              <w:rPr>
                <w:szCs w:val="22"/>
              </w:rPr>
            </w:pPr>
            <w:r w:rsidRPr="002F2499">
              <w:rPr>
                <w:sz w:val="22"/>
                <w:szCs w:val="22"/>
              </w:rPr>
              <w:t>Предложения по внесению изменений в распределение бюджетных ассигнований на финансовый год и на плановый период (ф. 0501065)</w:t>
            </w:r>
          </w:p>
        </w:tc>
        <w:tc>
          <w:tcPr>
            <w:tcW w:w="4111" w:type="dxa"/>
          </w:tcPr>
          <w:p w14:paraId="69C7651D" w14:textId="77777777" w:rsidR="002F2499" w:rsidRPr="002F2499" w:rsidRDefault="002F2499" w:rsidP="005116A9">
            <w:pPr>
              <w:spacing w:before="60" w:after="60"/>
              <w:ind w:firstLine="0"/>
              <w:rPr>
                <w:szCs w:val="22"/>
              </w:rPr>
            </w:pPr>
            <w:r w:rsidRPr="002F2499">
              <w:rPr>
                <w:sz w:val="22"/>
                <w:szCs w:val="22"/>
              </w:rPr>
              <w:t>Предложение (ф. 0501065)</w:t>
            </w:r>
          </w:p>
        </w:tc>
      </w:tr>
      <w:tr w:rsidR="002F2499" w:rsidRPr="002F2499" w14:paraId="2D678DC4" w14:textId="77777777" w:rsidTr="00DF20ED">
        <w:trPr>
          <w:cnfStyle w:val="000000100000" w:firstRow="0" w:lastRow="0" w:firstColumn="0" w:lastColumn="0" w:oddVBand="0" w:evenVBand="0" w:oddHBand="1" w:evenHBand="0" w:firstRowFirstColumn="0" w:firstRowLastColumn="0" w:lastRowFirstColumn="0" w:lastRowLastColumn="0"/>
        </w:trPr>
        <w:tc>
          <w:tcPr>
            <w:tcW w:w="5495" w:type="dxa"/>
          </w:tcPr>
          <w:p w14:paraId="1F8341E8" w14:textId="77777777" w:rsidR="002F2499" w:rsidRPr="002F2499" w:rsidRDefault="002F2499" w:rsidP="005116A9">
            <w:pPr>
              <w:spacing w:before="60" w:after="60"/>
              <w:ind w:firstLine="0"/>
              <w:rPr>
                <w:szCs w:val="22"/>
              </w:rPr>
            </w:pPr>
            <w:r w:rsidRPr="002F2499">
              <w:rPr>
                <w:sz w:val="22"/>
                <w:szCs w:val="22"/>
              </w:rPr>
              <w:t>Бюджетные ассигнования, установленные главным администраторам источников финансирования дефицита федерального бюджета за счет средств целевых иностранных кредитов (заимствований) на финансовый год и на плановый период (ф. 0501058)</w:t>
            </w:r>
          </w:p>
        </w:tc>
        <w:tc>
          <w:tcPr>
            <w:tcW w:w="4111" w:type="dxa"/>
          </w:tcPr>
          <w:p w14:paraId="0984240C" w14:textId="77777777" w:rsidR="002F2499" w:rsidRPr="002F2499" w:rsidRDefault="002F2499" w:rsidP="005116A9">
            <w:pPr>
              <w:spacing w:before="60" w:after="60"/>
              <w:ind w:firstLine="0"/>
              <w:rPr>
                <w:szCs w:val="22"/>
              </w:rPr>
            </w:pPr>
            <w:r w:rsidRPr="002F2499">
              <w:rPr>
                <w:sz w:val="22"/>
                <w:szCs w:val="22"/>
              </w:rPr>
              <w:t>Бюджетные ассигнования ГАИФДБ (ф. 0501058)</w:t>
            </w:r>
          </w:p>
        </w:tc>
      </w:tr>
      <w:tr w:rsidR="002F2499" w:rsidRPr="002F2499" w14:paraId="7AEEEE5A" w14:textId="77777777" w:rsidTr="00DF20ED">
        <w:trPr>
          <w:cnfStyle w:val="000000010000" w:firstRow="0" w:lastRow="0" w:firstColumn="0" w:lastColumn="0" w:oddVBand="0" w:evenVBand="0" w:oddHBand="0" w:evenHBand="1" w:firstRowFirstColumn="0" w:firstRowLastColumn="0" w:lastRowFirstColumn="0" w:lastRowLastColumn="0"/>
        </w:trPr>
        <w:tc>
          <w:tcPr>
            <w:tcW w:w="5495" w:type="dxa"/>
          </w:tcPr>
          <w:p w14:paraId="78B674E3" w14:textId="77777777" w:rsidR="002F2499" w:rsidRPr="002F2499" w:rsidRDefault="002F2499" w:rsidP="005116A9">
            <w:pPr>
              <w:spacing w:before="60" w:after="60"/>
              <w:ind w:firstLine="0"/>
              <w:rPr>
                <w:szCs w:val="22"/>
              </w:rPr>
            </w:pPr>
            <w:r w:rsidRPr="002F2499">
              <w:rPr>
                <w:sz w:val="22"/>
                <w:szCs w:val="22"/>
              </w:rPr>
              <w:t>Лимиты бюджетных обязательств, установленные главным распорядителям средств федерального бюджета за счет средств целевых иностранных кредитов (заимствований) на финансовый год и на плановый период (ф. 0501057)</w:t>
            </w:r>
          </w:p>
        </w:tc>
        <w:tc>
          <w:tcPr>
            <w:tcW w:w="4111" w:type="dxa"/>
          </w:tcPr>
          <w:p w14:paraId="0AAF1CC2" w14:textId="77777777" w:rsidR="002F2499" w:rsidRPr="002F2499" w:rsidRDefault="002F2499" w:rsidP="005116A9">
            <w:pPr>
              <w:spacing w:before="60" w:after="60"/>
              <w:ind w:firstLine="0"/>
              <w:rPr>
                <w:szCs w:val="22"/>
              </w:rPr>
            </w:pPr>
            <w:r w:rsidRPr="002F2499">
              <w:rPr>
                <w:sz w:val="22"/>
                <w:szCs w:val="22"/>
              </w:rPr>
              <w:t>Лимиты бюджетных обязательств ГРБС (ф. 0501057)</w:t>
            </w:r>
          </w:p>
        </w:tc>
      </w:tr>
      <w:tr w:rsidR="002F2499" w:rsidRPr="002F2499" w14:paraId="27B14B60" w14:textId="77777777" w:rsidTr="00DF20ED">
        <w:trPr>
          <w:cnfStyle w:val="000000100000" w:firstRow="0" w:lastRow="0" w:firstColumn="0" w:lastColumn="0" w:oddVBand="0" w:evenVBand="0" w:oddHBand="1" w:evenHBand="0" w:firstRowFirstColumn="0" w:firstRowLastColumn="0" w:lastRowFirstColumn="0" w:lastRowLastColumn="0"/>
        </w:trPr>
        <w:tc>
          <w:tcPr>
            <w:tcW w:w="5495" w:type="dxa"/>
          </w:tcPr>
          <w:p w14:paraId="3B3AF585" w14:textId="77777777" w:rsidR="002F2499" w:rsidRPr="002F2499" w:rsidRDefault="002F2499" w:rsidP="005116A9">
            <w:pPr>
              <w:spacing w:before="60" w:after="60"/>
              <w:ind w:firstLine="0"/>
              <w:rPr>
                <w:szCs w:val="22"/>
              </w:rPr>
            </w:pPr>
            <w:r w:rsidRPr="002F2499">
              <w:rPr>
                <w:sz w:val="22"/>
                <w:szCs w:val="22"/>
              </w:rPr>
              <w:t>Перечень публичных нормативных обязательств, подлежащих исполнению за счет средств федерального бюджета на финансовый год и на плановый период (ф. 0501077)</w:t>
            </w:r>
          </w:p>
        </w:tc>
        <w:tc>
          <w:tcPr>
            <w:tcW w:w="4111" w:type="dxa"/>
          </w:tcPr>
          <w:p w14:paraId="5FE9CED9" w14:textId="77777777" w:rsidR="002F2499" w:rsidRPr="002F2499" w:rsidRDefault="002F2499" w:rsidP="005116A9">
            <w:pPr>
              <w:spacing w:before="60" w:after="60"/>
              <w:ind w:firstLine="0"/>
              <w:rPr>
                <w:szCs w:val="22"/>
              </w:rPr>
            </w:pPr>
            <w:r w:rsidRPr="002F2499">
              <w:rPr>
                <w:sz w:val="22"/>
                <w:szCs w:val="22"/>
              </w:rPr>
              <w:t>Перечень публичных нормативных обязательств (ф. 0501077)</w:t>
            </w:r>
          </w:p>
        </w:tc>
      </w:tr>
      <w:tr w:rsidR="002F2499" w:rsidRPr="002F2499" w14:paraId="6EE09065" w14:textId="77777777" w:rsidTr="00DF20ED">
        <w:trPr>
          <w:cnfStyle w:val="000000010000" w:firstRow="0" w:lastRow="0" w:firstColumn="0" w:lastColumn="0" w:oddVBand="0" w:evenVBand="0" w:oddHBand="0" w:evenHBand="1" w:firstRowFirstColumn="0" w:firstRowLastColumn="0" w:lastRowFirstColumn="0" w:lastRowLastColumn="0"/>
        </w:trPr>
        <w:tc>
          <w:tcPr>
            <w:tcW w:w="5495" w:type="dxa"/>
          </w:tcPr>
          <w:p w14:paraId="57A574F8" w14:textId="77777777" w:rsidR="002F2499" w:rsidRPr="002F2499" w:rsidRDefault="002F2499" w:rsidP="005116A9">
            <w:pPr>
              <w:spacing w:before="60" w:after="60"/>
              <w:ind w:firstLine="0"/>
              <w:rPr>
                <w:szCs w:val="22"/>
              </w:rPr>
            </w:pPr>
            <w:r w:rsidRPr="002F2499">
              <w:rPr>
                <w:sz w:val="22"/>
                <w:szCs w:val="22"/>
              </w:rPr>
              <w:t>Бюджетные ассигнования на исполнение публичных нормативных обязательств, лимиты бюджетных обязательств по расходам, финансовое обеспечение которых осуществляется при выполнении условий, установленных федеральным законом о федеральном бюджете, в части объектов федеральной адресной инвестиционной программы и лимитов бюджетных обязательств по расходам, утверждение которых осуществляется в соответствии с решением Правительства Российской Федерации, на финансовый год и на плановый период, устанавливаются Министром финансов Российской Федерации (ф. 0501054)</w:t>
            </w:r>
          </w:p>
        </w:tc>
        <w:tc>
          <w:tcPr>
            <w:tcW w:w="4111" w:type="dxa"/>
          </w:tcPr>
          <w:p w14:paraId="018538CC" w14:textId="77777777" w:rsidR="002F2499" w:rsidRPr="002F2499" w:rsidRDefault="002F2499" w:rsidP="005116A9">
            <w:pPr>
              <w:spacing w:before="60" w:after="60"/>
              <w:ind w:firstLine="0"/>
              <w:rPr>
                <w:szCs w:val="22"/>
              </w:rPr>
            </w:pPr>
            <w:r w:rsidRPr="002F2499">
              <w:rPr>
                <w:sz w:val="22"/>
                <w:szCs w:val="22"/>
              </w:rPr>
              <w:t>Бюджетные ассигнования (ф. 0501054)</w:t>
            </w:r>
          </w:p>
        </w:tc>
      </w:tr>
      <w:tr w:rsidR="002F2499" w:rsidRPr="002F2499" w14:paraId="239307EE" w14:textId="77777777" w:rsidTr="00DF20ED">
        <w:trPr>
          <w:cnfStyle w:val="000000100000" w:firstRow="0" w:lastRow="0" w:firstColumn="0" w:lastColumn="0" w:oddVBand="0" w:evenVBand="0" w:oddHBand="1" w:evenHBand="0" w:firstRowFirstColumn="0" w:firstRowLastColumn="0" w:lastRowFirstColumn="0" w:lastRowLastColumn="0"/>
        </w:trPr>
        <w:tc>
          <w:tcPr>
            <w:tcW w:w="5495" w:type="dxa"/>
          </w:tcPr>
          <w:p w14:paraId="38106BED" w14:textId="77777777" w:rsidR="002F2499" w:rsidRPr="002F2499" w:rsidRDefault="002F2499" w:rsidP="005116A9">
            <w:pPr>
              <w:spacing w:before="60" w:after="60"/>
              <w:ind w:firstLine="0"/>
              <w:rPr>
                <w:szCs w:val="22"/>
              </w:rPr>
            </w:pPr>
            <w:r w:rsidRPr="002F2499">
              <w:rPr>
                <w:sz w:val="22"/>
                <w:szCs w:val="22"/>
              </w:rPr>
              <w:t>Предельные объемы оплаты денежных обязательств (ф. 0501079)</w:t>
            </w:r>
          </w:p>
        </w:tc>
        <w:tc>
          <w:tcPr>
            <w:tcW w:w="4111" w:type="dxa"/>
          </w:tcPr>
          <w:p w14:paraId="6909446D" w14:textId="77777777" w:rsidR="002F2499" w:rsidRPr="002F2499" w:rsidRDefault="002F2499" w:rsidP="005116A9">
            <w:pPr>
              <w:spacing w:before="60" w:after="60"/>
              <w:ind w:firstLine="0"/>
              <w:rPr>
                <w:szCs w:val="22"/>
              </w:rPr>
            </w:pPr>
            <w:r w:rsidRPr="002F2499">
              <w:rPr>
                <w:sz w:val="22"/>
                <w:szCs w:val="22"/>
              </w:rPr>
              <w:t>Предельные объемы (ф. 0501079)</w:t>
            </w:r>
          </w:p>
        </w:tc>
      </w:tr>
      <w:tr w:rsidR="002F2499" w:rsidRPr="002F2499" w14:paraId="4537BF89" w14:textId="77777777" w:rsidTr="00DF20ED">
        <w:trPr>
          <w:cnfStyle w:val="000000010000" w:firstRow="0" w:lastRow="0" w:firstColumn="0" w:lastColumn="0" w:oddVBand="0" w:evenVBand="0" w:oddHBand="0" w:evenHBand="1" w:firstRowFirstColumn="0" w:firstRowLastColumn="0" w:lastRowFirstColumn="0" w:lastRowLastColumn="0"/>
        </w:trPr>
        <w:tc>
          <w:tcPr>
            <w:tcW w:w="5495" w:type="dxa"/>
          </w:tcPr>
          <w:p w14:paraId="5AA3F260" w14:textId="77777777" w:rsidR="002F2499" w:rsidRPr="002F2499" w:rsidRDefault="002F2499" w:rsidP="005116A9">
            <w:pPr>
              <w:spacing w:before="60" w:after="60"/>
              <w:ind w:firstLine="0"/>
              <w:rPr>
                <w:szCs w:val="22"/>
              </w:rPr>
            </w:pPr>
            <w:r w:rsidRPr="002F2499">
              <w:rPr>
                <w:sz w:val="22"/>
                <w:szCs w:val="22"/>
              </w:rPr>
              <w:t>Лимиты бюджетных обязательств на финансовый год и на плановый период (ф. 0501052)</w:t>
            </w:r>
          </w:p>
        </w:tc>
        <w:tc>
          <w:tcPr>
            <w:tcW w:w="4111" w:type="dxa"/>
          </w:tcPr>
          <w:p w14:paraId="5E964090" w14:textId="77777777" w:rsidR="002F2499" w:rsidRPr="002F2499" w:rsidRDefault="002F2499" w:rsidP="005116A9">
            <w:pPr>
              <w:spacing w:before="60" w:after="60"/>
              <w:ind w:firstLine="0"/>
              <w:rPr>
                <w:szCs w:val="22"/>
              </w:rPr>
            </w:pPr>
            <w:r w:rsidRPr="002F2499">
              <w:rPr>
                <w:sz w:val="22"/>
                <w:szCs w:val="22"/>
              </w:rPr>
              <w:t>Лимиты бюджетных обязательств (ф. 0501052)</w:t>
            </w:r>
          </w:p>
        </w:tc>
      </w:tr>
      <w:tr w:rsidR="002F2499" w:rsidRPr="002F2499" w14:paraId="0B9FC968" w14:textId="77777777" w:rsidTr="00DF20ED">
        <w:trPr>
          <w:cnfStyle w:val="000000100000" w:firstRow="0" w:lastRow="0" w:firstColumn="0" w:lastColumn="0" w:oddVBand="0" w:evenVBand="0" w:oddHBand="1" w:evenHBand="0" w:firstRowFirstColumn="0" w:firstRowLastColumn="0" w:lastRowFirstColumn="0" w:lastRowLastColumn="0"/>
        </w:trPr>
        <w:tc>
          <w:tcPr>
            <w:tcW w:w="5495" w:type="dxa"/>
          </w:tcPr>
          <w:p w14:paraId="06BBC1D7" w14:textId="77777777" w:rsidR="002F2499" w:rsidRPr="002F2499" w:rsidRDefault="002F2499" w:rsidP="005116A9">
            <w:pPr>
              <w:spacing w:before="60" w:after="60"/>
              <w:ind w:firstLine="0"/>
              <w:rPr>
                <w:szCs w:val="22"/>
              </w:rPr>
            </w:pPr>
            <w:r w:rsidRPr="002F2499">
              <w:rPr>
                <w:sz w:val="22"/>
                <w:szCs w:val="22"/>
              </w:rPr>
              <w:t>Справка об изменении сводной бюджетной росписи федерального бюджета и лимитов бюджетных обязательств на финансовый год и на плановый период (ф. 0501051)</w:t>
            </w:r>
          </w:p>
        </w:tc>
        <w:tc>
          <w:tcPr>
            <w:tcW w:w="4111" w:type="dxa"/>
          </w:tcPr>
          <w:p w14:paraId="6C080B20" w14:textId="77777777" w:rsidR="002F2499" w:rsidRPr="002F2499" w:rsidRDefault="002F2499" w:rsidP="005116A9">
            <w:pPr>
              <w:spacing w:before="60" w:after="60"/>
              <w:ind w:firstLine="0"/>
              <w:rPr>
                <w:szCs w:val="22"/>
              </w:rPr>
            </w:pPr>
            <w:r w:rsidRPr="002F2499">
              <w:rPr>
                <w:sz w:val="22"/>
                <w:szCs w:val="22"/>
              </w:rPr>
              <w:t>Справка (ф. 0501051)</w:t>
            </w:r>
          </w:p>
        </w:tc>
      </w:tr>
      <w:tr w:rsidR="002F2499" w:rsidRPr="002F2499" w14:paraId="44D3DDE3" w14:textId="77777777" w:rsidTr="00DF20ED">
        <w:trPr>
          <w:cnfStyle w:val="000000010000" w:firstRow="0" w:lastRow="0" w:firstColumn="0" w:lastColumn="0" w:oddVBand="0" w:evenVBand="0" w:oddHBand="0" w:evenHBand="1" w:firstRowFirstColumn="0" w:firstRowLastColumn="0" w:lastRowFirstColumn="0" w:lastRowLastColumn="0"/>
        </w:trPr>
        <w:tc>
          <w:tcPr>
            <w:tcW w:w="5495" w:type="dxa"/>
          </w:tcPr>
          <w:p w14:paraId="0BFE5B26" w14:textId="77777777" w:rsidR="002F2499" w:rsidRPr="002F2499" w:rsidRDefault="002F2499" w:rsidP="005116A9">
            <w:pPr>
              <w:spacing w:before="60" w:after="60"/>
              <w:ind w:firstLine="0"/>
              <w:rPr>
                <w:szCs w:val="22"/>
              </w:rPr>
            </w:pPr>
            <w:r w:rsidRPr="002F2499">
              <w:rPr>
                <w:sz w:val="22"/>
                <w:szCs w:val="22"/>
              </w:rPr>
              <w:t>Решение об изменении сводной бюджетной росписи федерального бюджета и лимитов бюджетных обязательств на финансовый год и на плановый период (ф. 0501066)</w:t>
            </w:r>
          </w:p>
        </w:tc>
        <w:tc>
          <w:tcPr>
            <w:tcW w:w="4111" w:type="dxa"/>
          </w:tcPr>
          <w:p w14:paraId="37FB7568" w14:textId="77777777" w:rsidR="002F2499" w:rsidRPr="002F2499" w:rsidRDefault="002F2499" w:rsidP="005116A9">
            <w:pPr>
              <w:spacing w:before="60" w:after="60"/>
              <w:ind w:firstLine="0"/>
              <w:rPr>
                <w:szCs w:val="22"/>
              </w:rPr>
            </w:pPr>
            <w:r w:rsidRPr="002F2499">
              <w:rPr>
                <w:sz w:val="22"/>
                <w:szCs w:val="22"/>
              </w:rPr>
              <w:t>Решение (ф. 0501066)</w:t>
            </w:r>
          </w:p>
        </w:tc>
      </w:tr>
      <w:tr w:rsidR="002F2499" w:rsidRPr="002F2499" w14:paraId="50D3D403" w14:textId="77777777" w:rsidTr="00DF20ED">
        <w:trPr>
          <w:cnfStyle w:val="000000100000" w:firstRow="0" w:lastRow="0" w:firstColumn="0" w:lastColumn="0" w:oddVBand="0" w:evenVBand="0" w:oddHBand="1" w:evenHBand="0" w:firstRowFirstColumn="0" w:firstRowLastColumn="0" w:lastRowFirstColumn="0" w:lastRowLastColumn="0"/>
          <w:trHeight w:val="563"/>
        </w:trPr>
        <w:tc>
          <w:tcPr>
            <w:tcW w:w="5495" w:type="dxa"/>
          </w:tcPr>
          <w:p w14:paraId="0EF435C5" w14:textId="77777777" w:rsidR="002F2499" w:rsidRPr="002F2499" w:rsidRDefault="002F2499" w:rsidP="005116A9">
            <w:pPr>
              <w:spacing w:before="60" w:after="60"/>
              <w:ind w:firstLine="0"/>
              <w:rPr>
                <w:szCs w:val="22"/>
              </w:rPr>
            </w:pPr>
            <w:r w:rsidRPr="002F2499">
              <w:rPr>
                <w:sz w:val="22"/>
                <w:szCs w:val="22"/>
              </w:rPr>
              <w:t>Сводная бюджетная роспись федерального бюджета на финансовый год и на плановый период составляется Министерством финансов Российской Федерации (ф. 0501050)</w:t>
            </w:r>
          </w:p>
        </w:tc>
        <w:tc>
          <w:tcPr>
            <w:tcW w:w="4111" w:type="dxa"/>
          </w:tcPr>
          <w:p w14:paraId="49BF740C" w14:textId="77777777" w:rsidR="002F2499" w:rsidRPr="002F2499" w:rsidRDefault="002F2499" w:rsidP="005116A9">
            <w:pPr>
              <w:spacing w:before="60" w:after="60"/>
              <w:ind w:firstLine="0"/>
              <w:rPr>
                <w:szCs w:val="22"/>
              </w:rPr>
            </w:pPr>
            <w:r w:rsidRPr="002F2499">
              <w:rPr>
                <w:sz w:val="22"/>
                <w:szCs w:val="22"/>
              </w:rPr>
              <w:t>Сводная бюджетная роспись (ф. 0501050)</w:t>
            </w:r>
          </w:p>
        </w:tc>
      </w:tr>
    </w:tbl>
    <w:p w14:paraId="69796741" w14:textId="77777777" w:rsidR="002F2499" w:rsidRPr="005116A9" w:rsidRDefault="002F2499" w:rsidP="002F2499">
      <w:pPr>
        <w:pStyle w:val="32"/>
        <w:ind w:left="862"/>
        <w:rPr>
          <w:highlight w:val="green"/>
        </w:rPr>
      </w:pPr>
      <w:bookmarkStart w:id="516" w:name="_Toc87609328"/>
      <w:bookmarkStart w:id="517" w:name="_Toc95149047"/>
      <w:r w:rsidRPr="005116A9">
        <w:rPr>
          <w:highlight w:val="green"/>
        </w:rPr>
        <w:t>Заполнение полей «Сокращенное наименование (код) элемента» и «Значение сокращенного наименования (кода) элемента»</w:t>
      </w:r>
      <w:bookmarkEnd w:id="509"/>
      <w:bookmarkEnd w:id="510"/>
      <w:bookmarkEnd w:id="516"/>
      <w:bookmarkEnd w:id="517"/>
    </w:p>
    <w:p w14:paraId="717B2597" w14:textId="77539C1D" w:rsidR="002F2499" w:rsidRPr="005116A9" w:rsidRDefault="002F2499" w:rsidP="002F2499">
      <w:pPr>
        <w:pStyle w:val="GOSTNameTable"/>
        <w:tabs>
          <w:tab w:val="clear" w:pos="567"/>
          <w:tab w:val="num" w:pos="142"/>
        </w:tabs>
        <w:spacing w:before="120" w:after="0"/>
        <w:ind w:left="425" w:hanging="357"/>
        <w:rPr>
          <w:rFonts w:eastAsia="Calibri"/>
          <w:noProof/>
          <w:szCs w:val="24"/>
          <w:highlight w:val="green"/>
        </w:rPr>
      </w:pPr>
      <w:r w:rsidRPr="005116A9">
        <w:rPr>
          <w:rFonts w:eastAsia="Calibri"/>
          <w:noProof/>
          <w:szCs w:val="24"/>
          <w:highlight w:val="green"/>
          <w:lang w:val="en-US"/>
        </w:rPr>
        <w:fldChar w:fldCharType="begin"/>
      </w:r>
      <w:r w:rsidRPr="005116A9">
        <w:rPr>
          <w:rFonts w:eastAsia="Calibri"/>
          <w:noProof/>
          <w:szCs w:val="24"/>
          <w:highlight w:val="green"/>
        </w:rPr>
        <w:instrText xml:space="preserve"> </w:instrText>
      </w:r>
      <w:r w:rsidRPr="005116A9">
        <w:rPr>
          <w:rFonts w:eastAsia="Calibri"/>
          <w:noProof/>
          <w:szCs w:val="24"/>
          <w:highlight w:val="green"/>
          <w:lang w:val="en-US"/>
        </w:rPr>
        <w:instrText>SEQ</w:instrText>
      </w:r>
      <w:r w:rsidRPr="005116A9">
        <w:rPr>
          <w:rFonts w:eastAsia="Calibri"/>
          <w:noProof/>
          <w:szCs w:val="24"/>
          <w:highlight w:val="green"/>
        </w:rPr>
        <w:instrText xml:space="preserve"> Таблица \* </w:instrText>
      </w:r>
      <w:r w:rsidRPr="005116A9">
        <w:rPr>
          <w:rFonts w:eastAsia="Calibri"/>
          <w:noProof/>
          <w:szCs w:val="24"/>
          <w:highlight w:val="green"/>
          <w:lang w:val="en-US"/>
        </w:rPr>
        <w:instrText>ARABIC</w:instrText>
      </w:r>
      <w:r w:rsidRPr="005116A9">
        <w:rPr>
          <w:rFonts w:eastAsia="Calibri"/>
          <w:noProof/>
          <w:szCs w:val="24"/>
          <w:highlight w:val="green"/>
        </w:rPr>
        <w:instrText xml:space="preserve"> </w:instrText>
      </w:r>
      <w:r w:rsidRPr="005116A9">
        <w:rPr>
          <w:rFonts w:eastAsia="Calibri"/>
          <w:noProof/>
          <w:szCs w:val="24"/>
          <w:highlight w:val="green"/>
          <w:lang w:val="en-US"/>
        </w:rPr>
        <w:fldChar w:fldCharType="separate"/>
      </w:r>
      <w:bookmarkStart w:id="518" w:name="_Ref18559999"/>
      <w:bookmarkStart w:id="519" w:name="_Toc87609708"/>
      <w:r w:rsidR="005116A9" w:rsidRPr="00324C31">
        <w:rPr>
          <w:rFonts w:eastAsia="Calibri"/>
          <w:noProof/>
          <w:szCs w:val="24"/>
          <w:highlight w:val="green"/>
        </w:rPr>
        <w:t>76</w:t>
      </w:r>
      <w:bookmarkEnd w:id="518"/>
      <w:r w:rsidRPr="005116A9">
        <w:rPr>
          <w:rFonts w:eastAsia="Calibri"/>
          <w:noProof/>
          <w:szCs w:val="24"/>
          <w:highlight w:val="green"/>
          <w:lang w:val="en-US"/>
        </w:rPr>
        <w:fldChar w:fldCharType="end"/>
      </w:r>
      <w:r w:rsidRPr="005116A9">
        <w:rPr>
          <w:rFonts w:eastAsia="Calibri"/>
          <w:noProof/>
          <w:szCs w:val="24"/>
          <w:highlight w:val="green"/>
        </w:rPr>
        <w:t xml:space="preserve"> – Заполнение полей «Сокращенное наименование (код) элемента» и «Значение сокращенного наименования (кода) элемента»</w:t>
      </w:r>
      <w:bookmarkEnd w:id="519"/>
    </w:p>
    <w:tbl>
      <w:tblPr>
        <w:tblStyle w:val="GOSTTable"/>
        <w:tblW w:w="5000" w:type="pct"/>
        <w:tblLayout w:type="fixed"/>
        <w:tblLook w:val="04A0" w:firstRow="1" w:lastRow="0" w:firstColumn="1" w:lastColumn="0" w:noHBand="0" w:noVBand="1"/>
      </w:tblPr>
      <w:tblGrid>
        <w:gridCol w:w="4003"/>
        <w:gridCol w:w="5766"/>
      </w:tblGrid>
      <w:tr w:rsidR="002F2499" w:rsidRPr="002F2499" w14:paraId="27ECB6D6" w14:textId="77777777" w:rsidTr="000B0758">
        <w:trPr>
          <w:cnfStyle w:val="100000000000" w:firstRow="1" w:lastRow="0" w:firstColumn="0" w:lastColumn="0" w:oddVBand="0" w:evenVBand="0" w:oddHBand="0" w:evenHBand="0" w:firstRowFirstColumn="0" w:firstRowLastColumn="0" w:lastRowFirstColumn="0" w:lastRowLastColumn="0"/>
          <w:trHeight w:val="307"/>
        </w:trPr>
        <w:tc>
          <w:tcPr>
            <w:tcW w:w="3936" w:type="dxa"/>
          </w:tcPr>
          <w:p w14:paraId="1C5E1129" w14:textId="77777777" w:rsidR="002F2499" w:rsidRPr="002F2499" w:rsidRDefault="002F2499" w:rsidP="005116A9">
            <w:pPr>
              <w:spacing w:before="60" w:after="60"/>
              <w:ind w:firstLine="0"/>
              <w:jc w:val="center"/>
              <w:rPr>
                <w:b/>
                <w:szCs w:val="22"/>
              </w:rPr>
            </w:pPr>
            <w:r w:rsidRPr="002F2499">
              <w:rPr>
                <w:b/>
                <w:sz w:val="22"/>
                <w:szCs w:val="22"/>
                <w:lang w:eastAsia="x-none"/>
              </w:rPr>
              <w:t>Сокращенное наименование (код) элемента</w:t>
            </w:r>
          </w:p>
        </w:tc>
        <w:tc>
          <w:tcPr>
            <w:tcW w:w="5670" w:type="dxa"/>
          </w:tcPr>
          <w:p w14:paraId="5FC51CBF" w14:textId="77777777" w:rsidR="002F2499" w:rsidRPr="002F2499" w:rsidRDefault="002F2499" w:rsidP="005116A9">
            <w:pPr>
              <w:spacing w:before="60" w:after="60"/>
              <w:ind w:firstLine="0"/>
              <w:jc w:val="center"/>
              <w:rPr>
                <w:b/>
                <w:szCs w:val="22"/>
              </w:rPr>
            </w:pPr>
            <w:r w:rsidRPr="002F2499">
              <w:rPr>
                <w:b/>
                <w:sz w:val="22"/>
                <w:szCs w:val="22"/>
                <w:lang w:eastAsia="x-none"/>
              </w:rPr>
              <w:t>Значение сокращенного наименования (кода) элемента</w:t>
            </w:r>
          </w:p>
        </w:tc>
      </w:tr>
      <w:tr w:rsidR="002F2499" w:rsidRPr="002F2499" w14:paraId="63626EF2"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3F2EF55A" w14:textId="77777777" w:rsidR="002F2499" w:rsidRPr="002F2499" w:rsidRDefault="002F2499" w:rsidP="005116A9">
            <w:pPr>
              <w:spacing w:before="60" w:after="60"/>
              <w:ind w:firstLine="0"/>
              <w:rPr>
                <w:szCs w:val="22"/>
              </w:rPr>
            </w:pPr>
            <w:r w:rsidRPr="002F2499">
              <w:rPr>
                <w:sz w:val="22"/>
                <w:szCs w:val="22"/>
              </w:rPr>
              <w:t>ProtocolRegDate</w:t>
            </w:r>
          </w:p>
        </w:tc>
        <w:tc>
          <w:tcPr>
            <w:tcW w:w="5670" w:type="dxa"/>
          </w:tcPr>
          <w:p w14:paraId="07874DB9" w14:textId="77777777" w:rsidR="002F2499" w:rsidRPr="002F2499" w:rsidRDefault="002F2499" w:rsidP="005116A9">
            <w:pPr>
              <w:spacing w:before="60" w:after="60"/>
              <w:ind w:firstLine="0"/>
              <w:rPr>
                <w:szCs w:val="22"/>
              </w:rPr>
            </w:pPr>
            <w:r w:rsidRPr="002F2499">
              <w:rPr>
                <w:sz w:val="22"/>
                <w:szCs w:val="22"/>
              </w:rPr>
              <w:t xml:space="preserve">Реквизит «Дата» документа «Уведомление (протокол)». </w:t>
            </w:r>
          </w:p>
          <w:p w14:paraId="6CBD6561"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«Уведомление (протокол)» по документам «Казначейское обеспечение обязательств» (ф. 0506110) (далее – КОО), «Расшифровка сумм неиспользованных средств» (ф. 0531251) (далее – РКД), «Запрос на отзыв распоряжения (запрос на аннулирование)»</w:t>
            </w:r>
            <w:r w:rsidRPr="002F2499" w:rsidDel="00695F5D">
              <w:rPr>
                <w:sz w:val="22"/>
                <w:szCs w:val="22"/>
              </w:rPr>
              <w:t xml:space="preserve"> </w:t>
            </w:r>
            <w:r w:rsidRPr="002F2499">
              <w:rPr>
                <w:sz w:val="22"/>
                <w:szCs w:val="22"/>
              </w:rPr>
              <w:t>(далее – ЗОЗ) при взаимодействии Компонента КС ПУР ЭБ - ППО АСФК, Компонента КС ПУР ЭБ - ПУР ЭБ, Компонент КС ПУР ЭБ - Компонент АУ/БУ ПУР ЭБ, ПУР ЭБ – ППО АСФК,  и по документам «Заявление на исполнение казначейского обеспечения обязательств» (ф. 0506109) (далее – АКЗ), «Справка об исполнении казначейского обеспечения обязательств» (далее – АКИ) при взаимодействии Компонента КС ПУР ЭБ - ППО АСФК.</w:t>
            </w:r>
          </w:p>
          <w:p w14:paraId="38E73CC4"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«Уведомление (протокол)» по документам «Расходное расписание» (далее – РР), «Реестр расходных расписаний» (далее – РРР) при взаимодействии ПУР ЭБ – ППО АСФК.</w:t>
            </w:r>
          </w:p>
          <w:p w14:paraId="1A12EEDE"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«Уведомление (протокол)» по документам «Справка (ф. 0501055)», «Предложение (ф. 0501065)», «Справка (ф. 0501051)», «Решение (ф. 0501066)» при взаимодействии ПУР ЭБ – ППО АСФК.</w:t>
            </w:r>
          </w:p>
        </w:tc>
      </w:tr>
      <w:tr w:rsidR="002F2499" w:rsidRPr="002F2499" w14:paraId="5A6E0B25"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524731E0" w14:textId="77777777" w:rsidR="002F2499" w:rsidRPr="002F2499" w:rsidRDefault="002F2499" w:rsidP="005116A9">
            <w:pPr>
              <w:spacing w:before="60" w:after="60"/>
              <w:ind w:firstLine="0"/>
              <w:rPr>
                <w:szCs w:val="22"/>
              </w:rPr>
            </w:pPr>
            <w:r w:rsidRPr="002F2499">
              <w:rPr>
                <w:sz w:val="22"/>
                <w:szCs w:val="22"/>
              </w:rPr>
              <w:t>ProtocolRegNumber</w:t>
            </w:r>
          </w:p>
        </w:tc>
        <w:tc>
          <w:tcPr>
            <w:tcW w:w="5670" w:type="dxa"/>
          </w:tcPr>
          <w:p w14:paraId="105130CD" w14:textId="77777777" w:rsidR="002F2499" w:rsidRPr="002F2499" w:rsidRDefault="002F2499" w:rsidP="005116A9">
            <w:pPr>
              <w:spacing w:before="60" w:after="60"/>
              <w:ind w:firstLine="0"/>
              <w:rPr>
                <w:szCs w:val="22"/>
              </w:rPr>
            </w:pPr>
            <w:r w:rsidRPr="002F2499">
              <w:rPr>
                <w:sz w:val="22"/>
                <w:szCs w:val="22"/>
              </w:rPr>
              <w:t>Реквизит «Номер» документа «Уведомление (протокол)».</w:t>
            </w:r>
          </w:p>
          <w:p w14:paraId="15C9D475"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«Уведомление (протокол)» по документам КОО, РКД, ЗОЗ при взаимодействии Компонента КС ПУР ЭБ - ППО АСФК, Компонента КС ПУР ЭБ - ПУР ЭБ, Компонент КС ПУР ЭБ - Компонент АУ/БУ ПУР ЭБ, ПУР ЭБ – ППО АСФК и по документам АКЗ, АКИ при взаимодействии Компонента КС ПУР ЭБ - ППО АСФК.</w:t>
            </w:r>
          </w:p>
          <w:p w14:paraId="7AE857E1"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«Уведомление (протокол)» по документам РР, РРР при взаимодействии ПУР ЭБ – ППО АСФК.</w:t>
            </w:r>
          </w:p>
          <w:p w14:paraId="3E80489A"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«Уведомление (протокол)» по документам «Справка (ф. 0501055)», «Предложение (ф. 0501065)», «Справка (ф. 0501051)», «Решение (ф. 0501066)» при взаимодействии ПУР ЭБ – ППО АСФК.</w:t>
            </w:r>
          </w:p>
        </w:tc>
      </w:tr>
      <w:tr w:rsidR="002F2499" w:rsidRPr="002F2499" w14:paraId="2A30E2F1"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4AAE640E" w14:textId="77777777" w:rsidR="002F2499" w:rsidRPr="002F2499" w:rsidRDefault="002F2499" w:rsidP="005116A9">
            <w:pPr>
              <w:spacing w:before="60" w:after="60"/>
              <w:ind w:firstLine="0"/>
              <w:rPr>
                <w:szCs w:val="22"/>
              </w:rPr>
            </w:pPr>
            <w:r w:rsidRPr="002F2499">
              <w:rPr>
                <w:sz w:val="22"/>
                <w:szCs w:val="22"/>
              </w:rPr>
              <w:t>RejectName</w:t>
            </w:r>
          </w:p>
        </w:tc>
        <w:tc>
          <w:tcPr>
            <w:tcW w:w="5670" w:type="dxa"/>
          </w:tcPr>
          <w:p w14:paraId="1F415038" w14:textId="77777777" w:rsidR="002F2499" w:rsidRPr="002F2499" w:rsidRDefault="002F2499" w:rsidP="005116A9">
            <w:pPr>
              <w:spacing w:before="60" w:after="60"/>
              <w:ind w:firstLine="0"/>
              <w:rPr>
                <w:szCs w:val="22"/>
              </w:rPr>
            </w:pPr>
            <w:r w:rsidRPr="002F2499">
              <w:rPr>
                <w:sz w:val="22"/>
                <w:szCs w:val="22"/>
              </w:rPr>
              <w:t>Реквизит «Расшифровка причины отказа» документа «Уведомление (протокол)».</w:t>
            </w:r>
          </w:p>
          <w:p w14:paraId="27AF33BC"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«Уведомление (протокол)» по документам КОО, РКД, ЗОЗ при взаимодействии Компонента КС ПУР ЭБ - ППО АСФК, Компонента КС ПУР ЭБ - ПУР ЭБ, Компонент КС ПУР ЭБ - Компонент АУ/БУ ПУР ЭБ, ПУР ЭБ – ППО АСФК и по документам АКЗ, АКИ при взаимодействии Компонента КС ПУР ЭБ - ППО АСФК.</w:t>
            </w:r>
          </w:p>
          <w:p w14:paraId="07608067"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«Уведомление (протокол)» по документам «Справка (ф. 0501055)», «Предложение (ф. 0501065)», «Справка (ф. 0501051)», «Решение (ф. 0501066)» при взаимодействии ПУР ЭБ – ППО АСФК.</w:t>
            </w:r>
          </w:p>
          <w:p w14:paraId="1C2A9F60" w14:textId="77777777" w:rsidR="002F2499" w:rsidRPr="002F2499" w:rsidRDefault="002F2499" w:rsidP="005116A9">
            <w:pPr>
              <w:spacing w:before="60" w:after="60"/>
              <w:ind w:firstLine="0"/>
              <w:rPr>
                <w:szCs w:val="22"/>
              </w:rPr>
            </w:pPr>
            <w:r w:rsidRPr="002F2499">
              <w:rPr>
                <w:sz w:val="22"/>
                <w:szCs w:val="22"/>
              </w:rPr>
              <w:t>Указывается реквизит «Расшифровка» в случае формирования Квитанции на документ «Акт приема-передачи исполнительных документов и решений налогового органа при реорганизации или ликвидации территориального органа Федерального казначейства, при реорганизации должника» (далее – Акт приема-передачи ИД, РНО) при взаимодействии ПУР ЭБ – ППО АСФК, ППО АСФК – ПУР ЭБ.</w:t>
            </w:r>
          </w:p>
        </w:tc>
      </w:tr>
      <w:tr w:rsidR="002F2499" w:rsidRPr="002F2499" w14:paraId="5645E450"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307F12D1" w14:textId="77777777" w:rsidR="002F2499" w:rsidRPr="002F2499" w:rsidRDefault="002F2499" w:rsidP="005116A9">
            <w:pPr>
              <w:spacing w:before="60" w:after="60"/>
              <w:ind w:firstLine="0"/>
              <w:rPr>
                <w:szCs w:val="22"/>
              </w:rPr>
            </w:pPr>
            <w:r w:rsidRPr="002F2499">
              <w:rPr>
                <w:sz w:val="22"/>
                <w:szCs w:val="22"/>
              </w:rPr>
              <w:t>RejectBody</w:t>
            </w:r>
          </w:p>
        </w:tc>
        <w:tc>
          <w:tcPr>
            <w:tcW w:w="5670" w:type="dxa"/>
          </w:tcPr>
          <w:p w14:paraId="1601988C" w14:textId="77777777" w:rsidR="002F2499" w:rsidRPr="002F2499" w:rsidRDefault="002F2499" w:rsidP="005116A9">
            <w:pPr>
              <w:ind w:firstLine="0"/>
              <w:rPr>
                <w:szCs w:val="22"/>
              </w:rPr>
            </w:pPr>
            <w:r w:rsidRPr="002F2499">
              <w:rPr>
                <w:sz w:val="22"/>
                <w:szCs w:val="22"/>
              </w:rPr>
              <w:t>Указывается реквизит «Сообщение» в случае формирования Квитанции на документ «Акт приема-передачи ИД, РНО» при взаимодействии ПУР ЭБ – ППО АСФК, ППО АСФК – ПУР ЭБ.</w:t>
            </w:r>
          </w:p>
        </w:tc>
      </w:tr>
      <w:tr w:rsidR="002F2499" w:rsidRPr="002F2499" w14:paraId="01DB3DF3"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5254A668" w14:textId="77777777" w:rsidR="002F2499" w:rsidRPr="002F2499" w:rsidRDefault="002F2499" w:rsidP="005116A9">
            <w:pPr>
              <w:spacing w:before="60" w:after="60"/>
              <w:ind w:firstLine="0"/>
              <w:rPr>
                <w:szCs w:val="22"/>
              </w:rPr>
            </w:pPr>
            <w:r w:rsidRPr="002F2499">
              <w:rPr>
                <w:sz w:val="22"/>
                <w:szCs w:val="22"/>
              </w:rPr>
              <w:t>Executor</w:t>
            </w:r>
          </w:p>
        </w:tc>
        <w:tc>
          <w:tcPr>
            <w:tcW w:w="5670" w:type="dxa"/>
          </w:tcPr>
          <w:p w14:paraId="1480B95A" w14:textId="77777777" w:rsidR="002F2499" w:rsidRPr="002F2499" w:rsidRDefault="002F2499" w:rsidP="005116A9">
            <w:pPr>
              <w:spacing w:before="60" w:after="60"/>
              <w:ind w:firstLine="0"/>
              <w:rPr>
                <w:szCs w:val="22"/>
              </w:rPr>
            </w:pPr>
            <w:r w:rsidRPr="002F2499">
              <w:rPr>
                <w:sz w:val="22"/>
                <w:szCs w:val="22"/>
              </w:rPr>
              <w:t>Реквизит «ФИО исполнителя» документа «Уведомление (протокол)».</w:t>
            </w:r>
          </w:p>
          <w:p w14:paraId="295375CF"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«Уведомление (протокол)» по документам РР, РРР при взаимодействии ПУР ЭБ – ППО АСФК, по документу АКЗ («Заявление на исполнение казначейского обеспечения обязательств» (ф. 0506109)) при взаимодействии Компонента КС ПУР ЭБ - ППО АСФК и по документу КОО при взаимодействии Компонента КС ПУР ЭБ - ПУР ЭБ, Компонент КС ПУР ЭБ - Компонент АУ/БУ ПУР ЭБ.</w:t>
            </w:r>
          </w:p>
        </w:tc>
      </w:tr>
      <w:tr w:rsidR="002F2499" w:rsidRPr="002F2499" w14:paraId="19E56C45"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52E44C26" w14:textId="77777777" w:rsidR="002F2499" w:rsidRPr="002F2499" w:rsidRDefault="002F2499" w:rsidP="005116A9">
            <w:pPr>
              <w:spacing w:before="60" w:after="60"/>
              <w:ind w:firstLine="0"/>
              <w:rPr>
                <w:szCs w:val="22"/>
              </w:rPr>
            </w:pPr>
            <w:r w:rsidRPr="002F2499">
              <w:rPr>
                <w:sz w:val="22"/>
                <w:szCs w:val="22"/>
              </w:rPr>
              <w:t>ExecutorPosition</w:t>
            </w:r>
          </w:p>
        </w:tc>
        <w:tc>
          <w:tcPr>
            <w:tcW w:w="5670" w:type="dxa"/>
          </w:tcPr>
          <w:p w14:paraId="1B4A227B" w14:textId="77777777" w:rsidR="002F2499" w:rsidRPr="002F2499" w:rsidRDefault="002F2499" w:rsidP="005116A9">
            <w:pPr>
              <w:spacing w:before="60" w:after="60"/>
              <w:ind w:firstLine="0"/>
              <w:rPr>
                <w:szCs w:val="22"/>
              </w:rPr>
            </w:pPr>
            <w:r w:rsidRPr="002F2499">
              <w:rPr>
                <w:sz w:val="22"/>
                <w:szCs w:val="22"/>
              </w:rPr>
              <w:t>Реквизит «Должность исполнителя» документа «Уведомление (протокол)».</w:t>
            </w:r>
          </w:p>
          <w:p w14:paraId="0619768B"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«Уведомление (протокол)» по документам РР, РРР при взаимодействии ПУР ЭБ – ППО АСФК и по документу КОО при взаимодействии Компонента КС ПУР ЭБ - ПУР ЭБ, Компонент КС ПУР ЭБ - Компонент АУ/БУ ПУР ЭБ.</w:t>
            </w:r>
          </w:p>
        </w:tc>
      </w:tr>
      <w:tr w:rsidR="002F2499" w:rsidRPr="002F2499" w14:paraId="510A68FA"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11774845" w14:textId="77777777" w:rsidR="002F2499" w:rsidRPr="002F2499" w:rsidRDefault="002F2499" w:rsidP="005116A9">
            <w:pPr>
              <w:spacing w:before="60" w:after="60"/>
              <w:ind w:firstLine="0"/>
              <w:rPr>
                <w:szCs w:val="22"/>
              </w:rPr>
            </w:pPr>
            <w:r w:rsidRPr="002F2499">
              <w:rPr>
                <w:sz w:val="22"/>
                <w:szCs w:val="22"/>
              </w:rPr>
              <w:t>ExecutorPhone</w:t>
            </w:r>
          </w:p>
        </w:tc>
        <w:tc>
          <w:tcPr>
            <w:tcW w:w="5670" w:type="dxa"/>
          </w:tcPr>
          <w:p w14:paraId="281C3132" w14:textId="77777777" w:rsidR="002F2499" w:rsidRPr="002F2499" w:rsidRDefault="002F2499" w:rsidP="005116A9">
            <w:pPr>
              <w:spacing w:before="60" w:after="60"/>
              <w:ind w:firstLine="0"/>
              <w:rPr>
                <w:szCs w:val="22"/>
              </w:rPr>
            </w:pPr>
            <w:r w:rsidRPr="002F2499">
              <w:rPr>
                <w:sz w:val="22"/>
                <w:szCs w:val="22"/>
              </w:rPr>
              <w:t>Реквизит «Телефон исполнителя» документа «Уведомление (протокол)».</w:t>
            </w:r>
          </w:p>
          <w:p w14:paraId="5C98127F"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«Уведомление (протокол)» по документам РР, РРР при взаимодействии ПУР ЭБ – ППО АСФК и по документу КОО при взаимодействии Компонента КС ПУР ЭБ - ПУР ЭБ, Компонент КС ПУР ЭБ - Компонент АУ/БУ ПУР ЭБ.</w:t>
            </w:r>
          </w:p>
        </w:tc>
      </w:tr>
      <w:tr w:rsidR="002F2499" w:rsidRPr="002F2499" w14:paraId="5E66650A"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176A2CAB" w14:textId="77777777" w:rsidR="002F2499" w:rsidRPr="002F2499" w:rsidRDefault="002F2499" w:rsidP="005116A9">
            <w:pPr>
              <w:spacing w:before="60" w:after="60"/>
              <w:ind w:firstLine="0"/>
              <w:rPr>
                <w:szCs w:val="22"/>
              </w:rPr>
            </w:pPr>
            <w:r w:rsidRPr="002F2499">
              <w:rPr>
                <w:sz w:val="22"/>
                <w:szCs w:val="22"/>
              </w:rPr>
              <w:t>ExecutorDate</w:t>
            </w:r>
          </w:p>
        </w:tc>
        <w:tc>
          <w:tcPr>
            <w:tcW w:w="5670" w:type="dxa"/>
          </w:tcPr>
          <w:p w14:paraId="5F405A89" w14:textId="77777777" w:rsidR="002F2499" w:rsidRPr="002F2499" w:rsidRDefault="002F2499" w:rsidP="005116A9">
            <w:pPr>
              <w:spacing w:before="60" w:after="60"/>
              <w:ind w:firstLine="0"/>
              <w:rPr>
                <w:szCs w:val="22"/>
              </w:rPr>
            </w:pPr>
            <w:r w:rsidRPr="002F2499">
              <w:rPr>
                <w:sz w:val="22"/>
                <w:szCs w:val="22"/>
              </w:rPr>
              <w:t>Реквизит «Дата подписи» документа «Уведомление (протокол)».</w:t>
            </w:r>
          </w:p>
          <w:p w14:paraId="42DE1F5F"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«Уведомление (протокол)» по документам РР, РРР при взаимодействии ПУР ЭБ – ППО АСФК и по документу КОО при взаимодействии Компонента КС ПУР ЭБ - ПУР ЭБ, Компонент КС ПУР ЭБ - Компонент АУ/БУ ПУР ЭБ.</w:t>
            </w:r>
          </w:p>
        </w:tc>
      </w:tr>
      <w:tr w:rsidR="002F2499" w:rsidRPr="002F2499" w14:paraId="1F378ABB"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193F0F32" w14:textId="77777777" w:rsidR="002F2499" w:rsidRPr="002F2499" w:rsidRDefault="002F2499" w:rsidP="005116A9">
            <w:pPr>
              <w:spacing w:before="60" w:after="60"/>
              <w:ind w:firstLine="0"/>
              <w:rPr>
                <w:szCs w:val="22"/>
              </w:rPr>
            </w:pPr>
            <w:r w:rsidRPr="002F2499">
              <w:rPr>
                <w:sz w:val="22"/>
                <w:szCs w:val="22"/>
              </w:rPr>
              <w:t>ExtrAttrb_RgDt1</w:t>
            </w:r>
          </w:p>
        </w:tc>
        <w:tc>
          <w:tcPr>
            <w:tcW w:w="5670" w:type="dxa"/>
          </w:tcPr>
          <w:p w14:paraId="2336AD7C" w14:textId="77777777" w:rsidR="002F2499" w:rsidRPr="002F2499" w:rsidRDefault="002F2499" w:rsidP="005116A9">
            <w:pPr>
              <w:spacing w:before="60" w:after="60"/>
              <w:ind w:firstLine="0"/>
              <w:rPr>
                <w:szCs w:val="22"/>
              </w:rPr>
            </w:pPr>
            <w:r w:rsidRPr="002F2499">
              <w:rPr>
                <w:sz w:val="22"/>
                <w:szCs w:val="22"/>
              </w:rPr>
              <w:t>Реквизит «Дата регистрации/аннулирования в органе ФК отправителя» родительского документа или документа-основания.</w:t>
            </w:r>
          </w:p>
          <w:p w14:paraId="03AA29FE"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РР, РРР при взаимодействии ПУР ЭБ – ППО АСФК.</w:t>
            </w:r>
          </w:p>
          <w:p w14:paraId="3219B4BD"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«Уведомление (протокол)» по документам РР, РРР при взаимодействии ПУР ЭБ – ППО АСФК.</w:t>
            </w:r>
          </w:p>
        </w:tc>
      </w:tr>
      <w:tr w:rsidR="002F2499" w:rsidRPr="002F2499" w14:paraId="4973FFCA"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30D1FA22" w14:textId="77777777" w:rsidR="002F2499" w:rsidRPr="002F2499" w:rsidRDefault="002F2499" w:rsidP="005116A9">
            <w:pPr>
              <w:spacing w:before="60" w:after="60"/>
              <w:ind w:firstLine="0"/>
              <w:rPr>
                <w:szCs w:val="22"/>
              </w:rPr>
            </w:pPr>
            <w:r w:rsidRPr="002F2499">
              <w:rPr>
                <w:sz w:val="22"/>
                <w:szCs w:val="22"/>
              </w:rPr>
              <w:t>ExtrAttrb_RgDt2</w:t>
            </w:r>
          </w:p>
        </w:tc>
        <w:tc>
          <w:tcPr>
            <w:tcW w:w="5670" w:type="dxa"/>
          </w:tcPr>
          <w:p w14:paraId="0275A7CC" w14:textId="77777777" w:rsidR="002F2499" w:rsidRPr="002F2499" w:rsidRDefault="002F2499" w:rsidP="005116A9">
            <w:pPr>
              <w:spacing w:before="60" w:after="60"/>
              <w:ind w:firstLine="0"/>
              <w:rPr>
                <w:szCs w:val="22"/>
              </w:rPr>
            </w:pPr>
            <w:r w:rsidRPr="002F2499">
              <w:rPr>
                <w:sz w:val="22"/>
                <w:szCs w:val="22"/>
              </w:rPr>
              <w:t>Реквизит «Дата регистрации/ аннулирования в органе ФК получателя» родительского документа или документа-основания.</w:t>
            </w:r>
          </w:p>
          <w:p w14:paraId="76B2EE7C"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РР, РРР при взаимодействии ПУР ЭБ – ППО АСФК.</w:t>
            </w:r>
          </w:p>
        </w:tc>
      </w:tr>
      <w:tr w:rsidR="002F2499" w:rsidRPr="002F2499" w14:paraId="52481BF2"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0228B2CA" w14:textId="77777777" w:rsidR="002F2499" w:rsidRPr="002F2499" w:rsidRDefault="002F2499" w:rsidP="005116A9">
            <w:pPr>
              <w:spacing w:before="60" w:after="60"/>
              <w:ind w:firstLine="0"/>
              <w:rPr>
                <w:szCs w:val="22"/>
              </w:rPr>
            </w:pPr>
            <w:r w:rsidRPr="002F2499">
              <w:rPr>
                <w:sz w:val="22"/>
                <w:szCs w:val="22"/>
              </w:rPr>
              <w:t>ExtrAttrb_DcDtFK1</w:t>
            </w:r>
          </w:p>
        </w:tc>
        <w:tc>
          <w:tcPr>
            <w:tcW w:w="5670" w:type="dxa"/>
          </w:tcPr>
          <w:p w14:paraId="6E5FB104" w14:textId="77777777" w:rsidR="002F2499" w:rsidRPr="002F2499" w:rsidRDefault="002F2499" w:rsidP="005116A9">
            <w:pPr>
              <w:spacing w:before="60" w:after="60"/>
              <w:ind w:firstLine="0"/>
              <w:rPr>
                <w:szCs w:val="22"/>
              </w:rPr>
            </w:pPr>
            <w:r w:rsidRPr="002F2499">
              <w:rPr>
                <w:sz w:val="22"/>
                <w:szCs w:val="22"/>
              </w:rPr>
              <w:t>Реквизит «Дата проводки в органе ФК отправителя» родительского документа или документа-основания.</w:t>
            </w:r>
          </w:p>
          <w:p w14:paraId="6816EB27"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РР при взаимодействии ПУР ЭБ – ППО АСФК.</w:t>
            </w:r>
          </w:p>
        </w:tc>
      </w:tr>
      <w:tr w:rsidR="002F2499" w:rsidRPr="002F2499" w14:paraId="64FCD334"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3364F885" w14:textId="77777777" w:rsidR="002F2499" w:rsidRPr="002F2499" w:rsidRDefault="002F2499" w:rsidP="005116A9">
            <w:pPr>
              <w:spacing w:before="60" w:after="60"/>
              <w:ind w:firstLine="0"/>
              <w:rPr>
                <w:szCs w:val="22"/>
              </w:rPr>
            </w:pPr>
            <w:r w:rsidRPr="002F2499">
              <w:rPr>
                <w:sz w:val="22"/>
                <w:szCs w:val="22"/>
              </w:rPr>
              <w:t>ExtrAttrb_DcDtFK2</w:t>
            </w:r>
          </w:p>
        </w:tc>
        <w:tc>
          <w:tcPr>
            <w:tcW w:w="5670" w:type="dxa"/>
          </w:tcPr>
          <w:p w14:paraId="439EC57B" w14:textId="77777777" w:rsidR="002F2499" w:rsidRPr="002F2499" w:rsidRDefault="002F2499" w:rsidP="005116A9">
            <w:pPr>
              <w:spacing w:before="60" w:after="60"/>
              <w:ind w:firstLine="0"/>
              <w:rPr>
                <w:szCs w:val="22"/>
              </w:rPr>
            </w:pPr>
            <w:r w:rsidRPr="002F2499">
              <w:rPr>
                <w:sz w:val="22"/>
                <w:szCs w:val="22"/>
              </w:rPr>
              <w:t>Реквизит «Дата проводки в органе ФК получателя» родительского документа или документа-основания.</w:t>
            </w:r>
          </w:p>
          <w:p w14:paraId="3D0ADE3E"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РР при взаимодействии ПУР ЭБ – ППО АСФК.</w:t>
            </w:r>
          </w:p>
        </w:tc>
      </w:tr>
      <w:tr w:rsidR="002F2499" w:rsidRPr="002F2499" w14:paraId="66D2CD6C"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523F5432" w14:textId="77777777" w:rsidR="002F2499" w:rsidRPr="002F2499" w:rsidRDefault="002F2499" w:rsidP="005116A9">
            <w:pPr>
              <w:spacing w:before="60" w:after="60"/>
              <w:ind w:firstLine="0"/>
              <w:rPr>
                <w:szCs w:val="22"/>
              </w:rPr>
            </w:pPr>
            <w:r w:rsidRPr="002F2499">
              <w:rPr>
                <w:sz w:val="22"/>
                <w:szCs w:val="22"/>
              </w:rPr>
              <w:t>MFK_NumFK</w:t>
            </w:r>
          </w:p>
        </w:tc>
        <w:tc>
          <w:tcPr>
            <w:tcW w:w="5670" w:type="dxa"/>
          </w:tcPr>
          <w:p w14:paraId="628DE7FD" w14:textId="77777777" w:rsidR="002F2499" w:rsidRPr="002F2499" w:rsidRDefault="002F2499" w:rsidP="005116A9">
            <w:pPr>
              <w:spacing w:before="60" w:after="60"/>
              <w:ind w:firstLine="0"/>
              <w:rPr>
                <w:szCs w:val="22"/>
              </w:rPr>
            </w:pPr>
            <w:r w:rsidRPr="002F2499">
              <w:rPr>
                <w:sz w:val="22"/>
                <w:szCs w:val="22"/>
              </w:rPr>
              <w:t>Реквизит «Отметка ТОФК/Номер документа» обработанного документа.</w:t>
            </w:r>
          </w:p>
          <w:p w14:paraId="7909CF57" w14:textId="77777777" w:rsidR="002F2499" w:rsidRPr="002F2499" w:rsidRDefault="002F2499" w:rsidP="005116A9">
            <w:pPr>
              <w:spacing w:before="60" w:after="60"/>
              <w:ind w:firstLine="0"/>
              <w:rPr>
                <w:szCs w:val="22"/>
              </w:rPr>
            </w:pPr>
            <w:r w:rsidRPr="002F2499">
              <w:rPr>
                <w:sz w:val="22"/>
                <w:szCs w:val="22"/>
              </w:rPr>
              <w:t>Указывается для документов ЗОЗ, «Заявка на получение наличных денег» (ф. 0531802) (далее – ЗНП), «Заявка на кассовый расход» (ф. 0531801) (далее – ЗКР), «Заявка на кассовый расход (сокращенная)» (ф. 0531851) (далее – ЗКС), «Заявка на возврат» (ф. 0531803) (далее – ПЗВ), «Уведомление об уточнении вида и принадлежности платежа» (ф. 0531809) (далее – ПДУ), РКД при взаимодействии ПУР ЭБ – ППО АСФК.</w:t>
            </w:r>
          </w:p>
          <w:p w14:paraId="0864352B"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документы ЗКС, ЗОЗ при взаимодействии ПУР ЭБ – ЕГИССО.</w:t>
            </w:r>
          </w:p>
          <w:p w14:paraId="07587024"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документы «Распоряжение о перечислении денежных средств на банковские карты „Мир” физических лиц» (далее – Распоряжение МИР), ЗКС, ЗОЗ при взаимодействии ППО АСФК – ЕГИССО.</w:t>
            </w:r>
          </w:p>
        </w:tc>
      </w:tr>
      <w:tr w:rsidR="002F2499" w:rsidRPr="002F2499" w14:paraId="1366C828"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401F98DA" w14:textId="77777777" w:rsidR="002F2499" w:rsidRPr="002F2499" w:rsidRDefault="002F2499" w:rsidP="005116A9">
            <w:pPr>
              <w:spacing w:before="60" w:after="60"/>
              <w:ind w:firstLine="0"/>
              <w:rPr>
                <w:szCs w:val="22"/>
              </w:rPr>
            </w:pPr>
            <w:r w:rsidRPr="002F2499">
              <w:rPr>
                <w:sz w:val="22"/>
                <w:szCs w:val="22"/>
              </w:rPr>
              <w:t>MFK_DateFK</w:t>
            </w:r>
          </w:p>
        </w:tc>
        <w:tc>
          <w:tcPr>
            <w:tcW w:w="5670" w:type="dxa"/>
          </w:tcPr>
          <w:p w14:paraId="1737BD43" w14:textId="77777777" w:rsidR="002F2499" w:rsidRPr="002F2499" w:rsidRDefault="002F2499" w:rsidP="005116A9">
            <w:pPr>
              <w:spacing w:before="60" w:after="60"/>
              <w:ind w:firstLine="0"/>
              <w:rPr>
                <w:szCs w:val="22"/>
              </w:rPr>
            </w:pPr>
            <w:r w:rsidRPr="002F2499">
              <w:rPr>
                <w:sz w:val="22"/>
                <w:szCs w:val="22"/>
              </w:rPr>
              <w:t>Реквизит «Отметка ТОФК/Дата регистрации» обработанного документа.</w:t>
            </w:r>
          </w:p>
          <w:p w14:paraId="5064738D" w14:textId="77777777" w:rsidR="002F2499" w:rsidRPr="002F2499" w:rsidRDefault="002F2499" w:rsidP="005116A9">
            <w:pPr>
              <w:spacing w:before="60" w:after="60"/>
              <w:ind w:firstLine="0"/>
              <w:rPr>
                <w:szCs w:val="22"/>
              </w:rPr>
            </w:pPr>
            <w:r w:rsidRPr="002F2499">
              <w:rPr>
                <w:sz w:val="22"/>
                <w:szCs w:val="22"/>
              </w:rPr>
              <w:t>Указывается для документов ЗНП, ЗКР, ЗКС, ЗОЗ, ПЗВ, ПДУ, РКД при взаимодействии ПУР ЭБ – ППО АСФК.</w:t>
            </w:r>
          </w:p>
          <w:p w14:paraId="38B1DB9D" w14:textId="77777777" w:rsidR="002F2499" w:rsidRPr="002F2499" w:rsidRDefault="002F2499" w:rsidP="005116A9">
            <w:pPr>
              <w:widowControl w:val="0"/>
              <w:spacing w:before="60" w:after="60"/>
              <w:ind w:firstLine="0"/>
              <w:rPr>
                <w:szCs w:val="22"/>
              </w:rPr>
            </w:pPr>
            <w:r w:rsidRPr="002F2499">
              <w:rPr>
                <w:sz w:val="22"/>
                <w:szCs w:val="22"/>
              </w:rPr>
              <w:t>Указывается в случае формирования Квитанции на документы ЗКС, ЗОЗ при взаимодействии ПУР ЭБ – ЕГИССО.</w:t>
            </w:r>
          </w:p>
          <w:p w14:paraId="1A42E563"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документы Распоряжение МИР, ЗКС, ЗОЗ, «Пакет платежных поручений» (далее - ППП) при взаимодействии ППО АСФК – ЕГИССО.</w:t>
            </w:r>
          </w:p>
        </w:tc>
      </w:tr>
      <w:tr w:rsidR="002F2499" w:rsidRPr="002F2499" w14:paraId="27CFF07B"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69195B0E" w14:textId="77777777" w:rsidR="002F2499" w:rsidRPr="002F2499" w:rsidRDefault="002F2499" w:rsidP="005116A9">
            <w:pPr>
              <w:spacing w:before="60" w:after="60"/>
              <w:ind w:firstLine="0"/>
              <w:rPr>
                <w:szCs w:val="22"/>
              </w:rPr>
            </w:pPr>
            <w:r w:rsidRPr="002F2499">
              <w:rPr>
                <w:sz w:val="22"/>
                <w:szCs w:val="22"/>
              </w:rPr>
              <w:t>MFK_DolRukFK</w:t>
            </w:r>
          </w:p>
        </w:tc>
        <w:tc>
          <w:tcPr>
            <w:tcW w:w="5670" w:type="dxa"/>
          </w:tcPr>
          <w:p w14:paraId="0CC70E97" w14:textId="77777777" w:rsidR="002F2499" w:rsidRPr="002F2499" w:rsidRDefault="002F2499" w:rsidP="005116A9">
            <w:pPr>
              <w:spacing w:before="60" w:after="60"/>
              <w:ind w:firstLine="0"/>
              <w:rPr>
                <w:szCs w:val="22"/>
              </w:rPr>
            </w:pPr>
            <w:r w:rsidRPr="002F2499">
              <w:rPr>
                <w:sz w:val="22"/>
                <w:szCs w:val="22"/>
              </w:rPr>
              <w:t>Реквизит «Отметка ТОФК/Должность руководителя ТОФК» обработанного документа.</w:t>
            </w:r>
          </w:p>
          <w:p w14:paraId="4B877CEA" w14:textId="77777777" w:rsidR="002F2499" w:rsidRPr="002F2499" w:rsidRDefault="002F2499" w:rsidP="005116A9">
            <w:pPr>
              <w:spacing w:before="60" w:after="60"/>
              <w:ind w:firstLine="0"/>
              <w:rPr>
                <w:szCs w:val="22"/>
              </w:rPr>
            </w:pPr>
            <w:r w:rsidRPr="002F2499">
              <w:rPr>
                <w:sz w:val="22"/>
                <w:szCs w:val="22"/>
              </w:rPr>
              <w:t>Указывается для документов ЗНП, ЗКР, ЗКС, ЗОЗ, ПЗВ, ПДУ при взаимодействии ПУР ЭБ – ППО АСФК.</w:t>
            </w:r>
          </w:p>
        </w:tc>
      </w:tr>
      <w:tr w:rsidR="002F2499" w:rsidRPr="002F2499" w14:paraId="39A6A292"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6F495F7E" w14:textId="77777777" w:rsidR="002F2499" w:rsidRPr="002F2499" w:rsidRDefault="002F2499" w:rsidP="005116A9">
            <w:pPr>
              <w:spacing w:before="60" w:after="60"/>
              <w:ind w:firstLine="0"/>
              <w:rPr>
                <w:szCs w:val="22"/>
              </w:rPr>
            </w:pPr>
            <w:r w:rsidRPr="002F2499">
              <w:rPr>
                <w:sz w:val="22"/>
                <w:szCs w:val="22"/>
              </w:rPr>
              <w:t>MFK_NameRukFK</w:t>
            </w:r>
          </w:p>
        </w:tc>
        <w:tc>
          <w:tcPr>
            <w:tcW w:w="5670" w:type="dxa"/>
          </w:tcPr>
          <w:p w14:paraId="6CE1698B" w14:textId="77777777" w:rsidR="002F2499" w:rsidRPr="002F2499" w:rsidRDefault="002F2499" w:rsidP="005116A9">
            <w:pPr>
              <w:spacing w:before="60" w:after="60"/>
              <w:ind w:firstLine="0"/>
              <w:rPr>
                <w:szCs w:val="22"/>
              </w:rPr>
            </w:pPr>
            <w:r w:rsidRPr="002F2499">
              <w:rPr>
                <w:sz w:val="22"/>
                <w:szCs w:val="22"/>
              </w:rPr>
              <w:t>Реквизит «Отметка ТОФК/Руководитель ТОФК» обработанного документа.</w:t>
            </w:r>
          </w:p>
          <w:p w14:paraId="1E9AF49B" w14:textId="77777777" w:rsidR="002F2499" w:rsidRPr="002F2499" w:rsidRDefault="002F2499" w:rsidP="005116A9">
            <w:pPr>
              <w:spacing w:before="60" w:after="60"/>
              <w:ind w:firstLine="0"/>
              <w:rPr>
                <w:szCs w:val="22"/>
              </w:rPr>
            </w:pPr>
            <w:r w:rsidRPr="002F2499">
              <w:rPr>
                <w:sz w:val="22"/>
                <w:szCs w:val="22"/>
              </w:rPr>
              <w:t>Указывается для документов ЗНП, ЗКР, ЗКС, ЗОЗ, ПЗВ, ПДУ при взаимодействии ПУР ЭБ – ППО АСФК.</w:t>
            </w:r>
          </w:p>
        </w:tc>
      </w:tr>
      <w:tr w:rsidR="002F2499" w:rsidRPr="002F2499" w14:paraId="3F1FB7A0"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48B780B9" w14:textId="77777777" w:rsidR="002F2499" w:rsidRPr="002F2499" w:rsidRDefault="002F2499" w:rsidP="005116A9">
            <w:pPr>
              <w:spacing w:before="60" w:after="60"/>
              <w:ind w:firstLine="0"/>
              <w:rPr>
                <w:szCs w:val="22"/>
              </w:rPr>
            </w:pPr>
            <w:r w:rsidRPr="002F2499">
              <w:rPr>
                <w:sz w:val="22"/>
                <w:szCs w:val="22"/>
              </w:rPr>
              <w:t>MFK_DolIspFK</w:t>
            </w:r>
          </w:p>
        </w:tc>
        <w:tc>
          <w:tcPr>
            <w:tcW w:w="5670" w:type="dxa"/>
          </w:tcPr>
          <w:p w14:paraId="42D21033" w14:textId="77777777" w:rsidR="002F2499" w:rsidRPr="002F2499" w:rsidRDefault="002F2499" w:rsidP="005116A9">
            <w:pPr>
              <w:spacing w:before="60" w:after="60"/>
              <w:ind w:firstLine="0"/>
              <w:rPr>
                <w:szCs w:val="22"/>
              </w:rPr>
            </w:pPr>
            <w:r w:rsidRPr="002F2499">
              <w:rPr>
                <w:sz w:val="22"/>
                <w:szCs w:val="22"/>
              </w:rPr>
              <w:t>Реквизит «Отметка ТОФК/Должность ответственного исполнителя» обработанного документа.</w:t>
            </w:r>
          </w:p>
          <w:p w14:paraId="0FC449F3" w14:textId="77777777" w:rsidR="002F2499" w:rsidRPr="002F2499" w:rsidRDefault="002F2499" w:rsidP="005116A9">
            <w:pPr>
              <w:spacing w:before="60" w:after="60"/>
              <w:ind w:firstLine="0"/>
              <w:rPr>
                <w:szCs w:val="22"/>
              </w:rPr>
            </w:pPr>
            <w:r w:rsidRPr="002F2499">
              <w:rPr>
                <w:sz w:val="22"/>
                <w:szCs w:val="22"/>
              </w:rPr>
              <w:t>Указывается для документов ЗНП, ЗКР, ЗКС, ЗОЗ, ПЗВ, ПДУ при взаимодействии ПУР ЭБ – ППО АСФК.</w:t>
            </w:r>
          </w:p>
          <w:p w14:paraId="7855A573" w14:textId="77777777" w:rsidR="002F2499" w:rsidRPr="002F2499" w:rsidRDefault="002F2499" w:rsidP="005116A9">
            <w:pPr>
              <w:widowControl w:val="0"/>
              <w:spacing w:before="60" w:after="60"/>
              <w:ind w:firstLine="0"/>
              <w:rPr>
                <w:szCs w:val="22"/>
              </w:rPr>
            </w:pPr>
            <w:r w:rsidRPr="002F2499">
              <w:rPr>
                <w:sz w:val="22"/>
                <w:szCs w:val="22"/>
              </w:rPr>
              <w:t>Указывается в случае формирования Квитанции на документы ЗКС, ЗОЗ при взаимодействии ПУР ЭБ – ЕГИССО.</w:t>
            </w:r>
          </w:p>
          <w:p w14:paraId="08B91322"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документы Распоряжение МИР, ЗКС, ЗОЗ, ППП при взаимодействии ППО АСФК – ЕГИССО.</w:t>
            </w:r>
          </w:p>
        </w:tc>
      </w:tr>
      <w:tr w:rsidR="002F2499" w:rsidRPr="002F2499" w14:paraId="348EA8B5"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3ED43869" w14:textId="77777777" w:rsidR="002F2499" w:rsidRPr="002F2499" w:rsidRDefault="002F2499" w:rsidP="005116A9">
            <w:pPr>
              <w:spacing w:before="60" w:after="60"/>
              <w:ind w:firstLine="0"/>
              <w:rPr>
                <w:szCs w:val="22"/>
              </w:rPr>
            </w:pPr>
            <w:r w:rsidRPr="002F2499">
              <w:rPr>
                <w:sz w:val="22"/>
                <w:szCs w:val="22"/>
              </w:rPr>
              <w:t>MFK_NameIspFK</w:t>
            </w:r>
          </w:p>
        </w:tc>
        <w:tc>
          <w:tcPr>
            <w:tcW w:w="5670" w:type="dxa"/>
          </w:tcPr>
          <w:p w14:paraId="6E84F254" w14:textId="77777777" w:rsidR="002F2499" w:rsidRPr="002F2499" w:rsidRDefault="002F2499" w:rsidP="005116A9">
            <w:pPr>
              <w:spacing w:before="60" w:after="60"/>
              <w:ind w:firstLine="0"/>
              <w:rPr>
                <w:szCs w:val="22"/>
              </w:rPr>
            </w:pPr>
            <w:r w:rsidRPr="002F2499">
              <w:rPr>
                <w:sz w:val="22"/>
                <w:szCs w:val="22"/>
              </w:rPr>
              <w:t>Реквизит «Отметка ТОФК/ФИО ответственного исполнителя» обработанного документа.</w:t>
            </w:r>
          </w:p>
          <w:p w14:paraId="7D5166B7" w14:textId="77777777" w:rsidR="002F2499" w:rsidRPr="002F2499" w:rsidRDefault="002F2499" w:rsidP="005116A9">
            <w:pPr>
              <w:spacing w:before="60" w:after="60"/>
              <w:ind w:firstLine="0"/>
              <w:rPr>
                <w:szCs w:val="22"/>
              </w:rPr>
            </w:pPr>
            <w:r w:rsidRPr="002F2499">
              <w:rPr>
                <w:sz w:val="22"/>
                <w:szCs w:val="22"/>
              </w:rPr>
              <w:t>Указывается для документов ЗНП, ЗКР, ЗКС, ЗОЗ, ПЗВ, ПДУ при взаимодействии ПУР ЭБ – ППО АСФК.</w:t>
            </w:r>
          </w:p>
          <w:p w14:paraId="36DE7164" w14:textId="77777777" w:rsidR="002F2499" w:rsidRPr="002F2499" w:rsidRDefault="002F2499" w:rsidP="005116A9">
            <w:pPr>
              <w:widowControl w:val="0"/>
              <w:spacing w:before="60" w:after="60"/>
              <w:ind w:firstLine="0"/>
              <w:rPr>
                <w:szCs w:val="22"/>
              </w:rPr>
            </w:pPr>
            <w:r w:rsidRPr="002F2499">
              <w:rPr>
                <w:sz w:val="22"/>
                <w:szCs w:val="22"/>
              </w:rPr>
              <w:t>Указывается в случае формирования Квитанции на документы ЗКС, ЗОЗ при взаимодействии ПУР ЭБ – ЕГИССО.</w:t>
            </w:r>
          </w:p>
          <w:p w14:paraId="0EB0ED5C"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документы Распоряжение МИР, ЗКС, ЗОЗ, ППП</w:t>
            </w:r>
            <w:r w:rsidRPr="002F2499" w:rsidDel="00312AE4">
              <w:rPr>
                <w:sz w:val="22"/>
                <w:szCs w:val="22"/>
              </w:rPr>
              <w:t xml:space="preserve"> при</w:t>
            </w:r>
            <w:r w:rsidRPr="002F2499">
              <w:rPr>
                <w:sz w:val="22"/>
                <w:szCs w:val="22"/>
              </w:rPr>
              <w:t xml:space="preserve"> взаимодействии ППО АСФК – ЕГИССО.</w:t>
            </w:r>
          </w:p>
        </w:tc>
      </w:tr>
      <w:tr w:rsidR="002F2499" w:rsidRPr="002F2499" w14:paraId="7D60F279"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5FEAE9C4" w14:textId="77777777" w:rsidR="002F2499" w:rsidRPr="002F2499" w:rsidRDefault="002F2499" w:rsidP="005116A9">
            <w:pPr>
              <w:spacing w:before="60" w:after="60"/>
              <w:ind w:firstLine="0"/>
              <w:rPr>
                <w:szCs w:val="22"/>
              </w:rPr>
            </w:pPr>
            <w:r w:rsidRPr="002F2499">
              <w:rPr>
                <w:sz w:val="22"/>
                <w:szCs w:val="22"/>
              </w:rPr>
              <w:t>MFK_TelIspFK</w:t>
            </w:r>
          </w:p>
        </w:tc>
        <w:tc>
          <w:tcPr>
            <w:tcW w:w="5670" w:type="dxa"/>
          </w:tcPr>
          <w:p w14:paraId="5216DF04" w14:textId="77777777" w:rsidR="002F2499" w:rsidRPr="002F2499" w:rsidRDefault="002F2499" w:rsidP="005116A9">
            <w:pPr>
              <w:spacing w:before="60" w:after="60"/>
              <w:ind w:firstLine="0"/>
              <w:rPr>
                <w:szCs w:val="22"/>
              </w:rPr>
            </w:pPr>
            <w:r w:rsidRPr="002F2499">
              <w:rPr>
                <w:sz w:val="22"/>
                <w:szCs w:val="22"/>
              </w:rPr>
              <w:t>Реквизит «Отметка ТОФК/Телефон ответственного исполнителя» обработанного документа.</w:t>
            </w:r>
          </w:p>
          <w:p w14:paraId="52767BFC" w14:textId="77777777" w:rsidR="002F2499" w:rsidRPr="002F2499" w:rsidRDefault="002F2499" w:rsidP="005116A9">
            <w:pPr>
              <w:spacing w:before="60" w:after="60"/>
              <w:ind w:firstLine="0"/>
              <w:rPr>
                <w:szCs w:val="22"/>
              </w:rPr>
            </w:pPr>
            <w:r w:rsidRPr="002F2499">
              <w:rPr>
                <w:sz w:val="22"/>
                <w:szCs w:val="22"/>
              </w:rPr>
              <w:t>Указывается для документов ЗНП, ЗКР, ЗКС, ЗОЗ, ПЗВ, ПДУ при взаимодействии ПУР ЭБ – ППО АСФК.</w:t>
            </w:r>
          </w:p>
          <w:p w14:paraId="267F6317" w14:textId="77777777" w:rsidR="002F2499" w:rsidRPr="002F2499" w:rsidRDefault="002F2499" w:rsidP="005116A9">
            <w:pPr>
              <w:widowControl w:val="0"/>
              <w:spacing w:before="60" w:after="60"/>
              <w:ind w:firstLine="0"/>
              <w:rPr>
                <w:szCs w:val="22"/>
              </w:rPr>
            </w:pPr>
            <w:r w:rsidRPr="002F2499">
              <w:rPr>
                <w:sz w:val="22"/>
                <w:szCs w:val="22"/>
              </w:rPr>
              <w:t>Указывается в случае формирования Квитанции на документы ЗКС, ЗОЗ при взаимодействии ПУР ЭБ – ЕГИССО.</w:t>
            </w:r>
          </w:p>
          <w:p w14:paraId="00093C75"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документы Распоряжение МИР, ЗКС, ЗОЗ, ППП</w:t>
            </w:r>
            <w:r w:rsidRPr="002F2499" w:rsidDel="00EE5347">
              <w:rPr>
                <w:sz w:val="22"/>
                <w:szCs w:val="22"/>
              </w:rPr>
              <w:t xml:space="preserve"> при</w:t>
            </w:r>
            <w:r w:rsidRPr="002F2499">
              <w:rPr>
                <w:sz w:val="22"/>
                <w:szCs w:val="22"/>
              </w:rPr>
              <w:t xml:space="preserve"> взаимодействии ППО АСФК – ЕГИССО.</w:t>
            </w:r>
          </w:p>
        </w:tc>
      </w:tr>
      <w:tr w:rsidR="002F2499" w:rsidRPr="002F2499" w14:paraId="0A8EFF56"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0B42FEFA" w14:textId="77777777" w:rsidR="002F2499" w:rsidRPr="002F2499" w:rsidRDefault="002F2499" w:rsidP="005116A9">
            <w:pPr>
              <w:spacing w:before="60" w:after="60"/>
              <w:ind w:firstLine="0"/>
              <w:rPr>
                <w:szCs w:val="22"/>
              </w:rPr>
            </w:pPr>
            <w:r w:rsidRPr="002F2499">
              <w:rPr>
                <w:sz w:val="22"/>
                <w:szCs w:val="22"/>
              </w:rPr>
              <w:t>ChangeNum</w:t>
            </w:r>
          </w:p>
        </w:tc>
        <w:tc>
          <w:tcPr>
            <w:tcW w:w="5670" w:type="dxa"/>
          </w:tcPr>
          <w:p w14:paraId="243C770B" w14:textId="77777777" w:rsidR="002F2499" w:rsidRPr="002F2499" w:rsidRDefault="002F2499" w:rsidP="005116A9">
            <w:pPr>
              <w:spacing w:before="60" w:after="60"/>
              <w:ind w:firstLine="0"/>
              <w:rPr>
                <w:szCs w:val="22"/>
              </w:rPr>
            </w:pPr>
            <w:r w:rsidRPr="002F2499">
              <w:rPr>
                <w:sz w:val="22"/>
                <w:szCs w:val="22"/>
              </w:rPr>
              <w:t>Реквизит «Номер изменения» обработанного документа.</w:t>
            </w:r>
          </w:p>
          <w:p w14:paraId="71A60EB4" w14:textId="2AF41A06"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«Сведения о бюджетном обязательстве» (далее – СБО), «Сведения о денежном обязательстве» (далее – СДО) при взаимодействии ПУР ЭБ – ППО АСФК</w:t>
            </w:r>
            <w:r w:rsidRPr="00335D0C">
              <w:rPr>
                <w:sz w:val="22"/>
                <w:szCs w:val="22"/>
                <w:highlight w:val="green"/>
              </w:rPr>
              <w:t>.</w:t>
            </w:r>
          </w:p>
        </w:tc>
      </w:tr>
      <w:tr w:rsidR="002F2499" w:rsidRPr="002F2499" w14:paraId="66A4B262"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2AE6481B" w14:textId="77777777" w:rsidR="002F2499" w:rsidRPr="002F2499" w:rsidRDefault="002F2499" w:rsidP="005116A9">
            <w:pPr>
              <w:spacing w:before="60" w:after="60"/>
              <w:ind w:firstLine="0"/>
              <w:rPr>
                <w:szCs w:val="22"/>
              </w:rPr>
            </w:pPr>
            <w:r w:rsidRPr="002F2499">
              <w:rPr>
                <w:sz w:val="22"/>
                <w:szCs w:val="22"/>
              </w:rPr>
              <w:t>RegNum</w:t>
            </w:r>
          </w:p>
        </w:tc>
        <w:tc>
          <w:tcPr>
            <w:tcW w:w="5670" w:type="dxa"/>
          </w:tcPr>
          <w:p w14:paraId="5F6900AF" w14:textId="77777777" w:rsidR="002F2499" w:rsidRPr="002F2499" w:rsidRDefault="002F2499" w:rsidP="005116A9">
            <w:pPr>
              <w:spacing w:before="60" w:after="60"/>
              <w:ind w:firstLine="0"/>
              <w:rPr>
                <w:szCs w:val="22"/>
              </w:rPr>
            </w:pPr>
            <w:r w:rsidRPr="002F2499">
              <w:rPr>
                <w:sz w:val="22"/>
                <w:szCs w:val="22"/>
              </w:rPr>
              <w:t>Реквизит «Учетный номер БО»/«Учетный номер ДО» обработанного документа.</w:t>
            </w:r>
          </w:p>
          <w:p w14:paraId="5A4C2159"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СБО/СДО при взаимодействии ПУР ЭБ – ППО АСФК.</w:t>
            </w:r>
          </w:p>
          <w:p w14:paraId="1323FCC4" w14:textId="7C9309B3"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документы ЗКР, ЗКС, «Сводная заявка на кассовый расход (для уплаты налогов)» (ф. 0531860) (далее - ЗСВ) при взаимодействии ПУР ЭБ – ППО СУФД АСФК</w:t>
            </w:r>
            <w:r w:rsidRPr="00335D0C">
              <w:rPr>
                <w:sz w:val="22"/>
                <w:szCs w:val="22"/>
                <w:highlight w:val="green"/>
              </w:rPr>
              <w:t>.</w:t>
            </w:r>
          </w:p>
        </w:tc>
      </w:tr>
      <w:tr w:rsidR="002F2499" w:rsidRPr="002F2499" w14:paraId="319D607C"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575C48DE" w14:textId="77777777" w:rsidR="002F2499" w:rsidRPr="002F2499" w:rsidRDefault="002F2499" w:rsidP="005116A9">
            <w:pPr>
              <w:spacing w:before="60" w:after="60"/>
              <w:ind w:firstLine="0"/>
              <w:rPr>
                <w:szCs w:val="22"/>
              </w:rPr>
            </w:pPr>
            <w:r w:rsidRPr="002F2499">
              <w:rPr>
                <w:sz w:val="22"/>
                <w:szCs w:val="22"/>
              </w:rPr>
              <w:t>RegDate</w:t>
            </w:r>
          </w:p>
        </w:tc>
        <w:tc>
          <w:tcPr>
            <w:tcW w:w="5670" w:type="dxa"/>
          </w:tcPr>
          <w:p w14:paraId="0A6462BD" w14:textId="77777777" w:rsidR="002F2499" w:rsidRPr="002F2499" w:rsidRDefault="002F2499" w:rsidP="005116A9">
            <w:pPr>
              <w:spacing w:before="60" w:after="60"/>
              <w:ind w:firstLine="0"/>
              <w:rPr>
                <w:szCs w:val="22"/>
              </w:rPr>
            </w:pPr>
            <w:r w:rsidRPr="002F2499">
              <w:rPr>
                <w:sz w:val="22"/>
                <w:szCs w:val="22"/>
              </w:rPr>
              <w:t>Реквизит «Регистрационная дата БО»/ «Регистрационная дата ДО» обработанного документа.</w:t>
            </w:r>
          </w:p>
          <w:p w14:paraId="482CAA53"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СБО/СДО при взаимодействии ПУР ЭБ – ППО АСФК.</w:t>
            </w:r>
          </w:p>
          <w:p w14:paraId="748F1ECC"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«Справка (ф. 0501055)», «Предложение (ф. 0501065)», «Справка (ф. 0501051)», «Решение (ф. 0501066)» при взаимодействии ПУР ЭБ – ППО АСФК.</w:t>
            </w:r>
          </w:p>
        </w:tc>
      </w:tr>
      <w:tr w:rsidR="002F2499" w:rsidRPr="002F2499" w14:paraId="76CC80DF"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7D8B4FEE" w14:textId="77777777" w:rsidR="002F2499" w:rsidRPr="002F2499" w:rsidRDefault="002F2499" w:rsidP="005116A9">
            <w:pPr>
              <w:spacing w:before="60" w:after="60"/>
              <w:ind w:firstLine="0"/>
              <w:rPr>
                <w:szCs w:val="22"/>
              </w:rPr>
            </w:pPr>
            <w:r w:rsidRPr="002F2499">
              <w:rPr>
                <w:sz w:val="22"/>
                <w:szCs w:val="22"/>
              </w:rPr>
              <w:t>RgNmb</w:t>
            </w:r>
          </w:p>
        </w:tc>
        <w:tc>
          <w:tcPr>
            <w:tcW w:w="5670" w:type="dxa"/>
          </w:tcPr>
          <w:p w14:paraId="64866A53" w14:textId="77777777" w:rsidR="002F2499" w:rsidRPr="002F2499" w:rsidRDefault="002F2499" w:rsidP="005116A9">
            <w:pPr>
              <w:spacing w:before="60" w:after="60"/>
              <w:ind w:firstLine="0"/>
              <w:rPr>
                <w:szCs w:val="22"/>
              </w:rPr>
            </w:pPr>
            <w:r w:rsidRPr="002F2499">
              <w:rPr>
                <w:sz w:val="22"/>
                <w:szCs w:val="22"/>
              </w:rPr>
              <w:t>Реквизит «Регистрационный номер» обработанного документа.</w:t>
            </w:r>
          </w:p>
          <w:p w14:paraId="13A9DE94"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«Справка (ф. 0501055)», «Предложение (ф. 0501065)», «Справка (ф. 0501051)», «Решение (ф. 0501066)» при взаимодействии ПУР ЭБ – ППО АСФК.</w:t>
            </w:r>
          </w:p>
        </w:tc>
      </w:tr>
      <w:tr w:rsidR="002F2499" w:rsidRPr="002F2499" w14:paraId="2F82CA8F"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1E78D231" w14:textId="77777777" w:rsidR="002F2499" w:rsidRPr="002F2499" w:rsidRDefault="002F2499" w:rsidP="005116A9">
            <w:pPr>
              <w:spacing w:before="60" w:after="60"/>
              <w:ind w:firstLine="0"/>
              <w:rPr>
                <w:szCs w:val="22"/>
              </w:rPr>
            </w:pPr>
            <w:r w:rsidRPr="002F2499">
              <w:rPr>
                <w:sz w:val="22"/>
                <w:szCs w:val="22"/>
              </w:rPr>
              <w:t>INF_EXTREGNUMB</w:t>
            </w:r>
          </w:p>
        </w:tc>
        <w:tc>
          <w:tcPr>
            <w:tcW w:w="5670" w:type="dxa"/>
          </w:tcPr>
          <w:p w14:paraId="1C2459ED" w14:textId="77777777" w:rsidR="002F2499" w:rsidRPr="002F2499" w:rsidRDefault="002F2499" w:rsidP="005116A9">
            <w:pPr>
              <w:spacing w:before="60" w:after="60"/>
              <w:ind w:firstLine="0"/>
              <w:rPr>
                <w:szCs w:val="22"/>
              </w:rPr>
            </w:pPr>
            <w:r w:rsidRPr="002F2499">
              <w:rPr>
                <w:sz w:val="22"/>
                <w:szCs w:val="22"/>
              </w:rPr>
              <w:t>Реквизит «Внешний регистрационный номер» обработанного документа.</w:t>
            </w:r>
          </w:p>
          <w:p w14:paraId="795791D6" w14:textId="70CDD9D9"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«Справка (ф. 0501055)», «Предложение (ф. 0501065)» при взаимодействии ПУР ЭБ – ППО АСФК</w:t>
            </w:r>
            <w:r w:rsidRPr="00335D0C">
              <w:rPr>
                <w:sz w:val="22"/>
                <w:szCs w:val="22"/>
                <w:highlight w:val="green"/>
              </w:rPr>
              <w:t>.</w:t>
            </w:r>
          </w:p>
        </w:tc>
      </w:tr>
      <w:tr w:rsidR="002F2499" w:rsidRPr="002F2499" w14:paraId="162096DF"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47A1A7B1" w14:textId="77777777" w:rsidR="002F2499" w:rsidRPr="002F2499" w:rsidRDefault="002F2499" w:rsidP="005116A9">
            <w:pPr>
              <w:spacing w:before="60" w:after="60"/>
              <w:ind w:firstLine="0"/>
              <w:rPr>
                <w:szCs w:val="22"/>
              </w:rPr>
            </w:pPr>
            <w:r w:rsidRPr="002F2499">
              <w:rPr>
                <w:sz w:val="22"/>
                <w:szCs w:val="22"/>
              </w:rPr>
              <w:t>DcDt</w:t>
            </w:r>
          </w:p>
        </w:tc>
        <w:tc>
          <w:tcPr>
            <w:tcW w:w="5670" w:type="dxa"/>
          </w:tcPr>
          <w:p w14:paraId="1FAAFFAE" w14:textId="77777777" w:rsidR="002F2499" w:rsidRPr="002F2499" w:rsidRDefault="002F2499" w:rsidP="005116A9">
            <w:pPr>
              <w:spacing w:before="60" w:after="60"/>
              <w:ind w:firstLine="0"/>
              <w:rPr>
                <w:szCs w:val="22"/>
              </w:rPr>
            </w:pPr>
            <w:r w:rsidRPr="002F2499">
              <w:rPr>
                <w:sz w:val="22"/>
                <w:szCs w:val="22"/>
              </w:rPr>
              <w:t xml:space="preserve">Реквизит «Дата документа» обработанного документа. </w:t>
            </w:r>
          </w:p>
          <w:p w14:paraId="7E1F6989"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документы «Лимиты бюджетных обязательств ГРБС (ф. 0501057)»; «Бюджетные ассигнования ГАИФДБ (ф. 0501058)», «Перечень публичных нормативных обязательств (ф. 0501077)» при взаимодействии ПУР ЭБ – ППО АСФК.</w:t>
            </w:r>
          </w:p>
        </w:tc>
      </w:tr>
      <w:tr w:rsidR="002F2499" w:rsidRPr="002F2499" w14:paraId="5C9A6F67"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7B48A447" w14:textId="77777777" w:rsidR="002F2499" w:rsidRPr="002F2499" w:rsidRDefault="002F2499" w:rsidP="005116A9">
            <w:pPr>
              <w:spacing w:before="60" w:after="60"/>
              <w:ind w:firstLine="0"/>
              <w:rPr>
                <w:szCs w:val="22"/>
              </w:rPr>
            </w:pPr>
            <w:r w:rsidRPr="002F2499">
              <w:rPr>
                <w:sz w:val="22"/>
                <w:szCs w:val="22"/>
                <w:lang w:val="en-US"/>
              </w:rPr>
              <w:t>SIGNATURE</w:t>
            </w:r>
            <w:r w:rsidRPr="002F2499">
              <w:rPr>
                <w:sz w:val="22"/>
                <w:szCs w:val="22"/>
              </w:rPr>
              <w:t>_</w:t>
            </w:r>
            <w:r w:rsidRPr="002F2499">
              <w:rPr>
                <w:sz w:val="22"/>
                <w:szCs w:val="22"/>
                <w:lang w:val="en-US"/>
              </w:rPr>
              <w:t>ATTRIBUTE</w:t>
            </w:r>
            <w:r w:rsidRPr="002F2499">
              <w:rPr>
                <w:sz w:val="22"/>
                <w:szCs w:val="22"/>
              </w:rPr>
              <w:t>9</w:t>
            </w:r>
          </w:p>
        </w:tc>
        <w:tc>
          <w:tcPr>
            <w:tcW w:w="5670" w:type="dxa"/>
          </w:tcPr>
          <w:p w14:paraId="2CD32BA2" w14:textId="77777777" w:rsidR="002F2499" w:rsidRPr="002F2499" w:rsidRDefault="002F2499">
            <w:pPr>
              <w:pStyle w:val="GOSTTablenorm"/>
              <w:rPr>
                <w:szCs w:val="22"/>
              </w:rPr>
            </w:pPr>
            <w:r w:rsidRPr="002F2499">
              <w:rPr>
                <w:szCs w:val="22"/>
              </w:rPr>
              <w:t>Реквизит «Принимающая сторона: Руководитель территориального органа Федерального казначейства (уполномоченное лицо)</w:t>
            </w:r>
          </w:p>
          <w:p w14:paraId="3C3DB8CC" w14:textId="77777777" w:rsidR="002F2499" w:rsidRPr="002F2499" w:rsidRDefault="002F2499" w:rsidP="005116A9">
            <w:pPr>
              <w:spacing w:before="60" w:after="60"/>
              <w:ind w:firstLine="0"/>
              <w:rPr>
                <w:szCs w:val="22"/>
              </w:rPr>
            </w:pPr>
            <w:r w:rsidRPr="002F2499">
              <w:rPr>
                <w:sz w:val="22"/>
                <w:szCs w:val="22"/>
              </w:rPr>
              <w:t>(должность)» обработанного документа.</w:t>
            </w:r>
          </w:p>
          <w:p w14:paraId="26E746DF"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документы «Периодический отчет», «Акт приемки-передачи показателей лицевого счета главного распорядителя (распорядителя) бюджетных средств» (далее – Акт лс ГРБС), «Акт приемки-передачи показателей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(далее – Акт лс ГАИФД), «Акт приемки-передачи показателей лицевого счета для учета операций со средствами, поступающими во временное распоряжение получателя бюджетных средств» (далее – Акт лс СВР), «Акт приемки-передачи показателей лицевого счета получателя бюджетных средств» (далее – Акт лс ПБС), «Акт приемки-передачи показателей лицевого счета администратора источников финансирования дефицита бюджета» (далее Акт лс АИФДБ) при взаимодействии ПУР ЭБ – ППО АСФК.</w:t>
            </w:r>
          </w:p>
          <w:p w14:paraId="1196ADE9"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«Акт приема-передачи ИД, РНО» при взаимодействии ППО АСФК – ПУР ЭБ.</w:t>
            </w:r>
          </w:p>
        </w:tc>
      </w:tr>
      <w:tr w:rsidR="002F2499" w:rsidRPr="002F2499" w14:paraId="49738A5D"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2BB09F41" w14:textId="77777777" w:rsidR="002F2499" w:rsidRPr="002F2499" w:rsidRDefault="002F2499" w:rsidP="005116A9">
            <w:pPr>
              <w:spacing w:before="60" w:after="60"/>
              <w:ind w:firstLine="0"/>
              <w:rPr>
                <w:szCs w:val="22"/>
                <w:lang w:val="en-US"/>
              </w:rPr>
            </w:pPr>
            <w:r w:rsidRPr="002F2499">
              <w:rPr>
                <w:sz w:val="22"/>
                <w:szCs w:val="22"/>
                <w:lang w:val="en-US"/>
              </w:rPr>
              <w:t>SIGNATURE</w:t>
            </w:r>
            <w:r w:rsidRPr="002F2499">
              <w:rPr>
                <w:sz w:val="22"/>
                <w:szCs w:val="22"/>
              </w:rPr>
              <w:t>_</w:t>
            </w:r>
            <w:r w:rsidRPr="002F2499">
              <w:rPr>
                <w:sz w:val="22"/>
                <w:szCs w:val="22"/>
                <w:lang w:val="en-US"/>
              </w:rPr>
              <w:t>ATTRIBUTE</w:t>
            </w:r>
            <w:r w:rsidRPr="002F2499">
              <w:rPr>
                <w:sz w:val="22"/>
                <w:szCs w:val="22"/>
              </w:rPr>
              <w:t>10</w:t>
            </w:r>
          </w:p>
        </w:tc>
        <w:tc>
          <w:tcPr>
            <w:tcW w:w="5670" w:type="dxa"/>
          </w:tcPr>
          <w:p w14:paraId="31DA5C7A" w14:textId="77777777" w:rsidR="002F2499" w:rsidRPr="002F2499" w:rsidRDefault="002F2499">
            <w:pPr>
              <w:pStyle w:val="GOSTTablenorm"/>
              <w:rPr>
                <w:szCs w:val="22"/>
              </w:rPr>
            </w:pPr>
            <w:r w:rsidRPr="002F2499">
              <w:rPr>
                <w:szCs w:val="22"/>
              </w:rPr>
              <w:t>Реквизит «Принимающая сторона: Руководитель территориального органа Федерального казначейства (уполномоченное лицо)</w:t>
            </w:r>
          </w:p>
          <w:p w14:paraId="211A8253" w14:textId="77777777" w:rsidR="002F2499" w:rsidRPr="002F2499" w:rsidRDefault="002F2499" w:rsidP="005116A9">
            <w:pPr>
              <w:spacing w:before="60" w:after="60"/>
              <w:ind w:firstLine="0"/>
              <w:rPr>
                <w:szCs w:val="22"/>
              </w:rPr>
            </w:pPr>
            <w:r w:rsidRPr="002F2499">
              <w:rPr>
                <w:sz w:val="22"/>
                <w:szCs w:val="22"/>
              </w:rPr>
              <w:t>(расшифровка подписи)» обработанного документа.</w:t>
            </w:r>
          </w:p>
          <w:p w14:paraId="11066101" w14:textId="738BE43C"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«Периодический отчет», «Акт лс ГРБС», «Акт лс ГАИФДБ», «Акт лс СВР», «Акт лс ПБС», «Акт лс АИФДБ» при взаимодействии ПУР ЭБ – ППО АСФК.</w:t>
            </w:r>
          </w:p>
          <w:p w14:paraId="3CC41557" w14:textId="77777777" w:rsidR="002F2499" w:rsidRPr="002F2499" w:rsidRDefault="002F2499" w:rsidP="005116A9">
            <w:pPr>
              <w:spacing w:before="60" w:after="60"/>
              <w:ind w:firstLine="0"/>
              <w:rPr>
                <w:szCs w:val="22"/>
              </w:rPr>
            </w:pPr>
            <w:r w:rsidRPr="002F2499">
              <w:rPr>
                <w:sz w:val="22"/>
                <w:szCs w:val="22"/>
              </w:rPr>
              <w:t>Указывается в случае формирования Квитанции на документ «Акт приема-передачи ИД, РНО» при взаимодействии ППО АСФК – ПУР ЭБ.</w:t>
            </w:r>
          </w:p>
        </w:tc>
      </w:tr>
      <w:tr w:rsidR="002F2499" w:rsidRPr="002F2499" w14:paraId="14CFC3EC"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708FF0DE" w14:textId="77777777" w:rsidR="002F2499" w:rsidRPr="002F2499" w:rsidRDefault="002F2499" w:rsidP="005116A9">
            <w:pPr>
              <w:spacing w:before="60" w:after="60"/>
              <w:ind w:firstLine="0"/>
              <w:rPr>
                <w:szCs w:val="22"/>
                <w:lang w:val="en-US"/>
              </w:rPr>
            </w:pPr>
            <w:r w:rsidRPr="002F2499">
              <w:rPr>
                <w:sz w:val="22"/>
                <w:szCs w:val="22"/>
                <w:lang w:val="en-US"/>
              </w:rPr>
              <w:t>SIGNATURE</w:t>
            </w:r>
            <w:r w:rsidRPr="002F2499">
              <w:rPr>
                <w:sz w:val="22"/>
                <w:szCs w:val="22"/>
              </w:rPr>
              <w:t>_</w:t>
            </w:r>
            <w:r w:rsidRPr="002F2499">
              <w:rPr>
                <w:sz w:val="22"/>
                <w:szCs w:val="22"/>
                <w:lang w:val="en-US"/>
              </w:rPr>
              <w:t>ATTRIBUTE</w:t>
            </w:r>
            <w:r w:rsidRPr="002F2499">
              <w:rPr>
                <w:sz w:val="22"/>
                <w:szCs w:val="22"/>
              </w:rPr>
              <w:t>13</w:t>
            </w:r>
          </w:p>
        </w:tc>
        <w:tc>
          <w:tcPr>
            <w:tcW w:w="5670" w:type="dxa"/>
          </w:tcPr>
          <w:p w14:paraId="5D1861BE" w14:textId="77777777" w:rsidR="002F2499" w:rsidRPr="002F2499" w:rsidRDefault="002F2499">
            <w:pPr>
              <w:pStyle w:val="GOSTTablenorm"/>
              <w:rPr>
                <w:szCs w:val="22"/>
              </w:rPr>
            </w:pPr>
            <w:r w:rsidRPr="002F2499">
              <w:rPr>
                <w:szCs w:val="22"/>
              </w:rPr>
              <w:t>Реквизит «Принимающая сторона: Главный бухгалтер (уполномоченное лицо) (должность)» обработанного документа.</w:t>
            </w:r>
          </w:p>
          <w:p w14:paraId="0B6AA1D9" w14:textId="0246E68B" w:rsidR="002F2499" w:rsidRPr="002F2499" w:rsidRDefault="002F2499">
            <w:pPr>
              <w:pStyle w:val="GOSTTablenorm"/>
              <w:rPr>
                <w:szCs w:val="22"/>
              </w:rPr>
            </w:pPr>
            <w:r w:rsidRPr="002F2499">
              <w:rPr>
                <w:szCs w:val="22"/>
              </w:rPr>
              <w:t>Указывается в случае формирования Квитанции на документ «Периодический отчет», «Акт лс ГРБС», «Акт лс ГАИФДБ», «Акт лс СВР», «Акт лс ПБС», «Акт лс АИФДБ» при взаимодействии ПУР ЭБ – ППО АСФК.</w:t>
            </w:r>
          </w:p>
        </w:tc>
      </w:tr>
      <w:tr w:rsidR="002F2499" w:rsidRPr="002F2499" w14:paraId="75BE359C"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019BF028" w14:textId="77777777" w:rsidR="002F2499" w:rsidRPr="002F2499" w:rsidRDefault="002F2499" w:rsidP="005116A9">
            <w:pPr>
              <w:spacing w:before="60" w:after="60"/>
              <w:ind w:firstLine="0"/>
              <w:rPr>
                <w:szCs w:val="22"/>
                <w:lang w:val="en-US"/>
              </w:rPr>
            </w:pPr>
            <w:r w:rsidRPr="002F2499">
              <w:rPr>
                <w:sz w:val="22"/>
                <w:szCs w:val="22"/>
                <w:lang w:val="en-US"/>
              </w:rPr>
              <w:t>SIGNATURE</w:t>
            </w:r>
            <w:r w:rsidRPr="002F2499">
              <w:rPr>
                <w:sz w:val="22"/>
                <w:szCs w:val="22"/>
              </w:rPr>
              <w:t>_</w:t>
            </w:r>
            <w:r w:rsidRPr="002F2499">
              <w:rPr>
                <w:sz w:val="22"/>
                <w:szCs w:val="22"/>
                <w:lang w:val="en-US"/>
              </w:rPr>
              <w:t>ATTRIBUTE</w:t>
            </w:r>
            <w:r w:rsidRPr="002F2499">
              <w:rPr>
                <w:sz w:val="22"/>
                <w:szCs w:val="22"/>
              </w:rPr>
              <w:t>14</w:t>
            </w:r>
          </w:p>
        </w:tc>
        <w:tc>
          <w:tcPr>
            <w:tcW w:w="5670" w:type="dxa"/>
          </w:tcPr>
          <w:p w14:paraId="5658E394" w14:textId="77777777" w:rsidR="002F2499" w:rsidRPr="002F2499" w:rsidRDefault="002F2499">
            <w:pPr>
              <w:pStyle w:val="GOSTTablenorm"/>
              <w:rPr>
                <w:szCs w:val="22"/>
              </w:rPr>
            </w:pPr>
            <w:r w:rsidRPr="002F2499">
              <w:rPr>
                <w:szCs w:val="22"/>
              </w:rPr>
              <w:t>Реквизит «Принимающая сторона: Главный бухгалтер (уполномоченное лицо)» обработанного документа.</w:t>
            </w:r>
          </w:p>
          <w:p w14:paraId="2B1F95AF" w14:textId="44F93136" w:rsidR="002F2499" w:rsidRPr="002F2499" w:rsidRDefault="002F2499">
            <w:pPr>
              <w:pStyle w:val="GOSTTablenorm"/>
              <w:rPr>
                <w:szCs w:val="22"/>
              </w:rPr>
            </w:pPr>
            <w:r w:rsidRPr="002F2499">
              <w:rPr>
                <w:szCs w:val="22"/>
              </w:rPr>
              <w:t>Указывается в случае формирования Квитанции на документ «Периодический отчет», «Акт лс ГРБС», «Акт лс ГАИФДБ», «Акт лс СВР», «Акт лс ПБС», «Акт лс АИФДБ» при взаимодействии ПУР ЭБ – ППО АСФК.</w:t>
            </w:r>
          </w:p>
        </w:tc>
      </w:tr>
      <w:tr w:rsidR="002F2499" w:rsidRPr="002F2499" w14:paraId="23F9220C"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1D1B961D" w14:textId="77777777" w:rsidR="002F2499" w:rsidRPr="002F2499" w:rsidRDefault="002F2499" w:rsidP="005116A9">
            <w:pPr>
              <w:spacing w:before="60" w:after="60"/>
              <w:ind w:firstLine="0"/>
              <w:rPr>
                <w:szCs w:val="22"/>
                <w:lang w:val="en-US"/>
              </w:rPr>
            </w:pPr>
            <w:r w:rsidRPr="002F2499">
              <w:rPr>
                <w:sz w:val="22"/>
                <w:szCs w:val="22"/>
                <w:lang w:val="en-US"/>
              </w:rPr>
              <w:t>SIGNATURE</w:t>
            </w:r>
            <w:r w:rsidRPr="002F2499">
              <w:rPr>
                <w:sz w:val="22"/>
                <w:szCs w:val="22"/>
              </w:rPr>
              <w:t>_</w:t>
            </w:r>
            <w:r w:rsidRPr="002F2499">
              <w:rPr>
                <w:sz w:val="22"/>
                <w:szCs w:val="22"/>
                <w:lang w:val="en-US"/>
              </w:rPr>
              <w:t>ATTRIBUTE</w:t>
            </w:r>
            <w:r w:rsidRPr="002F2499">
              <w:rPr>
                <w:sz w:val="22"/>
                <w:szCs w:val="22"/>
              </w:rPr>
              <w:t>16</w:t>
            </w:r>
          </w:p>
        </w:tc>
        <w:tc>
          <w:tcPr>
            <w:tcW w:w="5670" w:type="dxa"/>
          </w:tcPr>
          <w:p w14:paraId="465A9480" w14:textId="77777777" w:rsidR="002F2499" w:rsidRPr="002F2499" w:rsidRDefault="002F2499">
            <w:pPr>
              <w:pStyle w:val="GOSTTablenorm"/>
              <w:rPr>
                <w:szCs w:val="22"/>
              </w:rPr>
            </w:pPr>
            <w:r w:rsidRPr="002F2499">
              <w:rPr>
                <w:szCs w:val="22"/>
              </w:rPr>
              <w:t>Реквизит «Принимающая сторона: Дата подписания» обработанного документа.</w:t>
            </w:r>
          </w:p>
          <w:p w14:paraId="1BFFD4A9" w14:textId="52F6A512" w:rsidR="002F2499" w:rsidRPr="002F2499" w:rsidRDefault="002F2499">
            <w:pPr>
              <w:pStyle w:val="GOSTTablenorm"/>
              <w:rPr>
                <w:szCs w:val="22"/>
              </w:rPr>
            </w:pPr>
            <w:r w:rsidRPr="002F2499">
              <w:rPr>
                <w:szCs w:val="22"/>
              </w:rPr>
              <w:t>Указывается в случае формирования Квитанции на документ «Периодический отчет», «Акт лс ГРБС», «Акт лс ГАИФДБ», «Акт лс СВР», «Акт лс ПБС», «Акт лс АИФДБ» при взаимодействии ПУР ЭБ – ППО АСФК.</w:t>
            </w:r>
          </w:p>
          <w:p w14:paraId="408E08EC" w14:textId="77777777" w:rsidR="002F2499" w:rsidRPr="002F2499" w:rsidRDefault="002F2499">
            <w:pPr>
              <w:pStyle w:val="GOSTTablenorm"/>
              <w:rPr>
                <w:szCs w:val="22"/>
              </w:rPr>
            </w:pPr>
            <w:r w:rsidRPr="002F2499">
              <w:rPr>
                <w:szCs w:val="22"/>
              </w:rPr>
              <w:t>Указывается в случае формирования Квитанции на документ «Акт приема-передачи ИД, РНО» при взаимодействии ППО АСФК – ПУР ЭБ.</w:t>
            </w:r>
          </w:p>
        </w:tc>
      </w:tr>
      <w:tr w:rsidR="002F2499" w:rsidRPr="002F2499" w14:paraId="1906FDE4"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279BF7CF" w14:textId="77777777" w:rsidR="002F2499" w:rsidRPr="002F2499" w:rsidRDefault="002F2499" w:rsidP="005116A9">
            <w:pPr>
              <w:spacing w:before="60" w:after="60"/>
              <w:ind w:firstLine="0"/>
              <w:rPr>
                <w:szCs w:val="22"/>
                <w:lang w:val="en-US"/>
              </w:rPr>
            </w:pPr>
            <w:r w:rsidRPr="002F2499">
              <w:rPr>
                <w:sz w:val="22"/>
                <w:szCs w:val="22"/>
              </w:rPr>
              <w:t>REG_DATE2</w:t>
            </w:r>
          </w:p>
        </w:tc>
        <w:tc>
          <w:tcPr>
            <w:tcW w:w="5670" w:type="dxa"/>
          </w:tcPr>
          <w:p w14:paraId="257E84B0" w14:textId="77777777" w:rsidR="002F2499" w:rsidRPr="002F2499" w:rsidRDefault="002F2499">
            <w:pPr>
              <w:pStyle w:val="GOSTTablenorm"/>
              <w:rPr>
                <w:szCs w:val="22"/>
              </w:rPr>
            </w:pPr>
            <w:r w:rsidRPr="002F2499">
              <w:rPr>
                <w:szCs w:val="22"/>
              </w:rPr>
              <w:t>Реквизит «Дата регистрации в органе ФК получателя» обработанного документа.</w:t>
            </w:r>
          </w:p>
          <w:p w14:paraId="01B5082B" w14:textId="403C98A3" w:rsidR="002F2499" w:rsidRPr="002F2499" w:rsidRDefault="002F2499">
            <w:pPr>
              <w:pStyle w:val="GOSTTablenorm"/>
              <w:rPr>
                <w:szCs w:val="22"/>
              </w:rPr>
            </w:pPr>
            <w:r w:rsidRPr="002F2499">
              <w:rPr>
                <w:szCs w:val="22"/>
              </w:rPr>
              <w:t>Указывается в случае формирования Квитанции на документ «Периодический отчет», «Акт лс ГРБС», «Акт лс ГАИФДБ», «Акт лс СВР», «Акт лс ПБС», «Акт лс АИФДБ» при взаимодействии ПУР ЭБ – ППО АСФК.</w:t>
            </w:r>
          </w:p>
        </w:tc>
      </w:tr>
      <w:tr w:rsidR="002F2499" w:rsidRPr="002F2499" w14:paraId="01ECA866"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3C46C403" w14:textId="77777777" w:rsidR="002F2499" w:rsidRPr="002F2499" w:rsidRDefault="002F2499" w:rsidP="005116A9">
            <w:pPr>
              <w:spacing w:before="60" w:after="60"/>
              <w:ind w:firstLine="0"/>
              <w:rPr>
                <w:szCs w:val="22"/>
              </w:rPr>
            </w:pPr>
            <w:r w:rsidRPr="002F2499">
              <w:rPr>
                <w:sz w:val="22"/>
                <w:szCs w:val="22"/>
              </w:rPr>
              <w:t>AccDoc_Guid</w:t>
            </w:r>
          </w:p>
        </w:tc>
        <w:tc>
          <w:tcPr>
            <w:tcW w:w="5670" w:type="dxa"/>
          </w:tcPr>
          <w:p w14:paraId="01DA69B5" w14:textId="77777777" w:rsidR="002F2499" w:rsidRPr="002F2499" w:rsidRDefault="002F2499">
            <w:pPr>
              <w:pStyle w:val="GOSTTablenorm"/>
              <w:rPr>
                <w:szCs w:val="22"/>
              </w:rPr>
            </w:pPr>
            <w:r w:rsidRPr="002F2499">
              <w:rPr>
                <w:szCs w:val="22"/>
              </w:rPr>
              <w:t>Реквизит «ГУИД документа» обработанного документа.</w:t>
            </w:r>
          </w:p>
          <w:p w14:paraId="3315E43A" w14:textId="77777777" w:rsidR="002F2499" w:rsidRPr="002F2499" w:rsidRDefault="002F2499">
            <w:pPr>
              <w:pStyle w:val="GOSTTablenorm"/>
              <w:rPr>
                <w:szCs w:val="22"/>
              </w:rPr>
            </w:pPr>
            <w:r w:rsidRPr="002F2499">
              <w:rPr>
                <w:szCs w:val="22"/>
              </w:rPr>
              <w:t xml:space="preserve">Указывается для документов «Расчетный документ» (далее – РД), ЗНП, «Заявка на получение денежных средств, перечисляемых на карту» (ф. 0531243) (далее – ЗНБ) при взаимодействии ПУДС ЭБ – Компонент КС ПУР ЭБ, ПУР ЭБ – ППО АСФК, ПУР ЭБ – ПУДС ЭБ. </w:t>
            </w:r>
          </w:p>
          <w:p w14:paraId="69E143A3" w14:textId="164D9279" w:rsidR="002F2499" w:rsidRPr="002F2499" w:rsidRDefault="002F2499">
            <w:pPr>
              <w:pStyle w:val="GOSTTablenorm"/>
              <w:rPr>
                <w:szCs w:val="22"/>
              </w:rPr>
            </w:pPr>
            <w:r w:rsidRPr="002F2499">
              <w:rPr>
                <w:szCs w:val="22"/>
              </w:rPr>
              <w:t>Указывается для документа АКИ значение уникального идентификатора (</w:t>
            </w:r>
            <w:r w:rsidRPr="002F2499">
              <w:rPr>
                <w:szCs w:val="22"/>
                <w:lang w:val="en-US"/>
              </w:rPr>
              <w:t>GUID</w:t>
            </w:r>
            <w:r w:rsidRPr="002F2499">
              <w:rPr>
                <w:szCs w:val="22"/>
              </w:rPr>
              <w:t>) платежного поручения с подкреплением для КЗО в случае, если для КЗО было подкрепление, иначе, если в КЗО были только возвраты, указывается уникальный идентификатор (</w:t>
            </w:r>
            <w:r w:rsidRPr="002F2499">
              <w:rPr>
                <w:szCs w:val="22"/>
                <w:lang w:val="en-US"/>
              </w:rPr>
              <w:t>GUID</w:t>
            </w:r>
            <w:r w:rsidRPr="002F2499">
              <w:rPr>
                <w:szCs w:val="22"/>
              </w:rPr>
              <w:t>) КЗО при взаимодействии ПУДС ЭБ – Компонент КС ПУР ЭБ.</w:t>
            </w:r>
          </w:p>
        </w:tc>
      </w:tr>
      <w:tr w:rsidR="002F2499" w:rsidRPr="002F2499" w14:paraId="62CA179B"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6F04FEE9" w14:textId="77777777" w:rsidR="002F2499" w:rsidRPr="002F2499" w:rsidRDefault="002F2499" w:rsidP="005116A9">
            <w:pPr>
              <w:spacing w:before="60" w:after="60"/>
              <w:ind w:firstLine="0"/>
              <w:rPr>
                <w:szCs w:val="22"/>
              </w:rPr>
            </w:pPr>
            <w:r w:rsidRPr="002F2499">
              <w:rPr>
                <w:sz w:val="22"/>
                <w:szCs w:val="22"/>
              </w:rPr>
              <w:t>AccDoc_Num</w:t>
            </w:r>
          </w:p>
        </w:tc>
        <w:tc>
          <w:tcPr>
            <w:tcW w:w="5670" w:type="dxa"/>
          </w:tcPr>
          <w:p w14:paraId="2DB410C8" w14:textId="77777777" w:rsidR="002F2499" w:rsidRPr="002F2499" w:rsidRDefault="002F2499">
            <w:pPr>
              <w:pStyle w:val="GOSTTablenorm"/>
              <w:rPr>
                <w:szCs w:val="22"/>
              </w:rPr>
            </w:pPr>
            <w:r w:rsidRPr="002F2499">
              <w:rPr>
                <w:szCs w:val="22"/>
              </w:rPr>
              <w:t>Реквизит «Номер документа» обработанного документа.</w:t>
            </w:r>
          </w:p>
          <w:p w14:paraId="6FF494DB" w14:textId="77777777" w:rsidR="002F2499" w:rsidRPr="002F2499" w:rsidRDefault="002F2499">
            <w:pPr>
              <w:pStyle w:val="GOSTTablenorm"/>
              <w:rPr>
                <w:szCs w:val="22"/>
              </w:rPr>
            </w:pPr>
            <w:r w:rsidRPr="002F2499">
              <w:rPr>
                <w:szCs w:val="22"/>
              </w:rPr>
              <w:t>Указывается для документов РД, ЗНП, ЗНБ при взаимодействии ПУДС ЭБ – Компонент КС ПУР ЭБ, ПУР ЭБ – ППО АСФК, ПУР ЭБ – ПУДС ЭБ, ППО АСФК – Компонент КС ПУР ЭБ.</w:t>
            </w:r>
          </w:p>
          <w:p w14:paraId="14FF8B59" w14:textId="77777777" w:rsidR="002F2499" w:rsidRPr="002F2499" w:rsidRDefault="002F2499">
            <w:pPr>
              <w:pStyle w:val="GOSTTablenorm"/>
              <w:widowControl w:val="0"/>
              <w:rPr>
                <w:szCs w:val="22"/>
              </w:rPr>
            </w:pPr>
            <w:r w:rsidRPr="002F2499">
              <w:rPr>
                <w:szCs w:val="22"/>
              </w:rPr>
              <w:t>Указывается реквизит «Номер платежного поручения на подкрепление» для документов РД и «Распоряжения о совершении казначейского платежа» при взаимодействии ПУР ЭБ – Компонент КС ПУР ЭБ.</w:t>
            </w:r>
          </w:p>
          <w:p w14:paraId="2F539B2E" w14:textId="407DA187" w:rsidR="002F2499" w:rsidRPr="002F2499" w:rsidRDefault="002F2499">
            <w:pPr>
              <w:pStyle w:val="GOSTTablenorm"/>
              <w:rPr>
                <w:szCs w:val="22"/>
              </w:rPr>
            </w:pPr>
            <w:r w:rsidRPr="002F2499">
              <w:rPr>
                <w:szCs w:val="22"/>
              </w:rPr>
              <w:t>Указывается технический реквизит «Номер УВиПП» для документа «Запрос на выяснение принадлежности платежа» (ф. 0531808) при взаимодействии ПУР ЭБ – ППО АСФК, ПУР ЭБ – ПУДС ЭБ, Компонент КС ПУР ЭБ - ППО АСФК, Компонент КС ПУР ЭБ - ПУДС ЭБ.</w:t>
            </w:r>
          </w:p>
          <w:p w14:paraId="3574F43A" w14:textId="77777777" w:rsidR="002F2499" w:rsidRPr="002F2499" w:rsidRDefault="002F2499">
            <w:pPr>
              <w:pStyle w:val="GOSTTablenorm"/>
              <w:rPr>
                <w:szCs w:val="22"/>
              </w:rPr>
            </w:pPr>
            <w:r w:rsidRPr="002F2499">
              <w:rPr>
                <w:szCs w:val="22"/>
              </w:rPr>
              <w:t>Указывается для документа АКИ номер платежного поручения с подкреплением для КЗО в случае, если для КЗО было подкрепление, иначе, если в КЗО были только возвраты, указывается номер КЗО при взаимодействии ПУДС ЭБ – Компонент КС ПУР ЭБ.</w:t>
            </w:r>
          </w:p>
        </w:tc>
      </w:tr>
      <w:tr w:rsidR="002F2499" w:rsidRPr="002F2499" w14:paraId="7098AD0C"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7DF87A89" w14:textId="77777777" w:rsidR="002F2499" w:rsidRPr="002F2499" w:rsidRDefault="002F2499" w:rsidP="005116A9">
            <w:pPr>
              <w:spacing w:before="60" w:after="60"/>
              <w:ind w:firstLine="0"/>
              <w:rPr>
                <w:szCs w:val="22"/>
              </w:rPr>
            </w:pPr>
            <w:r w:rsidRPr="002F2499">
              <w:rPr>
                <w:sz w:val="22"/>
                <w:szCs w:val="22"/>
              </w:rPr>
              <w:t>AccDoc_DateD</w:t>
            </w:r>
          </w:p>
        </w:tc>
        <w:tc>
          <w:tcPr>
            <w:tcW w:w="5670" w:type="dxa"/>
          </w:tcPr>
          <w:p w14:paraId="4081C2D2" w14:textId="77777777" w:rsidR="002F2499" w:rsidRPr="002F2499" w:rsidRDefault="002F2499">
            <w:pPr>
              <w:pStyle w:val="GOSTTablenorm"/>
              <w:rPr>
                <w:szCs w:val="22"/>
              </w:rPr>
            </w:pPr>
            <w:r w:rsidRPr="002F2499">
              <w:rPr>
                <w:szCs w:val="22"/>
              </w:rPr>
              <w:t>Реквизит «Дата документа» обработанного документа.</w:t>
            </w:r>
          </w:p>
          <w:p w14:paraId="4D1BBF3D" w14:textId="77777777" w:rsidR="002F2499" w:rsidRPr="002F2499" w:rsidRDefault="002F2499">
            <w:pPr>
              <w:pStyle w:val="GOSTTablenorm"/>
              <w:rPr>
                <w:szCs w:val="22"/>
              </w:rPr>
            </w:pPr>
            <w:r w:rsidRPr="002F2499">
              <w:rPr>
                <w:szCs w:val="22"/>
              </w:rPr>
              <w:t>Указывается для документов РД, ЗНП, ЗНБ при взаимодействии ПУДС ЭБ – Компонент КС ПУР ЭБ, ПУР ЭБ – ППО АСФК, ПУР ЭБ – ПУДС ЭБ, ППО АСФК – Компонент КС ПУР ЭБ.</w:t>
            </w:r>
          </w:p>
          <w:p w14:paraId="3C8475E8" w14:textId="77777777" w:rsidR="002F2499" w:rsidRPr="002F2499" w:rsidRDefault="002F2499">
            <w:pPr>
              <w:pStyle w:val="GOSTTablenorm"/>
              <w:widowControl w:val="0"/>
              <w:rPr>
                <w:szCs w:val="22"/>
              </w:rPr>
            </w:pPr>
            <w:r w:rsidRPr="002F2499">
              <w:rPr>
                <w:szCs w:val="22"/>
              </w:rPr>
              <w:t>Указывается реквизит «Дата платежного поручения на подкрепление» для документов РД и «Распоряжения о совершении казначейского платежа» при взаимодействии ПУР ЭБ – Компонент КС ПУР ЭБ.</w:t>
            </w:r>
          </w:p>
          <w:p w14:paraId="231F1D5F" w14:textId="2EAA97E1" w:rsidR="002F2499" w:rsidRPr="002F2499" w:rsidRDefault="002F2499">
            <w:pPr>
              <w:pStyle w:val="GOSTTablenorm"/>
              <w:rPr>
                <w:szCs w:val="22"/>
              </w:rPr>
            </w:pPr>
            <w:r w:rsidRPr="002F2499">
              <w:rPr>
                <w:szCs w:val="22"/>
              </w:rPr>
              <w:t>Указывается технический реквизит «Дата УВиПП» для документа «Запрос на выяснение принадлежности платежа» (ф. 0531808) при взаимодействии ПУР ЭБ – ППО АСФК, ПУР ЭБ – ПУДС ЭБ, Компонент КС ПУР ЭБ - ППО АСФК, Компонент КС ПУР ЭБ - ПУДС ЭБ.</w:t>
            </w:r>
          </w:p>
          <w:p w14:paraId="7BB6892B" w14:textId="77777777" w:rsidR="002F2499" w:rsidRPr="002F2499" w:rsidRDefault="002F2499">
            <w:pPr>
              <w:pStyle w:val="GOSTTablenorm"/>
              <w:rPr>
                <w:szCs w:val="22"/>
              </w:rPr>
            </w:pPr>
            <w:r w:rsidRPr="002F2499">
              <w:rPr>
                <w:szCs w:val="22"/>
              </w:rPr>
              <w:t>Указывается для документа АКИ указывается дата платежного поручения с подкреплением для КЗО в случае, если для КЗО было подкрепление, иначе, если в КЗО были только возвраты, указывается дата КЗО при взаимодействии ПУДС ЭБ – Компонент КС ПУР ЭБ.</w:t>
            </w:r>
          </w:p>
          <w:p w14:paraId="24B937A6" w14:textId="77777777" w:rsidR="002F2499" w:rsidRPr="002F2499" w:rsidRDefault="002F2499">
            <w:pPr>
              <w:pStyle w:val="GOSTTablenorm"/>
              <w:rPr>
                <w:szCs w:val="22"/>
              </w:rPr>
            </w:pPr>
            <w:r w:rsidRPr="002F2499">
              <w:t>Указывается значение реквизита «Дата исполнения распоряжения» для документа «</w:t>
            </w:r>
            <w:r w:rsidRPr="002F2499">
              <w:rPr>
                <w:szCs w:val="22"/>
              </w:rPr>
              <w:t>Распоряжения о совершении казначейского платежа</w:t>
            </w:r>
            <w:r w:rsidRPr="002F2499">
              <w:t xml:space="preserve">» при </w:t>
            </w:r>
            <w:r w:rsidRPr="002F2499">
              <w:rPr>
                <w:szCs w:val="22"/>
              </w:rPr>
              <w:t xml:space="preserve">передаче из ПУДС ЭБ в ППО АСФК и из ППО АСФК в ПУДС ЭБ </w:t>
            </w:r>
            <w:r w:rsidRPr="002F2499">
              <w:t>информации о зачислении средств</w:t>
            </w:r>
          </w:p>
        </w:tc>
      </w:tr>
      <w:tr w:rsidR="002F2499" w:rsidRPr="002F2499" w14:paraId="3DB40CD6"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2C33AC15" w14:textId="77777777" w:rsidR="002F2499" w:rsidRPr="002F2499" w:rsidRDefault="002F2499" w:rsidP="005116A9">
            <w:pPr>
              <w:spacing w:before="60" w:after="60"/>
              <w:ind w:firstLine="0"/>
              <w:rPr>
                <w:szCs w:val="22"/>
              </w:rPr>
            </w:pPr>
            <w:r w:rsidRPr="002F2499">
              <w:rPr>
                <w:color w:val="000000"/>
                <w:sz w:val="22"/>
                <w:szCs w:val="22"/>
              </w:rPr>
              <w:t>NumKOO</w:t>
            </w:r>
          </w:p>
        </w:tc>
        <w:tc>
          <w:tcPr>
            <w:tcW w:w="5670" w:type="dxa"/>
          </w:tcPr>
          <w:p w14:paraId="555D6BE2" w14:textId="77777777" w:rsidR="002F2499" w:rsidRPr="002F2499" w:rsidRDefault="002F2499">
            <w:pPr>
              <w:pStyle w:val="GOSTTablenorm"/>
              <w:rPr>
                <w:szCs w:val="22"/>
              </w:rPr>
            </w:pPr>
            <w:r w:rsidRPr="002F2499">
              <w:rPr>
                <w:szCs w:val="22"/>
              </w:rPr>
              <w:t>Реквизит «Номер КОО» обработанного документа.</w:t>
            </w:r>
          </w:p>
          <w:p w14:paraId="7C009729" w14:textId="77777777" w:rsidR="002F2499" w:rsidRPr="002F2499" w:rsidRDefault="002F2499">
            <w:pPr>
              <w:pStyle w:val="GOSTTablenorm"/>
              <w:rPr>
                <w:szCs w:val="22"/>
              </w:rPr>
            </w:pPr>
            <w:r w:rsidRPr="002F2499">
              <w:rPr>
                <w:szCs w:val="22"/>
              </w:rPr>
              <w:t>Указывается для документа РД при передаче данных из Компонента КС ПУР ЭБ в ПУДС ЭБ.</w:t>
            </w:r>
          </w:p>
        </w:tc>
      </w:tr>
      <w:tr w:rsidR="002F2499" w:rsidRPr="002F2499" w14:paraId="3E0DC71E"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3F5D3AD8" w14:textId="77777777" w:rsidR="002F2499" w:rsidRPr="002F2499" w:rsidRDefault="002F2499" w:rsidP="005116A9">
            <w:pPr>
              <w:spacing w:before="60" w:after="60"/>
              <w:ind w:firstLine="0"/>
              <w:rPr>
                <w:szCs w:val="22"/>
              </w:rPr>
            </w:pPr>
            <w:r w:rsidRPr="002F2499">
              <w:rPr>
                <w:color w:val="000000"/>
                <w:sz w:val="22"/>
                <w:szCs w:val="22"/>
              </w:rPr>
              <w:t>TOFKCodeStateClient</w:t>
            </w:r>
          </w:p>
        </w:tc>
        <w:tc>
          <w:tcPr>
            <w:tcW w:w="5670" w:type="dxa"/>
          </w:tcPr>
          <w:p w14:paraId="76A746C8" w14:textId="77777777" w:rsidR="002F2499" w:rsidRPr="002F2499" w:rsidRDefault="002F2499">
            <w:pPr>
              <w:pStyle w:val="GOSTTablenorm"/>
              <w:rPr>
                <w:szCs w:val="22"/>
              </w:rPr>
            </w:pPr>
            <w:r w:rsidRPr="002F2499">
              <w:rPr>
                <w:szCs w:val="22"/>
              </w:rPr>
              <w:t>Реквизит «Код ТОФК госзаказчика» обработанного документа.</w:t>
            </w:r>
          </w:p>
          <w:p w14:paraId="0A537074" w14:textId="77777777" w:rsidR="002F2499" w:rsidRPr="002F2499" w:rsidRDefault="002F2499">
            <w:pPr>
              <w:pStyle w:val="GOSTTablenorm"/>
              <w:rPr>
                <w:szCs w:val="22"/>
              </w:rPr>
            </w:pPr>
            <w:r w:rsidRPr="002F2499">
              <w:rPr>
                <w:szCs w:val="22"/>
              </w:rPr>
              <w:t>Указывается для документа РД при передаче данных из Компонента КС ПУР ЭБ в ПУДС ЭБ.</w:t>
            </w:r>
          </w:p>
        </w:tc>
      </w:tr>
      <w:tr w:rsidR="002F2499" w:rsidRPr="002F2499" w14:paraId="2B660A12"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319C8D7C" w14:textId="77777777" w:rsidR="002F2499" w:rsidRPr="002F2499" w:rsidRDefault="002F2499" w:rsidP="005116A9">
            <w:pPr>
              <w:spacing w:before="60" w:after="60"/>
              <w:ind w:firstLine="0"/>
              <w:rPr>
                <w:szCs w:val="22"/>
              </w:rPr>
            </w:pPr>
            <w:r w:rsidRPr="002F2499">
              <w:rPr>
                <w:sz w:val="22"/>
                <w:szCs w:val="22"/>
              </w:rPr>
              <w:t>P_INN</w:t>
            </w:r>
          </w:p>
        </w:tc>
        <w:tc>
          <w:tcPr>
            <w:tcW w:w="5670" w:type="dxa"/>
          </w:tcPr>
          <w:p w14:paraId="5DECA1BE" w14:textId="77777777" w:rsidR="002F2499" w:rsidRPr="002F2499" w:rsidRDefault="002F2499">
            <w:pPr>
              <w:pStyle w:val="GOSTTablenorm"/>
              <w:rPr>
                <w:szCs w:val="22"/>
              </w:rPr>
            </w:pPr>
            <w:r w:rsidRPr="002F2499">
              <w:rPr>
                <w:szCs w:val="22"/>
              </w:rPr>
              <w:t>Реквизит «ИНН плательщика» обработанного документа.</w:t>
            </w:r>
          </w:p>
          <w:p w14:paraId="5A05CBBD" w14:textId="77777777" w:rsidR="002F2499" w:rsidRPr="002F2499" w:rsidRDefault="002F2499">
            <w:pPr>
              <w:pStyle w:val="GOSTTablenorm"/>
              <w:rPr>
                <w:szCs w:val="22"/>
              </w:rPr>
            </w:pPr>
            <w:r w:rsidRPr="002F2499">
              <w:rPr>
                <w:szCs w:val="22"/>
              </w:rPr>
              <w:t>Указывается для документа РД при передаче данных из Компонента КС ПУР ЭБ в ПУДС ЭБ.</w:t>
            </w:r>
          </w:p>
        </w:tc>
      </w:tr>
      <w:tr w:rsidR="002F2499" w:rsidRPr="002F2499" w14:paraId="50A150BF"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049D2A69" w14:textId="77777777" w:rsidR="002F2499" w:rsidRPr="002F2499" w:rsidRDefault="002F2499" w:rsidP="005116A9">
            <w:pPr>
              <w:spacing w:before="60" w:after="60"/>
              <w:ind w:firstLine="0"/>
              <w:rPr>
                <w:szCs w:val="22"/>
              </w:rPr>
            </w:pPr>
            <w:r w:rsidRPr="002F2499">
              <w:rPr>
                <w:sz w:val="22"/>
                <w:szCs w:val="22"/>
              </w:rPr>
              <w:t>P_KPP</w:t>
            </w:r>
          </w:p>
        </w:tc>
        <w:tc>
          <w:tcPr>
            <w:tcW w:w="5670" w:type="dxa"/>
          </w:tcPr>
          <w:p w14:paraId="1C70B7C4" w14:textId="77777777" w:rsidR="002F2499" w:rsidRPr="002F2499" w:rsidRDefault="002F2499">
            <w:pPr>
              <w:pStyle w:val="GOSTTablenorm"/>
              <w:rPr>
                <w:szCs w:val="22"/>
              </w:rPr>
            </w:pPr>
            <w:r w:rsidRPr="002F2499">
              <w:rPr>
                <w:szCs w:val="22"/>
              </w:rPr>
              <w:t>Реквизит «КПП плательщика» обработанного документа.</w:t>
            </w:r>
          </w:p>
          <w:p w14:paraId="2B46A7D5" w14:textId="77777777" w:rsidR="002F2499" w:rsidRPr="002F2499" w:rsidRDefault="002F2499">
            <w:pPr>
              <w:pStyle w:val="GOSTTablenorm"/>
              <w:rPr>
                <w:szCs w:val="22"/>
              </w:rPr>
            </w:pPr>
            <w:r w:rsidRPr="002F2499">
              <w:rPr>
                <w:szCs w:val="22"/>
              </w:rPr>
              <w:t>Указывается для документа РД при передаче данных из Компонента КС ПУР ЭБ в ПУДС ЭБ.</w:t>
            </w:r>
          </w:p>
        </w:tc>
      </w:tr>
      <w:tr w:rsidR="002F2499" w:rsidRPr="002F2499" w14:paraId="6B661D70"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57A39C55" w14:textId="77777777" w:rsidR="002F2499" w:rsidRPr="002F2499" w:rsidRDefault="002F2499" w:rsidP="005116A9">
            <w:pPr>
              <w:spacing w:before="60" w:after="60"/>
              <w:ind w:firstLine="0"/>
              <w:rPr>
                <w:szCs w:val="22"/>
              </w:rPr>
            </w:pPr>
            <w:r w:rsidRPr="002F2499">
              <w:rPr>
                <w:sz w:val="22"/>
                <w:szCs w:val="22"/>
              </w:rPr>
              <w:t>P_PersonalAcc</w:t>
            </w:r>
          </w:p>
        </w:tc>
        <w:tc>
          <w:tcPr>
            <w:tcW w:w="5670" w:type="dxa"/>
          </w:tcPr>
          <w:p w14:paraId="3AB146C4" w14:textId="77777777" w:rsidR="002F2499" w:rsidRPr="002F2499" w:rsidRDefault="002F2499">
            <w:pPr>
              <w:pStyle w:val="GOSTTablenorm"/>
              <w:rPr>
                <w:szCs w:val="22"/>
              </w:rPr>
            </w:pPr>
            <w:r w:rsidRPr="002F2499">
              <w:rPr>
                <w:szCs w:val="22"/>
              </w:rPr>
              <w:t>Реквизит «Лицевой счет плательщика» обработанного документа.</w:t>
            </w:r>
          </w:p>
          <w:p w14:paraId="3DF49788" w14:textId="77777777" w:rsidR="002F2499" w:rsidRPr="002F2499" w:rsidRDefault="002F2499">
            <w:pPr>
              <w:pStyle w:val="GOSTTablenorm"/>
              <w:rPr>
                <w:szCs w:val="22"/>
              </w:rPr>
            </w:pPr>
            <w:r w:rsidRPr="002F2499">
              <w:rPr>
                <w:szCs w:val="22"/>
              </w:rPr>
              <w:t>Указывается для документа РД при передаче данных из Компонента КС ПУР ЭБ в ПУДС ЭБ.</w:t>
            </w:r>
          </w:p>
        </w:tc>
      </w:tr>
      <w:tr w:rsidR="002F2499" w:rsidRPr="002F2499" w14:paraId="09DD6857"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47843425" w14:textId="77777777" w:rsidR="002F2499" w:rsidRPr="002F2499" w:rsidRDefault="002F2499" w:rsidP="005116A9">
            <w:pPr>
              <w:spacing w:before="60" w:after="60"/>
              <w:ind w:firstLine="0"/>
              <w:rPr>
                <w:szCs w:val="22"/>
              </w:rPr>
            </w:pPr>
            <w:r w:rsidRPr="002F2499">
              <w:rPr>
                <w:sz w:val="22"/>
                <w:szCs w:val="22"/>
              </w:rPr>
              <w:t>P_Name</w:t>
            </w:r>
          </w:p>
        </w:tc>
        <w:tc>
          <w:tcPr>
            <w:tcW w:w="5670" w:type="dxa"/>
          </w:tcPr>
          <w:p w14:paraId="35D13CFE" w14:textId="77777777" w:rsidR="002F2499" w:rsidRPr="002F2499" w:rsidRDefault="002F2499">
            <w:pPr>
              <w:pStyle w:val="GOSTTablenorm"/>
              <w:rPr>
                <w:szCs w:val="22"/>
              </w:rPr>
            </w:pPr>
            <w:r w:rsidRPr="002F2499">
              <w:rPr>
                <w:szCs w:val="22"/>
              </w:rPr>
              <w:t>Реквизит «Наименование плательщика» обработанного документа.</w:t>
            </w:r>
          </w:p>
          <w:p w14:paraId="371DB60A" w14:textId="77777777" w:rsidR="002F2499" w:rsidRPr="002F2499" w:rsidRDefault="002F2499">
            <w:pPr>
              <w:pStyle w:val="GOSTTablenorm"/>
              <w:rPr>
                <w:szCs w:val="22"/>
              </w:rPr>
            </w:pPr>
            <w:r w:rsidRPr="002F2499">
              <w:rPr>
                <w:szCs w:val="22"/>
              </w:rPr>
              <w:t>Указывается для документа РД при передаче данных из Компонента КС ПУР ЭБ в ПУДС ЭБ.</w:t>
            </w:r>
          </w:p>
        </w:tc>
      </w:tr>
      <w:tr w:rsidR="002F2499" w:rsidRPr="002F2499" w14:paraId="11EA96F3"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0DF888C2" w14:textId="77777777" w:rsidR="002F2499" w:rsidRPr="002F2499" w:rsidRDefault="002F2499" w:rsidP="005116A9">
            <w:pPr>
              <w:spacing w:before="60" w:after="60"/>
              <w:ind w:firstLine="0"/>
              <w:rPr>
                <w:szCs w:val="22"/>
              </w:rPr>
            </w:pPr>
            <w:r w:rsidRPr="002F2499">
              <w:rPr>
                <w:sz w:val="22"/>
                <w:szCs w:val="22"/>
              </w:rPr>
              <w:t>P_CheckAcc</w:t>
            </w:r>
          </w:p>
        </w:tc>
        <w:tc>
          <w:tcPr>
            <w:tcW w:w="5670" w:type="dxa"/>
          </w:tcPr>
          <w:p w14:paraId="12A321F8" w14:textId="77777777" w:rsidR="002F2499" w:rsidRPr="002F2499" w:rsidRDefault="002F2499">
            <w:pPr>
              <w:pStyle w:val="GOSTTablenorm"/>
              <w:rPr>
                <w:szCs w:val="22"/>
              </w:rPr>
            </w:pPr>
            <w:r w:rsidRPr="002F2499">
              <w:rPr>
                <w:szCs w:val="22"/>
              </w:rPr>
              <w:t>Реквизит «Расчетный счет плательщика» обработанного документа.</w:t>
            </w:r>
          </w:p>
          <w:p w14:paraId="175AD002" w14:textId="6191526D" w:rsidR="002F2499" w:rsidRPr="002F2499" w:rsidRDefault="002F2499">
            <w:pPr>
              <w:pStyle w:val="GOSTTablenorm"/>
              <w:rPr>
                <w:szCs w:val="22"/>
              </w:rPr>
            </w:pPr>
            <w:r w:rsidRPr="002F2499">
              <w:rPr>
                <w:szCs w:val="22"/>
              </w:rPr>
              <w:t>Указывается для документа РД, «Распоряжение о совершении казначейского платежа» при передаче данных из Компонента КС ПУР ЭБ в ПУДС ЭБ, из Компонента КС ПУР ЭБ в Модуль контроля (ПУДС ЭБ). Заполняется при передаче квитанции со статусом 35.</w:t>
            </w:r>
          </w:p>
        </w:tc>
      </w:tr>
      <w:tr w:rsidR="002F2499" w:rsidRPr="002F2499" w14:paraId="75E78C4E"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6FADA0EC" w14:textId="77777777" w:rsidR="002F2499" w:rsidRPr="002F2499" w:rsidRDefault="002F2499" w:rsidP="005116A9">
            <w:pPr>
              <w:spacing w:before="60" w:after="60"/>
              <w:ind w:firstLine="0"/>
              <w:rPr>
                <w:szCs w:val="22"/>
              </w:rPr>
            </w:pPr>
            <w:r w:rsidRPr="002F2499">
              <w:rPr>
                <w:sz w:val="22"/>
                <w:szCs w:val="22"/>
              </w:rPr>
              <w:t>P_BIK</w:t>
            </w:r>
          </w:p>
        </w:tc>
        <w:tc>
          <w:tcPr>
            <w:tcW w:w="5670" w:type="dxa"/>
          </w:tcPr>
          <w:p w14:paraId="730363DC" w14:textId="77777777" w:rsidR="002F2499" w:rsidRPr="002F2499" w:rsidRDefault="002F2499">
            <w:pPr>
              <w:pStyle w:val="GOSTTablenorm"/>
              <w:rPr>
                <w:szCs w:val="22"/>
              </w:rPr>
            </w:pPr>
            <w:r w:rsidRPr="002F2499">
              <w:rPr>
                <w:szCs w:val="22"/>
              </w:rPr>
              <w:t>Реквизит «БИК банка плательщика» обработанного документа.</w:t>
            </w:r>
          </w:p>
          <w:p w14:paraId="641ADEF0" w14:textId="5E99B53C" w:rsidR="002F2499" w:rsidRPr="002F2499" w:rsidRDefault="002F2499">
            <w:pPr>
              <w:pStyle w:val="GOSTTablenorm"/>
              <w:rPr>
                <w:szCs w:val="22"/>
              </w:rPr>
            </w:pPr>
            <w:r w:rsidRPr="002F2499">
              <w:rPr>
                <w:szCs w:val="22"/>
              </w:rPr>
              <w:t>Указывается для документа РД, «Распоряжение о совершении казначейского платежа» при передаче данных из Компонента КС ПУР ЭБ в ПУДС ЭБ, из Компонента КС ПУР ЭБ в Модуль контроля (ПУДС ЭБ). Заполняется при передаче квитанции со статусом 35.</w:t>
            </w:r>
          </w:p>
        </w:tc>
      </w:tr>
      <w:tr w:rsidR="002F2499" w:rsidRPr="002F2499" w14:paraId="468C0CFD"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4EFE747C" w14:textId="77777777" w:rsidR="002F2499" w:rsidRPr="002F2499" w:rsidRDefault="002F2499" w:rsidP="005116A9">
            <w:pPr>
              <w:spacing w:before="60" w:after="60"/>
              <w:ind w:firstLine="0"/>
              <w:rPr>
                <w:szCs w:val="22"/>
              </w:rPr>
            </w:pPr>
            <w:r w:rsidRPr="002F2499">
              <w:rPr>
                <w:sz w:val="22"/>
                <w:szCs w:val="22"/>
              </w:rPr>
              <w:t>P_BankName</w:t>
            </w:r>
          </w:p>
        </w:tc>
        <w:tc>
          <w:tcPr>
            <w:tcW w:w="5670" w:type="dxa"/>
          </w:tcPr>
          <w:p w14:paraId="12C7A579" w14:textId="77777777" w:rsidR="002F2499" w:rsidRPr="002F2499" w:rsidRDefault="002F2499">
            <w:pPr>
              <w:pStyle w:val="GOSTTablenorm"/>
              <w:rPr>
                <w:szCs w:val="22"/>
              </w:rPr>
            </w:pPr>
            <w:r w:rsidRPr="002F2499">
              <w:rPr>
                <w:szCs w:val="22"/>
              </w:rPr>
              <w:t>Реквизит «Наименование банка плательщика» обработанного документа.</w:t>
            </w:r>
          </w:p>
          <w:p w14:paraId="1023C011" w14:textId="77777777" w:rsidR="002F2499" w:rsidRPr="002F2499" w:rsidRDefault="002F2499">
            <w:pPr>
              <w:pStyle w:val="GOSTTablenorm"/>
              <w:rPr>
                <w:szCs w:val="22"/>
              </w:rPr>
            </w:pPr>
            <w:r w:rsidRPr="002F2499">
              <w:rPr>
                <w:szCs w:val="22"/>
              </w:rPr>
              <w:t>Указывается для документа РД при передаче данных из Компонента КС ПУР ЭБ в ПУДС ЭБ.</w:t>
            </w:r>
          </w:p>
        </w:tc>
      </w:tr>
      <w:tr w:rsidR="002F2499" w:rsidRPr="002F2499" w14:paraId="18B1F6B9"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05DB2453" w14:textId="77777777" w:rsidR="002F2499" w:rsidRPr="002F2499" w:rsidRDefault="002F2499" w:rsidP="005116A9">
            <w:pPr>
              <w:spacing w:before="60" w:after="60"/>
              <w:ind w:firstLine="0"/>
              <w:rPr>
                <w:szCs w:val="22"/>
              </w:rPr>
            </w:pPr>
            <w:r w:rsidRPr="002F2499">
              <w:rPr>
                <w:sz w:val="22"/>
                <w:szCs w:val="22"/>
              </w:rPr>
              <w:t>P_CorrAcc</w:t>
            </w:r>
          </w:p>
        </w:tc>
        <w:tc>
          <w:tcPr>
            <w:tcW w:w="5670" w:type="dxa"/>
          </w:tcPr>
          <w:p w14:paraId="430D3288" w14:textId="77777777" w:rsidR="002F2499" w:rsidRPr="002F2499" w:rsidRDefault="002F2499">
            <w:pPr>
              <w:pStyle w:val="GOSTTablenorm"/>
              <w:rPr>
                <w:szCs w:val="22"/>
              </w:rPr>
            </w:pPr>
            <w:r w:rsidRPr="002F2499">
              <w:rPr>
                <w:szCs w:val="22"/>
              </w:rPr>
              <w:t>Реквизит «Корреспондентский счет банка плательщика» обработанного документа.</w:t>
            </w:r>
          </w:p>
          <w:p w14:paraId="6C5875F4" w14:textId="77777777" w:rsidR="002F2499" w:rsidRPr="002F2499" w:rsidRDefault="002F2499">
            <w:pPr>
              <w:pStyle w:val="GOSTTablenorm"/>
              <w:rPr>
                <w:szCs w:val="22"/>
              </w:rPr>
            </w:pPr>
            <w:r w:rsidRPr="002F2499">
              <w:rPr>
                <w:szCs w:val="22"/>
              </w:rPr>
              <w:t>Указывается для документа РД при передаче данных из Компонента КС ПУР ЭБ в ПУДС ЭБ.</w:t>
            </w:r>
          </w:p>
        </w:tc>
      </w:tr>
      <w:tr w:rsidR="002F2499" w:rsidRPr="002F2499" w14:paraId="79BE8CAA"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7E52CC07" w14:textId="77777777" w:rsidR="002F2499" w:rsidRPr="002F2499" w:rsidRDefault="002F2499" w:rsidP="005116A9">
            <w:pPr>
              <w:spacing w:before="60" w:after="60"/>
              <w:ind w:firstLine="0"/>
              <w:rPr>
                <w:szCs w:val="22"/>
              </w:rPr>
            </w:pPr>
            <w:r w:rsidRPr="002F2499">
              <w:rPr>
                <w:sz w:val="22"/>
                <w:szCs w:val="22"/>
              </w:rPr>
              <w:t>R_INN</w:t>
            </w:r>
          </w:p>
        </w:tc>
        <w:tc>
          <w:tcPr>
            <w:tcW w:w="5670" w:type="dxa"/>
          </w:tcPr>
          <w:p w14:paraId="496A2AEB" w14:textId="77777777" w:rsidR="002F2499" w:rsidRPr="002F2499" w:rsidRDefault="002F2499">
            <w:pPr>
              <w:pStyle w:val="GOSTTablenorm"/>
              <w:rPr>
                <w:szCs w:val="22"/>
              </w:rPr>
            </w:pPr>
            <w:r w:rsidRPr="002F2499">
              <w:rPr>
                <w:szCs w:val="22"/>
              </w:rPr>
              <w:t>Реквизит «ИНН получателя» обработанного документа.</w:t>
            </w:r>
          </w:p>
          <w:p w14:paraId="08FD5550" w14:textId="77777777" w:rsidR="002F2499" w:rsidRPr="002F2499" w:rsidRDefault="002F2499">
            <w:pPr>
              <w:pStyle w:val="GOSTTablenorm"/>
              <w:rPr>
                <w:szCs w:val="22"/>
              </w:rPr>
            </w:pPr>
            <w:r w:rsidRPr="002F2499">
              <w:rPr>
                <w:szCs w:val="22"/>
              </w:rPr>
              <w:t>Указывается для документа РД при передаче данных из Компонента КС ПУР ЭБ в ПУДС ЭБ.</w:t>
            </w:r>
          </w:p>
        </w:tc>
      </w:tr>
      <w:tr w:rsidR="002F2499" w:rsidRPr="002F2499" w14:paraId="57276144"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1E275537" w14:textId="77777777" w:rsidR="002F2499" w:rsidRPr="002F2499" w:rsidRDefault="002F2499" w:rsidP="005116A9">
            <w:pPr>
              <w:spacing w:before="60" w:after="60"/>
              <w:ind w:firstLine="0"/>
              <w:rPr>
                <w:szCs w:val="22"/>
              </w:rPr>
            </w:pPr>
            <w:r w:rsidRPr="002F2499">
              <w:rPr>
                <w:sz w:val="22"/>
                <w:szCs w:val="22"/>
              </w:rPr>
              <w:t>R_KPP</w:t>
            </w:r>
          </w:p>
        </w:tc>
        <w:tc>
          <w:tcPr>
            <w:tcW w:w="5670" w:type="dxa"/>
          </w:tcPr>
          <w:p w14:paraId="65FCD168" w14:textId="77777777" w:rsidR="002F2499" w:rsidRPr="002F2499" w:rsidRDefault="002F2499">
            <w:pPr>
              <w:pStyle w:val="GOSTTablenorm"/>
              <w:rPr>
                <w:szCs w:val="22"/>
              </w:rPr>
            </w:pPr>
            <w:r w:rsidRPr="002F2499">
              <w:rPr>
                <w:szCs w:val="22"/>
              </w:rPr>
              <w:t>Реквизит «КПП получателя» обработанного документа.</w:t>
            </w:r>
          </w:p>
          <w:p w14:paraId="2EFA65FD" w14:textId="77777777" w:rsidR="002F2499" w:rsidRPr="002F2499" w:rsidRDefault="002F2499">
            <w:pPr>
              <w:pStyle w:val="GOSTTablenorm"/>
              <w:rPr>
                <w:szCs w:val="22"/>
              </w:rPr>
            </w:pPr>
            <w:r w:rsidRPr="002F2499">
              <w:rPr>
                <w:szCs w:val="22"/>
              </w:rPr>
              <w:t>Указывается для документа РД при передаче данных из Компонента КС ПУР ЭБ в ПУДС ЭБ.</w:t>
            </w:r>
          </w:p>
        </w:tc>
      </w:tr>
      <w:tr w:rsidR="002F2499" w:rsidRPr="002F2499" w14:paraId="64292382"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1CCB5D0D" w14:textId="77777777" w:rsidR="002F2499" w:rsidRPr="002F2499" w:rsidRDefault="002F2499" w:rsidP="005116A9">
            <w:pPr>
              <w:spacing w:before="60" w:after="60"/>
              <w:ind w:firstLine="0"/>
              <w:rPr>
                <w:szCs w:val="22"/>
              </w:rPr>
            </w:pPr>
            <w:r w:rsidRPr="002F2499">
              <w:rPr>
                <w:sz w:val="22"/>
                <w:szCs w:val="22"/>
              </w:rPr>
              <w:t>R_Name</w:t>
            </w:r>
          </w:p>
        </w:tc>
        <w:tc>
          <w:tcPr>
            <w:tcW w:w="5670" w:type="dxa"/>
          </w:tcPr>
          <w:p w14:paraId="40BD6C0D" w14:textId="77777777" w:rsidR="002F2499" w:rsidRPr="002F2499" w:rsidRDefault="002F2499">
            <w:pPr>
              <w:pStyle w:val="GOSTTablenorm"/>
              <w:rPr>
                <w:szCs w:val="22"/>
              </w:rPr>
            </w:pPr>
            <w:r w:rsidRPr="002F2499">
              <w:rPr>
                <w:szCs w:val="22"/>
              </w:rPr>
              <w:t>Реквизит «Наименование получателя» обработанного документа.</w:t>
            </w:r>
          </w:p>
          <w:p w14:paraId="3DE70EA2" w14:textId="77777777" w:rsidR="002F2499" w:rsidRPr="002F2499" w:rsidRDefault="002F2499">
            <w:pPr>
              <w:pStyle w:val="GOSTTablenorm"/>
              <w:rPr>
                <w:szCs w:val="22"/>
              </w:rPr>
            </w:pPr>
            <w:r w:rsidRPr="002F2499">
              <w:rPr>
                <w:szCs w:val="22"/>
              </w:rPr>
              <w:t>Указывается для документа РД при передаче данных из Компонента КС ПУР ЭБ в ПУДС ЭБ.</w:t>
            </w:r>
          </w:p>
        </w:tc>
      </w:tr>
      <w:tr w:rsidR="002F2499" w:rsidRPr="002F2499" w14:paraId="20C3CDBE"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19441715" w14:textId="77777777" w:rsidR="002F2499" w:rsidRPr="002F2499" w:rsidRDefault="002F2499" w:rsidP="005116A9">
            <w:pPr>
              <w:spacing w:before="60" w:after="60"/>
              <w:ind w:firstLine="0"/>
              <w:rPr>
                <w:szCs w:val="22"/>
              </w:rPr>
            </w:pPr>
            <w:r w:rsidRPr="002F2499">
              <w:rPr>
                <w:sz w:val="22"/>
                <w:szCs w:val="22"/>
              </w:rPr>
              <w:t>R_CheckAcc</w:t>
            </w:r>
          </w:p>
        </w:tc>
        <w:tc>
          <w:tcPr>
            <w:tcW w:w="5670" w:type="dxa"/>
          </w:tcPr>
          <w:p w14:paraId="643646D6" w14:textId="77777777" w:rsidR="002F2499" w:rsidRPr="002F2499" w:rsidRDefault="002F2499">
            <w:pPr>
              <w:pStyle w:val="GOSTTablenorm"/>
              <w:rPr>
                <w:szCs w:val="22"/>
              </w:rPr>
            </w:pPr>
            <w:r w:rsidRPr="002F2499">
              <w:rPr>
                <w:szCs w:val="22"/>
              </w:rPr>
              <w:t>Реквизит «Расчетный счет получателя» обработанного документа.</w:t>
            </w:r>
          </w:p>
          <w:p w14:paraId="11486127" w14:textId="49CAA3BA" w:rsidR="002F2499" w:rsidRPr="002F2499" w:rsidRDefault="002F2499">
            <w:pPr>
              <w:pStyle w:val="GOSTTablenorm"/>
              <w:rPr>
                <w:szCs w:val="22"/>
              </w:rPr>
            </w:pPr>
            <w:r w:rsidRPr="002F2499">
              <w:rPr>
                <w:szCs w:val="22"/>
              </w:rPr>
              <w:t>Указывается для документа РД, «Распоряжение о совершении казначейского платежа» при передаче данных из Компонента КС ПУР ЭБ в ПУДС ЭБ, из Компонента КС ПУР ЭБ в Модуль контроля (ПУДС ЭБ). Заполняется при передаче квитанции со статусом 35.</w:t>
            </w:r>
          </w:p>
        </w:tc>
      </w:tr>
      <w:tr w:rsidR="002F2499" w:rsidRPr="002F2499" w14:paraId="47BEB57F"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12B8AAD2" w14:textId="77777777" w:rsidR="002F2499" w:rsidRPr="002F2499" w:rsidRDefault="002F2499" w:rsidP="005116A9">
            <w:pPr>
              <w:spacing w:before="60" w:after="60"/>
              <w:ind w:firstLine="0"/>
              <w:rPr>
                <w:szCs w:val="22"/>
              </w:rPr>
            </w:pPr>
            <w:r w:rsidRPr="002F2499">
              <w:rPr>
                <w:sz w:val="22"/>
                <w:szCs w:val="22"/>
              </w:rPr>
              <w:t>R_BIK</w:t>
            </w:r>
          </w:p>
        </w:tc>
        <w:tc>
          <w:tcPr>
            <w:tcW w:w="5670" w:type="dxa"/>
          </w:tcPr>
          <w:p w14:paraId="517E07FD" w14:textId="77777777" w:rsidR="002F2499" w:rsidRPr="002F2499" w:rsidRDefault="002F2499">
            <w:pPr>
              <w:pStyle w:val="GOSTTablenorm"/>
              <w:rPr>
                <w:szCs w:val="22"/>
              </w:rPr>
            </w:pPr>
            <w:r w:rsidRPr="002F2499">
              <w:rPr>
                <w:szCs w:val="22"/>
              </w:rPr>
              <w:t>Реквизит «БИК банка получателя» обработанного документа.</w:t>
            </w:r>
          </w:p>
          <w:p w14:paraId="6B055C9C" w14:textId="7DF7E3BE" w:rsidR="002F2499" w:rsidRPr="002F2499" w:rsidRDefault="002F2499">
            <w:pPr>
              <w:pStyle w:val="GOSTTablenorm"/>
              <w:rPr>
                <w:szCs w:val="22"/>
              </w:rPr>
            </w:pPr>
            <w:r w:rsidRPr="002F2499">
              <w:rPr>
                <w:szCs w:val="22"/>
              </w:rPr>
              <w:t>Указывается для документа РД, «Распоряжение о совершении казначейского платежа» при передаче данных из Компонента КС ПУР ЭБ в ПУДС ЭБ, из Компонента КС ПУР ЭБ в Модуль контроля (ПУДС ЭБ). Заполняется при передаче квитанции со статусом 35.</w:t>
            </w:r>
          </w:p>
        </w:tc>
      </w:tr>
      <w:tr w:rsidR="002F2499" w:rsidRPr="002F2499" w14:paraId="72D34663"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7A45A778" w14:textId="77777777" w:rsidR="002F2499" w:rsidRPr="002F2499" w:rsidRDefault="002F2499" w:rsidP="005116A9">
            <w:pPr>
              <w:spacing w:before="60" w:after="60"/>
              <w:ind w:firstLine="0"/>
              <w:rPr>
                <w:szCs w:val="22"/>
              </w:rPr>
            </w:pPr>
            <w:r w:rsidRPr="002F2499">
              <w:rPr>
                <w:sz w:val="22"/>
                <w:szCs w:val="22"/>
              </w:rPr>
              <w:t>R_BankName</w:t>
            </w:r>
          </w:p>
        </w:tc>
        <w:tc>
          <w:tcPr>
            <w:tcW w:w="5670" w:type="dxa"/>
          </w:tcPr>
          <w:p w14:paraId="5D369ABB" w14:textId="77777777" w:rsidR="002F2499" w:rsidRPr="002F2499" w:rsidRDefault="002F2499">
            <w:pPr>
              <w:pStyle w:val="GOSTTablenorm"/>
              <w:rPr>
                <w:szCs w:val="22"/>
              </w:rPr>
            </w:pPr>
            <w:r w:rsidRPr="002F2499">
              <w:rPr>
                <w:szCs w:val="22"/>
              </w:rPr>
              <w:t>Реквизит «Наименование банка получателя» обработанного документа.</w:t>
            </w:r>
          </w:p>
          <w:p w14:paraId="12DAE6C1" w14:textId="77777777" w:rsidR="002F2499" w:rsidRPr="002F2499" w:rsidRDefault="002F2499">
            <w:pPr>
              <w:pStyle w:val="GOSTTablenorm"/>
              <w:rPr>
                <w:szCs w:val="22"/>
              </w:rPr>
            </w:pPr>
            <w:r w:rsidRPr="002F2499">
              <w:rPr>
                <w:szCs w:val="22"/>
              </w:rPr>
              <w:t>Указывается для документа РД при передаче данных из Компонента КС ПУР ЭБ в ПУДС ЭБ.</w:t>
            </w:r>
          </w:p>
        </w:tc>
      </w:tr>
      <w:tr w:rsidR="002F2499" w:rsidRPr="002F2499" w14:paraId="7CB12900"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2E4040B9" w14:textId="77777777" w:rsidR="002F2499" w:rsidRPr="002F2499" w:rsidRDefault="002F2499" w:rsidP="005116A9">
            <w:pPr>
              <w:spacing w:before="60" w:after="60"/>
              <w:ind w:firstLine="0"/>
              <w:rPr>
                <w:szCs w:val="22"/>
              </w:rPr>
            </w:pPr>
            <w:r w:rsidRPr="002F2499">
              <w:rPr>
                <w:sz w:val="22"/>
                <w:szCs w:val="22"/>
              </w:rPr>
              <w:t>R_CorrAcc</w:t>
            </w:r>
          </w:p>
        </w:tc>
        <w:tc>
          <w:tcPr>
            <w:tcW w:w="5670" w:type="dxa"/>
          </w:tcPr>
          <w:p w14:paraId="71FFBD50" w14:textId="77777777" w:rsidR="002F2499" w:rsidRPr="002F2499" w:rsidRDefault="002F2499">
            <w:pPr>
              <w:pStyle w:val="GOSTTablenorm"/>
              <w:rPr>
                <w:szCs w:val="22"/>
              </w:rPr>
            </w:pPr>
            <w:r w:rsidRPr="002F2499">
              <w:rPr>
                <w:szCs w:val="22"/>
              </w:rPr>
              <w:t>Реквизит «Корреспондентский счет банка получателя» обработанного документа.</w:t>
            </w:r>
          </w:p>
          <w:p w14:paraId="7B0EAA88" w14:textId="77777777" w:rsidR="002F2499" w:rsidRPr="002F2499" w:rsidRDefault="002F2499">
            <w:pPr>
              <w:pStyle w:val="GOSTTablenorm"/>
              <w:rPr>
                <w:szCs w:val="22"/>
              </w:rPr>
            </w:pPr>
            <w:r w:rsidRPr="002F2499">
              <w:rPr>
                <w:szCs w:val="22"/>
              </w:rPr>
              <w:t>Указывается для документа РД при передаче данных из Компонента КС ПУР ЭБ в ПУДС ЭБ.</w:t>
            </w:r>
          </w:p>
        </w:tc>
      </w:tr>
      <w:tr w:rsidR="002F2499" w:rsidRPr="002F2499" w14:paraId="1A387544"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337EE01C" w14:textId="77777777" w:rsidR="002F2499" w:rsidRPr="002F2499" w:rsidRDefault="002F2499" w:rsidP="005116A9">
            <w:pPr>
              <w:spacing w:before="60" w:after="60"/>
              <w:ind w:firstLine="0"/>
              <w:rPr>
                <w:szCs w:val="22"/>
              </w:rPr>
            </w:pPr>
            <w:r w:rsidRPr="002F2499">
              <w:rPr>
                <w:sz w:val="22"/>
                <w:szCs w:val="22"/>
              </w:rPr>
              <w:t>SumKBK</w:t>
            </w:r>
          </w:p>
        </w:tc>
        <w:tc>
          <w:tcPr>
            <w:tcW w:w="5670" w:type="dxa"/>
          </w:tcPr>
          <w:p w14:paraId="2568566F" w14:textId="77777777" w:rsidR="002F2499" w:rsidRPr="002F2499" w:rsidRDefault="002F2499">
            <w:pPr>
              <w:pStyle w:val="GOSTTablenorm"/>
              <w:rPr>
                <w:szCs w:val="22"/>
              </w:rPr>
            </w:pPr>
            <w:r w:rsidRPr="002F2499">
              <w:rPr>
                <w:szCs w:val="22"/>
              </w:rPr>
              <w:t>Реквизит «Сумма» обработанного документа.</w:t>
            </w:r>
          </w:p>
          <w:p w14:paraId="629571B7" w14:textId="61320FF3" w:rsidR="002F2499" w:rsidRPr="002F2499" w:rsidRDefault="002F2499">
            <w:pPr>
              <w:pStyle w:val="GOSTTablenorm"/>
              <w:rPr>
                <w:szCs w:val="22"/>
              </w:rPr>
            </w:pPr>
            <w:r w:rsidRPr="002F2499">
              <w:rPr>
                <w:szCs w:val="22"/>
              </w:rPr>
              <w:t>Указывается для документа РД, «Распоряжение о совершении казначейского платежа» при передаче данных из Компонента КС ПУР ЭБ в ПУДС ЭБ, из Компонента КС ПУР ЭБ в Модуль контроля (ПУДС ЭБ). Заполняется при передаче квитанции со статусом 35</w:t>
            </w:r>
            <w:r w:rsidRPr="00335D0C">
              <w:rPr>
                <w:szCs w:val="22"/>
                <w:highlight w:val="green"/>
              </w:rPr>
              <w:t>.</w:t>
            </w:r>
          </w:p>
        </w:tc>
      </w:tr>
      <w:tr w:rsidR="002F2499" w:rsidRPr="002F2499" w14:paraId="2FB383CD"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02F767E1" w14:textId="77777777" w:rsidR="002F2499" w:rsidRPr="002F2499" w:rsidRDefault="002F2499" w:rsidP="005116A9">
            <w:pPr>
              <w:spacing w:before="60" w:after="60"/>
              <w:ind w:firstLine="0"/>
              <w:rPr>
                <w:szCs w:val="22"/>
              </w:rPr>
            </w:pPr>
            <w:r w:rsidRPr="002F2499">
              <w:rPr>
                <w:sz w:val="22"/>
                <w:szCs w:val="22"/>
              </w:rPr>
              <w:t>AnalyticCodePay</w:t>
            </w:r>
          </w:p>
        </w:tc>
        <w:tc>
          <w:tcPr>
            <w:tcW w:w="5670" w:type="dxa"/>
          </w:tcPr>
          <w:p w14:paraId="6858E2BA" w14:textId="77777777" w:rsidR="002F2499" w:rsidRPr="002F2499" w:rsidRDefault="002F2499">
            <w:pPr>
              <w:pStyle w:val="GOSTTablenorm"/>
              <w:rPr>
                <w:szCs w:val="22"/>
              </w:rPr>
            </w:pPr>
            <w:r w:rsidRPr="002F2499">
              <w:rPr>
                <w:szCs w:val="22"/>
              </w:rPr>
              <w:t>Реквизит «Аналитический код раздела плательщика» обработанного документа.</w:t>
            </w:r>
          </w:p>
          <w:p w14:paraId="34FED80F" w14:textId="77777777" w:rsidR="002F2499" w:rsidRPr="002F2499" w:rsidRDefault="002F2499">
            <w:pPr>
              <w:pStyle w:val="GOSTTablenorm"/>
              <w:rPr>
                <w:szCs w:val="22"/>
              </w:rPr>
            </w:pPr>
            <w:r w:rsidRPr="002F2499">
              <w:rPr>
                <w:szCs w:val="22"/>
              </w:rPr>
              <w:t>Указывается для документа РД при передаче данных из Компонента КС ПУР ЭБ в ПУДС ЭБ.</w:t>
            </w:r>
          </w:p>
        </w:tc>
      </w:tr>
      <w:tr w:rsidR="002F2499" w:rsidRPr="002F2499" w14:paraId="668B43B1"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14D42CD6" w14:textId="77777777" w:rsidR="002F2499" w:rsidRPr="002F2499" w:rsidRDefault="002F2499" w:rsidP="005116A9">
            <w:pPr>
              <w:spacing w:before="60" w:after="60"/>
              <w:ind w:firstLine="0"/>
              <w:rPr>
                <w:szCs w:val="22"/>
              </w:rPr>
            </w:pPr>
            <w:r w:rsidRPr="002F2499">
              <w:rPr>
                <w:sz w:val="22"/>
                <w:szCs w:val="22"/>
              </w:rPr>
              <w:t>AnalyticCodeRec</w:t>
            </w:r>
          </w:p>
        </w:tc>
        <w:tc>
          <w:tcPr>
            <w:tcW w:w="5670" w:type="dxa"/>
          </w:tcPr>
          <w:p w14:paraId="2AC8CDA8" w14:textId="77777777" w:rsidR="002F2499" w:rsidRPr="002F2499" w:rsidRDefault="002F2499">
            <w:pPr>
              <w:pStyle w:val="GOSTTablenorm"/>
              <w:rPr>
                <w:szCs w:val="22"/>
              </w:rPr>
            </w:pPr>
            <w:r w:rsidRPr="002F2499">
              <w:rPr>
                <w:szCs w:val="22"/>
              </w:rPr>
              <w:t>Реквизит «Аналитический код раздела получателя» обработанного документа.</w:t>
            </w:r>
          </w:p>
          <w:p w14:paraId="74867D8B" w14:textId="730467EB" w:rsidR="002F2499" w:rsidRPr="002F2499" w:rsidRDefault="002F2499">
            <w:pPr>
              <w:pStyle w:val="GOSTTablenorm"/>
              <w:rPr>
                <w:szCs w:val="22"/>
              </w:rPr>
            </w:pPr>
            <w:r w:rsidRPr="002F2499">
              <w:rPr>
                <w:szCs w:val="22"/>
              </w:rPr>
              <w:t>Указывается для документа РД при передаче данных из Компонента КС ПУР ЭБ в ПУДС ЭБ</w:t>
            </w:r>
            <w:r w:rsidRPr="00335D0C">
              <w:rPr>
                <w:szCs w:val="22"/>
                <w:highlight w:val="green"/>
              </w:rPr>
              <w:t>.</w:t>
            </w:r>
          </w:p>
        </w:tc>
      </w:tr>
      <w:tr w:rsidR="002F2499" w:rsidRPr="002F2499" w14:paraId="4B44508E"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07B0C36F" w14:textId="77777777" w:rsidR="002F2499" w:rsidRPr="002F2499" w:rsidRDefault="002F2499" w:rsidP="005116A9">
            <w:pPr>
              <w:spacing w:before="60" w:after="60"/>
              <w:ind w:firstLine="0"/>
              <w:rPr>
                <w:szCs w:val="22"/>
              </w:rPr>
            </w:pPr>
            <w:r w:rsidRPr="002F2499">
              <w:rPr>
                <w:sz w:val="22"/>
                <w:szCs w:val="22"/>
              </w:rPr>
              <w:t>AddInfo_ED2_EDAuthor</w:t>
            </w:r>
          </w:p>
        </w:tc>
        <w:tc>
          <w:tcPr>
            <w:tcW w:w="5670" w:type="dxa"/>
          </w:tcPr>
          <w:p w14:paraId="23461C8B" w14:textId="77777777" w:rsidR="002F2499" w:rsidRPr="002F2499" w:rsidRDefault="002F2499">
            <w:pPr>
              <w:pStyle w:val="GOSTTablenorm"/>
              <w:rPr>
                <w:szCs w:val="22"/>
              </w:rPr>
            </w:pPr>
            <w:r w:rsidRPr="002F2499">
              <w:rPr>
                <w:szCs w:val="22"/>
              </w:rPr>
              <w:t>Реквизит «Уникальный идентификатор составителя ЭД» обработанного документа.</w:t>
            </w:r>
          </w:p>
          <w:p w14:paraId="53C1C235" w14:textId="0B139AC9" w:rsidR="002F2499" w:rsidRPr="002F2499" w:rsidRDefault="002F2499">
            <w:pPr>
              <w:pStyle w:val="GOSTTablenorm"/>
              <w:rPr>
                <w:szCs w:val="22"/>
              </w:rPr>
            </w:pPr>
            <w:r w:rsidRPr="002F2499">
              <w:rPr>
                <w:szCs w:val="22"/>
              </w:rPr>
              <w:t>Указывается для документа РД при передаче данных из ПУДС ЭБ в ПУР ЭБ, заполняется при статусе квитанции 8. Указывается для документа «Распоряжение о совершении казначейского платежа» при передаче данных из ПУДС ЭБ в ПУР ЭБ, заполняется при статусе квитанции 30.</w:t>
            </w:r>
          </w:p>
        </w:tc>
      </w:tr>
      <w:tr w:rsidR="002F2499" w:rsidRPr="002F2499" w14:paraId="6FFE16BF"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16D3479B" w14:textId="77777777" w:rsidR="002F2499" w:rsidRPr="002F2499" w:rsidRDefault="002F2499" w:rsidP="005116A9">
            <w:pPr>
              <w:spacing w:before="60" w:after="60"/>
              <w:ind w:firstLine="0"/>
              <w:rPr>
                <w:szCs w:val="22"/>
              </w:rPr>
            </w:pPr>
            <w:r w:rsidRPr="002F2499">
              <w:rPr>
                <w:color w:val="000000"/>
                <w:sz w:val="22"/>
                <w:szCs w:val="22"/>
              </w:rPr>
              <w:t>AdditionalInformation_DebitDate</w:t>
            </w:r>
          </w:p>
        </w:tc>
        <w:tc>
          <w:tcPr>
            <w:tcW w:w="5670" w:type="dxa"/>
          </w:tcPr>
          <w:p w14:paraId="426ECDFD" w14:textId="77777777" w:rsidR="002F2499" w:rsidRPr="002F2499" w:rsidRDefault="002F2499">
            <w:pPr>
              <w:pStyle w:val="GOSTTablenorm"/>
              <w:rPr>
                <w:szCs w:val="22"/>
              </w:rPr>
            </w:pPr>
            <w:r w:rsidRPr="002F2499">
              <w:rPr>
                <w:szCs w:val="22"/>
              </w:rPr>
              <w:t>Реквизит «Дата списания со счета в Банке России» обработанного документа.</w:t>
            </w:r>
          </w:p>
          <w:p w14:paraId="2FE14418" w14:textId="77777777" w:rsidR="002F2499" w:rsidRPr="002F2499" w:rsidRDefault="002F2499">
            <w:pPr>
              <w:pStyle w:val="GOSTTablenorm"/>
              <w:rPr>
                <w:szCs w:val="22"/>
              </w:rPr>
            </w:pPr>
            <w:r w:rsidRPr="002F2499">
              <w:rPr>
                <w:szCs w:val="22"/>
              </w:rPr>
              <w:t>Указывается в случае формирования Квитанции на документ «Расчетный документ» при передаче из ПУР ЭБ в ПУДС ЭБ.</w:t>
            </w:r>
            <w:r w:rsidRPr="002F2499" w:rsidDel="00B841CA">
              <w:rPr>
                <w:szCs w:val="22"/>
              </w:rPr>
              <w:t xml:space="preserve"> </w:t>
            </w:r>
          </w:p>
        </w:tc>
      </w:tr>
      <w:tr w:rsidR="002F2499" w:rsidRPr="002F2499" w14:paraId="496A507B"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01BB88EA" w14:textId="77777777" w:rsidR="002F2499" w:rsidRPr="002F2499" w:rsidRDefault="002F2499" w:rsidP="005116A9">
            <w:pPr>
              <w:spacing w:before="60" w:after="60"/>
              <w:ind w:firstLine="0"/>
              <w:rPr>
                <w:szCs w:val="22"/>
              </w:rPr>
            </w:pPr>
            <w:r w:rsidRPr="002F2499">
              <w:rPr>
                <w:color w:val="000000"/>
                <w:sz w:val="22"/>
                <w:szCs w:val="22"/>
              </w:rPr>
              <w:t>AdditionalInformation_CreditDate</w:t>
            </w:r>
          </w:p>
        </w:tc>
        <w:tc>
          <w:tcPr>
            <w:tcW w:w="5670" w:type="dxa"/>
          </w:tcPr>
          <w:p w14:paraId="12801F4D" w14:textId="77777777" w:rsidR="002F2499" w:rsidRPr="002F2499" w:rsidRDefault="002F2499">
            <w:pPr>
              <w:pStyle w:val="GOSTTablenorm"/>
              <w:rPr>
                <w:szCs w:val="22"/>
              </w:rPr>
            </w:pPr>
            <w:r w:rsidRPr="002F2499">
              <w:rPr>
                <w:szCs w:val="22"/>
              </w:rPr>
              <w:t>Реквизит «Дата зачисления со счета в Банке России» обработанного документа.</w:t>
            </w:r>
          </w:p>
          <w:p w14:paraId="583D797B" w14:textId="77777777" w:rsidR="002F2499" w:rsidRPr="002F2499" w:rsidRDefault="002F2499">
            <w:pPr>
              <w:pStyle w:val="GOSTTablenorm"/>
              <w:rPr>
                <w:szCs w:val="22"/>
              </w:rPr>
            </w:pPr>
            <w:r w:rsidRPr="002F2499">
              <w:rPr>
                <w:szCs w:val="22"/>
              </w:rPr>
              <w:t>Указывается в случае формирования Квитанции на документ «Расчетный документ» при передаче из ПУР ЭБ в ПУДС ЭБ.</w:t>
            </w:r>
            <w:r w:rsidRPr="002F2499" w:rsidDel="00B841CA">
              <w:rPr>
                <w:szCs w:val="22"/>
              </w:rPr>
              <w:t xml:space="preserve"> </w:t>
            </w:r>
          </w:p>
        </w:tc>
      </w:tr>
      <w:tr w:rsidR="002F2499" w:rsidRPr="002F2499" w14:paraId="5F864B73"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0E9E4EA3" w14:textId="77777777" w:rsidR="002F2499" w:rsidRPr="002F2499" w:rsidRDefault="002F2499" w:rsidP="005116A9">
            <w:pPr>
              <w:spacing w:before="60" w:after="60"/>
              <w:ind w:firstLine="0"/>
              <w:rPr>
                <w:szCs w:val="22"/>
              </w:rPr>
            </w:pPr>
            <w:r w:rsidRPr="002F2499">
              <w:rPr>
                <w:sz w:val="22"/>
                <w:szCs w:val="22"/>
              </w:rPr>
              <w:t>ROZ_RspnExctrPst</w:t>
            </w:r>
          </w:p>
        </w:tc>
        <w:tc>
          <w:tcPr>
            <w:tcW w:w="5670" w:type="dxa"/>
          </w:tcPr>
          <w:p w14:paraId="6A3B6F6C" w14:textId="77777777" w:rsidR="002F2499" w:rsidRPr="002F2499" w:rsidRDefault="002F2499">
            <w:pPr>
              <w:pStyle w:val="GOSTTablenorm"/>
              <w:rPr>
                <w:szCs w:val="22"/>
              </w:rPr>
            </w:pPr>
            <w:r w:rsidRPr="002F2499">
              <w:rPr>
                <w:szCs w:val="22"/>
              </w:rPr>
              <w:t>Реквизит «Должность исполнителя (Орган Федерального казначейства по месту зачисления платежа)» обработанного документа.</w:t>
            </w:r>
          </w:p>
          <w:p w14:paraId="052E6285" w14:textId="77777777" w:rsidR="002F2499" w:rsidRPr="002F2499" w:rsidRDefault="002F2499">
            <w:pPr>
              <w:pStyle w:val="GOSTTablenorm"/>
              <w:rPr>
                <w:szCs w:val="22"/>
              </w:rPr>
            </w:pPr>
            <w:r w:rsidRPr="002F2499">
              <w:rPr>
                <w:szCs w:val="22"/>
              </w:rPr>
              <w:t>Указывается в случае формирования Квитанции на документ «Реестр платежей, ошибочно зачисленных на счет другого ТОФК» (0531477) при передаче из ППО АСФК в ПУР ЭБ.</w:t>
            </w:r>
          </w:p>
        </w:tc>
      </w:tr>
      <w:tr w:rsidR="002F2499" w:rsidRPr="002F2499" w14:paraId="6F29A08C"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3E097164" w14:textId="77777777" w:rsidR="002F2499" w:rsidRPr="002F2499" w:rsidRDefault="002F2499" w:rsidP="005116A9">
            <w:pPr>
              <w:spacing w:before="60" w:after="60"/>
              <w:ind w:firstLine="0"/>
              <w:rPr>
                <w:szCs w:val="22"/>
              </w:rPr>
            </w:pPr>
            <w:r w:rsidRPr="002F2499">
              <w:rPr>
                <w:sz w:val="22"/>
                <w:szCs w:val="22"/>
              </w:rPr>
              <w:t>ROZ_RspnExctrFlO</w:t>
            </w:r>
          </w:p>
        </w:tc>
        <w:tc>
          <w:tcPr>
            <w:tcW w:w="5670" w:type="dxa"/>
          </w:tcPr>
          <w:p w14:paraId="0B4FD16A" w14:textId="77777777" w:rsidR="002F2499" w:rsidRPr="002F2499" w:rsidRDefault="002F2499">
            <w:pPr>
              <w:pStyle w:val="GOSTTablenorm"/>
              <w:rPr>
                <w:szCs w:val="22"/>
              </w:rPr>
            </w:pPr>
            <w:r w:rsidRPr="002F2499">
              <w:rPr>
                <w:szCs w:val="22"/>
              </w:rPr>
              <w:t>Реквизит «Расшифровка подписи исполнителя (Территориальный</w:t>
            </w:r>
            <w:r w:rsidRPr="002F2499">
              <w:rPr>
                <w:b/>
                <w:szCs w:val="22"/>
              </w:rPr>
              <w:t xml:space="preserve"> о</w:t>
            </w:r>
            <w:r w:rsidRPr="002F2499">
              <w:rPr>
                <w:szCs w:val="22"/>
              </w:rPr>
              <w:t>рган Федерального казначейства по месту зачисления платежа)» обработанного документа.</w:t>
            </w:r>
          </w:p>
          <w:p w14:paraId="102178F2" w14:textId="77777777" w:rsidR="002F2499" w:rsidRPr="002F2499" w:rsidRDefault="002F2499">
            <w:pPr>
              <w:pStyle w:val="GOSTTablenorm"/>
              <w:rPr>
                <w:szCs w:val="22"/>
              </w:rPr>
            </w:pPr>
            <w:r w:rsidRPr="002F2499">
              <w:rPr>
                <w:szCs w:val="22"/>
              </w:rPr>
              <w:t>Указывается в случае формирования Квитанции на документ «Реестр платежей, ошибочно зачисленных на счет другого ТОФК» (0531477) при передаче из ППО АСФК в ПУР ЭБ.</w:t>
            </w:r>
          </w:p>
        </w:tc>
      </w:tr>
      <w:tr w:rsidR="002F2499" w:rsidRPr="002F2499" w14:paraId="749AACBA"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2B010363" w14:textId="77777777" w:rsidR="002F2499" w:rsidRPr="002F2499" w:rsidRDefault="002F2499" w:rsidP="005116A9">
            <w:pPr>
              <w:spacing w:before="60" w:after="60"/>
              <w:ind w:firstLine="0"/>
              <w:rPr>
                <w:szCs w:val="22"/>
              </w:rPr>
            </w:pPr>
            <w:r w:rsidRPr="002F2499">
              <w:rPr>
                <w:sz w:val="22"/>
                <w:szCs w:val="22"/>
              </w:rPr>
              <w:t>ROZ_SgnHrPst</w:t>
            </w:r>
          </w:p>
        </w:tc>
        <w:tc>
          <w:tcPr>
            <w:tcW w:w="5670" w:type="dxa"/>
          </w:tcPr>
          <w:p w14:paraId="60EBAF6D" w14:textId="77777777" w:rsidR="002F2499" w:rsidRPr="002F2499" w:rsidRDefault="002F2499">
            <w:pPr>
              <w:pStyle w:val="GOSTTablenorm"/>
              <w:rPr>
                <w:szCs w:val="22"/>
              </w:rPr>
            </w:pPr>
            <w:r w:rsidRPr="002F2499">
              <w:rPr>
                <w:szCs w:val="22"/>
              </w:rPr>
              <w:t>Реквизит «Должность руководителя (уполномоченного лица) (Территориальный</w:t>
            </w:r>
            <w:r w:rsidRPr="002F2499">
              <w:rPr>
                <w:b/>
                <w:szCs w:val="22"/>
              </w:rPr>
              <w:t xml:space="preserve"> </w:t>
            </w:r>
            <w:r w:rsidRPr="002F2499">
              <w:rPr>
                <w:szCs w:val="22"/>
              </w:rPr>
              <w:t>орган Федерального казначейства по месту зачисления платежа)» обработанного документа.</w:t>
            </w:r>
          </w:p>
          <w:p w14:paraId="4CB5C6DB" w14:textId="77777777" w:rsidR="002F2499" w:rsidRPr="002F2499" w:rsidRDefault="002F2499">
            <w:pPr>
              <w:pStyle w:val="GOSTTablenorm"/>
              <w:rPr>
                <w:szCs w:val="22"/>
              </w:rPr>
            </w:pPr>
            <w:r w:rsidRPr="002F2499">
              <w:rPr>
                <w:szCs w:val="22"/>
              </w:rPr>
              <w:t>Указывается в случае формирования Квитанции на документ «Реестр платежей, ошибочно зачисленных на счет другого ТОФК» (0531477) при передаче из ППО АСФК в ПУР ЭБ.</w:t>
            </w:r>
          </w:p>
        </w:tc>
      </w:tr>
      <w:tr w:rsidR="002F2499" w:rsidRPr="002F2499" w14:paraId="241F820B"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6CE14E5C" w14:textId="77777777" w:rsidR="002F2499" w:rsidRPr="002F2499" w:rsidRDefault="002F2499" w:rsidP="005116A9">
            <w:pPr>
              <w:spacing w:before="60" w:after="60"/>
              <w:ind w:firstLine="0"/>
              <w:rPr>
                <w:szCs w:val="22"/>
              </w:rPr>
            </w:pPr>
            <w:r w:rsidRPr="002F2499">
              <w:rPr>
                <w:sz w:val="22"/>
                <w:szCs w:val="22"/>
              </w:rPr>
              <w:t>ROZ_SgnHrFlO</w:t>
            </w:r>
          </w:p>
        </w:tc>
        <w:tc>
          <w:tcPr>
            <w:tcW w:w="5670" w:type="dxa"/>
          </w:tcPr>
          <w:p w14:paraId="1A8803C1" w14:textId="77777777" w:rsidR="002F2499" w:rsidRPr="002F2499" w:rsidRDefault="002F2499">
            <w:pPr>
              <w:pStyle w:val="GOSTTablenorm"/>
              <w:rPr>
                <w:szCs w:val="22"/>
              </w:rPr>
            </w:pPr>
            <w:r w:rsidRPr="002F2499">
              <w:rPr>
                <w:szCs w:val="22"/>
              </w:rPr>
              <w:t>Реквизит «Расшифровка подписи руководителя (уполномоченного лица) (Территориальный орган Федерального казначейства по месту зачисления платежа)» обработанного документа.</w:t>
            </w:r>
          </w:p>
          <w:p w14:paraId="6F04BEFA" w14:textId="77777777" w:rsidR="002F2499" w:rsidRPr="002F2499" w:rsidRDefault="002F2499">
            <w:pPr>
              <w:pStyle w:val="GOSTTablenorm"/>
              <w:rPr>
                <w:szCs w:val="22"/>
              </w:rPr>
            </w:pPr>
            <w:r w:rsidRPr="002F2499">
              <w:rPr>
                <w:szCs w:val="22"/>
              </w:rPr>
              <w:t>Указывается в случае формирования Квитанции на документ «Реестр платежей, ошибочно зачисленных на счет другого ТОФК» (0531477) при передаче из ППО АСФК в ПУР ЭБ.</w:t>
            </w:r>
          </w:p>
        </w:tc>
      </w:tr>
      <w:tr w:rsidR="002F2499" w:rsidRPr="002F2499" w14:paraId="3FC7C8BA"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67CCB856" w14:textId="77777777" w:rsidR="002F2499" w:rsidRPr="002F2499" w:rsidRDefault="002F2499" w:rsidP="005116A9">
            <w:pPr>
              <w:spacing w:before="60" w:after="60"/>
              <w:ind w:firstLine="0"/>
              <w:rPr>
                <w:szCs w:val="22"/>
              </w:rPr>
            </w:pPr>
            <w:r w:rsidRPr="002F2499">
              <w:rPr>
                <w:sz w:val="22"/>
                <w:szCs w:val="22"/>
              </w:rPr>
              <w:t>ROZ_SignDate</w:t>
            </w:r>
          </w:p>
        </w:tc>
        <w:tc>
          <w:tcPr>
            <w:tcW w:w="5670" w:type="dxa"/>
          </w:tcPr>
          <w:p w14:paraId="33C89B00" w14:textId="77777777" w:rsidR="002F2499" w:rsidRPr="002F2499" w:rsidRDefault="002F2499">
            <w:pPr>
              <w:pStyle w:val="GOSTTablenorm"/>
              <w:rPr>
                <w:szCs w:val="22"/>
              </w:rPr>
            </w:pPr>
            <w:r w:rsidRPr="002F2499">
              <w:rPr>
                <w:szCs w:val="22"/>
              </w:rPr>
              <w:t>Реквизит «Дата подписания (Территориальный орган Федерального казначейства по месту зачисления платежа)» обработанного документа.</w:t>
            </w:r>
          </w:p>
          <w:p w14:paraId="31EF2E16" w14:textId="77777777" w:rsidR="002F2499" w:rsidRPr="002F2499" w:rsidRDefault="002F2499">
            <w:pPr>
              <w:pStyle w:val="GOSTTablenorm"/>
              <w:rPr>
                <w:szCs w:val="22"/>
              </w:rPr>
            </w:pPr>
            <w:r w:rsidRPr="002F2499">
              <w:rPr>
                <w:szCs w:val="22"/>
              </w:rPr>
              <w:t>Указывается в случае формирования Квитанции на документ «Реестр платежей, ошибочно зачисленных на счет другого ТОФК» (0531477) при передаче из ППО АСФК в ПУР ЭБ.</w:t>
            </w:r>
          </w:p>
        </w:tc>
      </w:tr>
      <w:tr w:rsidR="002F2499" w:rsidRPr="002F2499" w14:paraId="5EE0B33D"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6E6C4D07" w14:textId="77777777" w:rsidR="002F2499" w:rsidRPr="002F2499" w:rsidRDefault="002F2499" w:rsidP="005116A9">
            <w:pPr>
              <w:spacing w:before="60" w:after="60"/>
              <w:ind w:firstLine="0"/>
              <w:rPr>
                <w:szCs w:val="22"/>
              </w:rPr>
            </w:pPr>
            <w:r w:rsidRPr="002F2499">
              <w:rPr>
                <w:sz w:val="22"/>
                <w:szCs w:val="22"/>
              </w:rPr>
              <w:t>ROZ_RgNmb</w:t>
            </w:r>
          </w:p>
        </w:tc>
        <w:tc>
          <w:tcPr>
            <w:tcW w:w="5670" w:type="dxa"/>
          </w:tcPr>
          <w:p w14:paraId="4BD3EDFE" w14:textId="77777777" w:rsidR="002F2499" w:rsidRPr="002F2499" w:rsidRDefault="002F2499">
            <w:pPr>
              <w:pStyle w:val="GOSTTablenorm"/>
              <w:rPr>
                <w:szCs w:val="22"/>
              </w:rPr>
            </w:pPr>
            <w:r w:rsidRPr="002F2499">
              <w:rPr>
                <w:szCs w:val="22"/>
              </w:rPr>
              <w:t>Реквизит «Регистрационный номер (Территориальный орган Федерального казначейства по месту зачисления платежа)» обработанного документа.</w:t>
            </w:r>
          </w:p>
          <w:p w14:paraId="1C5E0B35" w14:textId="77777777" w:rsidR="002F2499" w:rsidRPr="002F2499" w:rsidRDefault="002F2499">
            <w:pPr>
              <w:pStyle w:val="GOSTTablenorm"/>
              <w:rPr>
                <w:szCs w:val="22"/>
              </w:rPr>
            </w:pPr>
            <w:r w:rsidRPr="002F2499">
              <w:rPr>
                <w:szCs w:val="22"/>
              </w:rPr>
              <w:t>Указывается в случае формирования Квитанции на документ «Реестр платежей, ошибочно зачисленных на счет другого ТОФК» (0531477) при передаче из ППО АСФК в ПУР ЭБ.</w:t>
            </w:r>
          </w:p>
        </w:tc>
      </w:tr>
      <w:tr w:rsidR="002F2499" w:rsidRPr="002F2499" w14:paraId="4400200D"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32FA8E2D" w14:textId="77777777" w:rsidR="002F2499" w:rsidRPr="002F2499" w:rsidRDefault="002F2499" w:rsidP="005116A9">
            <w:pPr>
              <w:spacing w:before="60" w:after="60"/>
              <w:ind w:firstLine="0"/>
              <w:rPr>
                <w:szCs w:val="22"/>
                <w:lang w:val="en-US"/>
              </w:rPr>
            </w:pPr>
            <w:r w:rsidRPr="002F2499">
              <w:rPr>
                <w:sz w:val="22"/>
                <w:szCs w:val="22"/>
                <w:lang w:val="en-US"/>
              </w:rPr>
              <w:t>GUID</w:t>
            </w:r>
          </w:p>
        </w:tc>
        <w:tc>
          <w:tcPr>
            <w:tcW w:w="5670" w:type="dxa"/>
          </w:tcPr>
          <w:p w14:paraId="512D189B" w14:textId="77777777" w:rsidR="002F2499" w:rsidRPr="002F2499" w:rsidRDefault="002F2499">
            <w:pPr>
              <w:pStyle w:val="GOSTTablenorm"/>
              <w:widowControl w:val="0"/>
              <w:rPr>
                <w:szCs w:val="22"/>
              </w:rPr>
            </w:pPr>
            <w:r w:rsidRPr="002F2499">
              <w:rPr>
                <w:szCs w:val="22"/>
              </w:rPr>
              <w:t>Реквизит «ГУИД принятого ИД/РНО» обработанного документа.</w:t>
            </w:r>
          </w:p>
          <w:p w14:paraId="4A15DE5B" w14:textId="77777777" w:rsidR="002F2499" w:rsidRPr="002F2499" w:rsidRDefault="002F2499">
            <w:pPr>
              <w:pStyle w:val="GOSTTablenorm"/>
              <w:rPr>
                <w:szCs w:val="22"/>
              </w:rPr>
            </w:pPr>
            <w:r w:rsidRPr="002F2499">
              <w:rPr>
                <w:szCs w:val="22"/>
              </w:rPr>
              <w:t>Указывается для документов «Дело ИД» и «Дело РНО» при взаимодействии ППО АСФК – ПУР ЭБ, в зависимости от указаного системного имени в «Наименование комплексного типа, к которому относится сокращенное наименование (кода) элемента» (BlockName).</w:t>
            </w:r>
          </w:p>
        </w:tc>
      </w:tr>
      <w:tr w:rsidR="002F2499" w:rsidRPr="002F2499" w14:paraId="165B5E9A"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53DA6824" w14:textId="77777777" w:rsidR="002F2499" w:rsidRPr="002F2499" w:rsidRDefault="002F2499" w:rsidP="005116A9">
            <w:pPr>
              <w:spacing w:before="60" w:after="60"/>
              <w:ind w:firstLine="0"/>
              <w:rPr>
                <w:szCs w:val="22"/>
              </w:rPr>
            </w:pPr>
            <w:r w:rsidRPr="002F2499">
              <w:rPr>
                <w:sz w:val="22"/>
                <w:szCs w:val="22"/>
              </w:rPr>
              <w:t>Дата, на которую сформирована выписка</w:t>
            </w:r>
          </w:p>
        </w:tc>
        <w:tc>
          <w:tcPr>
            <w:tcW w:w="5670" w:type="dxa"/>
          </w:tcPr>
          <w:p w14:paraId="7CDA099C" w14:textId="77777777" w:rsidR="002F2499" w:rsidRPr="002F2499" w:rsidRDefault="002F2499">
            <w:pPr>
              <w:pStyle w:val="GOSTTablenorm"/>
              <w:rPr>
                <w:szCs w:val="22"/>
              </w:rPr>
            </w:pPr>
            <w:r w:rsidRPr="002F2499">
              <w:rPr>
                <w:szCs w:val="22"/>
              </w:rPr>
              <w:t>Реквизит «Дата, на которую сформирована выписка» обработанного документа.</w:t>
            </w:r>
          </w:p>
          <w:p w14:paraId="53AFB263" w14:textId="655A9488" w:rsidR="002F2499" w:rsidRPr="002F2499" w:rsidRDefault="002F2499">
            <w:pPr>
              <w:pStyle w:val="GOSTTablenorm"/>
              <w:rPr>
                <w:szCs w:val="22"/>
              </w:rPr>
            </w:pPr>
            <w:r w:rsidRPr="002F2499">
              <w:rPr>
                <w:szCs w:val="22"/>
              </w:rPr>
              <w:t>Указывается для документов РД, «Распоряжение о совершении казначейского платежа» при передаче данных из ПУДС ЭБ в ПУР ЭБ. Для исходящего расчетного документа заполняется при статусе квитанции 3 и 14. Для исходящего Распоряжения о совершении казначейского платежа заполняется при статусе квитанции 3.</w:t>
            </w:r>
          </w:p>
        </w:tc>
      </w:tr>
      <w:tr w:rsidR="002F2499" w:rsidRPr="002F2499" w14:paraId="3B00597E"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4A48FD3B" w14:textId="77777777" w:rsidR="002F2499" w:rsidRPr="002F2499" w:rsidRDefault="002F2499" w:rsidP="005116A9">
            <w:pPr>
              <w:spacing w:before="60" w:after="60"/>
              <w:ind w:firstLine="0"/>
              <w:rPr>
                <w:szCs w:val="22"/>
              </w:rPr>
            </w:pPr>
            <w:r w:rsidRPr="002F2499">
              <w:rPr>
                <w:sz w:val="22"/>
                <w:szCs w:val="22"/>
              </w:rPr>
              <w:t>Статус банка</w:t>
            </w:r>
          </w:p>
        </w:tc>
        <w:tc>
          <w:tcPr>
            <w:tcW w:w="5670" w:type="dxa"/>
          </w:tcPr>
          <w:p w14:paraId="6D279E9E" w14:textId="77777777" w:rsidR="002F2499" w:rsidRPr="002F2499" w:rsidRDefault="002F2499">
            <w:pPr>
              <w:pStyle w:val="GOSTTablenorm"/>
              <w:rPr>
                <w:szCs w:val="22"/>
              </w:rPr>
            </w:pPr>
            <w:r w:rsidRPr="002F2499">
              <w:rPr>
                <w:szCs w:val="22"/>
              </w:rPr>
              <w:t>Реквизит «Статус банка» обработанного документа.</w:t>
            </w:r>
          </w:p>
          <w:p w14:paraId="23FCF99A" w14:textId="77777777" w:rsidR="002F2499" w:rsidRPr="002F2499" w:rsidRDefault="002F2499">
            <w:pPr>
              <w:pStyle w:val="GOSTTablenorm"/>
              <w:rPr>
                <w:szCs w:val="22"/>
              </w:rPr>
            </w:pPr>
            <w:r w:rsidRPr="002F2499">
              <w:rPr>
                <w:szCs w:val="22"/>
              </w:rPr>
              <w:t>Указывается для документа РД при передаче данных из ПУДС ЭБ в ПУР ЭБ. Для ЭДВ заполняется при статусе квитанции 3, для ЭДИ заполняется при статусе квитанции 19.</w:t>
            </w:r>
          </w:p>
        </w:tc>
      </w:tr>
      <w:tr w:rsidR="002F2499" w:rsidRPr="002F2499" w14:paraId="531B820A"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17761ABB" w14:textId="77777777" w:rsidR="002F2499" w:rsidRPr="002F2499" w:rsidRDefault="002F2499" w:rsidP="005116A9">
            <w:pPr>
              <w:spacing w:before="60" w:after="60"/>
              <w:ind w:firstLine="0"/>
              <w:rPr>
                <w:szCs w:val="22"/>
              </w:rPr>
            </w:pPr>
            <w:r w:rsidRPr="002F2499">
              <w:rPr>
                <w:sz w:val="22"/>
                <w:szCs w:val="22"/>
              </w:rPr>
              <w:t>Наименование статуса</w:t>
            </w:r>
          </w:p>
        </w:tc>
        <w:tc>
          <w:tcPr>
            <w:tcW w:w="5670" w:type="dxa"/>
          </w:tcPr>
          <w:p w14:paraId="28EC3740" w14:textId="77777777" w:rsidR="002F2499" w:rsidRPr="002F2499" w:rsidRDefault="002F2499">
            <w:pPr>
              <w:pStyle w:val="GOSTTablenorm"/>
              <w:rPr>
                <w:szCs w:val="22"/>
              </w:rPr>
            </w:pPr>
            <w:r w:rsidRPr="002F2499">
              <w:rPr>
                <w:szCs w:val="22"/>
              </w:rPr>
              <w:t>Реквизит «Наименование статуса» обработанного документа.</w:t>
            </w:r>
          </w:p>
          <w:p w14:paraId="09105863" w14:textId="77777777" w:rsidR="002F2499" w:rsidRPr="002F2499" w:rsidRDefault="002F2499">
            <w:pPr>
              <w:pStyle w:val="GOSTTablenorm"/>
              <w:rPr>
                <w:szCs w:val="22"/>
              </w:rPr>
            </w:pPr>
            <w:r w:rsidRPr="002F2499">
              <w:rPr>
                <w:szCs w:val="22"/>
              </w:rPr>
              <w:t>Указывается для документа РД при передаче данных из ПУДС ЭБ в ПУР ЭБ. Для ЭДВ заполняется при статусе квитанции 20, для ЭДИ заполняется при статусе квитанции 3, 8 и 14.</w:t>
            </w:r>
          </w:p>
        </w:tc>
      </w:tr>
      <w:tr w:rsidR="002F2499" w:rsidRPr="002F2499" w14:paraId="3E842DE7"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61589CB0" w14:textId="77777777" w:rsidR="002F2499" w:rsidRPr="002F2499" w:rsidRDefault="002F2499" w:rsidP="005116A9">
            <w:pPr>
              <w:spacing w:before="60" w:after="60"/>
              <w:ind w:firstLine="0"/>
              <w:rPr>
                <w:szCs w:val="22"/>
              </w:rPr>
            </w:pPr>
            <w:r w:rsidRPr="002F2499">
              <w:rPr>
                <w:sz w:val="22"/>
                <w:szCs w:val="22"/>
              </w:rPr>
              <w:t>Результат ФЛК</w:t>
            </w:r>
          </w:p>
        </w:tc>
        <w:tc>
          <w:tcPr>
            <w:tcW w:w="5670" w:type="dxa"/>
          </w:tcPr>
          <w:p w14:paraId="1F7FEAB9" w14:textId="77777777" w:rsidR="002F2499" w:rsidRPr="002F2499" w:rsidRDefault="002F2499">
            <w:pPr>
              <w:pStyle w:val="GOSTTablenorm"/>
              <w:rPr>
                <w:szCs w:val="22"/>
              </w:rPr>
            </w:pPr>
            <w:r w:rsidRPr="002F2499">
              <w:rPr>
                <w:szCs w:val="22"/>
              </w:rPr>
              <w:t>Реквизит «Результат ФЛК» обработанного документа.</w:t>
            </w:r>
          </w:p>
          <w:p w14:paraId="095C8C6F" w14:textId="77777777" w:rsidR="002F2499" w:rsidRPr="002F2499" w:rsidRDefault="002F2499">
            <w:pPr>
              <w:pStyle w:val="GOSTTablenorm"/>
              <w:rPr>
                <w:szCs w:val="22"/>
              </w:rPr>
            </w:pPr>
            <w:r w:rsidRPr="002F2499">
              <w:rPr>
                <w:szCs w:val="22"/>
              </w:rPr>
              <w:t>Указывается для документа РД при передаче данных из ПУДС ЭБ в ПУР ЭБ. Для ЭДИ заполняется при статусе квитанции 5.</w:t>
            </w:r>
          </w:p>
        </w:tc>
      </w:tr>
      <w:tr w:rsidR="002F2499" w:rsidRPr="002F2499" w14:paraId="59C192BE"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6FE1DDDE" w14:textId="77777777" w:rsidR="002F2499" w:rsidRPr="002F2499" w:rsidRDefault="002F2499" w:rsidP="005116A9">
            <w:pPr>
              <w:spacing w:before="60" w:after="60"/>
              <w:ind w:firstLine="0"/>
              <w:rPr>
                <w:szCs w:val="22"/>
              </w:rPr>
            </w:pPr>
            <w:r w:rsidRPr="002F2499">
              <w:rPr>
                <w:sz w:val="22"/>
                <w:szCs w:val="22"/>
              </w:rPr>
              <w:t>Дата и время проведения контроля</w:t>
            </w:r>
          </w:p>
        </w:tc>
        <w:tc>
          <w:tcPr>
            <w:tcW w:w="5670" w:type="dxa"/>
          </w:tcPr>
          <w:p w14:paraId="47097D84" w14:textId="77777777" w:rsidR="002F2499" w:rsidRPr="002F2499" w:rsidRDefault="002F2499">
            <w:pPr>
              <w:pStyle w:val="GOSTTablenorm"/>
              <w:rPr>
                <w:szCs w:val="22"/>
              </w:rPr>
            </w:pPr>
            <w:r w:rsidRPr="002F2499">
              <w:rPr>
                <w:szCs w:val="22"/>
              </w:rPr>
              <w:t>Реквизит «Дата и время проведения контроля» обработанного документа.</w:t>
            </w:r>
          </w:p>
          <w:p w14:paraId="52211222" w14:textId="77777777" w:rsidR="002F2499" w:rsidRPr="002F2499" w:rsidRDefault="002F2499">
            <w:pPr>
              <w:pStyle w:val="GOSTTablenorm"/>
              <w:rPr>
                <w:szCs w:val="22"/>
              </w:rPr>
            </w:pPr>
            <w:r w:rsidRPr="002F2499">
              <w:rPr>
                <w:szCs w:val="22"/>
              </w:rPr>
              <w:t>Указывается для документа РД при передаче данных из ПУДС ЭБ в ПУР ЭБ. Для ЭДИ заполняется при статусе квитанции 5.</w:t>
            </w:r>
          </w:p>
        </w:tc>
      </w:tr>
      <w:tr w:rsidR="002F2499" w:rsidRPr="002F2499" w14:paraId="63CA48DB"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72276E8B" w14:textId="77777777" w:rsidR="002F2499" w:rsidRPr="002F2499" w:rsidRDefault="002F2499" w:rsidP="005116A9">
            <w:pPr>
              <w:spacing w:before="60" w:after="60"/>
              <w:ind w:firstLine="0"/>
              <w:rPr>
                <w:szCs w:val="22"/>
              </w:rPr>
            </w:pPr>
            <w:r w:rsidRPr="002F2499">
              <w:rPr>
                <w:sz w:val="22"/>
                <w:szCs w:val="22"/>
              </w:rPr>
              <w:t>Номер ЭД</w:t>
            </w:r>
          </w:p>
        </w:tc>
        <w:tc>
          <w:tcPr>
            <w:tcW w:w="5670" w:type="dxa"/>
          </w:tcPr>
          <w:p w14:paraId="6DC8BD6F" w14:textId="77777777" w:rsidR="002F2499" w:rsidRPr="002F2499" w:rsidRDefault="002F2499">
            <w:pPr>
              <w:pStyle w:val="GOSTTablenorm"/>
              <w:rPr>
                <w:szCs w:val="22"/>
              </w:rPr>
            </w:pPr>
            <w:r w:rsidRPr="002F2499">
              <w:rPr>
                <w:szCs w:val="22"/>
              </w:rPr>
              <w:t>Реквизит «Номер ЭД» обработанного документа.</w:t>
            </w:r>
          </w:p>
          <w:p w14:paraId="49183DBD" w14:textId="77777777" w:rsidR="002F2499" w:rsidRPr="002F2499" w:rsidRDefault="002F2499">
            <w:pPr>
              <w:pStyle w:val="GOSTTablenorm"/>
              <w:rPr>
                <w:szCs w:val="22"/>
              </w:rPr>
            </w:pPr>
            <w:r w:rsidRPr="002F2499">
              <w:rPr>
                <w:szCs w:val="22"/>
              </w:rPr>
              <w:t>Указывается для документа РД при передаче данных из ПУДС ЭБ в ПУР ЭБ. Для ЭДИ заполняется при статусе квитанции 8.</w:t>
            </w:r>
          </w:p>
          <w:p w14:paraId="42056396" w14:textId="77777777" w:rsidR="002F2499" w:rsidRPr="002F2499" w:rsidRDefault="002F2499">
            <w:pPr>
              <w:pStyle w:val="GOSTTablenorm"/>
              <w:rPr>
                <w:szCs w:val="22"/>
              </w:rPr>
            </w:pPr>
            <w:r w:rsidRPr="002F2499">
              <w:rPr>
                <w:szCs w:val="22"/>
              </w:rPr>
              <w:t>Указывается для документа «Распоряжение о совершении казначейского платежа» при передаче данных из ПУДС ЭБ в ПУР ЭБ. Для исходящего документа «Распоряжение о совершении казначейского платежа» заполняется при статусе квитанции 5.</w:t>
            </w:r>
          </w:p>
        </w:tc>
      </w:tr>
      <w:tr w:rsidR="002F2499" w:rsidRPr="002F2499" w14:paraId="2F2F3EEB"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6259F1D1" w14:textId="77777777" w:rsidR="002F2499" w:rsidRPr="002F2499" w:rsidRDefault="002F2499" w:rsidP="005116A9">
            <w:pPr>
              <w:spacing w:before="60" w:after="60"/>
              <w:ind w:firstLine="0"/>
              <w:rPr>
                <w:szCs w:val="22"/>
              </w:rPr>
            </w:pPr>
            <w:r w:rsidRPr="002F2499">
              <w:rPr>
                <w:sz w:val="22"/>
                <w:szCs w:val="22"/>
              </w:rPr>
              <w:t>Дата и время отправки в банк</w:t>
            </w:r>
          </w:p>
        </w:tc>
        <w:tc>
          <w:tcPr>
            <w:tcW w:w="5670" w:type="dxa"/>
          </w:tcPr>
          <w:p w14:paraId="2F9ECD39" w14:textId="77777777" w:rsidR="002F2499" w:rsidRPr="002F2499" w:rsidRDefault="002F2499">
            <w:pPr>
              <w:pStyle w:val="GOSTTablenorm"/>
              <w:rPr>
                <w:szCs w:val="22"/>
              </w:rPr>
            </w:pPr>
            <w:r w:rsidRPr="002F2499">
              <w:rPr>
                <w:szCs w:val="22"/>
              </w:rPr>
              <w:t>Реквизит «Дата и время отправки в банк» обработанного документа.</w:t>
            </w:r>
          </w:p>
          <w:p w14:paraId="7A33C591" w14:textId="77777777" w:rsidR="002F2499" w:rsidRPr="002F2499" w:rsidRDefault="002F2499">
            <w:pPr>
              <w:pStyle w:val="GOSTTablenorm"/>
              <w:rPr>
                <w:szCs w:val="22"/>
              </w:rPr>
            </w:pPr>
            <w:r w:rsidRPr="002F2499">
              <w:rPr>
                <w:szCs w:val="22"/>
              </w:rPr>
              <w:t>Указывается для документа РД при передаче данных из ПУДС ЭБ в ПУР ЭБ. Для ЭДИ заполняется при статусе квитанции 8.</w:t>
            </w:r>
          </w:p>
        </w:tc>
      </w:tr>
      <w:tr w:rsidR="002F2499" w:rsidRPr="002F2499" w14:paraId="3DFFDDF5"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428D7EEF" w14:textId="77777777" w:rsidR="002F2499" w:rsidRPr="002F2499" w:rsidRDefault="002F2499" w:rsidP="005116A9">
            <w:pPr>
              <w:spacing w:before="60" w:after="60"/>
              <w:ind w:firstLine="0"/>
              <w:rPr>
                <w:szCs w:val="22"/>
              </w:rPr>
            </w:pPr>
            <w:r w:rsidRPr="002F2499">
              <w:rPr>
                <w:sz w:val="22"/>
                <w:szCs w:val="22"/>
              </w:rPr>
              <w:t>Дата и время контроля на стороне банка</w:t>
            </w:r>
          </w:p>
        </w:tc>
        <w:tc>
          <w:tcPr>
            <w:tcW w:w="5670" w:type="dxa"/>
          </w:tcPr>
          <w:p w14:paraId="494B6E31" w14:textId="77777777" w:rsidR="002F2499" w:rsidRPr="002F2499" w:rsidRDefault="002F2499">
            <w:pPr>
              <w:pStyle w:val="GOSTTablenorm"/>
              <w:rPr>
                <w:szCs w:val="22"/>
              </w:rPr>
            </w:pPr>
            <w:r w:rsidRPr="002F2499">
              <w:rPr>
                <w:szCs w:val="22"/>
              </w:rPr>
              <w:t>Реквизит «Дата и время контроля на стороне банка» обработанного документа.</w:t>
            </w:r>
          </w:p>
          <w:p w14:paraId="6DCF1FB2" w14:textId="77777777" w:rsidR="002F2499" w:rsidRPr="002F2499" w:rsidRDefault="002F2499">
            <w:pPr>
              <w:pStyle w:val="GOSTTablenorm"/>
              <w:rPr>
                <w:szCs w:val="22"/>
              </w:rPr>
            </w:pPr>
            <w:r w:rsidRPr="002F2499">
              <w:rPr>
                <w:szCs w:val="22"/>
              </w:rPr>
              <w:t>Указывается для документа РД при передаче данных из ПУДС ЭБ в ПУР ЭБ. Для ЭДИ заполняется при статусе квитанции 14.</w:t>
            </w:r>
          </w:p>
        </w:tc>
      </w:tr>
      <w:tr w:rsidR="002F2499" w:rsidRPr="002F2499" w14:paraId="426063C0"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1BF2E83B" w14:textId="77777777" w:rsidR="002F2499" w:rsidRPr="002F2499" w:rsidRDefault="002F2499" w:rsidP="005116A9">
            <w:pPr>
              <w:spacing w:before="60" w:after="60"/>
              <w:ind w:firstLine="0"/>
              <w:rPr>
                <w:szCs w:val="22"/>
              </w:rPr>
            </w:pPr>
            <w:r w:rsidRPr="002F2499">
              <w:rPr>
                <w:sz w:val="22"/>
                <w:szCs w:val="22"/>
              </w:rPr>
              <w:t>Текст пояснения ошибки</w:t>
            </w:r>
          </w:p>
        </w:tc>
        <w:tc>
          <w:tcPr>
            <w:tcW w:w="5670" w:type="dxa"/>
          </w:tcPr>
          <w:p w14:paraId="50C3EC4F" w14:textId="77777777" w:rsidR="002F2499" w:rsidRPr="002F2499" w:rsidRDefault="002F2499">
            <w:pPr>
              <w:pStyle w:val="GOSTTablenorm"/>
              <w:rPr>
                <w:szCs w:val="22"/>
              </w:rPr>
            </w:pPr>
            <w:r w:rsidRPr="002F2499">
              <w:rPr>
                <w:szCs w:val="22"/>
              </w:rPr>
              <w:t>Реквизит «Текст пояснения ошибки» обработанного документа.</w:t>
            </w:r>
          </w:p>
          <w:p w14:paraId="074D7A7B" w14:textId="77777777" w:rsidR="002F2499" w:rsidRPr="002F2499" w:rsidRDefault="002F2499">
            <w:pPr>
              <w:pStyle w:val="GOSTTablenorm"/>
              <w:rPr>
                <w:szCs w:val="22"/>
              </w:rPr>
            </w:pPr>
            <w:r w:rsidRPr="002F2499">
              <w:rPr>
                <w:szCs w:val="22"/>
              </w:rPr>
              <w:t>Указывается для документа РД при передаче данных из ПУДС ЭБ в ПУР ЭБ. Для ЭДИ заполняется при статусе квитанции 14.</w:t>
            </w:r>
          </w:p>
        </w:tc>
      </w:tr>
      <w:tr w:rsidR="002F2499" w:rsidRPr="002F2499" w14:paraId="65D7655C"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06DF96E4" w14:textId="77777777" w:rsidR="002F2499" w:rsidRPr="002F2499" w:rsidRDefault="002F2499" w:rsidP="005116A9">
            <w:pPr>
              <w:spacing w:before="60" w:after="60"/>
              <w:ind w:firstLine="0"/>
              <w:rPr>
                <w:szCs w:val="22"/>
              </w:rPr>
            </w:pPr>
            <w:r w:rsidRPr="002F2499">
              <w:rPr>
                <w:sz w:val="22"/>
                <w:szCs w:val="22"/>
              </w:rPr>
              <w:t>Код ошибки</w:t>
            </w:r>
          </w:p>
        </w:tc>
        <w:tc>
          <w:tcPr>
            <w:tcW w:w="5670" w:type="dxa"/>
          </w:tcPr>
          <w:p w14:paraId="4AAC7002" w14:textId="77777777" w:rsidR="002F2499" w:rsidRPr="002F2499" w:rsidRDefault="002F2499">
            <w:pPr>
              <w:pStyle w:val="GOSTTablenorm"/>
              <w:rPr>
                <w:szCs w:val="22"/>
              </w:rPr>
            </w:pPr>
            <w:r w:rsidRPr="002F2499">
              <w:rPr>
                <w:szCs w:val="22"/>
              </w:rPr>
              <w:t>Реквизит «Код ошибки» обработанного документа.</w:t>
            </w:r>
          </w:p>
          <w:p w14:paraId="5451EBFF" w14:textId="77777777" w:rsidR="002F2499" w:rsidRPr="002F2499" w:rsidRDefault="002F2499">
            <w:pPr>
              <w:pStyle w:val="GOSTTablenorm"/>
              <w:rPr>
                <w:szCs w:val="22"/>
              </w:rPr>
            </w:pPr>
            <w:r w:rsidRPr="002F2499">
              <w:rPr>
                <w:szCs w:val="22"/>
              </w:rPr>
              <w:t>Указывается для документа РД при передаче данных из ПУДС ЭБ в ПУР ЭБ. Для ЭДИ заполняется при статусе квитанции 14.</w:t>
            </w:r>
          </w:p>
        </w:tc>
      </w:tr>
      <w:tr w:rsidR="002F2499" w:rsidRPr="002F2499" w14:paraId="107ED47D"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13585E74" w14:textId="77777777" w:rsidR="002F2499" w:rsidRPr="002F2499" w:rsidRDefault="002F2499" w:rsidP="005116A9">
            <w:pPr>
              <w:tabs>
                <w:tab w:val="left" w:pos="2364"/>
              </w:tabs>
              <w:spacing w:before="60" w:after="60"/>
              <w:ind w:firstLine="0"/>
              <w:rPr>
                <w:szCs w:val="22"/>
              </w:rPr>
            </w:pPr>
            <w:r w:rsidRPr="002F2499">
              <w:rPr>
                <w:sz w:val="22"/>
                <w:szCs w:val="22"/>
              </w:rPr>
              <w:t>Дата списания денежных средств со счета плательщика</w:t>
            </w:r>
          </w:p>
        </w:tc>
        <w:tc>
          <w:tcPr>
            <w:tcW w:w="5670" w:type="dxa"/>
          </w:tcPr>
          <w:p w14:paraId="402C4E6C" w14:textId="77777777" w:rsidR="002F2499" w:rsidRPr="002F2499" w:rsidRDefault="002F2499">
            <w:pPr>
              <w:pStyle w:val="GOSTTablenorm"/>
              <w:rPr>
                <w:szCs w:val="22"/>
              </w:rPr>
            </w:pPr>
            <w:r w:rsidRPr="002F2499">
              <w:rPr>
                <w:szCs w:val="22"/>
              </w:rPr>
              <w:t>Реквизит «Дата списания денежных средств со счета плательщика» обработанного документа.</w:t>
            </w:r>
          </w:p>
          <w:p w14:paraId="7EC96D9B" w14:textId="4799FF89" w:rsidR="002F2499" w:rsidRPr="002F2499" w:rsidRDefault="002F2499">
            <w:pPr>
              <w:pStyle w:val="GOSTTablenorm"/>
              <w:rPr>
                <w:szCs w:val="22"/>
              </w:rPr>
            </w:pPr>
            <w:r w:rsidRPr="002F2499">
              <w:rPr>
                <w:szCs w:val="22"/>
              </w:rPr>
              <w:t>Указывается для документа «Распоряжение о совершении казначейского платежа» при передаче данных из ПУДС ЭБ в ПУР ЭБ. Для исходящего документа «Распоряжение о совершении казначейского платежа» заполняется при статусе квитанции 30.</w:t>
            </w:r>
          </w:p>
        </w:tc>
      </w:tr>
      <w:tr w:rsidR="002F2499" w:rsidRPr="002F2499" w14:paraId="6F09612F"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6CAA7894" w14:textId="77777777" w:rsidR="002F2499" w:rsidRPr="002F2499" w:rsidRDefault="002F2499">
            <w:pPr>
              <w:pStyle w:val="GOSTTablenorm"/>
              <w:rPr>
                <w:szCs w:val="22"/>
              </w:rPr>
            </w:pPr>
            <w:r w:rsidRPr="002F2499">
              <w:rPr>
                <w:szCs w:val="22"/>
              </w:rPr>
              <w:t>Номер документа в течение операционного дня</w:t>
            </w:r>
          </w:p>
        </w:tc>
        <w:tc>
          <w:tcPr>
            <w:tcW w:w="5670" w:type="dxa"/>
          </w:tcPr>
          <w:p w14:paraId="62E0B64E" w14:textId="77777777" w:rsidR="002F2499" w:rsidRPr="002F2499" w:rsidRDefault="002F2499">
            <w:pPr>
              <w:pStyle w:val="GOSTTablenorm"/>
              <w:rPr>
                <w:szCs w:val="22"/>
              </w:rPr>
            </w:pPr>
            <w:r w:rsidRPr="002F2499">
              <w:rPr>
                <w:szCs w:val="22"/>
              </w:rPr>
              <w:t>Реквизит «Номер документа в течение операционного дня».</w:t>
            </w:r>
          </w:p>
          <w:p w14:paraId="61BEC7F1" w14:textId="172C8B72" w:rsidR="002F2499" w:rsidRPr="002F2499" w:rsidRDefault="002F2499">
            <w:pPr>
              <w:pStyle w:val="GOSTTablenorm"/>
              <w:rPr>
                <w:szCs w:val="22"/>
              </w:rPr>
            </w:pPr>
            <w:r w:rsidRPr="002F2499">
              <w:rPr>
                <w:szCs w:val="22"/>
              </w:rPr>
              <w:t>Указывается в случае формирования Квитанции на документ «</w:t>
            </w:r>
            <w:r w:rsidRPr="002F2499">
              <w:t xml:space="preserve">Ответ на запрос (уведомление) по ЭПС участника» (далее – «Ответ ЭПС») без признака «Уточнение» при взаимодействии ППО АСФК – ПУР ЭБ, ПФХД – ПУР ЭБ в статусе «3 - </w:t>
            </w:r>
            <w:r w:rsidRPr="002F2499">
              <w:rPr>
                <w:szCs w:val="22"/>
              </w:rPr>
              <w:t>Исполнен</w:t>
            </w:r>
            <w:r w:rsidRPr="002F2499">
              <w:t>».</w:t>
            </w:r>
          </w:p>
        </w:tc>
      </w:tr>
      <w:tr w:rsidR="002F2499" w:rsidRPr="002F2499" w14:paraId="7199ECE2"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55E232D9" w14:textId="77777777" w:rsidR="002F2499" w:rsidRPr="002F2499" w:rsidRDefault="002F2499">
            <w:pPr>
              <w:pStyle w:val="GOSTTablenorm"/>
              <w:rPr>
                <w:szCs w:val="22"/>
              </w:rPr>
            </w:pPr>
            <w:r w:rsidRPr="002F2499">
              <w:rPr>
                <w:szCs w:val="22"/>
              </w:rPr>
              <w:t>Номер ЭС в течение опердня</w:t>
            </w:r>
          </w:p>
        </w:tc>
        <w:tc>
          <w:tcPr>
            <w:tcW w:w="5670" w:type="dxa"/>
          </w:tcPr>
          <w:p w14:paraId="61C58286" w14:textId="77777777" w:rsidR="002F2499" w:rsidRPr="002F2499" w:rsidRDefault="002F2499">
            <w:pPr>
              <w:pStyle w:val="GOSTTablenorm"/>
              <w:rPr>
                <w:szCs w:val="22"/>
              </w:rPr>
            </w:pPr>
            <w:r w:rsidRPr="002F2499">
              <w:rPr>
                <w:szCs w:val="22"/>
              </w:rPr>
              <w:t>Реквизит «Номер ЭС в течение опердня».</w:t>
            </w:r>
          </w:p>
          <w:p w14:paraId="712D4AC2" w14:textId="6AE10A58" w:rsidR="002F2499" w:rsidRPr="002F2499" w:rsidRDefault="002F2499">
            <w:pPr>
              <w:pStyle w:val="GOSTTablenorm"/>
              <w:rPr>
                <w:szCs w:val="22"/>
              </w:rPr>
            </w:pPr>
            <w:r w:rsidRPr="002F2499">
              <w:rPr>
                <w:szCs w:val="22"/>
              </w:rPr>
              <w:t xml:space="preserve">Указывается в случае формирования Квитанции на документ </w:t>
            </w:r>
            <w:r w:rsidRPr="002F2499">
              <w:t>«Ответ ЭПС» без признака «Уточнение» при взаимодействии ПУДС ЭБ – ПУР ЭБ в  статусе «8 – Отправлен в банк».</w:t>
            </w:r>
          </w:p>
        </w:tc>
      </w:tr>
      <w:tr w:rsidR="002F2499" w:rsidRPr="002F2499" w14:paraId="4D724E78"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39219669" w14:textId="77777777" w:rsidR="002F2499" w:rsidRPr="002F2499" w:rsidRDefault="002F2499">
            <w:pPr>
              <w:pStyle w:val="GOSTTablenorm"/>
              <w:rPr>
                <w:szCs w:val="22"/>
              </w:rPr>
            </w:pPr>
            <w:r w:rsidRPr="002F2499">
              <w:rPr>
                <w:szCs w:val="22"/>
              </w:rPr>
              <w:t>Дата составления ЭС</w:t>
            </w:r>
          </w:p>
        </w:tc>
        <w:tc>
          <w:tcPr>
            <w:tcW w:w="5670" w:type="dxa"/>
          </w:tcPr>
          <w:p w14:paraId="5893FACE" w14:textId="77777777" w:rsidR="002F2499" w:rsidRPr="002F2499" w:rsidRDefault="002F2499">
            <w:pPr>
              <w:pStyle w:val="GOSTTablenorm"/>
              <w:rPr>
                <w:szCs w:val="22"/>
              </w:rPr>
            </w:pPr>
            <w:r w:rsidRPr="002F2499">
              <w:rPr>
                <w:szCs w:val="22"/>
              </w:rPr>
              <w:t>Реквизит «Дата составления ЭС».</w:t>
            </w:r>
          </w:p>
          <w:p w14:paraId="4009A7AC" w14:textId="04989D40" w:rsidR="002F2499" w:rsidRPr="002F2499" w:rsidRDefault="002F2499">
            <w:pPr>
              <w:pStyle w:val="GOSTTablenorm"/>
              <w:rPr>
                <w:szCs w:val="22"/>
              </w:rPr>
            </w:pPr>
            <w:r w:rsidRPr="002F2499">
              <w:rPr>
                <w:szCs w:val="22"/>
              </w:rPr>
              <w:t xml:space="preserve">Указывается в случае формирования Квитанции на документ </w:t>
            </w:r>
            <w:r w:rsidRPr="002F2499">
              <w:t>«Ответ ЭПС» без признака «Уточнение» при взаимодействии ПУДС ЭБ – ПУР ЭБ в  статусе «8 – Отправлен в банк».</w:t>
            </w:r>
          </w:p>
        </w:tc>
      </w:tr>
      <w:tr w:rsidR="002F2499" w:rsidRPr="002F2499" w14:paraId="4935881B"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35393B65" w14:textId="77777777" w:rsidR="002F2499" w:rsidRPr="002F2499" w:rsidRDefault="002F2499">
            <w:pPr>
              <w:pStyle w:val="GOSTTablenorm"/>
              <w:rPr>
                <w:szCs w:val="22"/>
              </w:rPr>
            </w:pPr>
            <w:r w:rsidRPr="002F2499">
              <w:rPr>
                <w:szCs w:val="22"/>
              </w:rPr>
              <w:t>Уникальный идентификатор составителя ЭС</w:t>
            </w:r>
          </w:p>
        </w:tc>
        <w:tc>
          <w:tcPr>
            <w:tcW w:w="5670" w:type="dxa"/>
          </w:tcPr>
          <w:p w14:paraId="6FA85772" w14:textId="77777777" w:rsidR="002F2499" w:rsidRPr="002F2499" w:rsidRDefault="002F2499">
            <w:pPr>
              <w:pStyle w:val="GOSTTablenorm"/>
              <w:rPr>
                <w:szCs w:val="22"/>
              </w:rPr>
            </w:pPr>
            <w:r w:rsidRPr="002F2499">
              <w:rPr>
                <w:szCs w:val="22"/>
              </w:rPr>
              <w:t xml:space="preserve">Реквизит «Уникальный идентификатор составителя ЭС». </w:t>
            </w:r>
          </w:p>
          <w:p w14:paraId="282FB4BD" w14:textId="77777777" w:rsidR="002F2499" w:rsidRPr="002F2499" w:rsidRDefault="002F2499">
            <w:pPr>
              <w:pStyle w:val="GOSTTablenorm"/>
              <w:rPr>
                <w:szCs w:val="22"/>
              </w:rPr>
            </w:pPr>
            <w:r w:rsidRPr="002F2499">
              <w:rPr>
                <w:szCs w:val="22"/>
              </w:rPr>
              <w:t xml:space="preserve">Указывается в случае формирования Квитанции на документ «Ответ ЭПС» </w:t>
            </w:r>
            <w:r w:rsidRPr="002F2499">
              <w:t xml:space="preserve">без признака «Уточнение» при взаимодействии ПУДС ЭБ – ПУР ЭБ в  статусе «8 – Отправлен в банк» и при взаимодействии ППО АСФК – ПУР ЭБ, ПФХД – ПУР ЭБ в статусе «3 - </w:t>
            </w:r>
            <w:r w:rsidRPr="002F2499">
              <w:rPr>
                <w:szCs w:val="22"/>
              </w:rPr>
              <w:t>Исполнен</w:t>
            </w:r>
            <w:r w:rsidRPr="002F2499">
              <w:t>».</w:t>
            </w:r>
          </w:p>
        </w:tc>
      </w:tr>
      <w:tr w:rsidR="002F2499" w:rsidRPr="002F2499" w14:paraId="5BD48DDE"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25B35EA9" w14:textId="77777777" w:rsidR="002F2499" w:rsidRPr="002F2499" w:rsidRDefault="002F2499">
            <w:pPr>
              <w:pStyle w:val="GOSTTablenorm"/>
              <w:rPr>
                <w:szCs w:val="22"/>
              </w:rPr>
            </w:pPr>
            <w:r w:rsidRPr="002F2499">
              <w:rPr>
                <w:szCs w:val="22"/>
              </w:rPr>
              <w:t>Уникальный идентификатор получателя ЭС</w:t>
            </w:r>
          </w:p>
        </w:tc>
        <w:tc>
          <w:tcPr>
            <w:tcW w:w="5670" w:type="dxa"/>
          </w:tcPr>
          <w:p w14:paraId="6D432D9E" w14:textId="77777777" w:rsidR="002F2499" w:rsidRPr="002F2499" w:rsidRDefault="002F2499">
            <w:pPr>
              <w:pStyle w:val="GOSTTablenorm"/>
              <w:rPr>
                <w:szCs w:val="22"/>
              </w:rPr>
            </w:pPr>
            <w:r w:rsidRPr="002F2499">
              <w:rPr>
                <w:szCs w:val="22"/>
              </w:rPr>
              <w:t>Реквизит «Уникальный идентификатор получателя ЭС».</w:t>
            </w:r>
          </w:p>
          <w:p w14:paraId="4539F764" w14:textId="77777777" w:rsidR="002F2499" w:rsidRPr="002F2499" w:rsidRDefault="002F2499">
            <w:pPr>
              <w:pStyle w:val="GOSTTablenorm"/>
              <w:rPr>
                <w:szCs w:val="22"/>
              </w:rPr>
            </w:pPr>
            <w:r w:rsidRPr="002F2499">
              <w:rPr>
                <w:szCs w:val="22"/>
              </w:rPr>
              <w:t xml:space="preserve">Указывается в случае формирования Квитанции на документ «Ответ ЭПС» </w:t>
            </w:r>
            <w:r w:rsidRPr="002F2499">
              <w:t xml:space="preserve">без признака «Уточнение» при взаимодействии ПУДС ЭБ – ПУР ЭБ в  статусе «8 – Отправлен в банк» и при взаимодействии ППО АСФК – ПУР ЭБ, ПФХД – ПУР ЭБ в статусе «3 - </w:t>
            </w:r>
            <w:r w:rsidRPr="002F2499">
              <w:rPr>
                <w:szCs w:val="22"/>
              </w:rPr>
              <w:t>Исполнен</w:t>
            </w:r>
            <w:r w:rsidRPr="002F2499">
              <w:t>».</w:t>
            </w:r>
          </w:p>
        </w:tc>
      </w:tr>
      <w:tr w:rsidR="002F2499" w:rsidRPr="002F2499" w14:paraId="3E821B91"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045375FD" w14:textId="77777777" w:rsidR="002F2499" w:rsidRPr="002F2499" w:rsidRDefault="002F2499">
            <w:pPr>
              <w:pStyle w:val="GOSTTablenorm"/>
              <w:rPr>
                <w:szCs w:val="22"/>
              </w:rPr>
            </w:pPr>
            <w:r w:rsidRPr="002F2499">
              <w:rPr>
                <w:szCs w:val="22"/>
              </w:rPr>
              <w:t>Счет правопреемника</w:t>
            </w:r>
          </w:p>
        </w:tc>
        <w:tc>
          <w:tcPr>
            <w:tcW w:w="5670" w:type="dxa"/>
          </w:tcPr>
          <w:p w14:paraId="10E21373" w14:textId="77777777" w:rsidR="002F2499" w:rsidRPr="002F2499" w:rsidRDefault="002F2499">
            <w:pPr>
              <w:pStyle w:val="GOSTTablenorm"/>
              <w:widowControl w:val="0"/>
              <w:rPr>
                <w:szCs w:val="22"/>
              </w:rPr>
            </w:pPr>
            <w:r w:rsidRPr="002F2499">
              <w:rPr>
                <w:szCs w:val="22"/>
              </w:rPr>
              <w:t>Реквизит «Счет правопреемника».</w:t>
            </w:r>
          </w:p>
          <w:p w14:paraId="4C10E085" w14:textId="77777777" w:rsidR="002F2499" w:rsidRPr="002F2499" w:rsidRDefault="002F2499">
            <w:pPr>
              <w:pStyle w:val="GOSTTablenorm"/>
              <w:rPr>
                <w:szCs w:val="22"/>
              </w:rPr>
            </w:pPr>
            <w:r w:rsidRPr="002F2499">
              <w:rPr>
                <w:szCs w:val="22"/>
              </w:rPr>
              <w:t>Указывается для документа «Платежное поручение (входящее)» при взаимодействии Компонента КС ПУР ЭБ – ПУДС ЭБ.</w:t>
            </w:r>
          </w:p>
        </w:tc>
      </w:tr>
      <w:tr w:rsidR="002F2499" w:rsidRPr="002F2499" w14:paraId="416C99C1"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20686DEF" w14:textId="77777777" w:rsidR="002F2499" w:rsidRPr="002F2499" w:rsidRDefault="002F2499">
            <w:pPr>
              <w:pStyle w:val="GOSTTablenorm"/>
              <w:rPr>
                <w:szCs w:val="22"/>
              </w:rPr>
            </w:pPr>
            <w:r w:rsidRPr="002F2499">
              <w:rPr>
                <w:szCs w:val="22"/>
              </w:rPr>
              <w:t>AcntNmbr</w:t>
            </w:r>
          </w:p>
        </w:tc>
        <w:tc>
          <w:tcPr>
            <w:tcW w:w="5670" w:type="dxa"/>
          </w:tcPr>
          <w:p w14:paraId="614E1EA6" w14:textId="77777777" w:rsidR="002F2499" w:rsidRPr="002F2499" w:rsidRDefault="002F2499">
            <w:pPr>
              <w:pStyle w:val="GOSTTablenorm"/>
              <w:rPr>
                <w:szCs w:val="22"/>
              </w:rPr>
            </w:pPr>
            <w:r w:rsidRPr="002F2499">
              <w:rPr>
                <w:szCs w:val="22"/>
              </w:rPr>
              <w:t>Реквизит «Лицевой счет» обработанного документа</w:t>
            </w:r>
            <w:r w:rsidRPr="00335D0C">
              <w:rPr>
                <w:szCs w:val="22"/>
                <w:highlight w:val="green"/>
              </w:rPr>
              <w:t>.</w:t>
            </w:r>
          </w:p>
          <w:p w14:paraId="0631D95E" w14:textId="2B6FF572" w:rsidR="002F2499" w:rsidRPr="002F2499" w:rsidRDefault="002F2499">
            <w:pPr>
              <w:pStyle w:val="GOSTTablenorm"/>
              <w:rPr>
                <w:szCs w:val="22"/>
              </w:rPr>
            </w:pPr>
            <w:r w:rsidRPr="002F2499">
              <w:rPr>
                <w:szCs w:val="22"/>
              </w:rPr>
              <w:t>Указывается технический реквизит «</w:t>
            </w:r>
            <w:r w:rsidRPr="002F2499">
              <w:t>Номер л/с получателя</w:t>
            </w:r>
            <w:r w:rsidRPr="002F2499">
              <w:rPr>
                <w:szCs w:val="22"/>
              </w:rPr>
              <w:t>» для документа «Запрос на выяснение принадлежности платежа» (ф. 0531808) при взаимодействии ПУР ЭБ – ППО АСФК, ПУР ЭБ – ПУДС ЭБ, Компонент КС ПУР ЭБ - ППО АСФК, Компонент КС ПУР ЭБ - ПУДС ЭБ.</w:t>
            </w:r>
          </w:p>
        </w:tc>
      </w:tr>
      <w:tr w:rsidR="002F2499" w:rsidRPr="002F2499" w14:paraId="42315236"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7E535A33" w14:textId="77777777" w:rsidR="002F2499" w:rsidRPr="002F2499" w:rsidRDefault="002F2499">
            <w:pPr>
              <w:pStyle w:val="GOSTTablenorm"/>
              <w:rPr>
                <w:szCs w:val="22"/>
              </w:rPr>
            </w:pPr>
            <w:r w:rsidRPr="002F2499">
              <w:rPr>
                <w:szCs w:val="22"/>
              </w:rPr>
              <w:t>КВК</w:t>
            </w:r>
          </w:p>
        </w:tc>
        <w:tc>
          <w:tcPr>
            <w:tcW w:w="5670" w:type="dxa"/>
          </w:tcPr>
          <w:p w14:paraId="5EB8559B" w14:textId="77777777" w:rsidR="002F2499" w:rsidRPr="002F2499" w:rsidRDefault="002F2499">
            <w:pPr>
              <w:pStyle w:val="GOSTTablenorm"/>
              <w:rPr>
                <w:szCs w:val="22"/>
              </w:rPr>
            </w:pPr>
            <w:r w:rsidRPr="002F2499">
              <w:rPr>
                <w:szCs w:val="22"/>
              </w:rPr>
              <w:t>Реквизит «КБК» обработанного документа</w:t>
            </w:r>
            <w:r w:rsidRPr="00335D0C">
              <w:rPr>
                <w:szCs w:val="22"/>
                <w:highlight w:val="green"/>
              </w:rPr>
              <w:t>.</w:t>
            </w:r>
          </w:p>
          <w:p w14:paraId="32FD8057" w14:textId="77777777" w:rsidR="002F2499" w:rsidRPr="002F2499" w:rsidRDefault="002F2499">
            <w:pPr>
              <w:pStyle w:val="GOSTTablenorm"/>
              <w:rPr>
                <w:szCs w:val="22"/>
              </w:rPr>
            </w:pPr>
            <w:r w:rsidRPr="002F2499">
              <w:rPr>
                <w:szCs w:val="22"/>
              </w:rPr>
              <w:t>Указывается технический реквизит «</w:t>
            </w:r>
            <w:r w:rsidRPr="002F2499">
              <w:t>КБК уточненный</w:t>
            </w:r>
            <w:r w:rsidRPr="002F2499">
              <w:rPr>
                <w:szCs w:val="22"/>
              </w:rPr>
              <w:t>» для документа «Запрос на выяснение принадлежности платежа» (ф. 0531808) при взаимодействии ПУР ЭБ – ППО АСФК, ПУР ЭБ – ПУДС ЭБ.</w:t>
            </w:r>
          </w:p>
        </w:tc>
      </w:tr>
      <w:tr w:rsidR="002F2499" w:rsidRPr="002F2499" w14:paraId="6C6ABDC4"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792BBBD4" w14:textId="77777777" w:rsidR="002F2499" w:rsidRPr="002F2499" w:rsidRDefault="002F2499">
            <w:pPr>
              <w:pStyle w:val="GOSTTablenorm"/>
              <w:rPr>
                <w:szCs w:val="22"/>
              </w:rPr>
            </w:pPr>
            <w:r w:rsidRPr="002F2499">
              <w:rPr>
                <w:szCs w:val="22"/>
              </w:rPr>
              <w:t>TreasuryАсс</w:t>
            </w:r>
          </w:p>
        </w:tc>
        <w:tc>
          <w:tcPr>
            <w:tcW w:w="5670" w:type="dxa"/>
          </w:tcPr>
          <w:p w14:paraId="1DD1A888" w14:textId="77777777" w:rsidR="002F2499" w:rsidRPr="002F2499" w:rsidRDefault="002F2499">
            <w:pPr>
              <w:pStyle w:val="GOSTTablenorm"/>
              <w:rPr>
                <w:szCs w:val="22"/>
              </w:rPr>
            </w:pPr>
            <w:r w:rsidRPr="002F2499">
              <w:rPr>
                <w:szCs w:val="22"/>
              </w:rPr>
              <w:t>Реквизит «Казначейский счет» обработанного документа.</w:t>
            </w:r>
          </w:p>
          <w:p w14:paraId="0F3B2E45" w14:textId="0F4BC43F" w:rsidR="002F2499" w:rsidRPr="002F2499" w:rsidRDefault="002F2499">
            <w:pPr>
              <w:pStyle w:val="GOSTTablenorm"/>
              <w:rPr>
                <w:szCs w:val="22"/>
              </w:rPr>
            </w:pPr>
            <w:r w:rsidRPr="002F2499">
              <w:rPr>
                <w:szCs w:val="22"/>
              </w:rPr>
              <w:t>Указывается технический реквизит «</w:t>
            </w:r>
            <w:r w:rsidRPr="002F2499">
              <w:t>Казначейский счет уточнения</w:t>
            </w:r>
            <w:r w:rsidRPr="002F2499">
              <w:rPr>
                <w:szCs w:val="22"/>
              </w:rPr>
              <w:t>» для документа «Запрос на выяснение принадлежности платежа» (ф. 0531808) при взаимодействии ПУР ЭБ – ППО АСФК, ПУР ЭБ – ПУДС ЭБ, Компонент КС ПУР ЭБ - ППО АСФК, Компонент КС ПУР ЭБ - ПУДС ЭБ.</w:t>
            </w:r>
          </w:p>
        </w:tc>
      </w:tr>
      <w:tr w:rsidR="002F2499" w:rsidRPr="002F2499" w14:paraId="173BDEB0"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55FF0AF4" w14:textId="77777777" w:rsidR="002F2499" w:rsidRPr="002F2499" w:rsidRDefault="002F2499">
            <w:pPr>
              <w:pStyle w:val="GOSTTablenorm"/>
              <w:rPr>
                <w:szCs w:val="22"/>
              </w:rPr>
            </w:pPr>
            <w:r w:rsidRPr="002F2499">
              <w:rPr>
                <w:szCs w:val="22"/>
              </w:rPr>
              <w:t>FAM_PaymOrderCr_D09</w:t>
            </w:r>
          </w:p>
        </w:tc>
        <w:tc>
          <w:tcPr>
            <w:tcW w:w="5670" w:type="dxa"/>
          </w:tcPr>
          <w:p w14:paraId="34540B22" w14:textId="77777777" w:rsidR="002F2499" w:rsidRPr="002F2499" w:rsidRDefault="002F2499">
            <w:pPr>
              <w:pStyle w:val="GOSTTablenorm"/>
              <w:rPr>
                <w:szCs w:val="22"/>
              </w:rPr>
            </w:pPr>
            <w:r w:rsidRPr="002F2499">
              <w:rPr>
                <w:szCs w:val="22"/>
              </w:rPr>
              <w:t>Реквизит «ГУИД документа» для документа «Платежное поручение (входящее)» при взаимодействии ПУДС ЭБ – Компонента КС ПУР ЭБ.</w:t>
            </w:r>
          </w:p>
        </w:tc>
      </w:tr>
      <w:tr w:rsidR="002F2499" w:rsidRPr="002F2499" w14:paraId="0788D7A1"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6EDAB66A" w14:textId="77777777" w:rsidR="002F2499" w:rsidRPr="002F2499" w:rsidRDefault="002F2499">
            <w:pPr>
              <w:pStyle w:val="GOSTTablenorm"/>
              <w:rPr>
                <w:szCs w:val="22"/>
              </w:rPr>
            </w:pPr>
            <w:r w:rsidRPr="002F2499">
              <w:rPr>
                <w:szCs w:val="22"/>
              </w:rPr>
              <w:t>FAM_PaymOrderDb_D06</w:t>
            </w:r>
          </w:p>
        </w:tc>
        <w:tc>
          <w:tcPr>
            <w:tcW w:w="5670" w:type="dxa"/>
          </w:tcPr>
          <w:p w14:paraId="5794EE5A" w14:textId="77777777" w:rsidR="002F2499" w:rsidRPr="002F2499" w:rsidRDefault="002F2499">
            <w:pPr>
              <w:pStyle w:val="GOSTTablenorm"/>
              <w:rPr>
                <w:szCs w:val="22"/>
              </w:rPr>
            </w:pPr>
            <w:r w:rsidRPr="002F2499">
              <w:rPr>
                <w:szCs w:val="22"/>
              </w:rPr>
              <w:t>Реквизит «ГУИД документа» для документа «Платежное поручение (исходящее)» при взаимодействии ПУДС ЭБ – Компонента КС ПУР ЭБ.</w:t>
            </w:r>
          </w:p>
        </w:tc>
      </w:tr>
      <w:tr w:rsidR="002F2499" w:rsidRPr="002F2499" w14:paraId="44ADA049"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27C4E24E" w14:textId="77777777" w:rsidR="002F2499" w:rsidRPr="002F2499" w:rsidRDefault="002F2499">
            <w:pPr>
              <w:pStyle w:val="GOSTTablenorm"/>
              <w:rPr>
                <w:szCs w:val="22"/>
              </w:rPr>
            </w:pPr>
            <w:r w:rsidRPr="002F2499">
              <w:rPr>
                <w:szCs w:val="22"/>
              </w:rPr>
              <w:t>TSE_IncomingErrand_D092</w:t>
            </w:r>
          </w:p>
        </w:tc>
        <w:tc>
          <w:tcPr>
            <w:tcW w:w="5670" w:type="dxa"/>
          </w:tcPr>
          <w:p w14:paraId="472A8142" w14:textId="77777777" w:rsidR="002F2499" w:rsidRPr="002F2499" w:rsidRDefault="002F2499">
            <w:pPr>
              <w:pStyle w:val="GOSTTablenorm"/>
              <w:rPr>
                <w:szCs w:val="22"/>
              </w:rPr>
            </w:pPr>
            <w:r w:rsidRPr="002F2499">
              <w:rPr>
                <w:szCs w:val="22"/>
              </w:rPr>
              <w:t>Реквизит «ГУИД документа» для документа «Поручение о перечислении на счет входящее» при взаимодействии ПУДС ЭБ – Компонента КС ПУР ЭБ.</w:t>
            </w:r>
          </w:p>
        </w:tc>
      </w:tr>
      <w:tr w:rsidR="002F2499" w:rsidRPr="002F2499" w14:paraId="258A687C"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53EAEC28" w14:textId="77777777" w:rsidR="002F2499" w:rsidRPr="002F2499" w:rsidRDefault="002F2499">
            <w:pPr>
              <w:pStyle w:val="GOSTTablenorm"/>
              <w:rPr>
                <w:szCs w:val="22"/>
              </w:rPr>
            </w:pPr>
            <w:r w:rsidRPr="002F2499">
              <w:rPr>
                <w:szCs w:val="22"/>
              </w:rPr>
              <w:t>TSE_TransOrderAcc_D091</w:t>
            </w:r>
          </w:p>
        </w:tc>
        <w:tc>
          <w:tcPr>
            <w:tcW w:w="5670" w:type="dxa"/>
          </w:tcPr>
          <w:p w14:paraId="767299FD" w14:textId="77777777" w:rsidR="002F2499" w:rsidRPr="002F2499" w:rsidRDefault="002F2499">
            <w:pPr>
              <w:pStyle w:val="GOSTTablenorm"/>
              <w:rPr>
                <w:szCs w:val="22"/>
              </w:rPr>
            </w:pPr>
            <w:r w:rsidRPr="002F2499">
              <w:rPr>
                <w:szCs w:val="22"/>
              </w:rPr>
              <w:t>Реквизит «ГУИД документа» для документа «Поручение о перечислении на счет исходящее» при взаимодействии ПУДС ЭБ – Компонента КС ПУР ЭБ.</w:t>
            </w:r>
          </w:p>
        </w:tc>
      </w:tr>
      <w:tr w:rsidR="002F2499" w:rsidRPr="002F2499" w14:paraId="70572BD2"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49D73457" w14:textId="77777777" w:rsidR="002F2499" w:rsidRPr="002F2499" w:rsidRDefault="002F2499">
            <w:pPr>
              <w:pStyle w:val="GOSTTablenorm"/>
              <w:rPr>
                <w:szCs w:val="22"/>
              </w:rPr>
            </w:pPr>
            <w:r w:rsidRPr="002F2499">
              <w:rPr>
                <w:lang w:val="en-US"/>
              </w:rPr>
              <w:t>CreditDate</w:t>
            </w:r>
          </w:p>
        </w:tc>
        <w:tc>
          <w:tcPr>
            <w:tcW w:w="5670" w:type="dxa"/>
          </w:tcPr>
          <w:p w14:paraId="5FFFB888" w14:textId="77777777" w:rsidR="002F2499" w:rsidRPr="002F2499" w:rsidRDefault="002F2499">
            <w:pPr>
              <w:pStyle w:val="GOSTTablenorm"/>
              <w:rPr>
                <w:szCs w:val="22"/>
              </w:rPr>
            </w:pPr>
            <w:r w:rsidRPr="002F2499">
              <w:t>Реквизит «Дата зачисления распоряжения на счет» для документа «</w:t>
            </w:r>
            <w:r w:rsidRPr="002F2499">
              <w:rPr>
                <w:szCs w:val="22"/>
              </w:rPr>
              <w:t>Распоряжения о совершении казначейского платежа</w:t>
            </w:r>
            <w:r w:rsidRPr="002F2499">
              <w:t xml:space="preserve">» при </w:t>
            </w:r>
            <w:r w:rsidRPr="002F2499">
              <w:rPr>
                <w:szCs w:val="22"/>
              </w:rPr>
              <w:t xml:space="preserve">передаче из ПУДС ЭБ в ППО АСФК и из ППО АСФК в ПУДС ЭБ </w:t>
            </w:r>
            <w:r w:rsidRPr="002F2499">
              <w:t>информации о зачислении средств.</w:t>
            </w:r>
          </w:p>
        </w:tc>
      </w:tr>
      <w:tr w:rsidR="002F2499" w:rsidRPr="002F2499" w14:paraId="19A35615"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5B38FF23" w14:textId="77777777" w:rsidR="002F2499" w:rsidRPr="002F2499" w:rsidRDefault="002F2499">
            <w:pPr>
              <w:pStyle w:val="GOSTTablenorm"/>
              <w:rPr>
                <w:szCs w:val="22"/>
              </w:rPr>
            </w:pPr>
            <w:r w:rsidRPr="002F2499">
              <w:t>NumED</w:t>
            </w:r>
          </w:p>
        </w:tc>
        <w:tc>
          <w:tcPr>
            <w:tcW w:w="5670" w:type="dxa"/>
          </w:tcPr>
          <w:p w14:paraId="34A0D8A1" w14:textId="77777777" w:rsidR="002F2499" w:rsidRPr="002F2499" w:rsidRDefault="002F2499">
            <w:pPr>
              <w:pStyle w:val="GOSTTablenorm"/>
              <w:rPr>
                <w:szCs w:val="22"/>
              </w:rPr>
            </w:pPr>
            <w:r w:rsidRPr="002F2499">
              <w:rPr>
                <w:szCs w:val="22"/>
              </w:rPr>
              <w:t>Реквизит «Номер ЭД» для документа «Распоряжения о совершении казначейского платежа» при передаче из ПУДС ЭБ в ППО АСФК и из ППО АСФК в ПУДС ЭБ информации о зачислении средств.</w:t>
            </w:r>
          </w:p>
        </w:tc>
      </w:tr>
      <w:tr w:rsidR="002F2499" w:rsidRPr="002F2499" w14:paraId="2F1B3421"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2A2A22F2" w14:textId="77777777" w:rsidR="002F2499" w:rsidRPr="002F2499" w:rsidRDefault="002F2499">
            <w:pPr>
              <w:pStyle w:val="GOSTTablenorm"/>
            </w:pPr>
            <w:r w:rsidRPr="002F2499">
              <w:rPr>
                <w:szCs w:val="22"/>
                <w:lang w:val="en-US"/>
              </w:rPr>
              <w:t>INC_DocType</w:t>
            </w:r>
          </w:p>
        </w:tc>
        <w:tc>
          <w:tcPr>
            <w:tcW w:w="5670" w:type="dxa"/>
          </w:tcPr>
          <w:p w14:paraId="2D8B640C" w14:textId="77777777" w:rsidR="002F2499" w:rsidRPr="002F2499" w:rsidRDefault="002F2499">
            <w:pPr>
              <w:pStyle w:val="GOSTTablenorm"/>
              <w:rPr>
                <w:szCs w:val="22"/>
              </w:rPr>
            </w:pPr>
            <w:r w:rsidRPr="002F2499">
              <w:rPr>
                <w:szCs w:val="22"/>
              </w:rPr>
              <w:t>Указывается для документов ЗКР, ЗКС, «Платежное поручение (исходящее)», «Расчетный документ» при взаимодействии ПУР ЭБ – Компонента АУ/БУ ПУР ЭБ.</w:t>
            </w:r>
          </w:p>
          <w:p w14:paraId="5789FACC" w14:textId="77777777" w:rsidR="002F2499" w:rsidRPr="002F2499" w:rsidRDefault="002F2499">
            <w:pPr>
              <w:pStyle w:val="GOSTTablenorm"/>
              <w:rPr>
                <w:szCs w:val="22"/>
              </w:rPr>
            </w:pPr>
            <w:r w:rsidRPr="002F2499">
              <w:rPr>
                <w:szCs w:val="22"/>
              </w:rPr>
              <w:t>Принимает значения:</w:t>
            </w:r>
          </w:p>
          <w:p w14:paraId="6367472A" w14:textId="77777777" w:rsidR="002F2499" w:rsidRPr="002F2499" w:rsidRDefault="002F2499">
            <w:pPr>
              <w:pStyle w:val="GOSTTablenorm"/>
              <w:rPr>
                <w:szCs w:val="22"/>
              </w:rPr>
            </w:pPr>
            <w:r w:rsidRPr="002F2499">
              <w:rPr>
                <w:szCs w:val="22"/>
              </w:rPr>
              <w:tab/>
              <w:t>«INC_ApplCashFlow_D04» - Заявка на кассовый расход (ф. 0531801);</w:t>
            </w:r>
          </w:p>
          <w:p w14:paraId="0C21F50C" w14:textId="77777777" w:rsidR="002F2499" w:rsidRPr="002F2499" w:rsidRDefault="002F2499">
            <w:pPr>
              <w:pStyle w:val="GOSTTablenorm"/>
              <w:rPr>
                <w:szCs w:val="22"/>
              </w:rPr>
            </w:pPr>
            <w:r w:rsidRPr="002F2499">
              <w:rPr>
                <w:szCs w:val="22"/>
              </w:rPr>
              <w:tab/>
              <w:t>«INC_ApplCashFlowShrt_D05» - «Заявка на кассовый расход (сокращенная)» (ф.0531851);</w:t>
            </w:r>
          </w:p>
          <w:p w14:paraId="0DC27839" w14:textId="77777777" w:rsidR="002F2499" w:rsidRPr="002F2499" w:rsidRDefault="002F2499">
            <w:pPr>
              <w:pStyle w:val="GOSTTablenorm"/>
              <w:rPr>
                <w:szCs w:val="22"/>
              </w:rPr>
            </w:pPr>
            <w:r w:rsidRPr="002F2499">
              <w:rPr>
                <w:szCs w:val="22"/>
              </w:rPr>
              <w:tab/>
              <w:t>«INC_PayOrderOut_D30» - «Платежное поручение (исходящее)»;</w:t>
            </w:r>
          </w:p>
          <w:p w14:paraId="788AD249" w14:textId="77777777" w:rsidR="002F2499" w:rsidRPr="002F2499" w:rsidRDefault="002F2499">
            <w:pPr>
              <w:pStyle w:val="GOSTTablenorm"/>
              <w:rPr>
                <w:szCs w:val="22"/>
              </w:rPr>
            </w:pPr>
            <w:r w:rsidRPr="002F2499">
              <w:rPr>
                <w:szCs w:val="22"/>
              </w:rPr>
              <w:tab/>
              <w:t>«INC_SettlementDoc_D08» - «Расчетный документ».</w:t>
            </w:r>
          </w:p>
          <w:p w14:paraId="00B2217A" w14:textId="77777777" w:rsidR="002F2499" w:rsidRPr="002F2499" w:rsidRDefault="002F2499">
            <w:pPr>
              <w:pStyle w:val="GOSTTablenorm"/>
              <w:rPr>
                <w:szCs w:val="22"/>
              </w:rPr>
            </w:pPr>
            <w:r w:rsidRPr="002F2499">
              <w:rPr>
                <w:szCs w:val="22"/>
              </w:rPr>
              <w:t>Передается, при «Типе документа» (RfrncCd) из списка:</w:t>
            </w:r>
          </w:p>
          <w:p w14:paraId="4CBAE89C" w14:textId="77777777" w:rsidR="002F2499" w:rsidRPr="002F2499" w:rsidRDefault="002F2499">
            <w:pPr>
              <w:pStyle w:val="GOSTTablenorm"/>
              <w:rPr>
                <w:szCs w:val="22"/>
              </w:rPr>
            </w:pPr>
            <w:r w:rsidRPr="002F2499">
              <w:rPr>
                <w:szCs w:val="22"/>
              </w:rPr>
              <w:tab/>
              <w:t>«INC_DesTaxOrgan» - Решение налогового органа;</w:t>
            </w:r>
          </w:p>
          <w:p w14:paraId="397A97B8" w14:textId="77777777" w:rsidR="002F2499" w:rsidRPr="002F2499" w:rsidRDefault="002F2499">
            <w:pPr>
              <w:pStyle w:val="GOSTTablenorm"/>
              <w:rPr>
                <w:szCs w:val="22"/>
              </w:rPr>
            </w:pPr>
            <w:r w:rsidRPr="002F2499">
              <w:rPr>
                <w:szCs w:val="22"/>
              </w:rPr>
              <w:tab/>
              <w:t>«INC_ExecutiveDoc» - «Исполнительный документ.</w:t>
            </w:r>
          </w:p>
        </w:tc>
      </w:tr>
      <w:tr w:rsidR="002F2499" w:rsidRPr="002F2499" w14:paraId="13C799CA"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41AB9800" w14:textId="77777777" w:rsidR="002F2499" w:rsidRPr="002F2499" w:rsidRDefault="002F2499">
            <w:pPr>
              <w:pStyle w:val="GOSTTablenorm"/>
            </w:pPr>
            <w:r w:rsidRPr="002F2499">
              <w:rPr>
                <w:szCs w:val="22"/>
                <w:lang w:val="en-US"/>
              </w:rPr>
              <w:t>INC_DocNum</w:t>
            </w:r>
          </w:p>
        </w:tc>
        <w:tc>
          <w:tcPr>
            <w:tcW w:w="5670" w:type="dxa"/>
          </w:tcPr>
          <w:p w14:paraId="6EF312D0" w14:textId="77777777" w:rsidR="002F2499" w:rsidRPr="002F2499" w:rsidRDefault="002F2499">
            <w:pPr>
              <w:pStyle w:val="GOSTTablenorm"/>
              <w:rPr>
                <w:szCs w:val="22"/>
              </w:rPr>
            </w:pPr>
            <w:r w:rsidRPr="002F2499">
              <w:rPr>
                <w:szCs w:val="22"/>
              </w:rPr>
              <w:t>Реквизит «Номер документа» документов ЗКР, ЗКС, «Платежное поручение (исходящее)», «Расчетный документ» при взаимодействии ПУР ЭБ – Компонента АУ/БУ ПУР ЭБ.</w:t>
            </w:r>
          </w:p>
          <w:p w14:paraId="7E259518" w14:textId="77777777" w:rsidR="002F2499" w:rsidRPr="002F2499" w:rsidRDefault="002F2499">
            <w:pPr>
              <w:pStyle w:val="GOSTTablenorm"/>
              <w:rPr>
                <w:szCs w:val="22"/>
              </w:rPr>
            </w:pPr>
            <w:r w:rsidRPr="002F2499">
              <w:rPr>
                <w:szCs w:val="22"/>
              </w:rPr>
              <w:t>Передается, при «Типе документа» (RfrncCd) из списка:</w:t>
            </w:r>
          </w:p>
          <w:p w14:paraId="02D5AA57" w14:textId="77777777" w:rsidR="002F2499" w:rsidRPr="002F2499" w:rsidRDefault="002F2499">
            <w:pPr>
              <w:pStyle w:val="GOSTTablenorm"/>
              <w:rPr>
                <w:szCs w:val="22"/>
              </w:rPr>
            </w:pPr>
            <w:r w:rsidRPr="002F2499">
              <w:rPr>
                <w:szCs w:val="22"/>
              </w:rPr>
              <w:tab/>
              <w:t>«INC_DesTaxOrgan» - Решение налогового органа;</w:t>
            </w:r>
          </w:p>
          <w:p w14:paraId="59F47F61" w14:textId="77777777" w:rsidR="002F2499" w:rsidRPr="002F2499" w:rsidRDefault="002F2499">
            <w:pPr>
              <w:pStyle w:val="GOSTTablenorm"/>
              <w:rPr>
                <w:szCs w:val="22"/>
              </w:rPr>
            </w:pPr>
            <w:r w:rsidRPr="002F2499">
              <w:rPr>
                <w:szCs w:val="22"/>
              </w:rPr>
              <w:tab/>
              <w:t>«INC_ExecutiveDoc» - «Исполнительный документ.</w:t>
            </w:r>
          </w:p>
        </w:tc>
      </w:tr>
      <w:tr w:rsidR="002F2499" w:rsidRPr="002F2499" w14:paraId="17E35561"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6B6393ED" w14:textId="77777777" w:rsidR="002F2499" w:rsidRPr="002F2499" w:rsidRDefault="002F2499">
            <w:pPr>
              <w:pStyle w:val="GOSTTablenorm"/>
            </w:pPr>
            <w:r w:rsidRPr="002F2499">
              <w:rPr>
                <w:szCs w:val="22"/>
                <w:lang w:val="en-US"/>
              </w:rPr>
              <w:t>INC_DocDate</w:t>
            </w:r>
          </w:p>
        </w:tc>
        <w:tc>
          <w:tcPr>
            <w:tcW w:w="5670" w:type="dxa"/>
          </w:tcPr>
          <w:p w14:paraId="662ED81E" w14:textId="77777777" w:rsidR="002F2499" w:rsidRPr="002F2499" w:rsidRDefault="002F2499">
            <w:pPr>
              <w:pStyle w:val="GOSTTablenorm"/>
              <w:rPr>
                <w:szCs w:val="22"/>
              </w:rPr>
            </w:pPr>
            <w:r w:rsidRPr="002F2499">
              <w:rPr>
                <w:szCs w:val="22"/>
              </w:rPr>
              <w:t>Реквизит «Дата документа» документа ЗКР, ЗКС, «Платежное поручение (исходящее)», «Расчетный документ» при взаимодействии ПУР ЭБ – Компонента АУ/БУ ПУР ЭБ.</w:t>
            </w:r>
          </w:p>
          <w:p w14:paraId="2E25DBD4" w14:textId="77777777" w:rsidR="002F2499" w:rsidRPr="002F2499" w:rsidRDefault="002F2499">
            <w:pPr>
              <w:pStyle w:val="GOSTTablenorm"/>
              <w:rPr>
                <w:szCs w:val="22"/>
              </w:rPr>
            </w:pPr>
            <w:r w:rsidRPr="002F2499">
              <w:rPr>
                <w:szCs w:val="22"/>
              </w:rPr>
              <w:t>Передается, при «Типе документа» (RfrncCd) из списка:</w:t>
            </w:r>
          </w:p>
          <w:p w14:paraId="7D6F2130" w14:textId="77777777" w:rsidR="002F2499" w:rsidRPr="002F2499" w:rsidRDefault="002F2499">
            <w:pPr>
              <w:pStyle w:val="GOSTTablenorm"/>
              <w:rPr>
                <w:szCs w:val="22"/>
              </w:rPr>
            </w:pPr>
            <w:r w:rsidRPr="002F2499">
              <w:rPr>
                <w:szCs w:val="22"/>
              </w:rPr>
              <w:tab/>
              <w:t>«INC_DesTaxOrgan» - Решение налогового органа;</w:t>
            </w:r>
          </w:p>
          <w:p w14:paraId="2B593217" w14:textId="77777777" w:rsidR="002F2499" w:rsidRPr="002F2499" w:rsidRDefault="002F2499">
            <w:pPr>
              <w:pStyle w:val="GOSTTablenorm"/>
              <w:rPr>
                <w:szCs w:val="22"/>
              </w:rPr>
            </w:pPr>
            <w:r w:rsidRPr="002F2499">
              <w:rPr>
                <w:szCs w:val="22"/>
              </w:rPr>
              <w:tab/>
              <w:t>«INC_ExecutiveDoc» - «Исполнительный документ.</w:t>
            </w:r>
          </w:p>
        </w:tc>
      </w:tr>
      <w:tr w:rsidR="002F2499" w:rsidRPr="002F2499" w14:paraId="7EFDE7C5"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074F267C" w14:textId="77777777" w:rsidR="002F2499" w:rsidRPr="002F2499" w:rsidRDefault="002F2499">
            <w:pPr>
              <w:pStyle w:val="GOSTTablenorm"/>
            </w:pPr>
            <w:r w:rsidRPr="002F2499">
              <w:rPr>
                <w:szCs w:val="22"/>
                <w:lang w:val="en-US"/>
              </w:rPr>
              <w:t>INC_Sum</w:t>
            </w:r>
          </w:p>
        </w:tc>
        <w:tc>
          <w:tcPr>
            <w:tcW w:w="5670" w:type="dxa"/>
          </w:tcPr>
          <w:p w14:paraId="02841806" w14:textId="77777777" w:rsidR="002F2499" w:rsidRPr="002F2499" w:rsidRDefault="002F2499">
            <w:pPr>
              <w:pStyle w:val="GOSTTablenorm"/>
              <w:rPr>
                <w:szCs w:val="22"/>
              </w:rPr>
            </w:pPr>
            <w:r w:rsidRPr="002F2499">
              <w:rPr>
                <w:szCs w:val="22"/>
              </w:rPr>
              <w:t>Реквизит «Сумма документа в валюте выплаты» документа ЗКР, ЗКС, «Платежное поручение (исходящее)», «Расчетный документ» при взаимодействии ПУР ЭБ – Компонента АУ/БУ ПУР ЭБ.</w:t>
            </w:r>
          </w:p>
          <w:p w14:paraId="209A61C4" w14:textId="77777777" w:rsidR="002F2499" w:rsidRPr="002F2499" w:rsidRDefault="002F2499">
            <w:pPr>
              <w:pStyle w:val="GOSTTablenorm"/>
              <w:rPr>
                <w:szCs w:val="22"/>
              </w:rPr>
            </w:pPr>
            <w:r w:rsidRPr="002F2499">
              <w:rPr>
                <w:szCs w:val="22"/>
              </w:rPr>
              <w:t>Передается, при «Типе документа» (RfrncCd) из списка:</w:t>
            </w:r>
          </w:p>
          <w:p w14:paraId="5DA56FE6" w14:textId="77777777" w:rsidR="002F2499" w:rsidRPr="002F2499" w:rsidRDefault="002F2499">
            <w:pPr>
              <w:pStyle w:val="GOSTTablenorm"/>
              <w:rPr>
                <w:szCs w:val="22"/>
              </w:rPr>
            </w:pPr>
            <w:r w:rsidRPr="002F2499">
              <w:rPr>
                <w:szCs w:val="22"/>
              </w:rPr>
              <w:tab/>
              <w:t>«INC_DesTaxOrgan» - Решение налогового органа;</w:t>
            </w:r>
          </w:p>
          <w:p w14:paraId="2EC2B747" w14:textId="77777777" w:rsidR="002F2499" w:rsidRPr="002F2499" w:rsidRDefault="002F2499">
            <w:pPr>
              <w:pStyle w:val="GOSTTablenorm"/>
              <w:rPr>
                <w:szCs w:val="22"/>
              </w:rPr>
            </w:pPr>
            <w:r w:rsidRPr="002F2499">
              <w:rPr>
                <w:szCs w:val="22"/>
              </w:rPr>
              <w:tab/>
              <w:t>«INC_ExecutiveDoc» - «Исполнительный документ.</w:t>
            </w:r>
          </w:p>
        </w:tc>
      </w:tr>
      <w:tr w:rsidR="002F2499" w:rsidRPr="002F2499" w14:paraId="7DB3DCDA"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6DB16D9F" w14:textId="77777777" w:rsidR="002F2499" w:rsidRPr="002F2499" w:rsidRDefault="002F2499">
            <w:pPr>
              <w:pStyle w:val="GOSTTablenorm"/>
            </w:pPr>
            <w:r w:rsidRPr="002F2499">
              <w:rPr>
                <w:szCs w:val="22"/>
                <w:lang w:val="en-US"/>
              </w:rPr>
              <w:t>INC_DocGUID</w:t>
            </w:r>
          </w:p>
        </w:tc>
        <w:tc>
          <w:tcPr>
            <w:tcW w:w="5670" w:type="dxa"/>
          </w:tcPr>
          <w:p w14:paraId="4AC74CBF" w14:textId="77777777" w:rsidR="002F2499" w:rsidRPr="002F2499" w:rsidRDefault="002F2499">
            <w:pPr>
              <w:pStyle w:val="GOSTTablenorm"/>
              <w:ind w:left="62"/>
              <w:rPr>
                <w:szCs w:val="22"/>
              </w:rPr>
            </w:pPr>
            <w:r w:rsidRPr="002F2499">
              <w:rPr>
                <w:szCs w:val="22"/>
              </w:rPr>
              <w:t>При взаимодействии ПУР ЭБ – Компонента АУ/БУ ПУР ЭБ передается при «Типе документа» (RfrncCd) из списка:</w:t>
            </w:r>
          </w:p>
          <w:p w14:paraId="5AD80916" w14:textId="77777777" w:rsidR="002F2499" w:rsidRPr="002F2499" w:rsidRDefault="002F2499">
            <w:pPr>
              <w:pStyle w:val="GOSTTablenorm"/>
              <w:rPr>
                <w:szCs w:val="22"/>
              </w:rPr>
            </w:pPr>
            <w:r w:rsidRPr="002F2499">
              <w:rPr>
                <w:szCs w:val="22"/>
              </w:rPr>
              <w:tab/>
              <w:t>«INC_DesTaxOrgan» - Решение налогового органа;</w:t>
            </w:r>
          </w:p>
          <w:p w14:paraId="2CE178B2" w14:textId="77777777" w:rsidR="002F2499" w:rsidRPr="002F2499" w:rsidRDefault="002F2499">
            <w:pPr>
              <w:pStyle w:val="GOSTTablenorm"/>
              <w:rPr>
                <w:szCs w:val="22"/>
              </w:rPr>
            </w:pPr>
            <w:r w:rsidRPr="002F2499">
              <w:rPr>
                <w:szCs w:val="22"/>
              </w:rPr>
              <w:tab/>
              <w:t>«INC_ExecutiveDoc» - «Исполнительный документ.</w:t>
            </w:r>
          </w:p>
          <w:p w14:paraId="60E00720" w14:textId="77777777" w:rsidR="002F2499" w:rsidRPr="002F2499" w:rsidRDefault="002F2499">
            <w:pPr>
              <w:pStyle w:val="GOSTTablenorm"/>
              <w:ind w:left="62"/>
              <w:rPr>
                <w:szCs w:val="22"/>
              </w:rPr>
            </w:pPr>
            <w:r w:rsidRPr="002F2499">
              <w:rPr>
                <w:szCs w:val="22"/>
              </w:rPr>
              <w:t>Если B</w:t>
            </w:r>
            <w:r w:rsidRPr="002F2499">
              <w:rPr>
                <w:szCs w:val="22"/>
                <w:lang w:val="en-US"/>
              </w:rPr>
              <w:t>lockName</w:t>
            </w:r>
            <w:r w:rsidRPr="002F2499">
              <w:rPr>
                <w:szCs w:val="22"/>
              </w:rPr>
              <w:t xml:space="preserve"> = «Исполнение», то передается значение «ГУИД» для «Тип документа» (F</w:t>
            </w:r>
            <w:r w:rsidRPr="002F2499">
              <w:rPr>
                <w:szCs w:val="22"/>
                <w:lang w:val="en-US"/>
              </w:rPr>
              <w:t>ieldName</w:t>
            </w:r>
            <w:r w:rsidRPr="002F2499">
              <w:rPr>
                <w:szCs w:val="22"/>
              </w:rPr>
              <w:t>)= «INC_PayOrderOut_D30» - «Платежное поручение (исходящее)».</w:t>
            </w:r>
          </w:p>
          <w:p w14:paraId="0D7E34E3" w14:textId="77777777" w:rsidR="002F2499" w:rsidRPr="002F2499" w:rsidRDefault="002F2499">
            <w:pPr>
              <w:pStyle w:val="GOSTTablenorm"/>
              <w:ind w:left="62"/>
              <w:rPr>
                <w:szCs w:val="22"/>
              </w:rPr>
            </w:pPr>
            <w:r w:rsidRPr="002F2499">
              <w:rPr>
                <w:szCs w:val="22"/>
              </w:rPr>
              <w:t>Если B</w:t>
            </w:r>
            <w:r w:rsidRPr="002F2499">
              <w:rPr>
                <w:szCs w:val="22"/>
                <w:lang w:val="en-US"/>
              </w:rPr>
              <w:t>lockName</w:t>
            </w:r>
            <w:r w:rsidRPr="002F2499">
              <w:rPr>
                <w:szCs w:val="22"/>
              </w:rPr>
              <w:t xml:space="preserve"> = «Возврат поступлений», то передается значение «ГУИД» для «Тип документа» (F</w:t>
            </w:r>
            <w:r w:rsidRPr="002F2499">
              <w:rPr>
                <w:szCs w:val="22"/>
                <w:lang w:val="en-US"/>
              </w:rPr>
              <w:t>ieldName</w:t>
            </w:r>
            <w:r w:rsidRPr="002F2499">
              <w:rPr>
                <w:szCs w:val="22"/>
              </w:rPr>
              <w:t xml:space="preserve">)= «INC_SettlementDoc_D08» - «Расчетный документ». </w:t>
            </w:r>
          </w:p>
          <w:p w14:paraId="3DBFAF46" w14:textId="77777777" w:rsidR="002F2499" w:rsidRPr="002F2499" w:rsidRDefault="002F2499">
            <w:pPr>
              <w:pStyle w:val="GOSTTablenorm"/>
              <w:rPr>
                <w:szCs w:val="22"/>
              </w:rPr>
            </w:pPr>
            <w:r w:rsidRPr="002F2499">
              <w:rPr>
                <w:szCs w:val="22"/>
              </w:rPr>
              <w:t>Если B</w:t>
            </w:r>
            <w:r w:rsidRPr="002F2499">
              <w:rPr>
                <w:szCs w:val="22"/>
                <w:lang w:val="en-US"/>
              </w:rPr>
              <w:t>lockName</w:t>
            </w:r>
            <w:r w:rsidRPr="002F2499">
              <w:rPr>
                <w:szCs w:val="22"/>
              </w:rPr>
              <w:t xml:space="preserve"> = «Кассовый расход», то передается значение «ГУИД» для «Тип документа» (F</w:t>
            </w:r>
            <w:r w:rsidRPr="002F2499">
              <w:rPr>
                <w:szCs w:val="22"/>
                <w:lang w:val="en-US"/>
              </w:rPr>
              <w:t>ieldName</w:t>
            </w:r>
            <w:r w:rsidRPr="002F2499">
              <w:rPr>
                <w:szCs w:val="22"/>
              </w:rPr>
              <w:t xml:space="preserve">)= «INC_ApplCashFlow_D04» - ЗКР / </w:t>
            </w:r>
            <w:r w:rsidRPr="002F2499">
              <w:rPr>
                <w:szCs w:val="22"/>
              </w:rPr>
              <w:tab/>
              <w:t>«INC_ApplCashFlowShrt_D05» - ЗКС.</w:t>
            </w:r>
          </w:p>
        </w:tc>
      </w:tr>
      <w:tr w:rsidR="002F2499" w:rsidRPr="002F2499" w14:paraId="515EA711"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782CA1E2" w14:textId="77777777" w:rsidR="002F2499" w:rsidRPr="002F2499" w:rsidRDefault="002F2499">
            <w:pPr>
              <w:pStyle w:val="GOSTTablenorm"/>
            </w:pPr>
            <w:r w:rsidRPr="002F2499">
              <w:rPr>
                <w:szCs w:val="22"/>
                <w:lang w:val="en-US"/>
              </w:rPr>
              <w:t>INC_BaseDocGUID</w:t>
            </w:r>
          </w:p>
        </w:tc>
        <w:tc>
          <w:tcPr>
            <w:tcW w:w="5670" w:type="dxa"/>
          </w:tcPr>
          <w:p w14:paraId="634B63B2" w14:textId="77777777" w:rsidR="002F2499" w:rsidRPr="002F2499" w:rsidRDefault="002F2499">
            <w:pPr>
              <w:pStyle w:val="GOSTTablenorm"/>
              <w:rPr>
                <w:szCs w:val="22"/>
              </w:rPr>
            </w:pPr>
            <w:r w:rsidRPr="002F2499">
              <w:rPr>
                <w:szCs w:val="22"/>
              </w:rPr>
              <w:t>При взаимодействии ПУР ЭБ – Компонента АУ/БУ ПУР ЭБ.</w:t>
            </w:r>
          </w:p>
          <w:p w14:paraId="5E3C8299" w14:textId="77777777" w:rsidR="002F2499" w:rsidRPr="002F2499" w:rsidRDefault="002F2499">
            <w:pPr>
              <w:pStyle w:val="GOSTTablenorm"/>
              <w:rPr>
                <w:szCs w:val="22"/>
              </w:rPr>
            </w:pPr>
            <w:r w:rsidRPr="002F2499">
              <w:rPr>
                <w:szCs w:val="22"/>
              </w:rPr>
              <w:t>Передается, при «Типе документа» (RfrncCd) из списка:</w:t>
            </w:r>
          </w:p>
          <w:p w14:paraId="526B06BD" w14:textId="77777777" w:rsidR="002F2499" w:rsidRPr="002F2499" w:rsidRDefault="002F2499">
            <w:pPr>
              <w:pStyle w:val="GOSTTablenorm"/>
              <w:rPr>
                <w:szCs w:val="22"/>
              </w:rPr>
            </w:pPr>
            <w:r w:rsidRPr="002F2499">
              <w:rPr>
                <w:szCs w:val="22"/>
              </w:rPr>
              <w:tab/>
              <w:t>«INC_DesTaxOrgan» - Решение налогового органа;</w:t>
            </w:r>
          </w:p>
          <w:p w14:paraId="6EEE74B9" w14:textId="77777777" w:rsidR="002F2499" w:rsidRPr="002F2499" w:rsidRDefault="002F2499">
            <w:pPr>
              <w:pStyle w:val="GOSTTablenorm"/>
              <w:rPr>
                <w:szCs w:val="22"/>
              </w:rPr>
            </w:pPr>
            <w:r w:rsidRPr="002F2499">
              <w:rPr>
                <w:szCs w:val="22"/>
              </w:rPr>
              <w:tab/>
              <w:t>«INC_ExecutiveDoc» - «Исполнительный документ.</w:t>
            </w:r>
          </w:p>
          <w:p w14:paraId="4D00C4E8" w14:textId="77777777" w:rsidR="002F2499" w:rsidRPr="002F2499" w:rsidRDefault="002F2499">
            <w:pPr>
              <w:pStyle w:val="GOSTTablenorm"/>
              <w:ind w:left="62"/>
              <w:rPr>
                <w:szCs w:val="22"/>
              </w:rPr>
            </w:pPr>
            <w:r w:rsidRPr="002F2499">
              <w:rPr>
                <w:szCs w:val="22"/>
              </w:rPr>
              <w:t>Если «Тип документа» (F</w:t>
            </w:r>
            <w:r w:rsidRPr="002F2499">
              <w:rPr>
                <w:szCs w:val="22"/>
                <w:lang w:val="en-US"/>
              </w:rPr>
              <w:t>ieldName</w:t>
            </w:r>
            <w:r w:rsidRPr="002F2499">
              <w:rPr>
                <w:szCs w:val="22"/>
              </w:rPr>
              <w:t>)= «INC_PayOrderOut_D30» - «Платежное поручение (исходящее)» и значении B</w:t>
            </w:r>
            <w:r w:rsidRPr="002F2499">
              <w:rPr>
                <w:szCs w:val="22"/>
                <w:lang w:val="en-US"/>
              </w:rPr>
              <w:t>lockName</w:t>
            </w:r>
            <w:r w:rsidRPr="002F2499">
              <w:rPr>
                <w:szCs w:val="22"/>
              </w:rPr>
              <w:t xml:space="preserve"> = «Исполнение», то передается реквизит «ГУИД ЗКР» документа «Платежное поручение (исходящее)».</w:t>
            </w:r>
          </w:p>
          <w:p w14:paraId="318EE11B" w14:textId="77777777" w:rsidR="002F2499" w:rsidRPr="002F2499" w:rsidRDefault="002F2499">
            <w:pPr>
              <w:pStyle w:val="GOSTTablenorm"/>
              <w:rPr>
                <w:szCs w:val="22"/>
              </w:rPr>
            </w:pPr>
            <w:r w:rsidRPr="002F2499">
              <w:rPr>
                <w:szCs w:val="22"/>
              </w:rPr>
              <w:t>Если «Тип документа» (F</w:t>
            </w:r>
            <w:r w:rsidRPr="002F2499">
              <w:rPr>
                <w:szCs w:val="22"/>
                <w:lang w:val="en-US"/>
              </w:rPr>
              <w:t>ieldName</w:t>
            </w:r>
            <w:r w:rsidRPr="002F2499">
              <w:rPr>
                <w:szCs w:val="22"/>
              </w:rPr>
              <w:t>)= «INC_SettlementDoc_D08» - «Расчетный документ» и значении B</w:t>
            </w:r>
            <w:r w:rsidRPr="002F2499">
              <w:rPr>
                <w:szCs w:val="22"/>
                <w:lang w:val="en-US"/>
              </w:rPr>
              <w:t>lockName</w:t>
            </w:r>
            <w:r w:rsidRPr="002F2499">
              <w:rPr>
                <w:szCs w:val="22"/>
              </w:rPr>
              <w:t xml:space="preserve"> = «Возврат поступлений», то передается реквизит «ГУИД </w:t>
            </w:r>
            <w:r w:rsidRPr="002F2499">
              <w:t>первичного документа клиента</w:t>
            </w:r>
            <w:r w:rsidRPr="002F2499">
              <w:rPr>
                <w:szCs w:val="22"/>
              </w:rPr>
              <w:t>» документа «Расчетный документ».</w:t>
            </w:r>
          </w:p>
        </w:tc>
      </w:tr>
      <w:tr w:rsidR="002F2499" w:rsidRPr="002F2499" w14:paraId="13CFDC51"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3936" w:type="dxa"/>
          </w:tcPr>
          <w:p w14:paraId="373C2459" w14:textId="77777777" w:rsidR="002F2499" w:rsidRPr="002F2499" w:rsidRDefault="002F2499">
            <w:pPr>
              <w:pStyle w:val="GOSTTablenorm"/>
            </w:pPr>
            <w:r w:rsidRPr="002F2499">
              <w:rPr>
                <w:szCs w:val="22"/>
                <w:lang w:val="en-US"/>
              </w:rPr>
              <w:t>INC_KBKPayer</w:t>
            </w:r>
          </w:p>
        </w:tc>
        <w:tc>
          <w:tcPr>
            <w:tcW w:w="5670" w:type="dxa"/>
          </w:tcPr>
          <w:p w14:paraId="194B36C3" w14:textId="77777777" w:rsidR="002F2499" w:rsidRPr="002F2499" w:rsidRDefault="002F2499">
            <w:pPr>
              <w:pStyle w:val="GOSTTablenorm"/>
              <w:rPr>
                <w:szCs w:val="22"/>
              </w:rPr>
            </w:pPr>
            <w:r w:rsidRPr="002F2499">
              <w:rPr>
                <w:szCs w:val="22"/>
              </w:rPr>
              <w:t>Реквизит «КБК плательщика» документа «Платежное поручение (исходящее)» при взаимодействии ПУР ЭБ – Компонента АУ/БУ ПУР ЭБ.</w:t>
            </w:r>
          </w:p>
          <w:p w14:paraId="758094CD" w14:textId="77777777" w:rsidR="002F2499" w:rsidRPr="002F2499" w:rsidRDefault="002F2499">
            <w:pPr>
              <w:pStyle w:val="GOSTTablenorm"/>
              <w:rPr>
                <w:szCs w:val="22"/>
              </w:rPr>
            </w:pPr>
            <w:r w:rsidRPr="002F2499">
              <w:rPr>
                <w:szCs w:val="22"/>
              </w:rPr>
              <w:t xml:space="preserve">Передается, при «Типе документа» (RfrncCd) из списка: </w:t>
            </w:r>
            <w:r w:rsidRPr="002F2499">
              <w:rPr>
                <w:szCs w:val="22"/>
              </w:rPr>
              <w:tab/>
              <w:t>«INC_DesTaxOrgan» - Решение налогового органа;</w:t>
            </w:r>
          </w:p>
          <w:p w14:paraId="60D984FE" w14:textId="77777777" w:rsidR="002F2499" w:rsidRPr="002F2499" w:rsidRDefault="002F2499">
            <w:pPr>
              <w:pStyle w:val="GOSTTablenorm"/>
              <w:rPr>
                <w:szCs w:val="22"/>
              </w:rPr>
            </w:pPr>
            <w:r w:rsidRPr="002F2499">
              <w:rPr>
                <w:szCs w:val="22"/>
              </w:rPr>
              <w:tab/>
              <w:t>«INC_ExecutiveDoc» - «Исполнительный документ.</w:t>
            </w:r>
          </w:p>
        </w:tc>
      </w:tr>
      <w:tr w:rsidR="002F2499" w:rsidRPr="002F2499" w14:paraId="67099C18"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3936" w:type="dxa"/>
          </w:tcPr>
          <w:p w14:paraId="2843D350" w14:textId="77777777" w:rsidR="002F2499" w:rsidRPr="002F2499" w:rsidRDefault="002F2499">
            <w:pPr>
              <w:pStyle w:val="GOSTTablenorm"/>
            </w:pPr>
            <w:r w:rsidRPr="002F2499">
              <w:rPr>
                <w:szCs w:val="22"/>
                <w:lang w:val="en-US"/>
              </w:rPr>
              <w:t>INC_KBKPayee</w:t>
            </w:r>
          </w:p>
        </w:tc>
        <w:tc>
          <w:tcPr>
            <w:tcW w:w="5670" w:type="dxa"/>
          </w:tcPr>
          <w:p w14:paraId="4D0E6D44" w14:textId="77777777" w:rsidR="002F2499" w:rsidRPr="002F2499" w:rsidRDefault="002F2499">
            <w:pPr>
              <w:pStyle w:val="GOSTTablenorm"/>
              <w:rPr>
                <w:szCs w:val="22"/>
              </w:rPr>
            </w:pPr>
            <w:r w:rsidRPr="002F2499">
              <w:rPr>
                <w:szCs w:val="22"/>
              </w:rPr>
              <w:t>Реквизит «КБК получателя» документа «Платежное поручение (исходящее)» при взаимодействии ПУР ЭБ – Компонента АУ/БУ ПУР ЭБ.</w:t>
            </w:r>
          </w:p>
          <w:p w14:paraId="3D82B54D" w14:textId="77777777" w:rsidR="002F2499" w:rsidRPr="002F2499" w:rsidRDefault="002F2499">
            <w:pPr>
              <w:pStyle w:val="GOSTTablenorm"/>
              <w:rPr>
                <w:szCs w:val="22"/>
              </w:rPr>
            </w:pPr>
            <w:r w:rsidRPr="002F2499">
              <w:rPr>
                <w:szCs w:val="22"/>
              </w:rPr>
              <w:t xml:space="preserve">Передается, при «Типе документа» (RfrncCd) из списка: </w:t>
            </w:r>
            <w:r w:rsidRPr="002F2499">
              <w:rPr>
                <w:szCs w:val="22"/>
              </w:rPr>
              <w:tab/>
              <w:t>«INC_DesTaxOrgan» - Решение налогового органа;</w:t>
            </w:r>
          </w:p>
          <w:p w14:paraId="5A721E84" w14:textId="77777777" w:rsidR="002F2499" w:rsidRPr="002F2499" w:rsidRDefault="002F2499">
            <w:pPr>
              <w:pStyle w:val="GOSTTablenorm"/>
              <w:rPr>
                <w:szCs w:val="22"/>
              </w:rPr>
            </w:pPr>
            <w:r w:rsidRPr="002F2499">
              <w:rPr>
                <w:szCs w:val="22"/>
              </w:rPr>
              <w:tab/>
              <w:t>«INC_ExecutiveDoc» - «Исполнительный документ.</w:t>
            </w:r>
          </w:p>
        </w:tc>
      </w:tr>
    </w:tbl>
    <w:p w14:paraId="76B6455E" w14:textId="4FCC6401" w:rsidR="002F2499" w:rsidRPr="002F2499" w:rsidRDefault="002F2499" w:rsidP="002F2499">
      <w:pPr>
        <w:pStyle w:val="32"/>
        <w:ind w:left="862"/>
      </w:pPr>
      <w:bookmarkStart w:id="520" w:name="_Toc87609329"/>
      <w:bookmarkStart w:id="521" w:name="_Toc95149048"/>
      <w:r w:rsidRPr="002F2499">
        <w:t xml:space="preserve">Статусы обмена для ЭД, передаваемые в </w:t>
      </w:r>
      <w:r w:rsidR="000B0758">
        <w:t>К</w:t>
      </w:r>
      <w:r w:rsidRPr="002F2499">
        <w:t>витанции</w:t>
      </w:r>
      <w:bookmarkEnd w:id="511"/>
      <w:bookmarkEnd w:id="520"/>
      <w:bookmarkEnd w:id="521"/>
    </w:p>
    <w:p w14:paraId="499022A1" w14:textId="09271D85" w:rsidR="002F2499" w:rsidRPr="002F2499" w:rsidRDefault="002F2499" w:rsidP="002F2499">
      <w:pPr>
        <w:spacing w:before="60" w:after="120"/>
        <w:rPr>
          <w:szCs w:val="24"/>
          <w:lang w:eastAsia="x-none"/>
        </w:rPr>
      </w:pPr>
      <w:r w:rsidRPr="002F2499">
        <w:rPr>
          <w:szCs w:val="24"/>
          <w:lang w:eastAsia="x-none"/>
        </w:rPr>
        <w:t xml:space="preserve">При информационном обмене, статусы ЭД, передаваемые в </w:t>
      </w:r>
      <w:r w:rsidR="000B0758">
        <w:rPr>
          <w:szCs w:val="24"/>
          <w:lang w:eastAsia="x-none"/>
        </w:rPr>
        <w:t>К</w:t>
      </w:r>
      <w:r w:rsidRPr="002F2499">
        <w:rPr>
          <w:szCs w:val="24"/>
          <w:lang w:eastAsia="x-none"/>
        </w:rPr>
        <w:t xml:space="preserve">витанции, могут принимать значения, перечисленные в таблице </w:t>
      </w:r>
      <w:r w:rsidRPr="002F2499">
        <w:rPr>
          <w:b/>
          <w:szCs w:val="24"/>
          <w:lang w:eastAsia="x-none"/>
        </w:rPr>
        <w:fldChar w:fldCharType="begin"/>
      </w:r>
      <w:r w:rsidRPr="002F2499">
        <w:rPr>
          <w:b/>
          <w:szCs w:val="24"/>
          <w:lang w:eastAsia="x-none"/>
        </w:rPr>
        <w:instrText xml:space="preserve"> REF _Ref525221193 \h  \* MERGEFORMAT </w:instrText>
      </w:r>
      <w:r w:rsidRPr="002F2499">
        <w:rPr>
          <w:b/>
          <w:szCs w:val="24"/>
          <w:lang w:eastAsia="x-none"/>
        </w:rPr>
      </w:r>
      <w:r w:rsidRPr="002F2499">
        <w:rPr>
          <w:b/>
          <w:szCs w:val="24"/>
          <w:lang w:eastAsia="x-none"/>
        </w:rPr>
        <w:fldChar w:fldCharType="separate"/>
      </w:r>
      <w:r w:rsidR="005116A9" w:rsidRPr="005116A9">
        <w:rPr>
          <w:rFonts w:eastAsia="Calibri"/>
          <w:b/>
          <w:noProof/>
          <w:szCs w:val="24"/>
        </w:rPr>
        <w:t>77</w:t>
      </w:r>
      <w:r w:rsidRPr="002F2499">
        <w:rPr>
          <w:b/>
          <w:szCs w:val="24"/>
          <w:lang w:eastAsia="x-none"/>
        </w:rPr>
        <w:fldChar w:fldCharType="end"/>
      </w:r>
      <w:r w:rsidRPr="002F2499">
        <w:rPr>
          <w:b/>
          <w:szCs w:val="24"/>
          <w:lang w:eastAsia="x-none"/>
        </w:rPr>
        <w:t>.</w:t>
      </w:r>
    </w:p>
    <w:p w14:paraId="398D6184" w14:textId="70269F7B" w:rsidR="002F2499" w:rsidRPr="002F2499" w:rsidRDefault="002F2499" w:rsidP="002F2499">
      <w:pPr>
        <w:pStyle w:val="GOSTNameTable"/>
        <w:tabs>
          <w:tab w:val="clear" w:pos="567"/>
          <w:tab w:val="num" w:pos="142"/>
        </w:tabs>
        <w:spacing w:before="120" w:after="0"/>
        <w:ind w:left="425" w:hanging="357"/>
        <w:rPr>
          <w:szCs w:val="24"/>
          <w:lang w:eastAsia="x-none"/>
        </w:rPr>
      </w:pPr>
      <w:r w:rsidRPr="002F2499">
        <w:rPr>
          <w:rFonts w:eastAsia="Calibri"/>
          <w:szCs w:val="24"/>
        </w:rPr>
        <w:fldChar w:fldCharType="begin"/>
      </w:r>
      <w:r w:rsidRPr="002F2499">
        <w:rPr>
          <w:rFonts w:eastAsia="Calibri"/>
          <w:szCs w:val="24"/>
        </w:rPr>
        <w:instrText xml:space="preserve"> </w:instrText>
      </w:r>
      <w:r w:rsidRPr="002F2499">
        <w:rPr>
          <w:rFonts w:eastAsia="Calibri"/>
          <w:szCs w:val="24"/>
          <w:lang w:val="en-US"/>
        </w:rPr>
        <w:instrText>SEQ</w:instrText>
      </w:r>
      <w:r w:rsidRPr="002F2499">
        <w:rPr>
          <w:rFonts w:eastAsia="Calibri"/>
          <w:szCs w:val="24"/>
        </w:rPr>
        <w:instrText xml:space="preserve"> Таблица \* </w:instrText>
      </w:r>
      <w:r w:rsidRPr="002F2499">
        <w:rPr>
          <w:rFonts w:eastAsia="Calibri"/>
          <w:szCs w:val="24"/>
          <w:lang w:val="en-US"/>
        </w:rPr>
        <w:instrText>ARABIC</w:instrText>
      </w:r>
      <w:r w:rsidRPr="002F2499">
        <w:rPr>
          <w:rFonts w:eastAsia="Calibri"/>
          <w:szCs w:val="24"/>
        </w:rPr>
        <w:instrText xml:space="preserve"> </w:instrText>
      </w:r>
      <w:r w:rsidRPr="002F2499">
        <w:rPr>
          <w:rFonts w:eastAsia="Calibri"/>
          <w:szCs w:val="24"/>
        </w:rPr>
        <w:fldChar w:fldCharType="separate"/>
      </w:r>
      <w:bookmarkStart w:id="522" w:name="_Ref525221193"/>
      <w:bookmarkStart w:id="523" w:name="_Toc87609709"/>
      <w:r w:rsidR="005116A9">
        <w:rPr>
          <w:rFonts w:eastAsia="Calibri"/>
          <w:noProof/>
          <w:szCs w:val="24"/>
          <w:lang w:val="en-US"/>
        </w:rPr>
        <w:t>77</w:t>
      </w:r>
      <w:bookmarkEnd w:id="522"/>
      <w:r w:rsidRPr="002F2499">
        <w:rPr>
          <w:rFonts w:eastAsia="Calibri"/>
          <w:szCs w:val="24"/>
        </w:rPr>
        <w:fldChar w:fldCharType="end"/>
      </w:r>
      <w:r w:rsidR="000B0758">
        <w:rPr>
          <w:bCs/>
          <w:szCs w:val="24"/>
          <w:lang w:eastAsia="x-none"/>
        </w:rPr>
        <w:t xml:space="preserve"> – Статусы ЭД, передаваемые в К</w:t>
      </w:r>
      <w:r w:rsidRPr="002F2499">
        <w:rPr>
          <w:bCs/>
          <w:szCs w:val="24"/>
          <w:lang w:eastAsia="x-none"/>
        </w:rPr>
        <w:t>витанции</w:t>
      </w:r>
      <w:bookmarkEnd w:id="523"/>
    </w:p>
    <w:tbl>
      <w:tblPr>
        <w:tblStyle w:val="GOSTTable"/>
        <w:tblW w:w="5000" w:type="pct"/>
        <w:tblLayout w:type="fixed"/>
        <w:tblLook w:val="04A0" w:firstRow="1" w:lastRow="0" w:firstColumn="1" w:lastColumn="0" w:noHBand="0" w:noVBand="1"/>
      </w:tblPr>
      <w:tblGrid>
        <w:gridCol w:w="588"/>
        <w:gridCol w:w="3258"/>
        <w:gridCol w:w="5923"/>
      </w:tblGrid>
      <w:tr w:rsidR="000B0758" w:rsidRPr="002F2499" w14:paraId="1584A501" w14:textId="77777777" w:rsidTr="000B0758">
        <w:trPr>
          <w:cnfStyle w:val="100000000000" w:firstRow="1" w:lastRow="0" w:firstColumn="0" w:lastColumn="0" w:oddVBand="0" w:evenVBand="0" w:oddHBand="0" w:evenHBand="0" w:firstRowFirstColumn="0" w:firstRowLastColumn="0" w:lastRowFirstColumn="0" w:lastRowLastColumn="0"/>
        </w:trPr>
        <w:tc>
          <w:tcPr>
            <w:tcW w:w="3681" w:type="dxa"/>
            <w:gridSpan w:val="2"/>
          </w:tcPr>
          <w:p w14:paraId="7FE2D56C" w14:textId="77777777" w:rsidR="000B0758" w:rsidRPr="002F2499" w:rsidRDefault="000B0758" w:rsidP="005116A9">
            <w:pPr>
              <w:spacing w:before="60" w:after="60"/>
              <w:ind w:firstLine="0"/>
              <w:jc w:val="center"/>
              <w:rPr>
                <w:b/>
                <w:szCs w:val="22"/>
              </w:rPr>
            </w:pPr>
            <w:r w:rsidRPr="002F2499">
              <w:rPr>
                <w:b/>
                <w:sz w:val="22"/>
                <w:szCs w:val="22"/>
              </w:rPr>
              <w:t>Статус обмена</w:t>
            </w:r>
          </w:p>
        </w:tc>
        <w:tc>
          <w:tcPr>
            <w:tcW w:w="5670" w:type="dxa"/>
            <w:vMerge w:val="restart"/>
          </w:tcPr>
          <w:p w14:paraId="3C229396" w14:textId="77777777" w:rsidR="000B0758" w:rsidRPr="002F2499" w:rsidRDefault="000B0758" w:rsidP="002F2499">
            <w:pPr>
              <w:spacing w:before="60" w:after="60"/>
              <w:jc w:val="center"/>
              <w:rPr>
                <w:b/>
                <w:szCs w:val="22"/>
              </w:rPr>
            </w:pPr>
            <w:r w:rsidRPr="002F2499">
              <w:rPr>
                <w:b/>
                <w:sz w:val="22"/>
                <w:szCs w:val="22"/>
              </w:rPr>
              <w:t>Описание статуса</w:t>
            </w:r>
          </w:p>
        </w:tc>
      </w:tr>
      <w:tr w:rsidR="000B0758" w:rsidRPr="002F2499" w14:paraId="5FBE0E84" w14:textId="77777777" w:rsidTr="000B0758">
        <w:trPr>
          <w:cnfStyle w:val="000000100000" w:firstRow="0" w:lastRow="0" w:firstColumn="0" w:lastColumn="0" w:oddVBand="0" w:evenVBand="0" w:oddHBand="1" w:evenHBand="0" w:firstRowFirstColumn="0" w:firstRowLastColumn="0" w:lastRowFirstColumn="0" w:lastRowLastColumn="0"/>
        </w:trPr>
        <w:tc>
          <w:tcPr>
            <w:tcW w:w="562" w:type="dxa"/>
            <w:shd w:val="clear" w:color="auto" w:fill="D9D9D9" w:themeFill="background1" w:themeFillShade="D9"/>
          </w:tcPr>
          <w:p w14:paraId="58A6FA3E" w14:textId="3E462D71" w:rsidR="000B0758" w:rsidRPr="002F2499" w:rsidRDefault="000B0758" w:rsidP="000B0758">
            <w:pPr>
              <w:spacing w:before="60" w:after="60"/>
              <w:ind w:firstLine="0"/>
              <w:jc w:val="center"/>
              <w:rPr>
                <w:b/>
                <w:sz w:val="22"/>
                <w:szCs w:val="22"/>
              </w:rPr>
            </w:pPr>
            <w:r w:rsidRPr="002F2499">
              <w:rPr>
                <w:b/>
                <w:sz w:val="22"/>
                <w:szCs w:val="22"/>
              </w:rPr>
              <w:t>Код</w:t>
            </w:r>
          </w:p>
        </w:tc>
        <w:tc>
          <w:tcPr>
            <w:tcW w:w="3119" w:type="dxa"/>
            <w:shd w:val="clear" w:color="auto" w:fill="D9D9D9" w:themeFill="background1" w:themeFillShade="D9"/>
          </w:tcPr>
          <w:p w14:paraId="6D6B472A" w14:textId="254A1873" w:rsidR="000B0758" w:rsidRPr="002F2499" w:rsidRDefault="000B0758" w:rsidP="000B0758">
            <w:pPr>
              <w:spacing w:before="60" w:after="60"/>
              <w:ind w:left="-28" w:firstLine="0"/>
              <w:jc w:val="center"/>
              <w:rPr>
                <w:b/>
                <w:sz w:val="22"/>
                <w:szCs w:val="22"/>
              </w:rPr>
            </w:pPr>
            <w:r w:rsidRPr="002F2499">
              <w:rPr>
                <w:b/>
                <w:sz w:val="22"/>
                <w:szCs w:val="22"/>
              </w:rPr>
              <w:t>Наименование</w:t>
            </w:r>
          </w:p>
        </w:tc>
        <w:tc>
          <w:tcPr>
            <w:tcW w:w="5670" w:type="dxa"/>
            <w:vMerge/>
          </w:tcPr>
          <w:p w14:paraId="4795FAA9" w14:textId="77777777" w:rsidR="000B0758" w:rsidRPr="002F2499" w:rsidRDefault="000B0758" w:rsidP="000B0758">
            <w:pPr>
              <w:spacing w:before="60" w:after="60"/>
              <w:jc w:val="center"/>
              <w:rPr>
                <w:b/>
                <w:sz w:val="22"/>
                <w:szCs w:val="22"/>
              </w:rPr>
            </w:pPr>
          </w:p>
        </w:tc>
      </w:tr>
      <w:tr w:rsidR="002F2499" w:rsidRPr="002F2499" w14:paraId="38CD3823" w14:textId="77777777" w:rsidTr="005116A9">
        <w:trPr>
          <w:cnfStyle w:val="000000010000" w:firstRow="0" w:lastRow="0" w:firstColumn="0" w:lastColumn="0" w:oddVBand="0" w:evenVBand="0" w:oddHBand="0" w:evenHBand="1" w:firstRowFirstColumn="0" w:firstRowLastColumn="0" w:lastRowFirstColumn="0" w:lastRowLastColumn="0"/>
          <w:trHeight w:val="70"/>
        </w:trPr>
        <w:tc>
          <w:tcPr>
            <w:tcW w:w="562" w:type="dxa"/>
            <w:shd w:val="clear" w:color="auto" w:fill="auto"/>
          </w:tcPr>
          <w:p w14:paraId="648BEC94" w14:textId="77777777" w:rsidR="002F2499" w:rsidRPr="002F2499" w:rsidRDefault="002F2499" w:rsidP="005116A9">
            <w:pPr>
              <w:spacing w:before="60" w:after="60"/>
              <w:ind w:firstLine="0"/>
              <w:rPr>
                <w:szCs w:val="22"/>
              </w:rPr>
            </w:pPr>
            <w:r w:rsidRPr="002F2499">
              <w:rPr>
                <w:sz w:val="22"/>
                <w:szCs w:val="22"/>
              </w:rPr>
              <w:t>1</w:t>
            </w:r>
          </w:p>
        </w:tc>
        <w:tc>
          <w:tcPr>
            <w:tcW w:w="3119" w:type="dxa"/>
            <w:shd w:val="clear" w:color="auto" w:fill="auto"/>
          </w:tcPr>
          <w:p w14:paraId="66FFC3E7" w14:textId="77777777" w:rsidR="002F2499" w:rsidRPr="002F2499" w:rsidRDefault="002F2499" w:rsidP="005116A9">
            <w:pPr>
              <w:spacing w:before="60" w:after="60"/>
              <w:ind w:firstLine="0"/>
              <w:rPr>
                <w:szCs w:val="22"/>
              </w:rPr>
            </w:pPr>
            <w:r w:rsidRPr="002F2499">
              <w:rPr>
                <w:sz w:val="22"/>
                <w:szCs w:val="22"/>
              </w:rPr>
              <w:t>Загружен</w:t>
            </w:r>
          </w:p>
        </w:tc>
        <w:tc>
          <w:tcPr>
            <w:tcW w:w="5670" w:type="dxa"/>
            <w:shd w:val="clear" w:color="auto" w:fill="auto"/>
          </w:tcPr>
          <w:p w14:paraId="7D0B6276" w14:textId="77777777" w:rsidR="002F2499" w:rsidRPr="002F2499" w:rsidRDefault="002F2499" w:rsidP="005116A9">
            <w:pPr>
              <w:spacing w:before="60" w:after="60"/>
              <w:ind w:firstLine="0"/>
              <w:rPr>
                <w:szCs w:val="22"/>
              </w:rPr>
            </w:pPr>
            <w:r w:rsidRPr="002F2499">
              <w:rPr>
                <w:sz w:val="22"/>
                <w:szCs w:val="22"/>
              </w:rPr>
              <w:t>ЭД загружен</w:t>
            </w:r>
          </w:p>
        </w:tc>
      </w:tr>
      <w:tr w:rsidR="002F2499" w:rsidRPr="002F2499" w14:paraId="1CE16335"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33EF6684" w14:textId="77777777" w:rsidR="002F2499" w:rsidRPr="002F2499" w:rsidRDefault="002F2499" w:rsidP="005116A9">
            <w:pPr>
              <w:spacing w:before="60" w:after="60"/>
              <w:ind w:firstLine="0"/>
              <w:rPr>
                <w:szCs w:val="22"/>
              </w:rPr>
            </w:pPr>
            <w:r w:rsidRPr="002F2499">
              <w:rPr>
                <w:sz w:val="22"/>
                <w:szCs w:val="22"/>
              </w:rPr>
              <w:t>2</w:t>
            </w:r>
          </w:p>
        </w:tc>
        <w:tc>
          <w:tcPr>
            <w:tcW w:w="3119" w:type="dxa"/>
            <w:shd w:val="clear" w:color="auto" w:fill="auto"/>
          </w:tcPr>
          <w:p w14:paraId="023C9A97" w14:textId="77777777" w:rsidR="002F2499" w:rsidRPr="002F2499" w:rsidRDefault="002F2499" w:rsidP="005116A9">
            <w:pPr>
              <w:spacing w:before="60" w:after="60"/>
              <w:ind w:firstLine="0"/>
              <w:rPr>
                <w:szCs w:val="22"/>
              </w:rPr>
            </w:pPr>
            <w:r w:rsidRPr="002F2499">
              <w:rPr>
                <w:sz w:val="22"/>
                <w:szCs w:val="22"/>
              </w:rPr>
              <w:t>Не загружен</w:t>
            </w:r>
          </w:p>
        </w:tc>
        <w:tc>
          <w:tcPr>
            <w:tcW w:w="5670" w:type="dxa"/>
            <w:shd w:val="clear" w:color="auto" w:fill="auto"/>
          </w:tcPr>
          <w:p w14:paraId="6A035504" w14:textId="77777777" w:rsidR="002F2499" w:rsidRPr="002F2499" w:rsidRDefault="002F2499" w:rsidP="005116A9">
            <w:pPr>
              <w:spacing w:before="60" w:after="60"/>
              <w:ind w:firstLine="0"/>
              <w:rPr>
                <w:szCs w:val="22"/>
              </w:rPr>
            </w:pPr>
            <w:r w:rsidRPr="002F2499">
              <w:rPr>
                <w:sz w:val="22"/>
                <w:szCs w:val="22"/>
              </w:rPr>
              <w:t>ЭД не загружен из-за ошибки формата</w:t>
            </w:r>
          </w:p>
        </w:tc>
      </w:tr>
      <w:tr w:rsidR="002F2499" w:rsidRPr="002F2499" w14:paraId="2F9FE5C2"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0DA7B030" w14:textId="77777777" w:rsidR="002F2499" w:rsidRPr="002F2499" w:rsidRDefault="002F2499" w:rsidP="005116A9">
            <w:pPr>
              <w:spacing w:before="60" w:after="60"/>
              <w:ind w:firstLine="0"/>
              <w:rPr>
                <w:szCs w:val="22"/>
              </w:rPr>
            </w:pPr>
            <w:r w:rsidRPr="002F2499">
              <w:rPr>
                <w:sz w:val="22"/>
                <w:szCs w:val="22"/>
              </w:rPr>
              <w:t>3</w:t>
            </w:r>
          </w:p>
        </w:tc>
        <w:tc>
          <w:tcPr>
            <w:tcW w:w="3119" w:type="dxa"/>
            <w:shd w:val="clear" w:color="auto" w:fill="auto"/>
          </w:tcPr>
          <w:p w14:paraId="751EE34C" w14:textId="77777777" w:rsidR="002F2499" w:rsidRPr="002F2499" w:rsidRDefault="002F2499" w:rsidP="005116A9">
            <w:pPr>
              <w:spacing w:before="60" w:after="60"/>
              <w:ind w:firstLine="0"/>
              <w:rPr>
                <w:szCs w:val="22"/>
              </w:rPr>
            </w:pPr>
            <w:r w:rsidRPr="002F2499">
              <w:rPr>
                <w:sz w:val="22"/>
                <w:szCs w:val="22"/>
              </w:rPr>
              <w:t>Исполнен</w:t>
            </w:r>
          </w:p>
        </w:tc>
        <w:tc>
          <w:tcPr>
            <w:tcW w:w="5670" w:type="dxa"/>
            <w:shd w:val="clear" w:color="auto" w:fill="auto"/>
          </w:tcPr>
          <w:p w14:paraId="3D02CDD9" w14:textId="77777777" w:rsidR="002F2499" w:rsidRPr="002F2499" w:rsidRDefault="002F2499" w:rsidP="005116A9">
            <w:pPr>
              <w:spacing w:before="60" w:after="60"/>
              <w:ind w:firstLine="0"/>
              <w:rPr>
                <w:szCs w:val="22"/>
              </w:rPr>
            </w:pPr>
            <w:r w:rsidRPr="002F2499">
              <w:rPr>
                <w:sz w:val="22"/>
                <w:szCs w:val="22"/>
              </w:rPr>
              <w:t>ЭД обработан и исполнен (включен в перечень) Конечный статус</w:t>
            </w:r>
          </w:p>
        </w:tc>
      </w:tr>
      <w:tr w:rsidR="002F2499" w:rsidRPr="002F2499" w14:paraId="44BA11A6"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243E1AD8" w14:textId="77777777" w:rsidR="002F2499" w:rsidRPr="002F2499" w:rsidRDefault="002F2499" w:rsidP="005116A9">
            <w:pPr>
              <w:spacing w:before="60" w:after="60"/>
              <w:ind w:firstLine="0"/>
              <w:rPr>
                <w:szCs w:val="22"/>
              </w:rPr>
            </w:pPr>
            <w:r w:rsidRPr="002F2499">
              <w:rPr>
                <w:sz w:val="22"/>
                <w:szCs w:val="22"/>
              </w:rPr>
              <w:t>4</w:t>
            </w:r>
          </w:p>
        </w:tc>
        <w:tc>
          <w:tcPr>
            <w:tcW w:w="3119" w:type="dxa"/>
            <w:shd w:val="clear" w:color="auto" w:fill="auto"/>
          </w:tcPr>
          <w:p w14:paraId="7D98A25D" w14:textId="77777777" w:rsidR="002F2499" w:rsidRPr="002F2499" w:rsidRDefault="002F2499" w:rsidP="005116A9">
            <w:pPr>
              <w:spacing w:before="60" w:after="60"/>
              <w:ind w:firstLine="0"/>
              <w:rPr>
                <w:szCs w:val="22"/>
              </w:rPr>
            </w:pPr>
            <w:r w:rsidRPr="002F2499">
              <w:rPr>
                <w:sz w:val="22"/>
                <w:szCs w:val="22"/>
              </w:rPr>
              <w:t>Отказан</w:t>
            </w:r>
          </w:p>
        </w:tc>
        <w:tc>
          <w:tcPr>
            <w:tcW w:w="5670" w:type="dxa"/>
            <w:shd w:val="clear" w:color="auto" w:fill="auto"/>
          </w:tcPr>
          <w:p w14:paraId="6399B814" w14:textId="77777777" w:rsidR="002F2499" w:rsidRPr="002F2499" w:rsidRDefault="002F2499" w:rsidP="005116A9">
            <w:pPr>
              <w:spacing w:before="60" w:after="60"/>
              <w:ind w:firstLine="0"/>
              <w:rPr>
                <w:szCs w:val="22"/>
              </w:rPr>
            </w:pPr>
            <w:r w:rsidRPr="002F2499">
              <w:rPr>
                <w:sz w:val="22"/>
                <w:szCs w:val="22"/>
              </w:rPr>
              <w:t xml:space="preserve">ЭД отказан. </w:t>
            </w:r>
          </w:p>
          <w:p w14:paraId="1B37BF7E" w14:textId="77777777" w:rsidR="002F2499" w:rsidRPr="002F2499" w:rsidRDefault="002F2499" w:rsidP="005116A9">
            <w:pPr>
              <w:spacing w:before="60" w:after="60"/>
              <w:ind w:firstLine="0"/>
              <w:rPr>
                <w:szCs w:val="22"/>
              </w:rPr>
            </w:pPr>
            <w:r w:rsidRPr="002F2499">
              <w:rPr>
                <w:sz w:val="22"/>
                <w:szCs w:val="22"/>
              </w:rPr>
              <w:t>Конечный статус</w:t>
            </w:r>
          </w:p>
        </w:tc>
      </w:tr>
      <w:tr w:rsidR="002F2499" w:rsidRPr="002F2499" w14:paraId="7E06ED09"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3143F515" w14:textId="77777777" w:rsidR="002F2499" w:rsidRPr="002F2499" w:rsidRDefault="002F2499" w:rsidP="005116A9">
            <w:pPr>
              <w:spacing w:before="60" w:after="60"/>
              <w:ind w:firstLine="0"/>
              <w:rPr>
                <w:szCs w:val="22"/>
              </w:rPr>
            </w:pPr>
            <w:r w:rsidRPr="002F2499">
              <w:rPr>
                <w:sz w:val="22"/>
                <w:szCs w:val="22"/>
              </w:rPr>
              <w:t>5</w:t>
            </w:r>
          </w:p>
        </w:tc>
        <w:tc>
          <w:tcPr>
            <w:tcW w:w="3119" w:type="dxa"/>
            <w:shd w:val="clear" w:color="auto" w:fill="auto"/>
          </w:tcPr>
          <w:p w14:paraId="171DF010" w14:textId="77777777" w:rsidR="002F2499" w:rsidRPr="002F2499" w:rsidRDefault="002F2499" w:rsidP="005116A9">
            <w:pPr>
              <w:spacing w:before="60" w:after="60"/>
              <w:ind w:firstLine="0"/>
              <w:rPr>
                <w:szCs w:val="22"/>
              </w:rPr>
            </w:pPr>
            <w:r w:rsidRPr="002F2499">
              <w:rPr>
                <w:sz w:val="22"/>
                <w:szCs w:val="22"/>
              </w:rPr>
              <w:t>Прошел проверку</w:t>
            </w:r>
          </w:p>
        </w:tc>
        <w:tc>
          <w:tcPr>
            <w:tcW w:w="5670" w:type="dxa"/>
            <w:shd w:val="clear" w:color="auto" w:fill="auto"/>
          </w:tcPr>
          <w:p w14:paraId="728F4996" w14:textId="77777777" w:rsidR="002F2499" w:rsidRPr="002F2499" w:rsidRDefault="002F2499" w:rsidP="005116A9">
            <w:pPr>
              <w:spacing w:before="60" w:after="60"/>
              <w:ind w:firstLine="0"/>
              <w:rPr>
                <w:szCs w:val="22"/>
              </w:rPr>
            </w:pPr>
            <w:r w:rsidRPr="002F2499">
              <w:rPr>
                <w:sz w:val="22"/>
                <w:szCs w:val="22"/>
              </w:rPr>
              <w:t>ЭД прошел проверку</w:t>
            </w:r>
          </w:p>
        </w:tc>
      </w:tr>
      <w:tr w:rsidR="002F2499" w:rsidRPr="002F2499" w14:paraId="56993C95"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6AC061B0" w14:textId="77777777" w:rsidR="002F2499" w:rsidRPr="002F2499" w:rsidRDefault="002F2499" w:rsidP="005116A9">
            <w:pPr>
              <w:spacing w:before="60" w:after="60"/>
              <w:ind w:firstLine="0"/>
              <w:rPr>
                <w:szCs w:val="22"/>
              </w:rPr>
            </w:pPr>
            <w:r w:rsidRPr="002F2499">
              <w:rPr>
                <w:sz w:val="22"/>
                <w:szCs w:val="22"/>
              </w:rPr>
              <w:t>6</w:t>
            </w:r>
          </w:p>
        </w:tc>
        <w:tc>
          <w:tcPr>
            <w:tcW w:w="3119" w:type="dxa"/>
            <w:shd w:val="clear" w:color="auto" w:fill="auto"/>
          </w:tcPr>
          <w:p w14:paraId="71707AAC" w14:textId="77777777" w:rsidR="002F2499" w:rsidRPr="002F2499" w:rsidRDefault="002F2499" w:rsidP="005116A9">
            <w:pPr>
              <w:spacing w:before="60" w:after="60"/>
              <w:ind w:firstLine="0"/>
              <w:rPr>
                <w:szCs w:val="22"/>
              </w:rPr>
            </w:pPr>
            <w:r w:rsidRPr="002F2499">
              <w:rPr>
                <w:sz w:val="22"/>
                <w:szCs w:val="22"/>
              </w:rPr>
              <w:t>Не прошел проверку</w:t>
            </w:r>
          </w:p>
        </w:tc>
        <w:tc>
          <w:tcPr>
            <w:tcW w:w="5670" w:type="dxa"/>
            <w:shd w:val="clear" w:color="auto" w:fill="auto"/>
          </w:tcPr>
          <w:p w14:paraId="031EFB3E" w14:textId="77777777" w:rsidR="002F2499" w:rsidRPr="002F2499" w:rsidRDefault="002F2499" w:rsidP="005116A9">
            <w:pPr>
              <w:spacing w:before="60" w:after="60"/>
              <w:ind w:firstLine="0"/>
              <w:rPr>
                <w:szCs w:val="22"/>
              </w:rPr>
            </w:pPr>
            <w:r w:rsidRPr="002F2499">
              <w:rPr>
                <w:sz w:val="22"/>
                <w:szCs w:val="22"/>
              </w:rPr>
              <w:t>ЭД не прошел проверку</w:t>
            </w:r>
          </w:p>
        </w:tc>
      </w:tr>
      <w:tr w:rsidR="002F2499" w:rsidRPr="002F2499" w14:paraId="63D128F1"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4FB60FC6" w14:textId="77777777" w:rsidR="002F2499" w:rsidRPr="002F2499" w:rsidRDefault="002F2499" w:rsidP="005116A9">
            <w:pPr>
              <w:spacing w:before="60" w:after="60"/>
              <w:ind w:firstLine="0"/>
              <w:rPr>
                <w:szCs w:val="22"/>
              </w:rPr>
            </w:pPr>
            <w:r w:rsidRPr="002F2499">
              <w:rPr>
                <w:sz w:val="22"/>
                <w:szCs w:val="22"/>
              </w:rPr>
              <w:t>7</w:t>
            </w:r>
          </w:p>
        </w:tc>
        <w:tc>
          <w:tcPr>
            <w:tcW w:w="3119" w:type="dxa"/>
            <w:shd w:val="clear" w:color="auto" w:fill="auto"/>
          </w:tcPr>
          <w:p w14:paraId="16880223" w14:textId="77777777" w:rsidR="002F2499" w:rsidRPr="002F2499" w:rsidRDefault="002F2499" w:rsidP="005116A9">
            <w:pPr>
              <w:spacing w:before="60" w:after="60"/>
              <w:ind w:firstLine="0"/>
              <w:rPr>
                <w:szCs w:val="22"/>
              </w:rPr>
            </w:pPr>
            <w:r w:rsidRPr="002F2499">
              <w:rPr>
                <w:sz w:val="22"/>
                <w:szCs w:val="22"/>
              </w:rPr>
              <w:t>Принят частично</w:t>
            </w:r>
          </w:p>
        </w:tc>
        <w:tc>
          <w:tcPr>
            <w:tcW w:w="5670" w:type="dxa"/>
            <w:shd w:val="clear" w:color="auto" w:fill="auto"/>
          </w:tcPr>
          <w:p w14:paraId="7AC6BF12" w14:textId="77777777" w:rsidR="002F2499" w:rsidRPr="002F2499" w:rsidRDefault="002F2499" w:rsidP="005116A9">
            <w:pPr>
              <w:spacing w:before="60" w:after="60"/>
              <w:ind w:firstLine="0"/>
              <w:rPr>
                <w:szCs w:val="22"/>
              </w:rPr>
            </w:pPr>
            <w:r w:rsidRPr="002F2499">
              <w:rPr>
                <w:sz w:val="22"/>
                <w:szCs w:val="22"/>
              </w:rPr>
              <w:t xml:space="preserve">Используется для многострочных ЭД. </w:t>
            </w:r>
          </w:p>
          <w:p w14:paraId="359D04E2" w14:textId="1D19D57A" w:rsidR="002F2499" w:rsidRPr="002F2499" w:rsidRDefault="002F2499" w:rsidP="005116A9">
            <w:pPr>
              <w:spacing w:before="60" w:after="60"/>
              <w:ind w:firstLine="0"/>
              <w:rPr>
                <w:szCs w:val="22"/>
              </w:rPr>
            </w:pPr>
            <w:r w:rsidRPr="002F2499">
              <w:rPr>
                <w:sz w:val="22"/>
                <w:szCs w:val="22"/>
              </w:rPr>
              <w:t>ЭД автоматически проверен. По части строк обнаружены ошибки</w:t>
            </w:r>
            <w:r w:rsidR="000B0758">
              <w:rPr>
                <w:sz w:val="22"/>
                <w:szCs w:val="22"/>
              </w:rPr>
              <w:t>.</w:t>
            </w:r>
          </w:p>
        </w:tc>
      </w:tr>
      <w:tr w:rsidR="002F2499" w:rsidRPr="002F2499" w14:paraId="4C457EB1"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6A1C9365" w14:textId="77777777" w:rsidR="002F2499" w:rsidRPr="002F2499" w:rsidRDefault="002F2499" w:rsidP="005116A9">
            <w:pPr>
              <w:spacing w:before="60" w:after="60"/>
              <w:ind w:firstLine="0"/>
              <w:rPr>
                <w:szCs w:val="22"/>
              </w:rPr>
            </w:pPr>
            <w:r w:rsidRPr="002F2499">
              <w:rPr>
                <w:sz w:val="22"/>
                <w:szCs w:val="22"/>
              </w:rPr>
              <w:t>8</w:t>
            </w:r>
          </w:p>
        </w:tc>
        <w:tc>
          <w:tcPr>
            <w:tcW w:w="3119" w:type="dxa"/>
            <w:shd w:val="clear" w:color="auto" w:fill="auto"/>
          </w:tcPr>
          <w:p w14:paraId="654F6E78" w14:textId="77777777" w:rsidR="002F2499" w:rsidRPr="002F2499" w:rsidRDefault="002F2499" w:rsidP="005116A9">
            <w:pPr>
              <w:spacing w:before="60" w:after="60"/>
              <w:ind w:firstLine="0"/>
              <w:rPr>
                <w:szCs w:val="22"/>
              </w:rPr>
            </w:pPr>
            <w:r w:rsidRPr="002F2499">
              <w:rPr>
                <w:sz w:val="22"/>
                <w:szCs w:val="22"/>
              </w:rPr>
              <w:t>Отправлен в банк</w:t>
            </w:r>
          </w:p>
        </w:tc>
        <w:tc>
          <w:tcPr>
            <w:tcW w:w="5670" w:type="dxa"/>
            <w:shd w:val="clear" w:color="auto" w:fill="auto"/>
          </w:tcPr>
          <w:p w14:paraId="334DD733" w14:textId="77777777" w:rsidR="002F2499" w:rsidRPr="002F2499" w:rsidRDefault="002F2499" w:rsidP="005116A9">
            <w:pPr>
              <w:spacing w:before="60" w:after="60"/>
              <w:ind w:firstLine="0"/>
              <w:rPr>
                <w:szCs w:val="22"/>
              </w:rPr>
            </w:pPr>
            <w:r w:rsidRPr="002F2499">
              <w:rPr>
                <w:sz w:val="22"/>
                <w:szCs w:val="22"/>
              </w:rPr>
              <w:t>ЭД отправлен в банк</w:t>
            </w:r>
          </w:p>
        </w:tc>
      </w:tr>
      <w:tr w:rsidR="002F2499" w:rsidRPr="002F2499" w14:paraId="58EFD714"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211A2ADD" w14:textId="77777777" w:rsidR="002F2499" w:rsidRPr="002F2499" w:rsidRDefault="002F2499" w:rsidP="005116A9">
            <w:pPr>
              <w:spacing w:before="60" w:after="60"/>
              <w:ind w:firstLine="0"/>
              <w:rPr>
                <w:szCs w:val="22"/>
              </w:rPr>
            </w:pPr>
            <w:r w:rsidRPr="002F2499">
              <w:rPr>
                <w:sz w:val="22"/>
                <w:szCs w:val="22"/>
              </w:rPr>
              <w:t>9</w:t>
            </w:r>
          </w:p>
        </w:tc>
        <w:tc>
          <w:tcPr>
            <w:tcW w:w="3119" w:type="dxa"/>
            <w:shd w:val="clear" w:color="auto" w:fill="auto"/>
          </w:tcPr>
          <w:p w14:paraId="03EB1C9B" w14:textId="77777777" w:rsidR="002F2499" w:rsidRPr="002F2499" w:rsidRDefault="002F2499" w:rsidP="005116A9">
            <w:pPr>
              <w:spacing w:before="60" w:after="60"/>
              <w:ind w:firstLine="0"/>
              <w:rPr>
                <w:szCs w:val="22"/>
              </w:rPr>
            </w:pPr>
            <w:r w:rsidRPr="002F2499">
              <w:rPr>
                <w:sz w:val="22"/>
                <w:szCs w:val="22"/>
              </w:rPr>
              <w:t>Расторгнут</w:t>
            </w:r>
          </w:p>
        </w:tc>
        <w:tc>
          <w:tcPr>
            <w:tcW w:w="5670" w:type="dxa"/>
            <w:shd w:val="clear" w:color="auto" w:fill="auto"/>
          </w:tcPr>
          <w:p w14:paraId="6DB52240" w14:textId="77777777" w:rsidR="002F2499" w:rsidRPr="002F2499" w:rsidRDefault="002F2499" w:rsidP="005116A9">
            <w:pPr>
              <w:spacing w:before="60" w:after="60"/>
              <w:ind w:firstLine="0"/>
              <w:rPr>
                <w:szCs w:val="22"/>
              </w:rPr>
            </w:pPr>
            <w:r w:rsidRPr="002F2499">
              <w:rPr>
                <w:sz w:val="22"/>
                <w:szCs w:val="22"/>
              </w:rPr>
              <w:t>ЭД расторгнут</w:t>
            </w:r>
          </w:p>
        </w:tc>
      </w:tr>
      <w:tr w:rsidR="002F2499" w:rsidRPr="002F2499" w14:paraId="750248B7"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041AEE6A" w14:textId="77777777" w:rsidR="002F2499" w:rsidRPr="002F2499" w:rsidRDefault="002F2499" w:rsidP="005116A9">
            <w:pPr>
              <w:spacing w:before="60" w:after="60"/>
              <w:ind w:firstLine="0"/>
              <w:rPr>
                <w:szCs w:val="22"/>
              </w:rPr>
            </w:pPr>
            <w:r w:rsidRPr="002F2499">
              <w:rPr>
                <w:sz w:val="22"/>
                <w:szCs w:val="22"/>
              </w:rPr>
              <w:t>10</w:t>
            </w:r>
          </w:p>
        </w:tc>
        <w:tc>
          <w:tcPr>
            <w:tcW w:w="3119" w:type="dxa"/>
            <w:shd w:val="clear" w:color="auto" w:fill="auto"/>
          </w:tcPr>
          <w:p w14:paraId="18390B50" w14:textId="77777777" w:rsidR="002F2499" w:rsidRPr="002F2499" w:rsidRDefault="002F2499" w:rsidP="005116A9">
            <w:pPr>
              <w:spacing w:before="60" w:after="60"/>
              <w:ind w:firstLine="0"/>
              <w:rPr>
                <w:szCs w:val="22"/>
              </w:rPr>
            </w:pPr>
            <w:r w:rsidRPr="002F2499">
              <w:rPr>
                <w:sz w:val="22"/>
                <w:szCs w:val="22"/>
              </w:rPr>
              <w:t>Зарегистрирован</w:t>
            </w:r>
          </w:p>
        </w:tc>
        <w:tc>
          <w:tcPr>
            <w:tcW w:w="5670" w:type="dxa"/>
            <w:shd w:val="clear" w:color="auto" w:fill="auto"/>
          </w:tcPr>
          <w:p w14:paraId="5F73B562" w14:textId="77777777" w:rsidR="002F2499" w:rsidRPr="002F2499" w:rsidRDefault="002F2499" w:rsidP="005116A9">
            <w:pPr>
              <w:spacing w:before="60" w:after="60"/>
              <w:ind w:firstLine="0"/>
              <w:rPr>
                <w:szCs w:val="22"/>
              </w:rPr>
            </w:pPr>
            <w:r w:rsidRPr="002F2499">
              <w:rPr>
                <w:sz w:val="22"/>
                <w:szCs w:val="22"/>
              </w:rPr>
              <w:t>ЭД зарегистрирован</w:t>
            </w:r>
          </w:p>
        </w:tc>
      </w:tr>
      <w:tr w:rsidR="002F2499" w:rsidRPr="002F2499" w14:paraId="079C7C3B" w14:textId="77777777" w:rsidTr="005116A9">
        <w:trPr>
          <w:cnfStyle w:val="000000010000" w:firstRow="0" w:lastRow="0" w:firstColumn="0" w:lastColumn="0" w:oddVBand="0" w:evenVBand="0" w:oddHBand="0" w:evenHBand="1" w:firstRowFirstColumn="0" w:firstRowLastColumn="0" w:lastRowFirstColumn="0" w:lastRowLastColumn="0"/>
          <w:trHeight w:val="344"/>
        </w:trPr>
        <w:tc>
          <w:tcPr>
            <w:tcW w:w="562" w:type="dxa"/>
            <w:shd w:val="clear" w:color="auto" w:fill="auto"/>
          </w:tcPr>
          <w:p w14:paraId="73AC85B2" w14:textId="77777777" w:rsidR="002F2499" w:rsidRPr="002F2499" w:rsidRDefault="002F2499" w:rsidP="005116A9">
            <w:pPr>
              <w:spacing w:before="60" w:after="60"/>
              <w:ind w:firstLine="0"/>
              <w:rPr>
                <w:szCs w:val="22"/>
              </w:rPr>
            </w:pPr>
            <w:r w:rsidRPr="002F2499">
              <w:rPr>
                <w:sz w:val="22"/>
                <w:szCs w:val="22"/>
              </w:rPr>
              <w:t>11</w:t>
            </w:r>
          </w:p>
        </w:tc>
        <w:tc>
          <w:tcPr>
            <w:tcW w:w="3119" w:type="dxa"/>
            <w:shd w:val="clear" w:color="auto" w:fill="auto"/>
          </w:tcPr>
          <w:p w14:paraId="3C91E930" w14:textId="77777777" w:rsidR="002F2499" w:rsidRPr="002F2499" w:rsidRDefault="002F2499" w:rsidP="005116A9">
            <w:pPr>
              <w:spacing w:before="60" w:after="60"/>
              <w:ind w:firstLine="0"/>
              <w:rPr>
                <w:szCs w:val="22"/>
              </w:rPr>
            </w:pPr>
            <w:r w:rsidRPr="002F2499">
              <w:rPr>
                <w:sz w:val="22"/>
                <w:szCs w:val="22"/>
              </w:rPr>
              <w:t>Изменен</w:t>
            </w:r>
          </w:p>
        </w:tc>
        <w:tc>
          <w:tcPr>
            <w:tcW w:w="5670" w:type="dxa"/>
            <w:shd w:val="clear" w:color="auto" w:fill="auto"/>
          </w:tcPr>
          <w:p w14:paraId="44ABA317" w14:textId="77777777" w:rsidR="002F2499" w:rsidRPr="002F2499" w:rsidRDefault="002F2499" w:rsidP="005116A9">
            <w:pPr>
              <w:spacing w:before="60" w:after="60"/>
              <w:ind w:firstLine="0"/>
              <w:rPr>
                <w:szCs w:val="22"/>
              </w:rPr>
            </w:pPr>
            <w:r w:rsidRPr="002F2499">
              <w:rPr>
                <w:sz w:val="22"/>
                <w:szCs w:val="22"/>
              </w:rPr>
              <w:t>ЭД изменен</w:t>
            </w:r>
          </w:p>
        </w:tc>
      </w:tr>
      <w:tr w:rsidR="002F2499" w:rsidRPr="002F2499" w14:paraId="16B64B34"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195692DE" w14:textId="77777777" w:rsidR="002F2499" w:rsidRPr="002F2499" w:rsidRDefault="002F2499" w:rsidP="005116A9">
            <w:pPr>
              <w:spacing w:before="60" w:after="60"/>
              <w:ind w:firstLine="0"/>
              <w:rPr>
                <w:szCs w:val="22"/>
              </w:rPr>
            </w:pPr>
            <w:r w:rsidRPr="002F2499">
              <w:rPr>
                <w:sz w:val="22"/>
                <w:szCs w:val="22"/>
              </w:rPr>
              <w:t>12</w:t>
            </w:r>
          </w:p>
        </w:tc>
        <w:tc>
          <w:tcPr>
            <w:tcW w:w="3119" w:type="dxa"/>
            <w:shd w:val="clear" w:color="auto" w:fill="auto"/>
          </w:tcPr>
          <w:p w14:paraId="294D014D" w14:textId="77777777" w:rsidR="002F2499" w:rsidRPr="002F2499" w:rsidRDefault="002F2499" w:rsidP="005116A9">
            <w:pPr>
              <w:spacing w:before="60" w:after="60"/>
              <w:ind w:firstLine="0"/>
              <w:rPr>
                <w:szCs w:val="22"/>
              </w:rPr>
            </w:pPr>
            <w:r w:rsidRPr="002F2499">
              <w:rPr>
                <w:sz w:val="22"/>
                <w:szCs w:val="22"/>
              </w:rPr>
              <w:t>Отозван</w:t>
            </w:r>
          </w:p>
        </w:tc>
        <w:tc>
          <w:tcPr>
            <w:tcW w:w="5670" w:type="dxa"/>
            <w:shd w:val="clear" w:color="auto" w:fill="auto"/>
          </w:tcPr>
          <w:p w14:paraId="0A37B8B9" w14:textId="77777777" w:rsidR="002F2499" w:rsidRPr="002F2499" w:rsidRDefault="002F2499" w:rsidP="005116A9">
            <w:pPr>
              <w:spacing w:before="60" w:after="60"/>
              <w:ind w:firstLine="0"/>
              <w:rPr>
                <w:szCs w:val="22"/>
              </w:rPr>
            </w:pPr>
            <w:r w:rsidRPr="002F2499">
              <w:rPr>
                <w:sz w:val="22"/>
                <w:szCs w:val="22"/>
              </w:rPr>
              <w:t>ЭД отозван или аннулирован отправителем</w:t>
            </w:r>
          </w:p>
        </w:tc>
      </w:tr>
      <w:tr w:rsidR="002F2499" w:rsidRPr="002F2499" w14:paraId="16CDFBAD"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6A6FD3FE" w14:textId="77777777" w:rsidR="002F2499" w:rsidRPr="002F2499" w:rsidRDefault="002F2499" w:rsidP="005116A9">
            <w:pPr>
              <w:spacing w:before="60" w:after="60"/>
              <w:ind w:firstLine="0"/>
              <w:rPr>
                <w:szCs w:val="22"/>
              </w:rPr>
            </w:pPr>
            <w:r w:rsidRPr="002F2499">
              <w:rPr>
                <w:sz w:val="22"/>
                <w:szCs w:val="22"/>
              </w:rPr>
              <w:t>13</w:t>
            </w:r>
          </w:p>
        </w:tc>
        <w:tc>
          <w:tcPr>
            <w:tcW w:w="3119" w:type="dxa"/>
            <w:shd w:val="clear" w:color="auto" w:fill="auto"/>
          </w:tcPr>
          <w:p w14:paraId="5F24A9C3" w14:textId="77777777" w:rsidR="002F2499" w:rsidRPr="002F2499" w:rsidRDefault="002F2499" w:rsidP="005116A9">
            <w:pPr>
              <w:spacing w:before="60" w:after="60"/>
              <w:ind w:firstLine="0"/>
              <w:rPr>
                <w:szCs w:val="22"/>
              </w:rPr>
            </w:pPr>
            <w:r w:rsidRPr="002F2499">
              <w:rPr>
                <w:sz w:val="22"/>
                <w:szCs w:val="22"/>
              </w:rPr>
              <w:t>Аннулирован</w:t>
            </w:r>
          </w:p>
        </w:tc>
        <w:tc>
          <w:tcPr>
            <w:tcW w:w="5670" w:type="dxa"/>
            <w:shd w:val="clear" w:color="auto" w:fill="auto"/>
          </w:tcPr>
          <w:p w14:paraId="1C918CA9" w14:textId="77777777" w:rsidR="002F2499" w:rsidRPr="002F2499" w:rsidRDefault="002F2499" w:rsidP="005116A9">
            <w:pPr>
              <w:spacing w:before="60" w:after="60"/>
              <w:ind w:firstLine="0"/>
              <w:rPr>
                <w:szCs w:val="22"/>
              </w:rPr>
            </w:pPr>
            <w:r w:rsidRPr="002F2499">
              <w:rPr>
                <w:sz w:val="22"/>
                <w:szCs w:val="22"/>
              </w:rPr>
              <w:t>ЭД аннулирован</w:t>
            </w:r>
          </w:p>
        </w:tc>
      </w:tr>
      <w:tr w:rsidR="002F2499" w:rsidRPr="002F2499" w14:paraId="5A08B6F8"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773CCBE0" w14:textId="77777777" w:rsidR="002F2499" w:rsidRPr="002F2499" w:rsidRDefault="002F2499" w:rsidP="005116A9">
            <w:pPr>
              <w:spacing w:before="60" w:after="60"/>
              <w:ind w:firstLine="0"/>
              <w:rPr>
                <w:szCs w:val="22"/>
              </w:rPr>
            </w:pPr>
            <w:r w:rsidRPr="002F2499">
              <w:rPr>
                <w:sz w:val="22"/>
                <w:szCs w:val="22"/>
              </w:rPr>
              <w:t>14</w:t>
            </w:r>
          </w:p>
        </w:tc>
        <w:tc>
          <w:tcPr>
            <w:tcW w:w="3119" w:type="dxa"/>
            <w:shd w:val="clear" w:color="auto" w:fill="auto"/>
          </w:tcPr>
          <w:p w14:paraId="72663AC5" w14:textId="77777777" w:rsidR="002F2499" w:rsidRPr="002F2499" w:rsidRDefault="002F2499" w:rsidP="005116A9">
            <w:pPr>
              <w:spacing w:before="60" w:after="60"/>
              <w:ind w:firstLine="0"/>
              <w:rPr>
                <w:szCs w:val="22"/>
              </w:rPr>
            </w:pPr>
            <w:r w:rsidRPr="002F2499">
              <w:rPr>
                <w:sz w:val="22"/>
                <w:szCs w:val="22"/>
              </w:rPr>
              <w:t>Отказан банком</w:t>
            </w:r>
          </w:p>
        </w:tc>
        <w:tc>
          <w:tcPr>
            <w:tcW w:w="5670" w:type="dxa"/>
            <w:shd w:val="clear" w:color="auto" w:fill="auto"/>
          </w:tcPr>
          <w:p w14:paraId="56E99512" w14:textId="77777777" w:rsidR="002F2499" w:rsidRPr="002F2499" w:rsidRDefault="002F2499" w:rsidP="005116A9">
            <w:pPr>
              <w:spacing w:before="60" w:after="60"/>
              <w:ind w:firstLine="0"/>
              <w:rPr>
                <w:szCs w:val="22"/>
              </w:rPr>
            </w:pPr>
            <w:r w:rsidRPr="002F2499">
              <w:rPr>
                <w:sz w:val="22"/>
                <w:szCs w:val="22"/>
              </w:rPr>
              <w:t>ЭД получен отказ банка по исполнению документа</w:t>
            </w:r>
          </w:p>
        </w:tc>
      </w:tr>
      <w:tr w:rsidR="002F2499" w:rsidRPr="002F2499" w14:paraId="6437911E"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1B60235C" w14:textId="77777777" w:rsidR="002F2499" w:rsidRPr="002F2499" w:rsidRDefault="002F2499" w:rsidP="005116A9">
            <w:pPr>
              <w:spacing w:before="60" w:after="60"/>
              <w:ind w:firstLine="0"/>
              <w:rPr>
                <w:szCs w:val="22"/>
              </w:rPr>
            </w:pPr>
            <w:r w:rsidRPr="002F2499">
              <w:rPr>
                <w:sz w:val="22"/>
                <w:szCs w:val="22"/>
              </w:rPr>
              <w:t>15</w:t>
            </w:r>
          </w:p>
        </w:tc>
        <w:tc>
          <w:tcPr>
            <w:tcW w:w="3119" w:type="dxa"/>
            <w:shd w:val="clear" w:color="auto" w:fill="auto"/>
          </w:tcPr>
          <w:p w14:paraId="52393D0A" w14:textId="77777777" w:rsidR="002F2499" w:rsidRPr="002F2499" w:rsidRDefault="002F2499" w:rsidP="005116A9">
            <w:pPr>
              <w:spacing w:before="60" w:after="60"/>
              <w:ind w:firstLine="0"/>
              <w:rPr>
                <w:szCs w:val="22"/>
              </w:rPr>
            </w:pPr>
            <w:r w:rsidRPr="002F2499">
              <w:rPr>
                <w:sz w:val="22"/>
                <w:szCs w:val="22"/>
              </w:rPr>
              <w:t>Исполнен частично</w:t>
            </w:r>
          </w:p>
        </w:tc>
        <w:tc>
          <w:tcPr>
            <w:tcW w:w="5670" w:type="dxa"/>
            <w:shd w:val="clear" w:color="auto" w:fill="auto"/>
          </w:tcPr>
          <w:p w14:paraId="78E78072" w14:textId="77777777" w:rsidR="002F2499" w:rsidRPr="002F2499" w:rsidRDefault="002F2499" w:rsidP="005116A9">
            <w:pPr>
              <w:spacing w:before="60" w:after="60"/>
              <w:ind w:firstLine="0"/>
              <w:rPr>
                <w:szCs w:val="22"/>
              </w:rPr>
            </w:pPr>
            <w:r w:rsidRPr="002F2499">
              <w:rPr>
                <w:sz w:val="22"/>
                <w:szCs w:val="22"/>
              </w:rPr>
              <w:t>ЭД частично исполнен</w:t>
            </w:r>
          </w:p>
        </w:tc>
      </w:tr>
      <w:tr w:rsidR="002F2499" w:rsidRPr="002F2499" w14:paraId="1741DCD5"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42C727E8" w14:textId="77777777" w:rsidR="002F2499" w:rsidRPr="002F2499" w:rsidRDefault="002F2499" w:rsidP="005116A9">
            <w:pPr>
              <w:spacing w:before="60" w:after="60"/>
              <w:ind w:firstLine="0"/>
              <w:rPr>
                <w:szCs w:val="22"/>
              </w:rPr>
            </w:pPr>
            <w:r w:rsidRPr="002F2499">
              <w:rPr>
                <w:sz w:val="22"/>
                <w:szCs w:val="22"/>
              </w:rPr>
              <w:t>16</w:t>
            </w:r>
          </w:p>
        </w:tc>
        <w:tc>
          <w:tcPr>
            <w:tcW w:w="3119" w:type="dxa"/>
            <w:shd w:val="clear" w:color="auto" w:fill="auto"/>
          </w:tcPr>
          <w:p w14:paraId="6D52BA5B" w14:textId="77777777" w:rsidR="002F2499" w:rsidRPr="002F2499" w:rsidRDefault="002F2499" w:rsidP="005116A9">
            <w:pPr>
              <w:spacing w:before="60" w:after="60"/>
              <w:ind w:firstLine="0"/>
              <w:rPr>
                <w:szCs w:val="22"/>
              </w:rPr>
            </w:pPr>
            <w:r w:rsidRPr="002F2499">
              <w:rPr>
                <w:sz w:val="22"/>
                <w:szCs w:val="22"/>
              </w:rPr>
              <w:t>Отправлен во внешнюю систему</w:t>
            </w:r>
          </w:p>
        </w:tc>
        <w:tc>
          <w:tcPr>
            <w:tcW w:w="5670" w:type="dxa"/>
            <w:shd w:val="clear" w:color="auto" w:fill="auto"/>
          </w:tcPr>
          <w:p w14:paraId="19C4356A" w14:textId="77777777" w:rsidR="002F2499" w:rsidRPr="002F2499" w:rsidRDefault="002F2499" w:rsidP="005116A9">
            <w:pPr>
              <w:spacing w:before="60" w:after="60"/>
              <w:ind w:firstLine="0"/>
              <w:rPr>
                <w:szCs w:val="22"/>
              </w:rPr>
            </w:pPr>
            <w:r w:rsidRPr="002F2499">
              <w:rPr>
                <w:sz w:val="22"/>
                <w:szCs w:val="22"/>
              </w:rPr>
              <w:t>ЭД отправлен во внешнюю систему</w:t>
            </w:r>
          </w:p>
        </w:tc>
      </w:tr>
      <w:tr w:rsidR="002F2499" w:rsidRPr="002F2499" w14:paraId="1D15D537"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54C18921" w14:textId="77777777" w:rsidR="002F2499" w:rsidRPr="002F2499" w:rsidRDefault="002F2499" w:rsidP="005116A9">
            <w:pPr>
              <w:spacing w:before="60" w:after="60"/>
              <w:ind w:firstLine="0"/>
              <w:rPr>
                <w:szCs w:val="22"/>
              </w:rPr>
            </w:pPr>
            <w:r w:rsidRPr="002F2499">
              <w:rPr>
                <w:sz w:val="22"/>
                <w:szCs w:val="22"/>
              </w:rPr>
              <w:t>17</w:t>
            </w:r>
          </w:p>
        </w:tc>
        <w:tc>
          <w:tcPr>
            <w:tcW w:w="3119" w:type="dxa"/>
            <w:shd w:val="clear" w:color="auto" w:fill="auto"/>
          </w:tcPr>
          <w:p w14:paraId="1FB6A835" w14:textId="77777777" w:rsidR="002F2499" w:rsidRPr="002F2499" w:rsidRDefault="002F2499" w:rsidP="005116A9">
            <w:pPr>
              <w:spacing w:before="60" w:after="60"/>
              <w:ind w:firstLine="0"/>
              <w:rPr>
                <w:szCs w:val="22"/>
              </w:rPr>
            </w:pPr>
            <w:r w:rsidRPr="002F2499">
              <w:rPr>
                <w:sz w:val="22"/>
                <w:szCs w:val="22"/>
              </w:rPr>
              <w:t>Не отправлен во внешнюю систему</w:t>
            </w:r>
          </w:p>
        </w:tc>
        <w:tc>
          <w:tcPr>
            <w:tcW w:w="5670" w:type="dxa"/>
            <w:shd w:val="clear" w:color="auto" w:fill="auto"/>
          </w:tcPr>
          <w:p w14:paraId="3D5FBE57" w14:textId="77777777" w:rsidR="002F2499" w:rsidRPr="002F2499" w:rsidRDefault="002F2499" w:rsidP="005116A9">
            <w:pPr>
              <w:spacing w:before="60" w:after="60"/>
              <w:ind w:firstLine="0"/>
              <w:rPr>
                <w:szCs w:val="22"/>
              </w:rPr>
            </w:pPr>
            <w:r w:rsidRPr="002F2499">
              <w:rPr>
                <w:sz w:val="22"/>
                <w:szCs w:val="22"/>
              </w:rPr>
              <w:t>ЭД не отправлен во внешнюю систему</w:t>
            </w:r>
          </w:p>
        </w:tc>
      </w:tr>
      <w:tr w:rsidR="002F2499" w:rsidRPr="002F2499" w14:paraId="49C19D4A"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69A16F00" w14:textId="77777777" w:rsidR="002F2499" w:rsidRPr="002F2499" w:rsidRDefault="002F2499" w:rsidP="005116A9">
            <w:pPr>
              <w:spacing w:before="60" w:after="60"/>
              <w:ind w:firstLine="0"/>
              <w:rPr>
                <w:szCs w:val="22"/>
              </w:rPr>
            </w:pPr>
            <w:r w:rsidRPr="002F2499">
              <w:rPr>
                <w:sz w:val="22"/>
                <w:szCs w:val="22"/>
              </w:rPr>
              <w:t>18</w:t>
            </w:r>
          </w:p>
        </w:tc>
        <w:tc>
          <w:tcPr>
            <w:tcW w:w="3119" w:type="dxa"/>
            <w:shd w:val="clear" w:color="auto" w:fill="auto"/>
          </w:tcPr>
          <w:p w14:paraId="712C52E6" w14:textId="77777777" w:rsidR="002F2499" w:rsidRPr="002F2499" w:rsidRDefault="002F2499" w:rsidP="005116A9">
            <w:pPr>
              <w:spacing w:before="60" w:after="60"/>
              <w:ind w:firstLine="0"/>
              <w:rPr>
                <w:szCs w:val="22"/>
              </w:rPr>
            </w:pPr>
            <w:r w:rsidRPr="002F2499">
              <w:rPr>
                <w:sz w:val="22"/>
                <w:szCs w:val="22"/>
              </w:rPr>
              <w:t>На подтверждении</w:t>
            </w:r>
          </w:p>
        </w:tc>
        <w:tc>
          <w:tcPr>
            <w:tcW w:w="5670" w:type="dxa"/>
            <w:shd w:val="clear" w:color="auto" w:fill="auto"/>
          </w:tcPr>
          <w:p w14:paraId="4C754414" w14:textId="77777777" w:rsidR="002F2499" w:rsidRPr="002F2499" w:rsidRDefault="002F2499" w:rsidP="005116A9">
            <w:pPr>
              <w:spacing w:before="60" w:after="60"/>
              <w:ind w:firstLine="0"/>
              <w:rPr>
                <w:szCs w:val="22"/>
              </w:rPr>
            </w:pPr>
            <w:r w:rsidRPr="002F2499">
              <w:rPr>
                <w:sz w:val="22"/>
                <w:szCs w:val="22"/>
              </w:rPr>
              <w:t>ЭД на подтверждении</w:t>
            </w:r>
          </w:p>
        </w:tc>
      </w:tr>
      <w:tr w:rsidR="002F2499" w:rsidRPr="002F2499" w14:paraId="07B41673"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23BBFA8C" w14:textId="77777777" w:rsidR="002F2499" w:rsidRPr="002F2499" w:rsidRDefault="002F2499" w:rsidP="005116A9">
            <w:pPr>
              <w:spacing w:before="60" w:after="60"/>
              <w:ind w:firstLine="0"/>
              <w:rPr>
                <w:szCs w:val="22"/>
              </w:rPr>
            </w:pPr>
            <w:r w:rsidRPr="002F2499">
              <w:rPr>
                <w:sz w:val="22"/>
                <w:szCs w:val="22"/>
              </w:rPr>
              <w:t xml:space="preserve">19 </w:t>
            </w:r>
          </w:p>
        </w:tc>
        <w:tc>
          <w:tcPr>
            <w:tcW w:w="3119" w:type="dxa"/>
            <w:shd w:val="clear" w:color="auto" w:fill="auto"/>
          </w:tcPr>
          <w:p w14:paraId="7D879E74" w14:textId="77777777" w:rsidR="002F2499" w:rsidRPr="002F2499" w:rsidRDefault="002F2499" w:rsidP="005116A9">
            <w:pPr>
              <w:spacing w:before="60" w:after="60"/>
              <w:ind w:firstLine="0"/>
              <w:rPr>
                <w:szCs w:val="22"/>
              </w:rPr>
            </w:pPr>
            <w:r w:rsidRPr="002F2499">
              <w:rPr>
                <w:sz w:val="22"/>
                <w:szCs w:val="22"/>
              </w:rPr>
              <w:t>Подтвержден</w:t>
            </w:r>
          </w:p>
        </w:tc>
        <w:tc>
          <w:tcPr>
            <w:tcW w:w="5670" w:type="dxa"/>
            <w:shd w:val="clear" w:color="auto" w:fill="auto"/>
          </w:tcPr>
          <w:p w14:paraId="56D6C0ED" w14:textId="77777777" w:rsidR="002F2499" w:rsidRPr="002F2499" w:rsidRDefault="002F2499" w:rsidP="005116A9">
            <w:pPr>
              <w:spacing w:before="60" w:after="60"/>
              <w:ind w:firstLine="0"/>
              <w:rPr>
                <w:szCs w:val="22"/>
              </w:rPr>
            </w:pPr>
            <w:r w:rsidRPr="002F2499">
              <w:rPr>
                <w:sz w:val="22"/>
                <w:szCs w:val="22"/>
              </w:rPr>
              <w:t>ЭД подтвержден</w:t>
            </w:r>
          </w:p>
        </w:tc>
      </w:tr>
      <w:tr w:rsidR="002F2499" w:rsidRPr="002F2499" w14:paraId="01982EBD"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22CDDECB" w14:textId="77777777" w:rsidR="002F2499" w:rsidRPr="002F2499" w:rsidRDefault="002F2499" w:rsidP="005116A9">
            <w:pPr>
              <w:spacing w:before="60" w:after="60"/>
              <w:ind w:firstLine="0"/>
              <w:rPr>
                <w:szCs w:val="22"/>
              </w:rPr>
            </w:pPr>
            <w:r w:rsidRPr="002F2499">
              <w:rPr>
                <w:sz w:val="22"/>
                <w:szCs w:val="22"/>
              </w:rPr>
              <w:t>20</w:t>
            </w:r>
          </w:p>
        </w:tc>
        <w:tc>
          <w:tcPr>
            <w:tcW w:w="3119" w:type="dxa"/>
            <w:shd w:val="clear" w:color="auto" w:fill="auto"/>
          </w:tcPr>
          <w:p w14:paraId="4EE8E13F" w14:textId="77777777" w:rsidR="002F2499" w:rsidRPr="002F2499" w:rsidRDefault="002F2499" w:rsidP="005116A9">
            <w:pPr>
              <w:spacing w:before="60" w:after="60"/>
              <w:ind w:firstLine="0"/>
              <w:rPr>
                <w:szCs w:val="22"/>
              </w:rPr>
            </w:pPr>
            <w:r w:rsidRPr="002F2499">
              <w:rPr>
                <w:sz w:val="22"/>
                <w:szCs w:val="22"/>
              </w:rPr>
              <w:t>Не подтвержден</w:t>
            </w:r>
          </w:p>
        </w:tc>
        <w:tc>
          <w:tcPr>
            <w:tcW w:w="5670" w:type="dxa"/>
            <w:shd w:val="clear" w:color="auto" w:fill="auto"/>
          </w:tcPr>
          <w:p w14:paraId="5715FD03" w14:textId="77777777" w:rsidR="002F2499" w:rsidRPr="002F2499" w:rsidRDefault="002F2499" w:rsidP="005116A9">
            <w:pPr>
              <w:spacing w:before="60" w:after="60"/>
              <w:ind w:firstLine="0"/>
              <w:rPr>
                <w:szCs w:val="22"/>
              </w:rPr>
            </w:pPr>
            <w:r w:rsidRPr="002F2499">
              <w:rPr>
                <w:sz w:val="22"/>
                <w:szCs w:val="22"/>
              </w:rPr>
              <w:t>ЭД не подтвержден</w:t>
            </w:r>
          </w:p>
        </w:tc>
      </w:tr>
      <w:tr w:rsidR="002F2499" w:rsidRPr="002F2499" w14:paraId="357220DE"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4645C98C" w14:textId="77777777" w:rsidR="002F2499" w:rsidRPr="002F2499" w:rsidRDefault="002F2499" w:rsidP="005116A9">
            <w:pPr>
              <w:spacing w:before="60" w:after="60"/>
              <w:ind w:firstLine="0"/>
              <w:rPr>
                <w:szCs w:val="22"/>
              </w:rPr>
            </w:pPr>
            <w:r w:rsidRPr="002F2499">
              <w:rPr>
                <w:sz w:val="22"/>
                <w:szCs w:val="22"/>
              </w:rPr>
              <w:t>21</w:t>
            </w:r>
          </w:p>
        </w:tc>
        <w:tc>
          <w:tcPr>
            <w:tcW w:w="3119" w:type="dxa"/>
            <w:shd w:val="clear" w:color="auto" w:fill="auto"/>
          </w:tcPr>
          <w:p w14:paraId="7E51E53C" w14:textId="77777777" w:rsidR="002F2499" w:rsidRPr="002F2499" w:rsidRDefault="002F2499" w:rsidP="005116A9">
            <w:pPr>
              <w:spacing w:before="60" w:after="60"/>
              <w:ind w:firstLine="0"/>
              <w:rPr>
                <w:szCs w:val="22"/>
              </w:rPr>
            </w:pPr>
            <w:r w:rsidRPr="002F2499">
              <w:rPr>
                <w:sz w:val="22"/>
                <w:szCs w:val="22"/>
              </w:rPr>
              <w:t>Доставлен</w:t>
            </w:r>
          </w:p>
        </w:tc>
        <w:tc>
          <w:tcPr>
            <w:tcW w:w="5670" w:type="dxa"/>
            <w:shd w:val="clear" w:color="auto" w:fill="auto"/>
          </w:tcPr>
          <w:p w14:paraId="26D43140" w14:textId="77777777" w:rsidR="002F2499" w:rsidRPr="002F2499" w:rsidRDefault="002F2499" w:rsidP="005116A9">
            <w:pPr>
              <w:spacing w:before="60" w:after="60"/>
              <w:ind w:firstLine="0"/>
              <w:rPr>
                <w:szCs w:val="22"/>
              </w:rPr>
            </w:pPr>
            <w:r w:rsidRPr="002F2499">
              <w:rPr>
                <w:sz w:val="22"/>
                <w:szCs w:val="22"/>
              </w:rPr>
              <w:t>ЭД доставлен</w:t>
            </w:r>
          </w:p>
        </w:tc>
      </w:tr>
      <w:tr w:rsidR="002F2499" w:rsidRPr="002F2499" w14:paraId="16EF0684"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7663BC76" w14:textId="77777777" w:rsidR="002F2499" w:rsidRPr="002F2499" w:rsidRDefault="002F2499" w:rsidP="005116A9">
            <w:pPr>
              <w:spacing w:before="60" w:after="60"/>
              <w:ind w:firstLine="0"/>
              <w:rPr>
                <w:szCs w:val="22"/>
              </w:rPr>
            </w:pPr>
            <w:r w:rsidRPr="002F2499">
              <w:rPr>
                <w:sz w:val="22"/>
                <w:szCs w:val="22"/>
              </w:rPr>
              <w:t>22</w:t>
            </w:r>
          </w:p>
        </w:tc>
        <w:tc>
          <w:tcPr>
            <w:tcW w:w="3119" w:type="dxa"/>
            <w:shd w:val="clear" w:color="auto" w:fill="auto"/>
          </w:tcPr>
          <w:p w14:paraId="6B41F692" w14:textId="77777777" w:rsidR="002F2499" w:rsidRPr="002F2499" w:rsidRDefault="002F2499" w:rsidP="005116A9">
            <w:pPr>
              <w:spacing w:before="60" w:after="60"/>
              <w:ind w:firstLine="0"/>
              <w:rPr>
                <w:szCs w:val="22"/>
              </w:rPr>
            </w:pPr>
            <w:r w:rsidRPr="002F2499">
              <w:rPr>
                <w:sz w:val="22"/>
                <w:szCs w:val="22"/>
              </w:rPr>
              <w:t>Подтвержден условно</w:t>
            </w:r>
          </w:p>
        </w:tc>
        <w:tc>
          <w:tcPr>
            <w:tcW w:w="5670" w:type="dxa"/>
            <w:shd w:val="clear" w:color="auto" w:fill="auto"/>
          </w:tcPr>
          <w:p w14:paraId="5C9D3B0B" w14:textId="77777777" w:rsidR="002F2499" w:rsidRPr="002F2499" w:rsidRDefault="002F2499" w:rsidP="005116A9">
            <w:pPr>
              <w:spacing w:before="60" w:after="60"/>
              <w:ind w:firstLine="0"/>
              <w:rPr>
                <w:szCs w:val="22"/>
              </w:rPr>
            </w:pPr>
            <w:r w:rsidRPr="002F2499">
              <w:rPr>
                <w:sz w:val="22"/>
                <w:szCs w:val="22"/>
              </w:rPr>
              <w:t>ЭД подтвержден условно</w:t>
            </w:r>
          </w:p>
        </w:tc>
      </w:tr>
      <w:tr w:rsidR="002F2499" w:rsidRPr="002F2499" w14:paraId="7FCA1DE1"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6AD9B08B" w14:textId="77777777" w:rsidR="002F2499" w:rsidRPr="002F2499" w:rsidRDefault="002F2499" w:rsidP="005116A9">
            <w:pPr>
              <w:spacing w:before="60" w:after="60"/>
              <w:ind w:firstLine="0"/>
              <w:rPr>
                <w:szCs w:val="22"/>
              </w:rPr>
            </w:pPr>
            <w:r w:rsidRPr="002F2499">
              <w:rPr>
                <w:sz w:val="22"/>
                <w:szCs w:val="22"/>
              </w:rPr>
              <w:t>23</w:t>
            </w:r>
          </w:p>
        </w:tc>
        <w:tc>
          <w:tcPr>
            <w:tcW w:w="3119" w:type="dxa"/>
            <w:shd w:val="clear" w:color="auto" w:fill="auto"/>
          </w:tcPr>
          <w:p w14:paraId="3C56C659" w14:textId="77777777" w:rsidR="002F2499" w:rsidRPr="002F2499" w:rsidRDefault="002F2499" w:rsidP="005116A9">
            <w:pPr>
              <w:spacing w:before="60" w:after="60"/>
              <w:ind w:firstLine="0"/>
              <w:rPr>
                <w:szCs w:val="22"/>
              </w:rPr>
            </w:pPr>
            <w:r w:rsidRPr="002F2499">
              <w:rPr>
                <w:sz w:val="22"/>
                <w:szCs w:val="22"/>
              </w:rPr>
              <w:t>Передан в другой УФК</w:t>
            </w:r>
          </w:p>
        </w:tc>
        <w:tc>
          <w:tcPr>
            <w:tcW w:w="5670" w:type="dxa"/>
            <w:shd w:val="clear" w:color="auto" w:fill="auto"/>
          </w:tcPr>
          <w:p w14:paraId="680415ED" w14:textId="77777777" w:rsidR="002F2499" w:rsidRPr="002F2499" w:rsidRDefault="002F2499" w:rsidP="005116A9">
            <w:pPr>
              <w:spacing w:before="60" w:after="60"/>
              <w:ind w:firstLine="0"/>
              <w:rPr>
                <w:szCs w:val="22"/>
              </w:rPr>
            </w:pPr>
            <w:r w:rsidRPr="002F2499">
              <w:rPr>
                <w:sz w:val="22"/>
                <w:szCs w:val="22"/>
              </w:rPr>
              <w:t>ЭД передан в другой УФК</w:t>
            </w:r>
          </w:p>
        </w:tc>
      </w:tr>
      <w:tr w:rsidR="002F2499" w:rsidRPr="002F2499" w14:paraId="2F91DDEC"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07E93974" w14:textId="77777777" w:rsidR="002F2499" w:rsidRPr="002F2499" w:rsidRDefault="002F2499" w:rsidP="005116A9">
            <w:pPr>
              <w:spacing w:before="60" w:after="60"/>
              <w:ind w:firstLine="0"/>
              <w:rPr>
                <w:szCs w:val="22"/>
              </w:rPr>
            </w:pPr>
            <w:r w:rsidRPr="002F2499">
              <w:rPr>
                <w:sz w:val="22"/>
                <w:szCs w:val="22"/>
              </w:rPr>
              <w:t>24</w:t>
            </w:r>
          </w:p>
        </w:tc>
        <w:tc>
          <w:tcPr>
            <w:tcW w:w="3119" w:type="dxa"/>
            <w:shd w:val="clear" w:color="auto" w:fill="auto"/>
          </w:tcPr>
          <w:p w14:paraId="194DBC3C" w14:textId="77777777" w:rsidR="002F2499" w:rsidRPr="002F2499" w:rsidRDefault="002F2499" w:rsidP="005116A9">
            <w:pPr>
              <w:spacing w:before="60" w:after="60"/>
              <w:ind w:firstLine="0"/>
              <w:rPr>
                <w:szCs w:val="22"/>
              </w:rPr>
            </w:pPr>
            <w:r w:rsidRPr="002F2499">
              <w:rPr>
                <w:sz w:val="22"/>
                <w:szCs w:val="22"/>
              </w:rPr>
              <w:t>Подтверждение отмены</w:t>
            </w:r>
          </w:p>
        </w:tc>
        <w:tc>
          <w:tcPr>
            <w:tcW w:w="5670" w:type="dxa"/>
            <w:shd w:val="clear" w:color="auto" w:fill="auto"/>
          </w:tcPr>
          <w:p w14:paraId="563AF9E6" w14:textId="77777777" w:rsidR="002F2499" w:rsidRPr="002F2499" w:rsidRDefault="002F2499" w:rsidP="005116A9">
            <w:pPr>
              <w:spacing w:before="60" w:after="60"/>
              <w:ind w:firstLine="0"/>
              <w:rPr>
                <w:szCs w:val="22"/>
              </w:rPr>
            </w:pPr>
            <w:r w:rsidRPr="002F2499">
              <w:rPr>
                <w:sz w:val="22"/>
                <w:szCs w:val="22"/>
              </w:rPr>
              <w:t>ЭД подтверждает отмену</w:t>
            </w:r>
          </w:p>
        </w:tc>
      </w:tr>
      <w:tr w:rsidR="002F2499" w:rsidRPr="002F2499" w14:paraId="35921405"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09FB79C2" w14:textId="77777777" w:rsidR="002F2499" w:rsidRPr="002F2499" w:rsidRDefault="002F2499" w:rsidP="005116A9">
            <w:pPr>
              <w:spacing w:before="60" w:after="60"/>
              <w:ind w:firstLine="0"/>
              <w:rPr>
                <w:szCs w:val="22"/>
              </w:rPr>
            </w:pPr>
            <w:r w:rsidRPr="002F2499">
              <w:rPr>
                <w:sz w:val="22"/>
                <w:szCs w:val="22"/>
              </w:rPr>
              <w:t>25</w:t>
            </w:r>
          </w:p>
        </w:tc>
        <w:tc>
          <w:tcPr>
            <w:tcW w:w="3119" w:type="dxa"/>
            <w:shd w:val="clear" w:color="auto" w:fill="auto"/>
          </w:tcPr>
          <w:p w14:paraId="0F7AC4D9" w14:textId="77777777" w:rsidR="002F2499" w:rsidRPr="002F2499" w:rsidRDefault="002F2499" w:rsidP="005116A9">
            <w:pPr>
              <w:spacing w:before="60" w:after="60"/>
              <w:ind w:firstLine="0"/>
              <w:rPr>
                <w:szCs w:val="22"/>
              </w:rPr>
            </w:pPr>
            <w:r w:rsidRPr="002F2499">
              <w:rPr>
                <w:sz w:val="22"/>
                <w:szCs w:val="22"/>
              </w:rPr>
              <w:t>Архив</w:t>
            </w:r>
          </w:p>
        </w:tc>
        <w:tc>
          <w:tcPr>
            <w:tcW w:w="5670" w:type="dxa"/>
            <w:shd w:val="clear" w:color="auto" w:fill="auto"/>
          </w:tcPr>
          <w:p w14:paraId="73DE633D" w14:textId="77777777" w:rsidR="002F2499" w:rsidRPr="002F2499" w:rsidRDefault="002F2499" w:rsidP="005116A9">
            <w:pPr>
              <w:spacing w:before="60" w:after="60"/>
              <w:ind w:firstLine="0"/>
              <w:rPr>
                <w:szCs w:val="22"/>
              </w:rPr>
            </w:pPr>
            <w:r w:rsidRPr="002F2499">
              <w:rPr>
                <w:sz w:val="22"/>
                <w:szCs w:val="22"/>
              </w:rPr>
              <w:t>ЭД в архиве</w:t>
            </w:r>
          </w:p>
        </w:tc>
      </w:tr>
      <w:tr w:rsidR="002F2499" w:rsidRPr="002F2499" w14:paraId="7178EEA9"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4016DD35" w14:textId="77777777" w:rsidR="002F2499" w:rsidRPr="002F2499" w:rsidRDefault="002F2499" w:rsidP="005116A9">
            <w:pPr>
              <w:spacing w:before="60" w:after="60"/>
              <w:ind w:firstLine="0"/>
              <w:rPr>
                <w:szCs w:val="22"/>
              </w:rPr>
            </w:pPr>
            <w:r w:rsidRPr="002F2499">
              <w:rPr>
                <w:sz w:val="22"/>
                <w:szCs w:val="22"/>
              </w:rPr>
              <w:t>26</w:t>
            </w:r>
          </w:p>
        </w:tc>
        <w:tc>
          <w:tcPr>
            <w:tcW w:w="3119" w:type="dxa"/>
            <w:shd w:val="clear" w:color="auto" w:fill="auto"/>
          </w:tcPr>
          <w:p w14:paraId="4831087B" w14:textId="77777777" w:rsidR="002F2499" w:rsidRPr="002F2499" w:rsidRDefault="002F2499" w:rsidP="005116A9">
            <w:pPr>
              <w:spacing w:before="60" w:after="60"/>
              <w:ind w:firstLine="0"/>
              <w:rPr>
                <w:szCs w:val="22"/>
              </w:rPr>
            </w:pPr>
            <w:r w:rsidRPr="002F2499">
              <w:rPr>
                <w:sz w:val="22"/>
                <w:szCs w:val="22"/>
              </w:rPr>
              <w:t>Ожидает изменения</w:t>
            </w:r>
          </w:p>
        </w:tc>
        <w:tc>
          <w:tcPr>
            <w:tcW w:w="5670" w:type="dxa"/>
            <w:shd w:val="clear" w:color="auto" w:fill="auto"/>
          </w:tcPr>
          <w:p w14:paraId="1C1F2270" w14:textId="77777777" w:rsidR="002F2499" w:rsidRPr="002F2499" w:rsidRDefault="002F2499" w:rsidP="005116A9">
            <w:pPr>
              <w:spacing w:before="60" w:after="60"/>
              <w:ind w:firstLine="0"/>
              <w:rPr>
                <w:szCs w:val="22"/>
              </w:rPr>
            </w:pPr>
            <w:r w:rsidRPr="002F2499">
              <w:rPr>
                <w:sz w:val="22"/>
                <w:szCs w:val="22"/>
              </w:rPr>
              <w:t>ЭД ожидает изменения</w:t>
            </w:r>
          </w:p>
        </w:tc>
      </w:tr>
      <w:tr w:rsidR="002F2499" w:rsidRPr="002F2499" w14:paraId="121F908B"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4768D0A4" w14:textId="77777777" w:rsidR="002F2499" w:rsidRPr="002F2499" w:rsidRDefault="002F2499" w:rsidP="005116A9">
            <w:pPr>
              <w:spacing w:before="60" w:after="60"/>
              <w:ind w:firstLine="0"/>
              <w:rPr>
                <w:szCs w:val="22"/>
              </w:rPr>
            </w:pPr>
            <w:r w:rsidRPr="002F2499">
              <w:rPr>
                <w:sz w:val="22"/>
                <w:szCs w:val="22"/>
              </w:rPr>
              <w:t>27</w:t>
            </w:r>
          </w:p>
        </w:tc>
        <w:tc>
          <w:tcPr>
            <w:tcW w:w="3119" w:type="dxa"/>
            <w:shd w:val="clear" w:color="auto" w:fill="auto"/>
          </w:tcPr>
          <w:p w14:paraId="1B18F82D" w14:textId="77777777" w:rsidR="002F2499" w:rsidRPr="002F2499" w:rsidRDefault="002F2499" w:rsidP="005116A9">
            <w:pPr>
              <w:spacing w:before="60" w:after="60"/>
              <w:ind w:firstLine="0"/>
              <w:rPr>
                <w:szCs w:val="22"/>
              </w:rPr>
            </w:pPr>
            <w:r w:rsidRPr="002F2499">
              <w:rPr>
                <w:sz w:val="22"/>
                <w:szCs w:val="22"/>
              </w:rPr>
              <w:t>Ожидает отзыва</w:t>
            </w:r>
          </w:p>
        </w:tc>
        <w:tc>
          <w:tcPr>
            <w:tcW w:w="5670" w:type="dxa"/>
            <w:shd w:val="clear" w:color="auto" w:fill="auto"/>
          </w:tcPr>
          <w:p w14:paraId="27F58C99" w14:textId="77777777" w:rsidR="002F2499" w:rsidRPr="002F2499" w:rsidRDefault="002F2499" w:rsidP="005116A9">
            <w:pPr>
              <w:spacing w:before="60" w:after="60"/>
              <w:ind w:firstLine="0"/>
              <w:rPr>
                <w:szCs w:val="22"/>
              </w:rPr>
            </w:pPr>
            <w:r w:rsidRPr="002F2499">
              <w:rPr>
                <w:sz w:val="22"/>
                <w:szCs w:val="22"/>
              </w:rPr>
              <w:t>ЭД ожидает отзыва</w:t>
            </w:r>
          </w:p>
        </w:tc>
      </w:tr>
      <w:tr w:rsidR="002F2499" w:rsidRPr="002F2499" w14:paraId="64152CE2"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5FF8D87F" w14:textId="77777777" w:rsidR="002F2499" w:rsidRPr="002F2499" w:rsidRDefault="002F2499" w:rsidP="005116A9">
            <w:pPr>
              <w:spacing w:before="60" w:after="60"/>
              <w:ind w:firstLine="0"/>
              <w:rPr>
                <w:szCs w:val="22"/>
              </w:rPr>
            </w:pPr>
            <w:r w:rsidRPr="002F2499">
              <w:rPr>
                <w:sz w:val="22"/>
                <w:szCs w:val="22"/>
              </w:rPr>
              <w:t>28</w:t>
            </w:r>
          </w:p>
        </w:tc>
        <w:tc>
          <w:tcPr>
            <w:tcW w:w="3119" w:type="dxa"/>
            <w:shd w:val="clear" w:color="auto" w:fill="auto"/>
          </w:tcPr>
          <w:p w14:paraId="68965C39" w14:textId="77777777" w:rsidR="002F2499" w:rsidRPr="002F2499" w:rsidRDefault="002F2499" w:rsidP="005116A9">
            <w:pPr>
              <w:spacing w:before="60" w:after="60"/>
              <w:ind w:firstLine="0"/>
              <w:rPr>
                <w:szCs w:val="22"/>
              </w:rPr>
            </w:pPr>
            <w:r w:rsidRPr="002F2499">
              <w:rPr>
                <w:sz w:val="22"/>
                <w:szCs w:val="22"/>
              </w:rPr>
              <w:t>Отказан заказчиком</w:t>
            </w:r>
          </w:p>
        </w:tc>
        <w:tc>
          <w:tcPr>
            <w:tcW w:w="5670" w:type="dxa"/>
            <w:shd w:val="clear" w:color="auto" w:fill="auto"/>
          </w:tcPr>
          <w:p w14:paraId="6B5CD99C" w14:textId="77777777" w:rsidR="002F2499" w:rsidRPr="002F2499" w:rsidRDefault="002F2499" w:rsidP="005116A9">
            <w:pPr>
              <w:spacing w:before="60" w:after="60"/>
              <w:ind w:firstLine="0"/>
              <w:rPr>
                <w:szCs w:val="22"/>
              </w:rPr>
            </w:pPr>
            <w:r w:rsidRPr="002F2499">
              <w:rPr>
                <w:sz w:val="22"/>
                <w:szCs w:val="22"/>
              </w:rPr>
              <w:t>ЭД отказан заказчиком</w:t>
            </w:r>
          </w:p>
        </w:tc>
      </w:tr>
      <w:tr w:rsidR="002F2499" w:rsidRPr="002F2499" w14:paraId="7239C691"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1B67B3A5" w14:textId="77777777" w:rsidR="002F2499" w:rsidRPr="002F2499" w:rsidRDefault="002F2499" w:rsidP="005116A9">
            <w:pPr>
              <w:spacing w:before="60" w:after="60"/>
              <w:ind w:firstLine="0"/>
              <w:rPr>
                <w:szCs w:val="22"/>
              </w:rPr>
            </w:pPr>
            <w:r w:rsidRPr="002F2499">
              <w:rPr>
                <w:sz w:val="22"/>
                <w:szCs w:val="22"/>
              </w:rPr>
              <w:t>29</w:t>
            </w:r>
          </w:p>
        </w:tc>
        <w:tc>
          <w:tcPr>
            <w:tcW w:w="3119" w:type="dxa"/>
            <w:shd w:val="clear" w:color="auto" w:fill="auto"/>
          </w:tcPr>
          <w:p w14:paraId="746376BD" w14:textId="77777777" w:rsidR="002F2499" w:rsidRPr="002F2499" w:rsidRDefault="002F2499" w:rsidP="005116A9">
            <w:pPr>
              <w:spacing w:before="60" w:after="60"/>
              <w:ind w:firstLine="0"/>
              <w:rPr>
                <w:szCs w:val="22"/>
              </w:rPr>
            </w:pPr>
            <w:r w:rsidRPr="002F2499">
              <w:rPr>
                <w:sz w:val="22"/>
                <w:szCs w:val="22"/>
              </w:rPr>
              <w:t>Отменен</w:t>
            </w:r>
          </w:p>
        </w:tc>
        <w:tc>
          <w:tcPr>
            <w:tcW w:w="5670" w:type="dxa"/>
            <w:shd w:val="clear" w:color="auto" w:fill="auto"/>
          </w:tcPr>
          <w:p w14:paraId="26CF1A89" w14:textId="77777777" w:rsidR="002F2499" w:rsidRPr="002F2499" w:rsidRDefault="002F2499" w:rsidP="005116A9">
            <w:pPr>
              <w:spacing w:before="60" w:after="60"/>
              <w:ind w:firstLine="0"/>
              <w:rPr>
                <w:szCs w:val="22"/>
              </w:rPr>
            </w:pPr>
            <w:r w:rsidRPr="002F2499">
              <w:rPr>
                <w:sz w:val="22"/>
                <w:szCs w:val="22"/>
              </w:rPr>
              <w:t>ЭД отменен</w:t>
            </w:r>
          </w:p>
        </w:tc>
      </w:tr>
      <w:tr w:rsidR="002F2499" w:rsidRPr="002F2499" w14:paraId="05DB72DB"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vMerge w:val="restart"/>
            <w:shd w:val="clear" w:color="auto" w:fill="auto"/>
          </w:tcPr>
          <w:p w14:paraId="2D83AFD9" w14:textId="77777777" w:rsidR="002F2499" w:rsidRPr="002F2499" w:rsidRDefault="002F2499" w:rsidP="005116A9">
            <w:pPr>
              <w:spacing w:before="60" w:after="60"/>
              <w:ind w:firstLine="0"/>
              <w:rPr>
                <w:szCs w:val="22"/>
              </w:rPr>
            </w:pPr>
            <w:r w:rsidRPr="002F2499">
              <w:rPr>
                <w:sz w:val="22"/>
                <w:szCs w:val="22"/>
              </w:rPr>
              <w:t>30</w:t>
            </w:r>
          </w:p>
        </w:tc>
        <w:tc>
          <w:tcPr>
            <w:tcW w:w="3119" w:type="dxa"/>
            <w:shd w:val="clear" w:color="auto" w:fill="auto"/>
          </w:tcPr>
          <w:p w14:paraId="2FFDE562" w14:textId="77777777" w:rsidR="002F2499" w:rsidRPr="002F2499" w:rsidRDefault="002F2499" w:rsidP="005116A9">
            <w:pPr>
              <w:spacing w:before="60" w:after="60"/>
              <w:ind w:firstLine="0"/>
              <w:rPr>
                <w:szCs w:val="22"/>
              </w:rPr>
            </w:pPr>
            <w:r w:rsidRPr="002F2499">
              <w:rPr>
                <w:sz w:val="22"/>
                <w:szCs w:val="22"/>
              </w:rPr>
              <w:t>На исполнении</w:t>
            </w:r>
          </w:p>
        </w:tc>
        <w:tc>
          <w:tcPr>
            <w:tcW w:w="5670" w:type="dxa"/>
            <w:shd w:val="clear" w:color="auto" w:fill="auto"/>
          </w:tcPr>
          <w:p w14:paraId="3A55BA5E" w14:textId="77777777" w:rsidR="002F2499" w:rsidRPr="002F2499" w:rsidRDefault="002F2499" w:rsidP="005116A9">
            <w:pPr>
              <w:spacing w:before="60" w:after="60"/>
              <w:ind w:firstLine="0"/>
              <w:rPr>
                <w:szCs w:val="22"/>
              </w:rPr>
            </w:pPr>
            <w:r w:rsidRPr="002F2499">
              <w:rPr>
                <w:sz w:val="22"/>
                <w:szCs w:val="22"/>
              </w:rPr>
              <w:t>ЭД находится на исполнении</w:t>
            </w:r>
          </w:p>
        </w:tc>
      </w:tr>
      <w:tr w:rsidR="002F2499" w:rsidRPr="002F2499" w14:paraId="750C48B5"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vMerge/>
            <w:shd w:val="clear" w:color="auto" w:fill="auto"/>
          </w:tcPr>
          <w:p w14:paraId="4ED1F2B5" w14:textId="77777777" w:rsidR="002F2499" w:rsidRPr="002F2499" w:rsidRDefault="002F2499" w:rsidP="005116A9">
            <w:pPr>
              <w:spacing w:before="60" w:after="60"/>
              <w:ind w:firstLine="0"/>
              <w:rPr>
                <w:szCs w:val="22"/>
              </w:rPr>
            </w:pPr>
          </w:p>
        </w:tc>
        <w:tc>
          <w:tcPr>
            <w:tcW w:w="3119" w:type="dxa"/>
            <w:shd w:val="clear" w:color="auto" w:fill="auto"/>
          </w:tcPr>
          <w:p w14:paraId="6758D79A" w14:textId="77777777" w:rsidR="002F2499" w:rsidRPr="002F2499" w:rsidRDefault="002F2499" w:rsidP="005116A9">
            <w:pPr>
              <w:spacing w:before="60" w:after="60"/>
              <w:ind w:firstLine="0"/>
              <w:rPr>
                <w:szCs w:val="22"/>
              </w:rPr>
            </w:pPr>
            <w:r w:rsidRPr="002F2499">
              <w:rPr>
                <w:sz w:val="22"/>
                <w:szCs w:val="22"/>
              </w:rPr>
              <w:t>Требуется внесение изменений в новом году*</w:t>
            </w:r>
          </w:p>
        </w:tc>
        <w:tc>
          <w:tcPr>
            <w:tcW w:w="5670" w:type="dxa"/>
            <w:shd w:val="clear" w:color="auto" w:fill="auto"/>
          </w:tcPr>
          <w:p w14:paraId="56542495" w14:textId="77777777" w:rsidR="002F2499" w:rsidRPr="002F2499" w:rsidRDefault="002F2499" w:rsidP="005116A9">
            <w:pPr>
              <w:spacing w:before="60" w:after="60"/>
              <w:ind w:firstLine="0"/>
              <w:rPr>
                <w:szCs w:val="22"/>
              </w:rPr>
            </w:pPr>
            <w:r w:rsidRPr="002F2499">
              <w:rPr>
                <w:sz w:val="22"/>
                <w:szCs w:val="22"/>
              </w:rPr>
              <w:t>ЭД требуется изменить в новом году</w:t>
            </w:r>
          </w:p>
        </w:tc>
      </w:tr>
      <w:tr w:rsidR="002F2499" w:rsidRPr="002F2499" w14:paraId="6D6F893F"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734E4D20" w14:textId="77777777" w:rsidR="002F2499" w:rsidRPr="002F2499" w:rsidRDefault="002F2499" w:rsidP="005116A9">
            <w:pPr>
              <w:spacing w:before="60" w:after="60"/>
              <w:ind w:firstLine="0"/>
              <w:rPr>
                <w:szCs w:val="22"/>
              </w:rPr>
            </w:pPr>
            <w:r w:rsidRPr="002F2499">
              <w:rPr>
                <w:sz w:val="22"/>
                <w:szCs w:val="22"/>
              </w:rPr>
              <w:t>31</w:t>
            </w:r>
          </w:p>
        </w:tc>
        <w:tc>
          <w:tcPr>
            <w:tcW w:w="3119" w:type="dxa"/>
            <w:shd w:val="clear" w:color="auto" w:fill="auto"/>
          </w:tcPr>
          <w:p w14:paraId="1DF1AAC1" w14:textId="77777777" w:rsidR="002F2499" w:rsidRPr="002F2499" w:rsidRDefault="002F2499" w:rsidP="005116A9">
            <w:pPr>
              <w:spacing w:before="60" w:after="60"/>
              <w:ind w:firstLine="0"/>
              <w:rPr>
                <w:szCs w:val="22"/>
              </w:rPr>
            </w:pPr>
            <w:r w:rsidRPr="002F2499">
              <w:rPr>
                <w:sz w:val="22"/>
                <w:szCs w:val="22"/>
              </w:rPr>
              <w:t>Закрыт с отказом</w:t>
            </w:r>
          </w:p>
        </w:tc>
        <w:tc>
          <w:tcPr>
            <w:tcW w:w="5670" w:type="dxa"/>
            <w:shd w:val="clear" w:color="auto" w:fill="auto"/>
          </w:tcPr>
          <w:p w14:paraId="5B3077C4" w14:textId="77777777" w:rsidR="002F2499" w:rsidRPr="002F2499" w:rsidRDefault="002F2499" w:rsidP="005116A9">
            <w:pPr>
              <w:spacing w:before="60" w:after="60"/>
              <w:ind w:firstLine="0"/>
              <w:rPr>
                <w:szCs w:val="22"/>
              </w:rPr>
            </w:pPr>
            <w:r w:rsidRPr="002F2499">
              <w:rPr>
                <w:sz w:val="22"/>
                <w:szCs w:val="22"/>
              </w:rPr>
              <w:t>ЭД закрыт с отказом</w:t>
            </w:r>
          </w:p>
        </w:tc>
      </w:tr>
      <w:tr w:rsidR="002F2499" w:rsidRPr="002F2499" w14:paraId="20F9D7DE"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6AF11711" w14:textId="77777777" w:rsidR="002F2499" w:rsidRPr="002F2499" w:rsidRDefault="002F2499" w:rsidP="005116A9">
            <w:pPr>
              <w:spacing w:before="60" w:after="60"/>
              <w:ind w:firstLine="0"/>
              <w:rPr>
                <w:szCs w:val="22"/>
              </w:rPr>
            </w:pPr>
            <w:r w:rsidRPr="002F2499">
              <w:rPr>
                <w:sz w:val="22"/>
                <w:szCs w:val="22"/>
              </w:rPr>
              <w:t>32</w:t>
            </w:r>
          </w:p>
        </w:tc>
        <w:tc>
          <w:tcPr>
            <w:tcW w:w="3119" w:type="dxa"/>
            <w:shd w:val="clear" w:color="auto" w:fill="auto"/>
          </w:tcPr>
          <w:p w14:paraId="3E0ED7A5" w14:textId="77777777" w:rsidR="002F2499" w:rsidRPr="002F2499" w:rsidRDefault="002F2499" w:rsidP="005116A9">
            <w:pPr>
              <w:spacing w:before="60" w:after="60"/>
              <w:ind w:firstLine="0"/>
              <w:rPr>
                <w:szCs w:val="22"/>
              </w:rPr>
            </w:pPr>
            <w:r w:rsidRPr="002F2499">
              <w:rPr>
                <w:sz w:val="22"/>
                <w:szCs w:val="22"/>
              </w:rPr>
              <w:t>Закрыт</w:t>
            </w:r>
          </w:p>
        </w:tc>
        <w:tc>
          <w:tcPr>
            <w:tcW w:w="5670" w:type="dxa"/>
            <w:shd w:val="clear" w:color="auto" w:fill="auto"/>
          </w:tcPr>
          <w:p w14:paraId="5A73A124" w14:textId="77777777" w:rsidR="002F2499" w:rsidRPr="002F2499" w:rsidRDefault="002F2499" w:rsidP="005116A9">
            <w:pPr>
              <w:spacing w:before="60" w:after="60"/>
              <w:ind w:firstLine="0"/>
              <w:rPr>
                <w:szCs w:val="22"/>
              </w:rPr>
            </w:pPr>
            <w:r w:rsidRPr="002F2499">
              <w:rPr>
                <w:sz w:val="22"/>
                <w:szCs w:val="22"/>
              </w:rPr>
              <w:t>ЭД закрыт</w:t>
            </w:r>
          </w:p>
        </w:tc>
      </w:tr>
      <w:tr w:rsidR="002F2499" w:rsidRPr="002F2499" w14:paraId="2A0C1331"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2BDB27CE" w14:textId="77777777" w:rsidR="002F2499" w:rsidRPr="002F2499" w:rsidRDefault="002F2499" w:rsidP="005116A9">
            <w:pPr>
              <w:spacing w:before="60" w:after="60"/>
              <w:ind w:firstLine="0"/>
              <w:rPr>
                <w:szCs w:val="22"/>
              </w:rPr>
            </w:pPr>
            <w:r w:rsidRPr="002F2499">
              <w:rPr>
                <w:sz w:val="22"/>
                <w:szCs w:val="22"/>
              </w:rPr>
              <w:t>33</w:t>
            </w:r>
          </w:p>
        </w:tc>
        <w:tc>
          <w:tcPr>
            <w:tcW w:w="3119" w:type="dxa"/>
            <w:shd w:val="clear" w:color="auto" w:fill="auto"/>
          </w:tcPr>
          <w:p w14:paraId="1192E09B" w14:textId="77777777" w:rsidR="002F2499" w:rsidRPr="002F2499" w:rsidRDefault="002F2499" w:rsidP="005116A9">
            <w:pPr>
              <w:spacing w:before="60" w:after="60"/>
              <w:ind w:firstLine="0"/>
              <w:rPr>
                <w:szCs w:val="22"/>
              </w:rPr>
            </w:pPr>
            <w:r w:rsidRPr="002F2499">
              <w:rPr>
                <w:sz w:val="22"/>
                <w:szCs w:val="22"/>
              </w:rPr>
              <w:t>Закрыт без уточнения</w:t>
            </w:r>
          </w:p>
        </w:tc>
        <w:tc>
          <w:tcPr>
            <w:tcW w:w="5670" w:type="dxa"/>
            <w:shd w:val="clear" w:color="auto" w:fill="auto"/>
          </w:tcPr>
          <w:p w14:paraId="4ABF5AD2" w14:textId="77777777" w:rsidR="002F2499" w:rsidRPr="002F2499" w:rsidRDefault="002F2499" w:rsidP="005116A9">
            <w:pPr>
              <w:spacing w:before="60" w:after="60"/>
              <w:ind w:firstLine="0"/>
              <w:rPr>
                <w:szCs w:val="22"/>
              </w:rPr>
            </w:pPr>
            <w:r w:rsidRPr="002F2499">
              <w:rPr>
                <w:sz w:val="22"/>
                <w:szCs w:val="22"/>
              </w:rPr>
              <w:t>ЭД закрыт без уточнения</w:t>
            </w:r>
          </w:p>
        </w:tc>
      </w:tr>
      <w:tr w:rsidR="002F2499" w:rsidRPr="002F2499" w14:paraId="2AB60DCF"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2C48FDAB" w14:textId="77777777" w:rsidR="002F2499" w:rsidRPr="002F2499" w:rsidRDefault="002F2499" w:rsidP="005116A9">
            <w:pPr>
              <w:spacing w:before="60" w:after="60"/>
              <w:ind w:firstLine="0"/>
              <w:rPr>
                <w:szCs w:val="22"/>
              </w:rPr>
            </w:pPr>
            <w:r w:rsidRPr="002F2499">
              <w:rPr>
                <w:sz w:val="22"/>
                <w:szCs w:val="22"/>
              </w:rPr>
              <w:t>34</w:t>
            </w:r>
          </w:p>
        </w:tc>
        <w:tc>
          <w:tcPr>
            <w:tcW w:w="3119" w:type="dxa"/>
            <w:shd w:val="clear" w:color="auto" w:fill="auto"/>
          </w:tcPr>
          <w:p w14:paraId="07384BD0" w14:textId="77777777" w:rsidR="002F2499" w:rsidRPr="002F2499" w:rsidRDefault="002F2499" w:rsidP="005116A9">
            <w:pPr>
              <w:spacing w:before="60" w:after="60"/>
              <w:ind w:firstLine="0"/>
              <w:rPr>
                <w:szCs w:val="22"/>
              </w:rPr>
            </w:pPr>
            <w:r w:rsidRPr="002F2499">
              <w:rPr>
                <w:sz w:val="22"/>
                <w:szCs w:val="22"/>
              </w:rPr>
              <w:t>Принят</w:t>
            </w:r>
          </w:p>
        </w:tc>
        <w:tc>
          <w:tcPr>
            <w:tcW w:w="5670" w:type="dxa"/>
            <w:shd w:val="clear" w:color="auto" w:fill="auto"/>
          </w:tcPr>
          <w:p w14:paraId="15C11101" w14:textId="77777777" w:rsidR="002F2499" w:rsidRPr="002F2499" w:rsidRDefault="002F2499" w:rsidP="005116A9">
            <w:pPr>
              <w:spacing w:before="60" w:after="60"/>
              <w:ind w:firstLine="0"/>
              <w:rPr>
                <w:szCs w:val="22"/>
              </w:rPr>
            </w:pPr>
            <w:r w:rsidRPr="002F2499">
              <w:rPr>
                <w:sz w:val="22"/>
                <w:szCs w:val="22"/>
              </w:rPr>
              <w:t>ЭД принят</w:t>
            </w:r>
          </w:p>
        </w:tc>
      </w:tr>
      <w:tr w:rsidR="002F2499" w:rsidRPr="002F2499" w14:paraId="127EA28B"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253C8BC1" w14:textId="77777777" w:rsidR="002F2499" w:rsidRPr="002F2499" w:rsidRDefault="002F2499" w:rsidP="005116A9">
            <w:pPr>
              <w:spacing w:before="60" w:after="60"/>
              <w:ind w:firstLine="0"/>
              <w:rPr>
                <w:szCs w:val="22"/>
              </w:rPr>
            </w:pPr>
            <w:r w:rsidRPr="002F2499">
              <w:rPr>
                <w:sz w:val="22"/>
                <w:szCs w:val="22"/>
              </w:rPr>
              <w:t>35</w:t>
            </w:r>
          </w:p>
        </w:tc>
        <w:tc>
          <w:tcPr>
            <w:tcW w:w="3119" w:type="dxa"/>
            <w:shd w:val="clear" w:color="auto" w:fill="auto"/>
          </w:tcPr>
          <w:p w14:paraId="1ECA1E84" w14:textId="77777777" w:rsidR="002F2499" w:rsidRPr="002F2499" w:rsidRDefault="002F2499" w:rsidP="005116A9">
            <w:pPr>
              <w:spacing w:before="60" w:after="60"/>
              <w:ind w:firstLine="0"/>
              <w:rPr>
                <w:szCs w:val="22"/>
              </w:rPr>
            </w:pPr>
            <w:r w:rsidRPr="002F2499">
              <w:rPr>
                <w:sz w:val="22"/>
                <w:szCs w:val="22"/>
              </w:rPr>
              <w:t>Передан на возврат</w:t>
            </w:r>
          </w:p>
        </w:tc>
        <w:tc>
          <w:tcPr>
            <w:tcW w:w="5670" w:type="dxa"/>
            <w:shd w:val="clear" w:color="auto" w:fill="auto"/>
          </w:tcPr>
          <w:p w14:paraId="4B0178A8" w14:textId="77777777" w:rsidR="002F2499" w:rsidRPr="002F2499" w:rsidRDefault="002F2499" w:rsidP="005116A9">
            <w:pPr>
              <w:spacing w:before="60" w:after="60"/>
              <w:ind w:firstLine="0"/>
              <w:rPr>
                <w:szCs w:val="22"/>
              </w:rPr>
            </w:pPr>
            <w:r w:rsidRPr="002F2499">
              <w:rPr>
                <w:sz w:val="22"/>
                <w:szCs w:val="22"/>
              </w:rPr>
              <w:t>ЭД передан на возврат</w:t>
            </w:r>
          </w:p>
        </w:tc>
      </w:tr>
      <w:tr w:rsidR="002F2499" w:rsidRPr="002F2499" w14:paraId="23C8F4D7" w14:textId="77777777" w:rsidTr="005116A9">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1F2E7C59" w14:textId="77777777" w:rsidR="002F2499" w:rsidRPr="002F2499" w:rsidRDefault="002F2499" w:rsidP="005116A9">
            <w:pPr>
              <w:spacing w:before="60" w:after="60"/>
              <w:ind w:firstLine="0"/>
              <w:rPr>
                <w:szCs w:val="22"/>
              </w:rPr>
            </w:pPr>
            <w:r w:rsidRPr="002F2499">
              <w:rPr>
                <w:sz w:val="22"/>
                <w:szCs w:val="22"/>
              </w:rPr>
              <w:t>36</w:t>
            </w:r>
          </w:p>
        </w:tc>
        <w:tc>
          <w:tcPr>
            <w:tcW w:w="3119" w:type="dxa"/>
            <w:shd w:val="clear" w:color="auto" w:fill="auto"/>
          </w:tcPr>
          <w:p w14:paraId="5565319B" w14:textId="77777777" w:rsidR="002F2499" w:rsidRPr="002F2499" w:rsidRDefault="002F2499" w:rsidP="005116A9">
            <w:pPr>
              <w:spacing w:before="60" w:after="60"/>
              <w:ind w:firstLine="0"/>
              <w:rPr>
                <w:szCs w:val="22"/>
              </w:rPr>
            </w:pPr>
            <w:r w:rsidRPr="002F2499">
              <w:rPr>
                <w:sz w:val="22"/>
                <w:szCs w:val="22"/>
              </w:rPr>
              <w:t>Возвращен</w:t>
            </w:r>
          </w:p>
        </w:tc>
        <w:tc>
          <w:tcPr>
            <w:tcW w:w="5670" w:type="dxa"/>
            <w:shd w:val="clear" w:color="auto" w:fill="auto"/>
          </w:tcPr>
          <w:p w14:paraId="262CE7E5" w14:textId="77777777" w:rsidR="002F2499" w:rsidRPr="002F2499" w:rsidRDefault="002F2499" w:rsidP="005116A9">
            <w:pPr>
              <w:spacing w:before="60" w:after="60"/>
              <w:ind w:firstLine="0"/>
              <w:rPr>
                <w:szCs w:val="22"/>
              </w:rPr>
            </w:pPr>
            <w:r w:rsidRPr="002F2499">
              <w:rPr>
                <w:sz w:val="22"/>
                <w:szCs w:val="22"/>
              </w:rPr>
              <w:t>ЭД возвращен</w:t>
            </w:r>
          </w:p>
        </w:tc>
      </w:tr>
      <w:tr w:rsidR="002F2499" w:rsidRPr="002F2499" w14:paraId="4C0D9281" w14:textId="77777777" w:rsidTr="005116A9">
        <w:trPr>
          <w:cnfStyle w:val="000000100000" w:firstRow="0" w:lastRow="0" w:firstColumn="0" w:lastColumn="0" w:oddVBand="0" w:evenVBand="0" w:oddHBand="1" w:evenHBand="0" w:firstRowFirstColumn="0" w:firstRowLastColumn="0" w:lastRowFirstColumn="0" w:lastRowLastColumn="0"/>
        </w:trPr>
        <w:tc>
          <w:tcPr>
            <w:tcW w:w="562" w:type="dxa"/>
            <w:shd w:val="clear" w:color="auto" w:fill="auto"/>
          </w:tcPr>
          <w:p w14:paraId="6F659BDE" w14:textId="77777777" w:rsidR="002F2499" w:rsidRPr="002F2499" w:rsidRDefault="002F2499" w:rsidP="005116A9">
            <w:pPr>
              <w:spacing w:before="60" w:after="60"/>
              <w:ind w:firstLine="0"/>
              <w:rPr>
                <w:szCs w:val="22"/>
              </w:rPr>
            </w:pPr>
            <w:r w:rsidRPr="002F2499">
              <w:rPr>
                <w:sz w:val="22"/>
                <w:szCs w:val="22"/>
              </w:rPr>
              <w:t>37</w:t>
            </w:r>
          </w:p>
        </w:tc>
        <w:tc>
          <w:tcPr>
            <w:tcW w:w="3119" w:type="dxa"/>
            <w:shd w:val="clear" w:color="auto" w:fill="auto"/>
          </w:tcPr>
          <w:p w14:paraId="28198398" w14:textId="77777777" w:rsidR="002F2499" w:rsidRPr="002F2499" w:rsidRDefault="002F2499" w:rsidP="005116A9">
            <w:pPr>
              <w:spacing w:before="60" w:after="60"/>
              <w:ind w:firstLine="0"/>
              <w:rPr>
                <w:szCs w:val="22"/>
              </w:rPr>
            </w:pPr>
            <w:r w:rsidRPr="002F2499">
              <w:rPr>
                <w:sz w:val="22"/>
                <w:szCs w:val="22"/>
              </w:rPr>
              <w:t>Отмена поручения на возврат</w:t>
            </w:r>
          </w:p>
        </w:tc>
        <w:tc>
          <w:tcPr>
            <w:tcW w:w="5670" w:type="dxa"/>
            <w:shd w:val="clear" w:color="auto" w:fill="auto"/>
          </w:tcPr>
          <w:p w14:paraId="75DA2014" w14:textId="77777777" w:rsidR="002F2499" w:rsidRPr="002F2499" w:rsidRDefault="002F2499" w:rsidP="005116A9">
            <w:pPr>
              <w:spacing w:before="60" w:after="60"/>
              <w:ind w:firstLine="0"/>
              <w:rPr>
                <w:szCs w:val="22"/>
              </w:rPr>
            </w:pPr>
            <w:r w:rsidRPr="002F2499">
              <w:rPr>
                <w:sz w:val="22"/>
                <w:szCs w:val="22"/>
              </w:rPr>
              <w:t>ЭД отмена поручения на возврат</w:t>
            </w:r>
          </w:p>
        </w:tc>
      </w:tr>
    </w:tbl>
    <w:p w14:paraId="3FBA46CA" w14:textId="77777777" w:rsidR="002F2499" w:rsidRPr="002F2499" w:rsidRDefault="002F2499" w:rsidP="002F2499">
      <w:pPr>
        <w:pStyle w:val="OTRNormal"/>
        <w:rPr>
          <w:szCs w:val="24"/>
        </w:rPr>
      </w:pPr>
      <w:bookmarkStart w:id="524" w:name="_Toc463540118"/>
      <w:bookmarkStart w:id="525" w:name="_Toc5013619"/>
      <w:r w:rsidRPr="002F2499">
        <w:t xml:space="preserve"> </w:t>
      </w:r>
      <w:bookmarkStart w:id="526" w:name="_Toc84802589"/>
      <w:r w:rsidRPr="002F2499">
        <w:rPr>
          <w:szCs w:val="24"/>
        </w:rPr>
        <w:t>* Применяется для указания статуса документа «Казначейское обеспечение обязательств» (ф. 0506110)</w:t>
      </w:r>
    </w:p>
    <w:p w14:paraId="683A8ABF" w14:textId="77777777" w:rsidR="002F2499" w:rsidRPr="002F2499" w:rsidRDefault="002F2499" w:rsidP="002F2499">
      <w:pPr>
        <w:pStyle w:val="32"/>
        <w:ind w:left="862"/>
        <w:rPr>
          <w:szCs w:val="24"/>
        </w:rPr>
      </w:pPr>
      <w:bookmarkStart w:id="527" w:name="_Toc87609330"/>
      <w:bookmarkStart w:id="528" w:name="_Toc95149049"/>
      <w:r w:rsidRPr="002F2499">
        <w:rPr>
          <w:szCs w:val="24"/>
        </w:rPr>
        <w:t>Тип документов, передаваемые в квитанции</w:t>
      </w:r>
      <w:bookmarkEnd w:id="526"/>
      <w:bookmarkEnd w:id="527"/>
      <w:bookmarkEnd w:id="528"/>
    </w:p>
    <w:p w14:paraId="28E9B9A6" w14:textId="1A515FCC" w:rsidR="002F2499" w:rsidRPr="002F2499" w:rsidRDefault="002F2499" w:rsidP="002F2499">
      <w:pPr>
        <w:pStyle w:val="GOSTNameTable"/>
      </w:pPr>
      <w:r w:rsidRPr="002F2499">
        <w:rPr>
          <w:rFonts w:eastAsia="Calibri"/>
        </w:rPr>
        <w:fldChar w:fldCharType="begin"/>
      </w:r>
      <w:r w:rsidRPr="002F2499">
        <w:rPr>
          <w:rFonts w:eastAsia="Calibri"/>
        </w:rPr>
        <w:instrText xml:space="preserve"> </w:instrText>
      </w:r>
      <w:r w:rsidRPr="002F2499">
        <w:rPr>
          <w:rFonts w:eastAsia="Calibri"/>
          <w:lang w:val="en-US"/>
        </w:rPr>
        <w:instrText>SEQ</w:instrText>
      </w:r>
      <w:r w:rsidRPr="002F2499">
        <w:rPr>
          <w:rFonts w:eastAsia="Calibri"/>
        </w:rPr>
        <w:instrText xml:space="preserve"> Таблица \* </w:instrText>
      </w:r>
      <w:r w:rsidRPr="002F2499">
        <w:rPr>
          <w:rFonts w:eastAsia="Calibri"/>
          <w:lang w:val="en-US"/>
        </w:rPr>
        <w:instrText>ARABIC</w:instrText>
      </w:r>
      <w:r w:rsidRPr="002F2499">
        <w:rPr>
          <w:rFonts w:eastAsia="Calibri"/>
        </w:rPr>
        <w:instrText xml:space="preserve"> </w:instrText>
      </w:r>
      <w:r w:rsidRPr="002F2499">
        <w:rPr>
          <w:rFonts w:eastAsia="Calibri"/>
        </w:rPr>
        <w:fldChar w:fldCharType="separate"/>
      </w:r>
      <w:bookmarkStart w:id="529" w:name="_Ref63957062"/>
      <w:bookmarkStart w:id="530" w:name="_Toc87609710"/>
      <w:r w:rsidR="005116A9">
        <w:rPr>
          <w:rFonts w:eastAsia="Calibri"/>
          <w:noProof/>
          <w:lang w:val="en-US"/>
        </w:rPr>
        <w:t>78</w:t>
      </w:r>
      <w:bookmarkEnd w:id="529"/>
      <w:r w:rsidRPr="002F2499">
        <w:rPr>
          <w:rFonts w:eastAsia="Calibri"/>
        </w:rPr>
        <w:fldChar w:fldCharType="end"/>
      </w:r>
      <w:r w:rsidRPr="002F2499">
        <w:t xml:space="preserve"> – Типы документов, передаваемые в Квитанции</w:t>
      </w:r>
      <w:bookmarkEnd w:id="530"/>
      <w:r w:rsidRPr="002F2499">
        <w:t xml:space="preserve"> </w:t>
      </w:r>
    </w:p>
    <w:tbl>
      <w:tblPr>
        <w:tblStyle w:val="GOSTTable"/>
        <w:tblW w:w="5000" w:type="pct"/>
        <w:tblLayout w:type="fixed"/>
        <w:tblLook w:val="04A0" w:firstRow="1" w:lastRow="0" w:firstColumn="1" w:lastColumn="0" w:noHBand="0" w:noVBand="1"/>
      </w:tblPr>
      <w:tblGrid>
        <w:gridCol w:w="2628"/>
        <w:gridCol w:w="3220"/>
        <w:gridCol w:w="3921"/>
      </w:tblGrid>
      <w:tr w:rsidR="002F2499" w:rsidRPr="000B0758" w14:paraId="7BD5EEDC" w14:textId="77777777" w:rsidTr="000B0758">
        <w:trPr>
          <w:cnfStyle w:val="100000000000" w:firstRow="1" w:lastRow="0" w:firstColumn="0" w:lastColumn="0" w:oddVBand="0" w:evenVBand="0" w:oddHBand="0" w:evenHBand="0" w:firstRowFirstColumn="0" w:firstRowLastColumn="0" w:lastRowFirstColumn="0" w:lastRowLastColumn="0"/>
        </w:trPr>
        <w:tc>
          <w:tcPr>
            <w:tcW w:w="2660" w:type="dxa"/>
          </w:tcPr>
          <w:p w14:paraId="2983DD3D" w14:textId="77777777" w:rsidR="002F2499" w:rsidRPr="000B0758" w:rsidRDefault="002F2499" w:rsidP="005116A9">
            <w:pPr>
              <w:widowControl w:val="0"/>
              <w:spacing w:before="60" w:after="60"/>
              <w:ind w:firstLine="0"/>
              <w:jc w:val="center"/>
              <w:rPr>
                <w:b/>
                <w:sz w:val="22"/>
                <w:szCs w:val="22"/>
              </w:rPr>
            </w:pPr>
            <w:r w:rsidRPr="000B0758">
              <w:rPr>
                <w:b/>
                <w:sz w:val="22"/>
                <w:szCs w:val="22"/>
              </w:rPr>
              <w:t>Описание типа документа</w:t>
            </w:r>
          </w:p>
        </w:tc>
        <w:tc>
          <w:tcPr>
            <w:tcW w:w="3260" w:type="dxa"/>
          </w:tcPr>
          <w:p w14:paraId="42CB2F06" w14:textId="77777777" w:rsidR="002F2499" w:rsidRPr="000B0758" w:rsidRDefault="002F2499" w:rsidP="005116A9">
            <w:pPr>
              <w:widowControl w:val="0"/>
              <w:spacing w:before="60" w:after="60"/>
              <w:ind w:firstLine="0"/>
              <w:jc w:val="center"/>
              <w:rPr>
                <w:b/>
                <w:sz w:val="22"/>
                <w:szCs w:val="22"/>
              </w:rPr>
            </w:pPr>
            <w:r w:rsidRPr="000B0758">
              <w:rPr>
                <w:b/>
                <w:sz w:val="22"/>
                <w:szCs w:val="22"/>
              </w:rPr>
              <w:t>Тип документа</w:t>
            </w:r>
          </w:p>
        </w:tc>
        <w:tc>
          <w:tcPr>
            <w:tcW w:w="3969" w:type="dxa"/>
          </w:tcPr>
          <w:p w14:paraId="07D7C60F" w14:textId="77777777" w:rsidR="002F2499" w:rsidRPr="000B0758" w:rsidRDefault="002F2499" w:rsidP="005116A9">
            <w:pPr>
              <w:widowControl w:val="0"/>
              <w:spacing w:before="60" w:after="60"/>
              <w:ind w:firstLine="0"/>
              <w:jc w:val="center"/>
              <w:rPr>
                <w:b/>
                <w:sz w:val="22"/>
                <w:szCs w:val="22"/>
              </w:rPr>
            </w:pPr>
            <w:r w:rsidRPr="000B0758">
              <w:rPr>
                <w:b/>
                <w:sz w:val="22"/>
                <w:szCs w:val="22"/>
              </w:rPr>
              <w:t>Маршрут</w:t>
            </w:r>
          </w:p>
        </w:tc>
      </w:tr>
      <w:tr w:rsidR="002F2499" w:rsidRPr="000B0758" w14:paraId="646CC5D1" w14:textId="77777777" w:rsidTr="000B0758">
        <w:trPr>
          <w:cnfStyle w:val="000000100000" w:firstRow="0" w:lastRow="0" w:firstColumn="0" w:lastColumn="0" w:oddVBand="0" w:evenVBand="0" w:oddHBand="1" w:evenHBand="0" w:firstRowFirstColumn="0" w:firstRowLastColumn="0" w:lastRowFirstColumn="0" w:lastRowLastColumn="0"/>
          <w:trHeight w:val="271"/>
        </w:trPr>
        <w:tc>
          <w:tcPr>
            <w:tcW w:w="2660" w:type="dxa"/>
            <w:vMerge w:val="restart"/>
          </w:tcPr>
          <w:p w14:paraId="59395DB7" w14:textId="77777777" w:rsidR="002F2499" w:rsidRPr="000B0758" w:rsidRDefault="002F2499" w:rsidP="005116A9">
            <w:pPr>
              <w:widowControl w:val="0"/>
              <w:spacing w:before="60" w:after="60"/>
              <w:ind w:firstLine="0"/>
              <w:rPr>
                <w:sz w:val="22"/>
                <w:szCs w:val="22"/>
              </w:rPr>
            </w:pPr>
            <w:r w:rsidRPr="000B0758">
              <w:rPr>
                <w:sz w:val="22"/>
                <w:szCs w:val="22"/>
              </w:rPr>
              <w:t>Расчетный документ</w:t>
            </w:r>
          </w:p>
        </w:tc>
        <w:tc>
          <w:tcPr>
            <w:tcW w:w="3260" w:type="dxa"/>
          </w:tcPr>
          <w:p w14:paraId="08CD0F9F" w14:textId="77777777" w:rsidR="002F2499" w:rsidRPr="000B0758" w:rsidRDefault="002F2499" w:rsidP="005116A9">
            <w:pPr>
              <w:widowControl w:val="0"/>
              <w:spacing w:before="60" w:after="60"/>
              <w:ind w:firstLine="0"/>
              <w:rPr>
                <w:sz w:val="22"/>
                <w:szCs w:val="22"/>
              </w:rPr>
            </w:pPr>
            <w:r w:rsidRPr="000B0758">
              <w:rPr>
                <w:sz w:val="22"/>
                <w:szCs w:val="22"/>
              </w:rPr>
              <w:t>TSE_0401060_D07</w:t>
            </w:r>
          </w:p>
        </w:tc>
        <w:tc>
          <w:tcPr>
            <w:tcW w:w="3969" w:type="dxa"/>
          </w:tcPr>
          <w:p w14:paraId="3DDD0DF2" w14:textId="77777777" w:rsidR="002F2499" w:rsidRPr="000B0758" w:rsidRDefault="002F2499" w:rsidP="005116A9">
            <w:pPr>
              <w:widowControl w:val="0"/>
              <w:spacing w:before="60" w:after="60"/>
              <w:ind w:firstLine="0"/>
              <w:rPr>
                <w:sz w:val="22"/>
                <w:szCs w:val="22"/>
              </w:rPr>
            </w:pPr>
            <w:r w:rsidRPr="000B0758">
              <w:rPr>
                <w:sz w:val="22"/>
                <w:szCs w:val="22"/>
              </w:rPr>
              <w:t>При передаче между ППО АСФК и Компонентом КС ПУР</w:t>
            </w:r>
          </w:p>
        </w:tc>
      </w:tr>
      <w:tr w:rsidR="002F2499" w:rsidRPr="000B0758" w14:paraId="5E3927DF" w14:textId="77777777" w:rsidTr="000B0758">
        <w:trPr>
          <w:cnfStyle w:val="000000010000" w:firstRow="0" w:lastRow="0" w:firstColumn="0" w:lastColumn="0" w:oddVBand="0" w:evenVBand="0" w:oddHBand="0" w:evenHBand="1" w:firstRowFirstColumn="0" w:firstRowLastColumn="0" w:lastRowFirstColumn="0" w:lastRowLastColumn="0"/>
          <w:trHeight w:val="311"/>
        </w:trPr>
        <w:tc>
          <w:tcPr>
            <w:tcW w:w="2660" w:type="dxa"/>
            <w:vMerge/>
          </w:tcPr>
          <w:p w14:paraId="3BEDD903" w14:textId="77777777" w:rsidR="002F2499" w:rsidRPr="000B0758" w:rsidRDefault="002F2499" w:rsidP="005116A9">
            <w:pPr>
              <w:widowControl w:val="0"/>
              <w:spacing w:before="60" w:after="60"/>
              <w:ind w:firstLine="0"/>
              <w:rPr>
                <w:sz w:val="22"/>
                <w:szCs w:val="22"/>
              </w:rPr>
            </w:pPr>
          </w:p>
        </w:tc>
        <w:tc>
          <w:tcPr>
            <w:tcW w:w="3260" w:type="dxa"/>
          </w:tcPr>
          <w:p w14:paraId="2EAB2C1F" w14:textId="77777777" w:rsidR="002F2499" w:rsidRPr="000B0758" w:rsidRDefault="002F2499" w:rsidP="005116A9">
            <w:pPr>
              <w:widowControl w:val="0"/>
              <w:spacing w:before="60" w:after="60"/>
              <w:ind w:firstLine="0"/>
              <w:rPr>
                <w:sz w:val="22"/>
                <w:szCs w:val="22"/>
              </w:rPr>
            </w:pPr>
            <w:r w:rsidRPr="000B0758">
              <w:rPr>
                <w:sz w:val="22"/>
                <w:szCs w:val="22"/>
              </w:rPr>
              <w:t>TSE_0401060_D07</w:t>
            </w:r>
          </w:p>
        </w:tc>
        <w:tc>
          <w:tcPr>
            <w:tcW w:w="3969" w:type="dxa"/>
          </w:tcPr>
          <w:p w14:paraId="77C8678B" w14:textId="77777777" w:rsidR="002F2499" w:rsidRPr="000B0758" w:rsidRDefault="002F2499" w:rsidP="005116A9">
            <w:pPr>
              <w:widowControl w:val="0"/>
              <w:spacing w:before="60" w:after="60"/>
              <w:ind w:firstLine="0"/>
              <w:rPr>
                <w:sz w:val="22"/>
                <w:szCs w:val="22"/>
              </w:rPr>
            </w:pPr>
            <w:r w:rsidRPr="000B0758">
              <w:rPr>
                <w:sz w:val="22"/>
                <w:szCs w:val="22"/>
              </w:rPr>
              <w:t>При передаче между Компонентом КС ПУР ЭБ и ЮЛ НУБП</w:t>
            </w:r>
          </w:p>
        </w:tc>
      </w:tr>
      <w:tr w:rsidR="002F2499" w:rsidRPr="000B0758" w14:paraId="75131DB2" w14:textId="77777777" w:rsidTr="000B0758">
        <w:trPr>
          <w:cnfStyle w:val="000000100000" w:firstRow="0" w:lastRow="0" w:firstColumn="0" w:lastColumn="0" w:oddVBand="0" w:evenVBand="0" w:oddHBand="1" w:evenHBand="0" w:firstRowFirstColumn="0" w:firstRowLastColumn="0" w:lastRowFirstColumn="0" w:lastRowLastColumn="0"/>
          <w:trHeight w:val="311"/>
        </w:trPr>
        <w:tc>
          <w:tcPr>
            <w:tcW w:w="2660" w:type="dxa"/>
            <w:vMerge/>
          </w:tcPr>
          <w:p w14:paraId="51BB70E6" w14:textId="77777777" w:rsidR="002F2499" w:rsidRPr="000B0758" w:rsidRDefault="002F2499" w:rsidP="005116A9">
            <w:pPr>
              <w:widowControl w:val="0"/>
              <w:spacing w:before="60" w:after="60"/>
              <w:ind w:firstLine="0"/>
              <w:rPr>
                <w:sz w:val="22"/>
                <w:szCs w:val="22"/>
              </w:rPr>
            </w:pPr>
          </w:p>
        </w:tc>
        <w:tc>
          <w:tcPr>
            <w:tcW w:w="3260" w:type="dxa"/>
          </w:tcPr>
          <w:p w14:paraId="1EE70E0F" w14:textId="77777777" w:rsidR="002F2499" w:rsidRPr="000B0758" w:rsidRDefault="002F2499" w:rsidP="005116A9">
            <w:pPr>
              <w:widowControl w:val="0"/>
              <w:spacing w:before="60" w:after="60"/>
              <w:ind w:firstLine="0"/>
              <w:rPr>
                <w:sz w:val="22"/>
                <w:szCs w:val="22"/>
              </w:rPr>
            </w:pPr>
            <w:r w:rsidRPr="000B0758">
              <w:rPr>
                <w:sz w:val="22"/>
                <w:szCs w:val="22"/>
              </w:rPr>
              <w:t>FAM_PaymOrderCr</w:t>
            </w:r>
          </w:p>
        </w:tc>
        <w:tc>
          <w:tcPr>
            <w:tcW w:w="3969" w:type="dxa"/>
          </w:tcPr>
          <w:p w14:paraId="21131B82" w14:textId="77777777" w:rsidR="002F2499" w:rsidRPr="000B0758" w:rsidRDefault="002F2499" w:rsidP="005116A9">
            <w:pPr>
              <w:widowControl w:val="0"/>
              <w:spacing w:before="60" w:after="60"/>
              <w:ind w:firstLine="0"/>
              <w:rPr>
                <w:sz w:val="22"/>
                <w:szCs w:val="22"/>
              </w:rPr>
            </w:pPr>
            <w:r w:rsidRPr="000B0758">
              <w:rPr>
                <w:sz w:val="22"/>
                <w:szCs w:val="22"/>
              </w:rPr>
              <w:t>При передаче между ПУДС ЭБ и Компонентом КС ПУР ЭБ, ПУДС ЭБ и ПУР ЭБ</w:t>
            </w:r>
          </w:p>
        </w:tc>
      </w:tr>
      <w:tr w:rsidR="002F2499" w:rsidRPr="000B0758" w14:paraId="45F95EF9" w14:textId="77777777" w:rsidTr="000B0758">
        <w:trPr>
          <w:cnfStyle w:val="000000010000" w:firstRow="0" w:lastRow="0" w:firstColumn="0" w:lastColumn="0" w:oddVBand="0" w:evenVBand="0" w:oddHBand="0" w:evenHBand="1" w:firstRowFirstColumn="0" w:firstRowLastColumn="0" w:lastRowFirstColumn="0" w:lastRowLastColumn="0"/>
          <w:trHeight w:val="311"/>
        </w:trPr>
        <w:tc>
          <w:tcPr>
            <w:tcW w:w="2660" w:type="dxa"/>
            <w:vMerge/>
          </w:tcPr>
          <w:p w14:paraId="79671CD6" w14:textId="77777777" w:rsidR="002F2499" w:rsidRPr="000B0758" w:rsidRDefault="002F2499" w:rsidP="005116A9">
            <w:pPr>
              <w:widowControl w:val="0"/>
              <w:spacing w:before="60" w:after="60"/>
              <w:ind w:firstLine="0"/>
              <w:rPr>
                <w:sz w:val="22"/>
                <w:szCs w:val="22"/>
              </w:rPr>
            </w:pPr>
          </w:p>
        </w:tc>
        <w:tc>
          <w:tcPr>
            <w:tcW w:w="3260" w:type="dxa"/>
          </w:tcPr>
          <w:p w14:paraId="03CA4298" w14:textId="77777777" w:rsidR="002F2499" w:rsidRPr="000B0758" w:rsidRDefault="002F2499" w:rsidP="005116A9">
            <w:pPr>
              <w:widowControl w:val="0"/>
              <w:spacing w:before="60" w:after="60"/>
              <w:ind w:firstLine="0"/>
              <w:rPr>
                <w:sz w:val="22"/>
                <w:szCs w:val="22"/>
              </w:rPr>
            </w:pPr>
            <w:r w:rsidRPr="000B0758">
              <w:rPr>
                <w:sz w:val="22"/>
                <w:szCs w:val="22"/>
              </w:rPr>
              <w:t>TSE_0401060_D07</w:t>
            </w:r>
          </w:p>
        </w:tc>
        <w:tc>
          <w:tcPr>
            <w:tcW w:w="3969" w:type="dxa"/>
          </w:tcPr>
          <w:p w14:paraId="016976A6" w14:textId="77777777" w:rsidR="002F2499" w:rsidRPr="000B0758" w:rsidRDefault="002F2499" w:rsidP="005116A9">
            <w:pPr>
              <w:widowControl w:val="0"/>
              <w:spacing w:before="60" w:after="60"/>
              <w:ind w:firstLine="0"/>
              <w:rPr>
                <w:sz w:val="22"/>
                <w:szCs w:val="22"/>
              </w:rPr>
            </w:pPr>
            <w:r w:rsidRPr="000B0758">
              <w:rPr>
                <w:sz w:val="22"/>
                <w:szCs w:val="22"/>
              </w:rPr>
              <w:t>При передаче между ПУР ЭБ и Компонентом КС ПУР ЭБ.</w:t>
            </w:r>
          </w:p>
        </w:tc>
      </w:tr>
      <w:tr w:rsidR="002F2499" w:rsidRPr="000B0758" w14:paraId="6323CAA1"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2660" w:type="dxa"/>
          </w:tcPr>
          <w:p w14:paraId="0ABD57CB" w14:textId="77777777" w:rsidR="002F2499" w:rsidRPr="000B0758" w:rsidRDefault="002F2499" w:rsidP="005116A9">
            <w:pPr>
              <w:widowControl w:val="0"/>
              <w:spacing w:before="60" w:after="60"/>
              <w:ind w:firstLine="0"/>
              <w:rPr>
                <w:sz w:val="22"/>
                <w:szCs w:val="22"/>
              </w:rPr>
            </w:pPr>
            <w:r w:rsidRPr="000B0758">
              <w:rPr>
                <w:sz w:val="22"/>
                <w:szCs w:val="22"/>
              </w:rPr>
              <w:t>Уведомление об уточнении операций клиента (ф. 0531852)</w:t>
            </w:r>
          </w:p>
        </w:tc>
        <w:tc>
          <w:tcPr>
            <w:tcW w:w="3260" w:type="dxa"/>
          </w:tcPr>
          <w:p w14:paraId="1CDDC3D1" w14:textId="77777777" w:rsidR="002F2499" w:rsidRPr="000B0758" w:rsidRDefault="002F2499" w:rsidP="005116A9">
            <w:pPr>
              <w:widowControl w:val="0"/>
              <w:spacing w:before="60" w:after="60"/>
              <w:ind w:firstLine="0"/>
              <w:rPr>
                <w:sz w:val="22"/>
                <w:szCs w:val="22"/>
              </w:rPr>
            </w:pPr>
            <w:r w:rsidRPr="000B0758">
              <w:rPr>
                <w:sz w:val="22"/>
                <w:szCs w:val="22"/>
              </w:rPr>
              <w:t>TSE_0531852_D12</w:t>
            </w:r>
          </w:p>
        </w:tc>
        <w:tc>
          <w:tcPr>
            <w:tcW w:w="3969" w:type="dxa"/>
          </w:tcPr>
          <w:p w14:paraId="02ADDDD4" w14:textId="77777777" w:rsidR="002F2499" w:rsidRPr="000B0758" w:rsidRDefault="002F2499" w:rsidP="005116A9">
            <w:pPr>
              <w:widowControl w:val="0"/>
              <w:spacing w:before="60" w:after="60"/>
              <w:ind w:firstLine="0"/>
              <w:rPr>
                <w:sz w:val="22"/>
                <w:szCs w:val="22"/>
              </w:rPr>
            </w:pPr>
            <w:r w:rsidRPr="000B0758">
              <w:rPr>
                <w:sz w:val="22"/>
                <w:szCs w:val="22"/>
              </w:rPr>
              <w:t>При передаче между Компонентом КС ПУР ЭБ и ЮЛ НУБП</w:t>
            </w:r>
          </w:p>
        </w:tc>
      </w:tr>
      <w:tr w:rsidR="002F2499" w:rsidRPr="000B0758" w14:paraId="193C57D6" w14:textId="77777777" w:rsidTr="000B0758">
        <w:trPr>
          <w:cnfStyle w:val="000000010000" w:firstRow="0" w:lastRow="0" w:firstColumn="0" w:lastColumn="0" w:oddVBand="0" w:evenVBand="0" w:oddHBand="0" w:evenHBand="1" w:firstRowFirstColumn="0" w:firstRowLastColumn="0" w:lastRowFirstColumn="0" w:lastRowLastColumn="0"/>
          <w:trHeight w:val="351"/>
        </w:trPr>
        <w:tc>
          <w:tcPr>
            <w:tcW w:w="2660" w:type="dxa"/>
          </w:tcPr>
          <w:p w14:paraId="6F2180AB" w14:textId="77777777" w:rsidR="002F2499" w:rsidRPr="000B0758" w:rsidRDefault="002F2499">
            <w:pPr>
              <w:pStyle w:val="GOSTNormal"/>
              <w:ind w:firstLine="0"/>
              <w:rPr>
                <w:sz w:val="22"/>
                <w:szCs w:val="22"/>
              </w:rPr>
            </w:pPr>
            <w:r w:rsidRPr="000B0758">
              <w:rPr>
                <w:sz w:val="22"/>
                <w:szCs w:val="22"/>
              </w:rPr>
              <w:t>Сведения об операциях с целевыми средствами (ф. 0501213)</w:t>
            </w:r>
          </w:p>
        </w:tc>
        <w:tc>
          <w:tcPr>
            <w:tcW w:w="3260" w:type="dxa"/>
          </w:tcPr>
          <w:p w14:paraId="73520C77" w14:textId="77777777" w:rsidR="002F2499" w:rsidRPr="000B0758" w:rsidRDefault="002F2499">
            <w:pPr>
              <w:pStyle w:val="GOSTNormal"/>
              <w:ind w:firstLine="0"/>
              <w:rPr>
                <w:sz w:val="22"/>
                <w:szCs w:val="22"/>
              </w:rPr>
            </w:pPr>
            <w:r w:rsidRPr="000B0758">
              <w:rPr>
                <w:sz w:val="22"/>
                <w:szCs w:val="22"/>
              </w:rPr>
              <w:t>TSE_05012013_D05</w:t>
            </w:r>
          </w:p>
        </w:tc>
        <w:tc>
          <w:tcPr>
            <w:tcW w:w="3969" w:type="dxa"/>
          </w:tcPr>
          <w:p w14:paraId="2DB5243F" w14:textId="77777777" w:rsidR="002F2499" w:rsidRPr="000B0758" w:rsidRDefault="002F2499">
            <w:pPr>
              <w:pStyle w:val="GOSTNormal"/>
              <w:ind w:firstLine="0"/>
              <w:rPr>
                <w:sz w:val="22"/>
                <w:szCs w:val="22"/>
              </w:rPr>
            </w:pPr>
            <w:r w:rsidRPr="000B0758">
              <w:rPr>
                <w:sz w:val="22"/>
                <w:szCs w:val="22"/>
              </w:rPr>
              <w:t>При передаче между Компонентом КС ПУР ЭБ и ЮЛ НУБП</w:t>
            </w:r>
          </w:p>
        </w:tc>
      </w:tr>
      <w:tr w:rsidR="002F2499" w:rsidRPr="000B0758" w14:paraId="472D149A" w14:textId="77777777" w:rsidTr="000B0758">
        <w:trPr>
          <w:cnfStyle w:val="000000100000" w:firstRow="0" w:lastRow="0" w:firstColumn="0" w:lastColumn="0" w:oddVBand="0" w:evenVBand="0" w:oddHBand="1" w:evenHBand="0" w:firstRowFirstColumn="0" w:firstRowLastColumn="0" w:lastRowFirstColumn="0" w:lastRowLastColumn="0"/>
          <w:trHeight w:val="351"/>
        </w:trPr>
        <w:tc>
          <w:tcPr>
            <w:tcW w:w="2660" w:type="dxa"/>
            <w:vMerge w:val="restart"/>
          </w:tcPr>
          <w:p w14:paraId="3B026324" w14:textId="77777777" w:rsidR="002F2499" w:rsidRPr="000B0758" w:rsidRDefault="002F2499">
            <w:pPr>
              <w:pStyle w:val="GOSTNormal"/>
              <w:ind w:firstLine="0"/>
              <w:rPr>
                <w:sz w:val="22"/>
                <w:szCs w:val="22"/>
              </w:rPr>
            </w:pPr>
            <w:r w:rsidRPr="000B0758">
              <w:rPr>
                <w:sz w:val="22"/>
                <w:szCs w:val="22"/>
              </w:rPr>
              <w:t>Запрос на отзыв распоряжения (запрос на аннулирование)</w:t>
            </w:r>
          </w:p>
        </w:tc>
        <w:tc>
          <w:tcPr>
            <w:tcW w:w="3260" w:type="dxa"/>
          </w:tcPr>
          <w:p w14:paraId="65A230F8" w14:textId="77777777" w:rsidR="002F2499" w:rsidRPr="000B0758" w:rsidRDefault="002F2499">
            <w:pPr>
              <w:pStyle w:val="GOSTNormal"/>
              <w:ind w:firstLine="0"/>
              <w:rPr>
                <w:sz w:val="22"/>
                <w:szCs w:val="22"/>
              </w:rPr>
            </w:pPr>
            <w:r w:rsidRPr="000B0758">
              <w:rPr>
                <w:sz w:val="22"/>
                <w:szCs w:val="22"/>
              </w:rPr>
              <w:t>TSE_0531807_D10</w:t>
            </w:r>
          </w:p>
        </w:tc>
        <w:tc>
          <w:tcPr>
            <w:tcW w:w="3969" w:type="dxa"/>
          </w:tcPr>
          <w:p w14:paraId="1A3D9295" w14:textId="77777777" w:rsidR="002F2499" w:rsidRPr="000B0758" w:rsidRDefault="002F2499">
            <w:pPr>
              <w:pStyle w:val="GOSTNormal"/>
              <w:ind w:firstLine="0"/>
              <w:rPr>
                <w:sz w:val="22"/>
                <w:szCs w:val="22"/>
              </w:rPr>
            </w:pPr>
            <w:r w:rsidRPr="000B0758">
              <w:rPr>
                <w:sz w:val="22"/>
                <w:szCs w:val="22"/>
              </w:rPr>
              <w:t>При передаче между Компонентом КС ПУР ЭБ и ЮЛ НУБП</w:t>
            </w:r>
          </w:p>
        </w:tc>
      </w:tr>
      <w:tr w:rsidR="002F2499" w:rsidRPr="000B0758" w14:paraId="7036B1FF" w14:textId="77777777" w:rsidTr="000B0758">
        <w:trPr>
          <w:cnfStyle w:val="000000010000" w:firstRow="0" w:lastRow="0" w:firstColumn="0" w:lastColumn="0" w:oddVBand="0" w:evenVBand="0" w:oddHBand="0" w:evenHBand="1" w:firstRowFirstColumn="0" w:firstRowLastColumn="0" w:lastRowFirstColumn="0" w:lastRowLastColumn="0"/>
          <w:trHeight w:val="351"/>
        </w:trPr>
        <w:tc>
          <w:tcPr>
            <w:tcW w:w="2660" w:type="dxa"/>
            <w:vMerge/>
          </w:tcPr>
          <w:p w14:paraId="277C33CF" w14:textId="77777777" w:rsidR="002F2499" w:rsidRPr="000B0758" w:rsidRDefault="002F2499">
            <w:pPr>
              <w:pStyle w:val="GOSTNormal"/>
              <w:ind w:firstLine="0"/>
              <w:rPr>
                <w:sz w:val="22"/>
                <w:szCs w:val="22"/>
              </w:rPr>
            </w:pPr>
          </w:p>
        </w:tc>
        <w:tc>
          <w:tcPr>
            <w:tcW w:w="3260" w:type="dxa"/>
          </w:tcPr>
          <w:p w14:paraId="62DC5A33" w14:textId="77777777" w:rsidR="002F2499" w:rsidRPr="000B0758" w:rsidRDefault="002F2499">
            <w:pPr>
              <w:pStyle w:val="GOSTNormal"/>
              <w:ind w:firstLine="0"/>
              <w:rPr>
                <w:sz w:val="22"/>
                <w:szCs w:val="22"/>
              </w:rPr>
            </w:pPr>
            <w:r w:rsidRPr="000B0758">
              <w:rPr>
                <w:sz w:val="22"/>
                <w:szCs w:val="22"/>
              </w:rPr>
              <w:t>ZOZ</w:t>
            </w:r>
          </w:p>
        </w:tc>
        <w:tc>
          <w:tcPr>
            <w:tcW w:w="3969" w:type="dxa"/>
          </w:tcPr>
          <w:p w14:paraId="3A7D33BD" w14:textId="77777777" w:rsidR="002F2499" w:rsidRPr="000B0758" w:rsidRDefault="002F2499">
            <w:pPr>
              <w:pStyle w:val="GOSTNormal"/>
              <w:ind w:firstLine="0"/>
              <w:rPr>
                <w:sz w:val="22"/>
                <w:szCs w:val="22"/>
              </w:rPr>
            </w:pPr>
            <w:r w:rsidRPr="000B0758">
              <w:rPr>
                <w:sz w:val="22"/>
                <w:szCs w:val="22"/>
              </w:rPr>
              <w:t>При передаче между Компонентом КС ПУР ЭБ и ППО АСФК, ПУР ЭБ и Компонентом КС ПУР ЭБ, ППО АСФК и Компонентом АУ/БУ ПУР ЭБ, ПУР ЭБ и Компонентом АУ/БУ ПУР ЭБ, Компонентом КС ПУР ЭБ и Компонентом АУ/БУ ПУР ЭБ</w:t>
            </w:r>
          </w:p>
        </w:tc>
      </w:tr>
      <w:tr w:rsidR="002F2499" w:rsidRPr="000B0758" w14:paraId="47343A78" w14:textId="77777777" w:rsidTr="000B0758">
        <w:trPr>
          <w:cnfStyle w:val="000000100000" w:firstRow="0" w:lastRow="0" w:firstColumn="0" w:lastColumn="0" w:oddVBand="0" w:evenVBand="0" w:oddHBand="1" w:evenHBand="0" w:firstRowFirstColumn="0" w:firstRowLastColumn="0" w:lastRowFirstColumn="0" w:lastRowLastColumn="0"/>
          <w:trHeight w:val="351"/>
        </w:trPr>
        <w:tc>
          <w:tcPr>
            <w:tcW w:w="2660" w:type="dxa"/>
          </w:tcPr>
          <w:p w14:paraId="7D5789C1" w14:textId="77777777" w:rsidR="002F2499" w:rsidRPr="000B0758" w:rsidRDefault="002F2499">
            <w:pPr>
              <w:pStyle w:val="GOSTNormal"/>
              <w:ind w:firstLine="0"/>
              <w:rPr>
                <w:sz w:val="22"/>
                <w:szCs w:val="22"/>
              </w:rPr>
            </w:pPr>
            <w:r w:rsidRPr="000B0758">
              <w:rPr>
                <w:sz w:val="22"/>
                <w:szCs w:val="22"/>
              </w:rPr>
              <w:t>Регламентированные отчеты</w:t>
            </w:r>
          </w:p>
        </w:tc>
        <w:tc>
          <w:tcPr>
            <w:tcW w:w="3260" w:type="dxa"/>
          </w:tcPr>
          <w:p w14:paraId="224CB6B6" w14:textId="77777777" w:rsidR="002F2499" w:rsidRPr="000B0758" w:rsidRDefault="002F2499">
            <w:pPr>
              <w:pStyle w:val="GOSTNormal"/>
              <w:ind w:firstLine="0"/>
              <w:rPr>
                <w:sz w:val="22"/>
                <w:szCs w:val="22"/>
              </w:rPr>
            </w:pPr>
            <w:r w:rsidRPr="000B0758">
              <w:rPr>
                <w:sz w:val="22"/>
                <w:szCs w:val="22"/>
              </w:rPr>
              <w:t>TSE_ReportRequest</w:t>
            </w:r>
          </w:p>
        </w:tc>
        <w:tc>
          <w:tcPr>
            <w:tcW w:w="3969" w:type="dxa"/>
          </w:tcPr>
          <w:p w14:paraId="740A38DC" w14:textId="77777777" w:rsidR="002F2499" w:rsidRPr="000B0758" w:rsidRDefault="002F2499">
            <w:pPr>
              <w:pStyle w:val="GOSTNormal"/>
              <w:ind w:firstLine="0"/>
              <w:rPr>
                <w:sz w:val="22"/>
                <w:szCs w:val="22"/>
              </w:rPr>
            </w:pPr>
            <w:r w:rsidRPr="000B0758">
              <w:rPr>
                <w:sz w:val="22"/>
                <w:szCs w:val="22"/>
              </w:rPr>
              <w:t>При передаче между Компонентом КС ПУР ЭБ и ЮЛ НУБП</w:t>
            </w:r>
          </w:p>
        </w:tc>
      </w:tr>
      <w:tr w:rsidR="002F2499" w:rsidRPr="000B0758" w14:paraId="6D4C1796" w14:textId="77777777" w:rsidTr="000B0758">
        <w:trPr>
          <w:cnfStyle w:val="000000010000" w:firstRow="0" w:lastRow="0" w:firstColumn="0" w:lastColumn="0" w:oddVBand="0" w:evenVBand="0" w:oddHBand="0" w:evenHBand="1" w:firstRowFirstColumn="0" w:firstRowLastColumn="0" w:lastRowFirstColumn="0" w:lastRowLastColumn="0"/>
          <w:trHeight w:val="351"/>
        </w:trPr>
        <w:tc>
          <w:tcPr>
            <w:tcW w:w="2660" w:type="dxa"/>
          </w:tcPr>
          <w:p w14:paraId="39B3F2D3" w14:textId="77777777" w:rsidR="002F2499" w:rsidRPr="000B0758" w:rsidRDefault="002F2499">
            <w:pPr>
              <w:pStyle w:val="GOSTNormal"/>
              <w:ind w:firstLine="0"/>
              <w:rPr>
                <w:sz w:val="22"/>
                <w:szCs w:val="22"/>
              </w:rPr>
            </w:pPr>
            <w:r w:rsidRPr="000B0758">
              <w:rPr>
                <w:sz w:val="22"/>
                <w:szCs w:val="22"/>
              </w:rPr>
              <w:t>Расшифровка сумм неиспользованных (внесенных через банкомат или пункт выдачи наличных денежных средств) средств (ф.0531251)</w:t>
            </w:r>
          </w:p>
        </w:tc>
        <w:tc>
          <w:tcPr>
            <w:tcW w:w="3260" w:type="dxa"/>
          </w:tcPr>
          <w:p w14:paraId="47774B57" w14:textId="77777777" w:rsidR="002F2499" w:rsidRPr="000B0758" w:rsidRDefault="002F2499">
            <w:pPr>
              <w:pStyle w:val="GOSTNormal"/>
              <w:ind w:firstLine="0"/>
              <w:rPr>
                <w:sz w:val="22"/>
                <w:szCs w:val="22"/>
              </w:rPr>
            </w:pPr>
            <w:r w:rsidRPr="000B0758">
              <w:rPr>
                <w:sz w:val="22"/>
                <w:szCs w:val="22"/>
              </w:rPr>
              <w:t>TSE_0531251</w:t>
            </w:r>
          </w:p>
        </w:tc>
        <w:tc>
          <w:tcPr>
            <w:tcW w:w="3969" w:type="dxa"/>
          </w:tcPr>
          <w:p w14:paraId="46921568" w14:textId="77777777" w:rsidR="002F2499" w:rsidRPr="000B0758" w:rsidRDefault="002F2499">
            <w:pPr>
              <w:pStyle w:val="GOSTNormal"/>
              <w:ind w:firstLine="0"/>
              <w:rPr>
                <w:sz w:val="22"/>
                <w:szCs w:val="22"/>
              </w:rPr>
            </w:pPr>
            <w:r w:rsidRPr="000B0758">
              <w:rPr>
                <w:sz w:val="22"/>
                <w:szCs w:val="22"/>
              </w:rPr>
              <w:t>При передаче между Компонентом КС ПУР ЭБ и ЮЛ НУБП</w:t>
            </w:r>
          </w:p>
        </w:tc>
      </w:tr>
      <w:tr w:rsidR="002F2499" w:rsidRPr="000B0758" w14:paraId="183280B7" w14:textId="77777777" w:rsidTr="000B0758">
        <w:trPr>
          <w:cnfStyle w:val="000000100000" w:firstRow="0" w:lastRow="0" w:firstColumn="0" w:lastColumn="0" w:oddVBand="0" w:evenVBand="0" w:oddHBand="1" w:evenHBand="0" w:firstRowFirstColumn="0" w:firstRowLastColumn="0" w:lastRowFirstColumn="0" w:lastRowLastColumn="0"/>
          <w:trHeight w:val="351"/>
        </w:trPr>
        <w:tc>
          <w:tcPr>
            <w:tcW w:w="2660" w:type="dxa"/>
          </w:tcPr>
          <w:p w14:paraId="1B31C969" w14:textId="77777777" w:rsidR="002F2499" w:rsidRPr="000B0758" w:rsidRDefault="002F2499">
            <w:pPr>
              <w:pStyle w:val="GOSTNormal"/>
              <w:ind w:firstLine="0"/>
              <w:rPr>
                <w:sz w:val="22"/>
                <w:szCs w:val="22"/>
              </w:rPr>
            </w:pPr>
            <w:r w:rsidRPr="000B0758">
              <w:rPr>
                <w:sz w:val="22"/>
                <w:szCs w:val="22"/>
              </w:rPr>
              <w:t>Расшифровка сумм неиспользованных средств (ф. 0531251)</w:t>
            </w:r>
          </w:p>
        </w:tc>
        <w:tc>
          <w:tcPr>
            <w:tcW w:w="3260" w:type="dxa"/>
          </w:tcPr>
          <w:p w14:paraId="6008749E" w14:textId="77777777" w:rsidR="002F2499" w:rsidRPr="000B0758" w:rsidRDefault="002F2499">
            <w:pPr>
              <w:pStyle w:val="GOSTNormal"/>
              <w:ind w:firstLine="0"/>
              <w:rPr>
                <w:sz w:val="22"/>
                <w:szCs w:val="22"/>
              </w:rPr>
            </w:pPr>
            <w:r w:rsidRPr="000B0758">
              <w:rPr>
                <w:sz w:val="22"/>
                <w:szCs w:val="22"/>
              </w:rPr>
              <w:t>RKD</w:t>
            </w:r>
          </w:p>
        </w:tc>
        <w:tc>
          <w:tcPr>
            <w:tcW w:w="3969" w:type="dxa"/>
          </w:tcPr>
          <w:p w14:paraId="3F6EC96F" w14:textId="77777777" w:rsidR="002F2499" w:rsidRPr="000B0758" w:rsidRDefault="002F2499">
            <w:pPr>
              <w:pStyle w:val="GOSTNormal"/>
              <w:ind w:firstLine="0"/>
              <w:rPr>
                <w:sz w:val="22"/>
                <w:szCs w:val="22"/>
              </w:rPr>
            </w:pPr>
            <w:r w:rsidRPr="000B0758">
              <w:rPr>
                <w:sz w:val="22"/>
                <w:szCs w:val="22"/>
              </w:rPr>
              <w:t>При передаче между Компонентом КС ПУР ЭБ и ППО АСФК, ПУР ЭБ и Компонентом КС ПУР ЭБ, ППО АСФК и Компонентом АУ/БУ ПУР ЭБ, ПУР ЭБ и Компонентом АУ/БУ ПУР ЭБ, Компонентом КС ПУР ЭБ и Компонентом АУ/БУ ПУР ЭБ</w:t>
            </w:r>
          </w:p>
        </w:tc>
      </w:tr>
      <w:tr w:rsidR="002F2499" w:rsidRPr="000B0758" w14:paraId="36029BC6" w14:textId="77777777" w:rsidTr="000B0758">
        <w:trPr>
          <w:cnfStyle w:val="000000010000" w:firstRow="0" w:lastRow="0" w:firstColumn="0" w:lastColumn="0" w:oddVBand="0" w:evenVBand="0" w:oddHBand="0" w:evenHBand="1" w:firstRowFirstColumn="0" w:firstRowLastColumn="0" w:lastRowFirstColumn="0" w:lastRowLastColumn="0"/>
          <w:trHeight w:val="351"/>
        </w:trPr>
        <w:tc>
          <w:tcPr>
            <w:tcW w:w="2660" w:type="dxa"/>
          </w:tcPr>
          <w:p w14:paraId="6480BAB4" w14:textId="77777777" w:rsidR="002F2499" w:rsidRPr="000B0758" w:rsidRDefault="002F2499">
            <w:pPr>
              <w:pStyle w:val="GOSTNormal"/>
              <w:ind w:firstLine="0"/>
              <w:rPr>
                <w:sz w:val="22"/>
                <w:szCs w:val="22"/>
              </w:rPr>
            </w:pPr>
            <w:r w:rsidRPr="000B0758">
              <w:rPr>
                <w:sz w:val="22"/>
                <w:szCs w:val="22"/>
              </w:rPr>
              <w:t>Заявка на получение денежных средств, перечисляемых на карту (ф.0531243)</w:t>
            </w:r>
          </w:p>
        </w:tc>
        <w:tc>
          <w:tcPr>
            <w:tcW w:w="3260" w:type="dxa"/>
          </w:tcPr>
          <w:p w14:paraId="39877D82" w14:textId="77777777" w:rsidR="002F2499" w:rsidRPr="000B0758" w:rsidRDefault="002F2499">
            <w:pPr>
              <w:pStyle w:val="GOSTNormal"/>
              <w:ind w:firstLine="0"/>
              <w:rPr>
                <w:sz w:val="22"/>
                <w:szCs w:val="22"/>
              </w:rPr>
            </w:pPr>
            <w:r w:rsidRPr="000B0758">
              <w:rPr>
                <w:sz w:val="22"/>
                <w:szCs w:val="22"/>
              </w:rPr>
              <w:t>TSE_0531243</w:t>
            </w:r>
          </w:p>
        </w:tc>
        <w:tc>
          <w:tcPr>
            <w:tcW w:w="3969" w:type="dxa"/>
          </w:tcPr>
          <w:p w14:paraId="1DE6B035" w14:textId="77777777" w:rsidR="002F2499" w:rsidRPr="000B0758" w:rsidRDefault="002F2499">
            <w:pPr>
              <w:pStyle w:val="GOSTNormal"/>
              <w:ind w:firstLine="0"/>
              <w:rPr>
                <w:sz w:val="22"/>
                <w:szCs w:val="22"/>
              </w:rPr>
            </w:pPr>
            <w:r w:rsidRPr="000B0758">
              <w:rPr>
                <w:sz w:val="22"/>
                <w:szCs w:val="22"/>
              </w:rPr>
              <w:t>При передаче между Компонентом КС ПУР ЭБ и ЮЛ НУБП</w:t>
            </w:r>
          </w:p>
        </w:tc>
      </w:tr>
      <w:tr w:rsidR="002F2499" w:rsidRPr="000B0758" w14:paraId="2E360D0E" w14:textId="77777777" w:rsidTr="000B0758">
        <w:trPr>
          <w:cnfStyle w:val="000000100000" w:firstRow="0" w:lastRow="0" w:firstColumn="0" w:lastColumn="0" w:oddVBand="0" w:evenVBand="0" w:oddHBand="1" w:evenHBand="0" w:firstRowFirstColumn="0" w:firstRowLastColumn="0" w:lastRowFirstColumn="0" w:lastRowLastColumn="0"/>
          <w:trHeight w:val="351"/>
        </w:trPr>
        <w:tc>
          <w:tcPr>
            <w:tcW w:w="2660" w:type="dxa"/>
          </w:tcPr>
          <w:p w14:paraId="1D1ECF74" w14:textId="77777777" w:rsidR="002F2499" w:rsidRPr="000B0758" w:rsidRDefault="002F2499">
            <w:pPr>
              <w:pStyle w:val="GOSTNormal"/>
              <w:ind w:firstLine="0"/>
              <w:rPr>
                <w:sz w:val="22"/>
                <w:szCs w:val="22"/>
              </w:rPr>
            </w:pPr>
            <w:r w:rsidRPr="000B0758">
              <w:rPr>
                <w:sz w:val="22"/>
                <w:szCs w:val="22"/>
              </w:rPr>
              <w:t>Заявка на получение наличных денег (ф.0531802)</w:t>
            </w:r>
          </w:p>
        </w:tc>
        <w:tc>
          <w:tcPr>
            <w:tcW w:w="3260" w:type="dxa"/>
          </w:tcPr>
          <w:p w14:paraId="4209446C" w14:textId="77777777" w:rsidR="002F2499" w:rsidRPr="000B0758" w:rsidRDefault="002F2499">
            <w:pPr>
              <w:pStyle w:val="GOSTNormal"/>
              <w:ind w:firstLine="0"/>
              <w:rPr>
                <w:sz w:val="22"/>
                <w:szCs w:val="22"/>
              </w:rPr>
            </w:pPr>
            <w:r w:rsidRPr="000B0758">
              <w:rPr>
                <w:sz w:val="22"/>
                <w:szCs w:val="22"/>
              </w:rPr>
              <w:t>TSE_0531802</w:t>
            </w:r>
          </w:p>
        </w:tc>
        <w:tc>
          <w:tcPr>
            <w:tcW w:w="3969" w:type="dxa"/>
          </w:tcPr>
          <w:p w14:paraId="7892AE4F" w14:textId="77777777" w:rsidR="002F2499" w:rsidRPr="000B0758" w:rsidRDefault="002F2499">
            <w:pPr>
              <w:pStyle w:val="GOSTNormal"/>
              <w:ind w:firstLine="0"/>
              <w:rPr>
                <w:sz w:val="22"/>
                <w:szCs w:val="22"/>
              </w:rPr>
            </w:pPr>
            <w:r w:rsidRPr="000B0758">
              <w:rPr>
                <w:sz w:val="22"/>
                <w:szCs w:val="22"/>
              </w:rPr>
              <w:t>При передаче между Компонентом КС ПУР ЭБ и ЮЛ НУБП</w:t>
            </w:r>
          </w:p>
        </w:tc>
      </w:tr>
      <w:tr w:rsidR="002F2499" w:rsidRPr="000B0758" w14:paraId="6293C73A" w14:textId="77777777" w:rsidTr="000B0758">
        <w:trPr>
          <w:cnfStyle w:val="000000010000" w:firstRow="0" w:lastRow="0" w:firstColumn="0" w:lastColumn="0" w:oddVBand="0" w:evenVBand="0" w:oddHBand="0" w:evenHBand="1" w:firstRowFirstColumn="0" w:firstRowLastColumn="0" w:lastRowFirstColumn="0" w:lastRowLastColumn="0"/>
          <w:trHeight w:val="351"/>
        </w:trPr>
        <w:tc>
          <w:tcPr>
            <w:tcW w:w="2660" w:type="dxa"/>
          </w:tcPr>
          <w:p w14:paraId="6A9F8B67" w14:textId="77777777" w:rsidR="002F2499" w:rsidRPr="000B0758" w:rsidRDefault="002F2499">
            <w:pPr>
              <w:pStyle w:val="GOSTNormal"/>
              <w:ind w:firstLine="0"/>
              <w:rPr>
                <w:sz w:val="22"/>
                <w:szCs w:val="22"/>
              </w:rPr>
            </w:pPr>
            <w:r w:rsidRPr="000B0758">
              <w:rPr>
                <w:sz w:val="22"/>
                <w:szCs w:val="22"/>
              </w:rPr>
              <w:t>Сведения о контрактах и договорах для формирования заявки на внесение сведений в перечень документов-оснований</w:t>
            </w:r>
          </w:p>
        </w:tc>
        <w:tc>
          <w:tcPr>
            <w:tcW w:w="3260" w:type="dxa"/>
          </w:tcPr>
          <w:p w14:paraId="05B3ECE7" w14:textId="77777777" w:rsidR="002F2499" w:rsidRPr="000B0758" w:rsidRDefault="002F2499">
            <w:pPr>
              <w:pStyle w:val="GOSTNormal"/>
              <w:ind w:firstLine="0"/>
              <w:rPr>
                <w:sz w:val="22"/>
                <w:szCs w:val="22"/>
              </w:rPr>
            </w:pPr>
            <w:r w:rsidRPr="000B0758">
              <w:rPr>
                <w:sz w:val="22"/>
                <w:szCs w:val="22"/>
              </w:rPr>
              <w:t>TSE_AppInfrmRDO</w:t>
            </w:r>
          </w:p>
        </w:tc>
        <w:tc>
          <w:tcPr>
            <w:tcW w:w="3969" w:type="dxa"/>
          </w:tcPr>
          <w:p w14:paraId="6293FE68" w14:textId="77777777" w:rsidR="002F2499" w:rsidRPr="000B0758" w:rsidRDefault="002F2499">
            <w:pPr>
              <w:pStyle w:val="GOSTNormal"/>
              <w:ind w:firstLine="0"/>
              <w:rPr>
                <w:sz w:val="22"/>
                <w:szCs w:val="22"/>
              </w:rPr>
            </w:pPr>
            <w:r w:rsidRPr="000B0758">
              <w:rPr>
                <w:sz w:val="22"/>
                <w:szCs w:val="22"/>
              </w:rPr>
              <w:t>При передаче между Компонентом КС ПУР ЭБ и ЕИС</w:t>
            </w:r>
          </w:p>
        </w:tc>
      </w:tr>
      <w:tr w:rsidR="002F2499" w:rsidRPr="000B0758" w14:paraId="0A044239" w14:textId="77777777" w:rsidTr="000B0758">
        <w:trPr>
          <w:cnfStyle w:val="000000100000" w:firstRow="0" w:lastRow="0" w:firstColumn="0" w:lastColumn="0" w:oddVBand="0" w:evenVBand="0" w:oddHBand="1" w:evenHBand="0" w:firstRowFirstColumn="0" w:firstRowLastColumn="0" w:lastRowFirstColumn="0" w:lastRowLastColumn="0"/>
          <w:trHeight w:val="351"/>
        </w:trPr>
        <w:tc>
          <w:tcPr>
            <w:tcW w:w="2660" w:type="dxa"/>
          </w:tcPr>
          <w:p w14:paraId="5A4EE80A" w14:textId="77777777" w:rsidR="002F2499" w:rsidRPr="000B0758" w:rsidRDefault="002F2499">
            <w:pPr>
              <w:pStyle w:val="GOSTNormal"/>
              <w:ind w:firstLine="0"/>
              <w:rPr>
                <w:sz w:val="22"/>
                <w:szCs w:val="22"/>
              </w:rPr>
            </w:pPr>
            <w:r w:rsidRPr="000B0758">
              <w:rPr>
                <w:sz w:val="22"/>
                <w:szCs w:val="22"/>
              </w:rPr>
              <w:t>Распоряжение о перечислении денежных средств на банковские карты «Мир» физических лиц</w:t>
            </w:r>
          </w:p>
        </w:tc>
        <w:tc>
          <w:tcPr>
            <w:tcW w:w="3260" w:type="dxa"/>
          </w:tcPr>
          <w:p w14:paraId="2028BE06" w14:textId="77777777" w:rsidR="002F2499" w:rsidRPr="000B0758" w:rsidRDefault="002F2499">
            <w:pPr>
              <w:pStyle w:val="GOSTNormal"/>
              <w:ind w:firstLine="0"/>
              <w:rPr>
                <w:sz w:val="22"/>
                <w:szCs w:val="22"/>
              </w:rPr>
            </w:pPr>
            <w:r w:rsidRPr="000B0758">
              <w:rPr>
                <w:sz w:val="22"/>
                <w:szCs w:val="22"/>
              </w:rPr>
              <w:t>ZMRI</w:t>
            </w:r>
          </w:p>
        </w:tc>
        <w:tc>
          <w:tcPr>
            <w:tcW w:w="3969" w:type="dxa"/>
          </w:tcPr>
          <w:p w14:paraId="560E9F5B" w14:textId="77777777" w:rsidR="002F2499" w:rsidRPr="000B0758" w:rsidRDefault="002F2499">
            <w:pPr>
              <w:pStyle w:val="GOSTNormal"/>
              <w:ind w:firstLine="0"/>
              <w:rPr>
                <w:sz w:val="22"/>
                <w:szCs w:val="22"/>
              </w:rPr>
            </w:pPr>
            <w:r w:rsidRPr="000B0758">
              <w:rPr>
                <w:sz w:val="22"/>
                <w:szCs w:val="22"/>
              </w:rPr>
              <w:t>При передаче между ЕГИССО и ППО АСФК</w:t>
            </w:r>
          </w:p>
        </w:tc>
      </w:tr>
      <w:tr w:rsidR="002F2499" w:rsidRPr="000B0758" w14:paraId="50BC17E9" w14:textId="77777777" w:rsidTr="000B0758">
        <w:trPr>
          <w:cnfStyle w:val="000000010000" w:firstRow="0" w:lastRow="0" w:firstColumn="0" w:lastColumn="0" w:oddVBand="0" w:evenVBand="0" w:oddHBand="0" w:evenHBand="1" w:firstRowFirstColumn="0" w:firstRowLastColumn="0" w:lastRowFirstColumn="0" w:lastRowLastColumn="0"/>
          <w:trHeight w:val="351"/>
        </w:trPr>
        <w:tc>
          <w:tcPr>
            <w:tcW w:w="2660" w:type="dxa"/>
          </w:tcPr>
          <w:p w14:paraId="606D4837" w14:textId="77777777" w:rsidR="002F2499" w:rsidRPr="000B0758" w:rsidRDefault="002F2499">
            <w:pPr>
              <w:pStyle w:val="GOSTNormal"/>
              <w:ind w:firstLine="0"/>
              <w:rPr>
                <w:sz w:val="22"/>
                <w:szCs w:val="22"/>
              </w:rPr>
            </w:pPr>
            <w:r w:rsidRPr="000B0758">
              <w:rPr>
                <w:sz w:val="22"/>
                <w:szCs w:val="22"/>
              </w:rPr>
              <w:t>Извещение об исполнении Распоряжения о перечислении денежных средств на банковские карты «Мир» физических лиц</w:t>
            </w:r>
          </w:p>
        </w:tc>
        <w:tc>
          <w:tcPr>
            <w:tcW w:w="3260" w:type="dxa"/>
          </w:tcPr>
          <w:p w14:paraId="5B785912" w14:textId="77777777" w:rsidR="002F2499" w:rsidRPr="000B0758" w:rsidRDefault="002F2499">
            <w:pPr>
              <w:pStyle w:val="GOSTNormal"/>
              <w:ind w:firstLine="0"/>
              <w:rPr>
                <w:sz w:val="22"/>
                <w:szCs w:val="22"/>
              </w:rPr>
            </w:pPr>
            <w:r w:rsidRPr="000B0758">
              <w:rPr>
                <w:sz w:val="22"/>
                <w:szCs w:val="22"/>
              </w:rPr>
              <w:t>IMRI</w:t>
            </w:r>
          </w:p>
        </w:tc>
        <w:tc>
          <w:tcPr>
            <w:tcW w:w="3969" w:type="dxa"/>
          </w:tcPr>
          <w:p w14:paraId="32FDE161" w14:textId="77777777" w:rsidR="002F2499" w:rsidRPr="000B0758" w:rsidRDefault="002F2499">
            <w:pPr>
              <w:pStyle w:val="GOSTNormal"/>
              <w:ind w:firstLine="0"/>
              <w:rPr>
                <w:sz w:val="22"/>
                <w:szCs w:val="22"/>
              </w:rPr>
            </w:pPr>
            <w:r w:rsidRPr="000B0758">
              <w:rPr>
                <w:sz w:val="22"/>
                <w:szCs w:val="22"/>
              </w:rPr>
              <w:t>При передаче между ЕГИССО и ППО АСФК</w:t>
            </w:r>
          </w:p>
        </w:tc>
      </w:tr>
      <w:tr w:rsidR="002F2499" w:rsidRPr="000B0758" w14:paraId="54D6D7E1" w14:textId="77777777" w:rsidTr="000B0758">
        <w:trPr>
          <w:cnfStyle w:val="000000100000" w:firstRow="0" w:lastRow="0" w:firstColumn="0" w:lastColumn="0" w:oddVBand="0" w:evenVBand="0" w:oddHBand="1" w:evenHBand="0" w:firstRowFirstColumn="0" w:firstRowLastColumn="0" w:lastRowFirstColumn="0" w:lastRowLastColumn="0"/>
          <w:trHeight w:val="351"/>
        </w:trPr>
        <w:tc>
          <w:tcPr>
            <w:tcW w:w="2660" w:type="dxa"/>
          </w:tcPr>
          <w:p w14:paraId="5AEE1F08" w14:textId="77777777" w:rsidR="002F2499" w:rsidRPr="000B0758" w:rsidRDefault="002F2499">
            <w:pPr>
              <w:pStyle w:val="GOSTNormal"/>
              <w:ind w:firstLine="0"/>
              <w:rPr>
                <w:sz w:val="22"/>
                <w:szCs w:val="22"/>
              </w:rPr>
            </w:pPr>
            <w:r w:rsidRPr="000B0758">
              <w:rPr>
                <w:sz w:val="22"/>
                <w:szCs w:val="22"/>
              </w:rPr>
              <w:t>Казначейское обеспечение обязательств (ф. 0506110)</w:t>
            </w:r>
          </w:p>
        </w:tc>
        <w:tc>
          <w:tcPr>
            <w:tcW w:w="3260" w:type="dxa"/>
          </w:tcPr>
          <w:p w14:paraId="7C296A7E" w14:textId="77777777" w:rsidR="002F2499" w:rsidRPr="000B0758" w:rsidRDefault="002F2499">
            <w:pPr>
              <w:pStyle w:val="GOSTNormal"/>
              <w:ind w:firstLine="0"/>
              <w:rPr>
                <w:sz w:val="22"/>
                <w:szCs w:val="22"/>
              </w:rPr>
            </w:pPr>
            <w:r w:rsidRPr="000B0758">
              <w:rPr>
                <w:sz w:val="22"/>
                <w:szCs w:val="22"/>
              </w:rPr>
              <w:t>KOO</w:t>
            </w:r>
          </w:p>
        </w:tc>
        <w:tc>
          <w:tcPr>
            <w:tcW w:w="3969" w:type="dxa"/>
          </w:tcPr>
          <w:p w14:paraId="5BE755E3" w14:textId="77777777" w:rsidR="002F2499" w:rsidRPr="000B0758" w:rsidRDefault="002F2499">
            <w:pPr>
              <w:pStyle w:val="GOSTNormal"/>
              <w:ind w:firstLine="0"/>
              <w:rPr>
                <w:sz w:val="22"/>
                <w:szCs w:val="22"/>
              </w:rPr>
            </w:pPr>
            <w:r w:rsidRPr="000B0758">
              <w:rPr>
                <w:sz w:val="22"/>
                <w:szCs w:val="22"/>
              </w:rPr>
              <w:t>При передаче между Компонентом КС ПУР ЭБ и ППО АСФК, ПУР ЭБ и Компонентом КС ПУР ЭБ, ППО АСФК и Компонентом АУ/БУ ПУР ЭБ, ПУР ЭБ и Компонентом АУ/БУ ПУР ЭБ, Компонентом КС ПУР ЭБ и Компонентом АУ/БУ ПУР ЭБ</w:t>
            </w:r>
          </w:p>
        </w:tc>
      </w:tr>
      <w:tr w:rsidR="002F2499" w:rsidRPr="000B0758" w14:paraId="2972D069"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2660" w:type="dxa"/>
          </w:tcPr>
          <w:p w14:paraId="5124BA97" w14:textId="77777777" w:rsidR="002F2499" w:rsidRPr="000B0758" w:rsidRDefault="002F2499" w:rsidP="005116A9">
            <w:pPr>
              <w:widowControl w:val="0"/>
              <w:spacing w:before="60" w:after="60"/>
              <w:ind w:firstLine="0"/>
              <w:rPr>
                <w:sz w:val="22"/>
                <w:szCs w:val="22"/>
              </w:rPr>
            </w:pPr>
            <w:r w:rsidRPr="000B0758">
              <w:rPr>
                <w:sz w:val="22"/>
                <w:szCs w:val="22"/>
              </w:rPr>
              <w:t>Заявление на исполнение казначейского обязательства (ф. 0506109)</w:t>
            </w:r>
          </w:p>
        </w:tc>
        <w:tc>
          <w:tcPr>
            <w:tcW w:w="3260" w:type="dxa"/>
          </w:tcPr>
          <w:p w14:paraId="09170342" w14:textId="77777777" w:rsidR="002F2499" w:rsidRPr="000B0758" w:rsidRDefault="002F2499" w:rsidP="005116A9">
            <w:pPr>
              <w:widowControl w:val="0"/>
              <w:spacing w:before="60" w:after="60"/>
              <w:ind w:firstLine="0"/>
              <w:rPr>
                <w:sz w:val="22"/>
                <w:szCs w:val="22"/>
              </w:rPr>
            </w:pPr>
            <w:r w:rsidRPr="000B0758">
              <w:rPr>
                <w:sz w:val="22"/>
                <w:szCs w:val="22"/>
              </w:rPr>
              <w:t>AKZ</w:t>
            </w:r>
          </w:p>
        </w:tc>
        <w:tc>
          <w:tcPr>
            <w:tcW w:w="3969" w:type="dxa"/>
          </w:tcPr>
          <w:p w14:paraId="52E4AAA1" w14:textId="77777777" w:rsidR="002F2499" w:rsidRPr="000B0758" w:rsidRDefault="002F2499" w:rsidP="005116A9">
            <w:pPr>
              <w:widowControl w:val="0"/>
              <w:spacing w:before="60" w:after="60"/>
              <w:ind w:firstLine="0"/>
              <w:rPr>
                <w:sz w:val="22"/>
                <w:szCs w:val="22"/>
              </w:rPr>
            </w:pPr>
            <w:r w:rsidRPr="000B0758">
              <w:rPr>
                <w:sz w:val="22"/>
                <w:szCs w:val="22"/>
              </w:rPr>
              <w:t>При передаче между Компонентом КС ПУР ЭБ и ППО АСФК, ПУР ЭБ и Компонентом КС ПУР ЭБ, ППО АСФК и Компонентом АУ/БУ ПУР ЭБ, ПУР ЭБ и Компонентом АУ/БУ ПУР ЭБ, Компонентом КС ПУР ЭБ и Компонентом АУ/БУ ПУР ЭБ</w:t>
            </w:r>
          </w:p>
        </w:tc>
      </w:tr>
      <w:tr w:rsidR="002F2499" w:rsidRPr="000B0758" w14:paraId="25A7522B"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2660" w:type="dxa"/>
            <w:vMerge w:val="restart"/>
          </w:tcPr>
          <w:p w14:paraId="34B21187" w14:textId="77777777" w:rsidR="002F2499" w:rsidRPr="000B0758" w:rsidRDefault="002F2499" w:rsidP="005116A9">
            <w:pPr>
              <w:widowControl w:val="0"/>
              <w:spacing w:before="60" w:after="60"/>
              <w:ind w:firstLine="0"/>
              <w:rPr>
                <w:sz w:val="22"/>
                <w:szCs w:val="22"/>
              </w:rPr>
            </w:pPr>
            <w:r w:rsidRPr="000B0758">
              <w:rPr>
                <w:sz w:val="22"/>
                <w:szCs w:val="22"/>
              </w:rPr>
              <w:t>Справка об исполнении казначейского обеспечения обязательств</w:t>
            </w:r>
          </w:p>
        </w:tc>
        <w:tc>
          <w:tcPr>
            <w:tcW w:w="3260" w:type="dxa"/>
          </w:tcPr>
          <w:p w14:paraId="2E574987" w14:textId="77777777" w:rsidR="002F2499" w:rsidRPr="000B0758" w:rsidRDefault="002F2499" w:rsidP="005116A9">
            <w:pPr>
              <w:widowControl w:val="0"/>
              <w:spacing w:before="60" w:after="60"/>
              <w:ind w:firstLine="0"/>
              <w:rPr>
                <w:sz w:val="22"/>
                <w:szCs w:val="22"/>
              </w:rPr>
            </w:pPr>
            <w:r w:rsidRPr="000B0758">
              <w:rPr>
                <w:sz w:val="22"/>
                <w:szCs w:val="22"/>
              </w:rPr>
              <w:t>AKI</w:t>
            </w:r>
          </w:p>
        </w:tc>
        <w:tc>
          <w:tcPr>
            <w:tcW w:w="3969" w:type="dxa"/>
          </w:tcPr>
          <w:p w14:paraId="65AC7F95" w14:textId="77777777" w:rsidR="002F2499" w:rsidRPr="000B0758" w:rsidRDefault="002F2499" w:rsidP="005116A9">
            <w:pPr>
              <w:widowControl w:val="0"/>
              <w:spacing w:before="60" w:after="60"/>
              <w:ind w:firstLine="0"/>
              <w:rPr>
                <w:sz w:val="22"/>
                <w:szCs w:val="22"/>
              </w:rPr>
            </w:pPr>
            <w:r w:rsidRPr="000B0758">
              <w:rPr>
                <w:sz w:val="22"/>
                <w:szCs w:val="22"/>
              </w:rPr>
              <w:t>При передаче между Компонентом КС ПУР ЭБ и ППО АСФК, ПУР ЭБ и Компонентом КС ПУР ЭБ, ППО АСФК и Компонентом АУ/БУ ПУР ЭБ, ПУР ЭБ и Компонентом АУ/БУ ПУР ЭБ, Компонентом КС ПУР ЭБ и Компонентом АУ/БУ ПУР ЭБ</w:t>
            </w:r>
          </w:p>
        </w:tc>
      </w:tr>
      <w:tr w:rsidR="002F2499" w:rsidRPr="000B0758" w14:paraId="748EA711"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2660" w:type="dxa"/>
            <w:vMerge/>
          </w:tcPr>
          <w:p w14:paraId="1F0809B3" w14:textId="77777777" w:rsidR="002F2499" w:rsidRPr="000B0758" w:rsidRDefault="002F2499" w:rsidP="005116A9">
            <w:pPr>
              <w:widowControl w:val="0"/>
              <w:spacing w:before="60" w:after="60"/>
              <w:ind w:firstLine="0"/>
              <w:rPr>
                <w:sz w:val="22"/>
                <w:szCs w:val="22"/>
              </w:rPr>
            </w:pPr>
          </w:p>
        </w:tc>
        <w:tc>
          <w:tcPr>
            <w:tcW w:w="3260" w:type="dxa"/>
          </w:tcPr>
          <w:p w14:paraId="1268D5D9" w14:textId="77777777" w:rsidR="002F2499" w:rsidRPr="000B0758" w:rsidRDefault="002F2499" w:rsidP="005116A9">
            <w:pPr>
              <w:widowControl w:val="0"/>
              <w:spacing w:before="60" w:after="60"/>
              <w:ind w:firstLine="0"/>
              <w:rPr>
                <w:sz w:val="22"/>
                <w:szCs w:val="22"/>
              </w:rPr>
            </w:pPr>
            <w:r w:rsidRPr="000B0758">
              <w:rPr>
                <w:sz w:val="22"/>
                <w:szCs w:val="22"/>
              </w:rPr>
              <w:t>ForCreateD034</w:t>
            </w:r>
          </w:p>
        </w:tc>
        <w:tc>
          <w:tcPr>
            <w:tcW w:w="3969" w:type="dxa"/>
          </w:tcPr>
          <w:p w14:paraId="5AE093B0" w14:textId="77777777" w:rsidR="002F2499" w:rsidRPr="000B0758" w:rsidRDefault="002F2499" w:rsidP="005116A9">
            <w:pPr>
              <w:widowControl w:val="0"/>
              <w:spacing w:before="60" w:after="60"/>
              <w:ind w:firstLine="0"/>
              <w:rPr>
                <w:sz w:val="22"/>
                <w:szCs w:val="22"/>
              </w:rPr>
            </w:pPr>
            <w:r w:rsidRPr="000B0758">
              <w:rPr>
                <w:sz w:val="22"/>
                <w:szCs w:val="22"/>
              </w:rPr>
              <w:t>П</w:t>
            </w:r>
            <w:r w:rsidRPr="000B0758">
              <w:rPr>
                <w:sz w:val="22"/>
                <w:szCs w:val="22"/>
                <w:lang w:eastAsia="en-US"/>
              </w:rPr>
              <w:t>ри передаче между ПУДС ЭБ и Компонент КС ПУР ЭБ</w:t>
            </w:r>
          </w:p>
        </w:tc>
      </w:tr>
      <w:tr w:rsidR="002F2499" w:rsidRPr="000B0758" w14:paraId="592920F0"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2660" w:type="dxa"/>
          </w:tcPr>
          <w:p w14:paraId="1FAC391B" w14:textId="77777777" w:rsidR="002F2499" w:rsidRPr="000B0758" w:rsidRDefault="002F2499" w:rsidP="005116A9">
            <w:pPr>
              <w:widowControl w:val="0"/>
              <w:spacing w:before="60" w:after="60"/>
              <w:ind w:firstLine="0"/>
              <w:rPr>
                <w:sz w:val="22"/>
                <w:szCs w:val="22"/>
              </w:rPr>
            </w:pPr>
            <w:r w:rsidRPr="000B0758">
              <w:rPr>
                <w:sz w:val="22"/>
                <w:szCs w:val="22"/>
              </w:rPr>
              <w:t>Акт приемки-передачи лицевого счета</w:t>
            </w:r>
          </w:p>
        </w:tc>
        <w:tc>
          <w:tcPr>
            <w:tcW w:w="3260" w:type="dxa"/>
          </w:tcPr>
          <w:p w14:paraId="2D177316" w14:textId="77777777" w:rsidR="002F2499" w:rsidRPr="000B0758" w:rsidRDefault="002F2499" w:rsidP="005116A9">
            <w:pPr>
              <w:widowControl w:val="0"/>
              <w:spacing w:before="60" w:after="60"/>
              <w:ind w:firstLine="0"/>
              <w:rPr>
                <w:sz w:val="22"/>
                <w:szCs w:val="22"/>
              </w:rPr>
            </w:pPr>
            <w:r w:rsidRPr="000B0758">
              <w:rPr>
                <w:sz w:val="22"/>
                <w:szCs w:val="22"/>
              </w:rPr>
              <w:t>RBE</w:t>
            </w:r>
          </w:p>
        </w:tc>
        <w:tc>
          <w:tcPr>
            <w:tcW w:w="3969" w:type="dxa"/>
          </w:tcPr>
          <w:p w14:paraId="77A6E842" w14:textId="77777777" w:rsidR="002F2499" w:rsidRPr="000B0758" w:rsidRDefault="002F2499" w:rsidP="005116A9">
            <w:pPr>
              <w:widowControl w:val="0"/>
              <w:spacing w:before="60" w:after="60"/>
              <w:ind w:firstLine="0"/>
              <w:rPr>
                <w:sz w:val="22"/>
                <w:szCs w:val="22"/>
              </w:rPr>
            </w:pPr>
            <w:r w:rsidRPr="000B0758">
              <w:rPr>
                <w:sz w:val="22"/>
                <w:szCs w:val="22"/>
              </w:rPr>
              <w:t>При передаче между Компонентом КС ПУР ЭБ и ППО АСФК, ПУР ЭБ и Компонентом КС ПУР ЭБ, ППО АСФК и Компонентом АУ/БУ ПУР ЭБ, ПУР ЭБ и Компонентом АУ/БУ ПУР ЭБ, Компонентом КС ПУР ЭБ и Компонентом АУ/БУ ПУР ЭБ</w:t>
            </w:r>
          </w:p>
        </w:tc>
      </w:tr>
      <w:tr w:rsidR="002F2499" w:rsidRPr="000B0758" w14:paraId="0986012F"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2660" w:type="dxa"/>
          </w:tcPr>
          <w:p w14:paraId="19E185DC" w14:textId="77777777" w:rsidR="002F2499" w:rsidRPr="000B0758" w:rsidRDefault="002F2499" w:rsidP="005116A9">
            <w:pPr>
              <w:widowControl w:val="0"/>
              <w:spacing w:before="60" w:after="60"/>
              <w:ind w:firstLine="0"/>
              <w:rPr>
                <w:sz w:val="22"/>
                <w:szCs w:val="22"/>
              </w:rPr>
            </w:pPr>
            <w:r w:rsidRPr="000B0758">
              <w:rPr>
                <w:sz w:val="22"/>
                <w:szCs w:val="22"/>
              </w:rPr>
              <w:t>Запрос на изменение записей учета</w:t>
            </w:r>
          </w:p>
        </w:tc>
        <w:tc>
          <w:tcPr>
            <w:tcW w:w="3260" w:type="dxa"/>
          </w:tcPr>
          <w:p w14:paraId="7BD90742" w14:textId="77777777" w:rsidR="002F2499" w:rsidRPr="000B0758" w:rsidRDefault="002F2499" w:rsidP="005116A9">
            <w:pPr>
              <w:widowControl w:val="0"/>
              <w:spacing w:before="60" w:after="60"/>
              <w:ind w:firstLine="0"/>
              <w:rPr>
                <w:sz w:val="22"/>
                <w:szCs w:val="22"/>
              </w:rPr>
            </w:pPr>
            <w:r w:rsidRPr="000B0758">
              <w:rPr>
                <w:sz w:val="22"/>
                <w:szCs w:val="22"/>
              </w:rPr>
              <w:t>ARP_FAH_EDIT_RECORD</w:t>
            </w:r>
          </w:p>
        </w:tc>
        <w:tc>
          <w:tcPr>
            <w:tcW w:w="3969" w:type="dxa"/>
          </w:tcPr>
          <w:p w14:paraId="4FF873F9" w14:textId="77777777" w:rsidR="002F2499" w:rsidRPr="000B0758" w:rsidRDefault="002F2499" w:rsidP="005116A9">
            <w:pPr>
              <w:widowControl w:val="0"/>
              <w:spacing w:before="60" w:after="60"/>
              <w:ind w:firstLine="0"/>
              <w:rPr>
                <w:sz w:val="22"/>
                <w:szCs w:val="22"/>
              </w:rPr>
            </w:pPr>
            <w:r w:rsidRPr="000B0758">
              <w:rPr>
                <w:sz w:val="22"/>
                <w:szCs w:val="22"/>
              </w:rPr>
              <w:t>При передаче между Компонентом КС ПУР ЭБ и ПУиО ЭБ.</w:t>
            </w:r>
          </w:p>
        </w:tc>
      </w:tr>
      <w:tr w:rsidR="002F2499" w:rsidRPr="000B0758" w14:paraId="37791BD8"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2660" w:type="dxa"/>
          </w:tcPr>
          <w:p w14:paraId="74E826DC" w14:textId="77777777" w:rsidR="002F2499" w:rsidRPr="000B0758" w:rsidRDefault="002F2499" w:rsidP="005116A9">
            <w:pPr>
              <w:widowControl w:val="0"/>
              <w:spacing w:before="60" w:after="60"/>
              <w:ind w:firstLine="0"/>
              <w:rPr>
                <w:sz w:val="22"/>
                <w:szCs w:val="22"/>
              </w:rPr>
            </w:pPr>
            <w:r w:rsidRPr="000B0758">
              <w:rPr>
                <w:sz w:val="22"/>
                <w:szCs w:val="22"/>
              </w:rPr>
              <w:t>Бухгалтерская справка (ф.0504833)</w:t>
            </w:r>
          </w:p>
        </w:tc>
        <w:tc>
          <w:tcPr>
            <w:tcW w:w="3260" w:type="dxa"/>
          </w:tcPr>
          <w:p w14:paraId="0927CE5F" w14:textId="77777777" w:rsidR="002F2499" w:rsidRPr="000B0758" w:rsidRDefault="002F2499" w:rsidP="005116A9">
            <w:pPr>
              <w:widowControl w:val="0"/>
              <w:spacing w:before="60" w:after="60"/>
              <w:ind w:firstLine="0"/>
              <w:rPr>
                <w:sz w:val="22"/>
                <w:szCs w:val="22"/>
              </w:rPr>
            </w:pPr>
            <w:r w:rsidRPr="000B0758">
              <w:rPr>
                <w:sz w:val="22"/>
                <w:szCs w:val="22"/>
              </w:rPr>
              <w:t>ARP_FAH_0504833</w:t>
            </w:r>
          </w:p>
        </w:tc>
        <w:tc>
          <w:tcPr>
            <w:tcW w:w="3969" w:type="dxa"/>
          </w:tcPr>
          <w:p w14:paraId="5724BD25" w14:textId="77777777" w:rsidR="002F2499" w:rsidRPr="000B0758" w:rsidRDefault="002F2499" w:rsidP="005116A9">
            <w:pPr>
              <w:widowControl w:val="0"/>
              <w:spacing w:before="60" w:after="60"/>
              <w:ind w:firstLine="0"/>
              <w:rPr>
                <w:sz w:val="22"/>
                <w:szCs w:val="22"/>
              </w:rPr>
            </w:pPr>
            <w:r w:rsidRPr="000B0758">
              <w:rPr>
                <w:sz w:val="22"/>
                <w:szCs w:val="22"/>
              </w:rPr>
              <w:t>При передаче между Компонентом КС ПУР ЭБ и ПУиО ЭБ.</w:t>
            </w:r>
          </w:p>
        </w:tc>
      </w:tr>
      <w:tr w:rsidR="002F2499" w:rsidRPr="000B0758" w14:paraId="7BA03544"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2660" w:type="dxa"/>
            <w:vMerge w:val="restart"/>
          </w:tcPr>
          <w:p w14:paraId="3C2DFA6C" w14:textId="77777777" w:rsidR="002F2499" w:rsidRPr="000B0758" w:rsidRDefault="002F2499" w:rsidP="005116A9">
            <w:pPr>
              <w:widowControl w:val="0"/>
              <w:spacing w:before="60" w:after="60"/>
              <w:ind w:firstLine="0"/>
              <w:rPr>
                <w:sz w:val="22"/>
                <w:szCs w:val="22"/>
              </w:rPr>
            </w:pPr>
            <w:r w:rsidRPr="000B0758">
              <w:rPr>
                <w:sz w:val="22"/>
                <w:szCs w:val="22"/>
              </w:rPr>
              <w:t>Распоряжения о совершении казначейского платежа</w:t>
            </w:r>
          </w:p>
        </w:tc>
        <w:tc>
          <w:tcPr>
            <w:tcW w:w="3260" w:type="dxa"/>
          </w:tcPr>
          <w:p w14:paraId="4AECC99D" w14:textId="77777777" w:rsidR="002F2499" w:rsidRPr="000B0758" w:rsidRDefault="002F2499" w:rsidP="005116A9">
            <w:pPr>
              <w:widowControl w:val="0"/>
              <w:spacing w:before="60" w:after="60"/>
              <w:ind w:firstLine="0"/>
              <w:rPr>
                <w:sz w:val="22"/>
                <w:szCs w:val="22"/>
              </w:rPr>
            </w:pPr>
            <w:r w:rsidRPr="000B0758">
              <w:rPr>
                <w:sz w:val="22"/>
                <w:szCs w:val="22"/>
              </w:rPr>
              <w:t>TSE_0401060_D07</w:t>
            </w:r>
          </w:p>
        </w:tc>
        <w:tc>
          <w:tcPr>
            <w:tcW w:w="3969" w:type="dxa"/>
          </w:tcPr>
          <w:p w14:paraId="78FF77B4" w14:textId="77777777" w:rsidR="002F2499" w:rsidRPr="000B0758" w:rsidRDefault="002F2499" w:rsidP="005116A9">
            <w:pPr>
              <w:widowControl w:val="0"/>
              <w:spacing w:before="60" w:after="60"/>
              <w:ind w:firstLine="0"/>
              <w:rPr>
                <w:sz w:val="22"/>
                <w:szCs w:val="22"/>
              </w:rPr>
            </w:pPr>
            <w:r w:rsidRPr="000B0758">
              <w:rPr>
                <w:sz w:val="22"/>
                <w:szCs w:val="22"/>
              </w:rPr>
              <w:t>При передаче между ПУР ЭБ и Компонентом КС ПУР ЭБ.</w:t>
            </w:r>
          </w:p>
        </w:tc>
      </w:tr>
      <w:tr w:rsidR="002F2499" w:rsidRPr="000B0758" w14:paraId="4C366301"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2660" w:type="dxa"/>
            <w:vMerge/>
          </w:tcPr>
          <w:p w14:paraId="4C285BBA" w14:textId="77777777" w:rsidR="002F2499" w:rsidRPr="000B0758" w:rsidRDefault="002F2499" w:rsidP="005116A9">
            <w:pPr>
              <w:widowControl w:val="0"/>
              <w:spacing w:before="60" w:after="60"/>
              <w:ind w:firstLine="0"/>
              <w:rPr>
                <w:sz w:val="22"/>
                <w:szCs w:val="22"/>
              </w:rPr>
            </w:pPr>
          </w:p>
        </w:tc>
        <w:tc>
          <w:tcPr>
            <w:tcW w:w="3260" w:type="dxa"/>
          </w:tcPr>
          <w:p w14:paraId="4353C94F" w14:textId="77777777" w:rsidR="002F2499" w:rsidRPr="000B0758" w:rsidRDefault="002F2499" w:rsidP="005116A9">
            <w:pPr>
              <w:widowControl w:val="0"/>
              <w:spacing w:before="60" w:after="60"/>
              <w:ind w:firstLine="0"/>
              <w:rPr>
                <w:sz w:val="22"/>
                <w:szCs w:val="22"/>
              </w:rPr>
            </w:pPr>
            <w:r w:rsidRPr="000B0758">
              <w:rPr>
                <w:sz w:val="22"/>
                <w:szCs w:val="22"/>
              </w:rPr>
              <w:t>VD101 или VD103</w:t>
            </w:r>
          </w:p>
        </w:tc>
        <w:tc>
          <w:tcPr>
            <w:tcW w:w="3969" w:type="dxa"/>
          </w:tcPr>
          <w:p w14:paraId="005EB445" w14:textId="77777777" w:rsidR="002F2499" w:rsidRPr="000B0758" w:rsidRDefault="002F2499" w:rsidP="005116A9">
            <w:pPr>
              <w:widowControl w:val="0"/>
              <w:spacing w:before="60" w:after="60"/>
              <w:ind w:firstLine="0"/>
              <w:rPr>
                <w:sz w:val="22"/>
                <w:szCs w:val="22"/>
              </w:rPr>
            </w:pPr>
            <w:r w:rsidRPr="000B0758">
              <w:rPr>
                <w:sz w:val="22"/>
                <w:szCs w:val="22"/>
              </w:rPr>
              <w:t>При передаче между ПУДС ЭБ и ППО АСФК.</w:t>
            </w:r>
          </w:p>
        </w:tc>
      </w:tr>
      <w:tr w:rsidR="002F2499" w:rsidRPr="000B0758" w14:paraId="162C575D" w14:textId="77777777" w:rsidTr="000B0758">
        <w:trPr>
          <w:cnfStyle w:val="000000010000" w:firstRow="0" w:lastRow="0" w:firstColumn="0" w:lastColumn="0" w:oddVBand="0" w:evenVBand="0" w:oddHBand="0" w:evenHBand="1" w:firstRowFirstColumn="0" w:firstRowLastColumn="0" w:lastRowFirstColumn="0" w:lastRowLastColumn="0"/>
          <w:trHeight w:val="70"/>
        </w:trPr>
        <w:tc>
          <w:tcPr>
            <w:tcW w:w="2660" w:type="dxa"/>
          </w:tcPr>
          <w:p w14:paraId="5D80F016" w14:textId="77777777" w:rsidR="002F2499" w:rsidRPr="000B0758" w:rsidRDefault="002F2499" w:rsidP="005116A9">
            <w:pPr>
              <w:widowControl w:val="0"/>
              <w:spacing w:before="60" w:after="60"/>
              <w:ind w:firstLine="0"/>
              <w:rPr>
                <w:sz w:val="22"/>
                <w:szCs w:val="22"/>
              </w:rPr>
            </w:pPr>
            <w:r w:rsidRPr="000B0758">
              <w:rPr>
                <w:sz w:val="22"/>
                <w:szCs w:val="22"/>
              </w:rPr>
              <w:t>Решение налогового органа</w:t>
            </w:r>
          </w:p>
        </w:tc>
        <w:tc>
          <w:tcPr>
            <w:tcW w:w="3260" w:type="dxa"/>
          </w:tcPr>
          <w:p w14:paraId="3687523C" w14:textId="77777777" w:rsidR="002F2499" w:rsidRPr="000B0758" w:rsidRDefault="002F2499" w:rsidP="005116A9">
            <w:pPr>
              <w:widowControl w:val="0"/>
              <w:spacing w:before="60" w:after="60"/>
              <w:ind w:firstLine="0"/>
              <w:rPr>
                <w:sz w:val="22"/>
                <w:szCs w:val="22"/>
              </w:rPr>
            </w:pPr>
            <w:r w:rsidRPr="000B0758">
              <w:rPr>
                <w:sz w:val="22"/>
                <w:szCs w:val="22"/>
              </w:rPr>
              <w:t>INC_DesTaxOrgan</w:t>
            </w:r>
          </w:p>
        </w:tc>
        <w:tc>
          <w:tcPr>
            <w:tcW w:w="3969" w:type="dxa"/>
          </w:tcPr>
          <w:p w14:paraId="006AA443" w14:textId="77777777" w:rsidR="002F2499" w:rsidRPr="000B0758" w:rsidRDefault="002F2499" w:rsidP="005116A9">
            <w:pPr>
              <w:widowControl w:val="0"/>
              <w:spacing w:before="60" w:after="60"/>
              <w:ind w:firstLine="0"/>
              <w:rPr>
                <w:sz w:val="22"/>
                <w:szCs w:val="22"/>
              </w:rPr>
            </w:pPr>
            <w:r w:rsidRPr="000B0758">
              <w:rPr>
                <w:sz w:val="22"/>
                <w:szCs w:val="22"/>
                <w:lang w:eastAsia="en-US"/>
              </w:rPr>
              <w:t>При передаче между ПУР ЭБ и Компонентом АУ/БУ ПУР ЭБ</w:t>
            </w:r>
          </w:p>
        </w:tc>
      </w:tr>
      <w:tr w:rsidR="002F2499" w:rsidRPr="000B0758" w14:paraId="53C660EF" w14:textId="77777777" w:rsidTr="000B0758">
        <w:trPr>
          <w:cnfStyle w:val="000000100000" w:firstRow="0" w:lastRow="0" w:firstColumn="0" w:lastColumn="0" w:oddVBand="0" w:evenVBand="0" w:oddHBand="1" w:evenHBand="0" w:firstRowFirstColumn="0" w:firstRowLastColumn="0" w:lastRowFirstColumn="0" w:lastRowLastColumn="0"/>
          <w:trHeight w:val="70"/>
        </w:trPr>
        <w:tc>
          <w:tcPr>
            <w:tcW w:w="2660" w:type="dxa"/>
          </w:tcPr>
          <w:p w14:paraId="3E204707" w14:textId="77777777" w:rsidR="002F2499" w:rsidRPr="000B0758" w:rsidRDefault="002F2499" w:rsidP="005116A9">
            <w:pPr>
              <w:widowControl w:val="0"/>
              <w:spacing w:before="60" w:after="60"/>
              <w:ind w:firstLine="0"/>
              <w:rPr>
                <w:sz w:val="22"/>
                <w:szCs w:val="22"/>
              </w:rPr>
            </w:pPr>
            <w:r w:rsidRPr="000B0758">
              <w:rPr>
                <w:sz w:val="22"/>
                <w:szCs w:val="22"/>
              </w:rPr>
              <w:t>Исполнительный документ</w:t>
            </w:r>
          </w:p>
        </w:tc>
        <w:tc>
          <w:tcPr>
            <w:tcW w:w="3260" w:type="dxa"/>
          </w:tcPr>
          <w:p w14:paraId="7751BE61" w14:textId="77777777" w:rsidR="002F2499" w:rsidRPr="000B0758" w:rsidRDefault="002F2499" w:rsidP="005116A9">
            <w:pPr>
              <w:widowControl w:val="0"/>
              <w:spacing w:before="60" w:after="60"/>
              <w:ind w:firstLine="0"/>
              <w:rPr>
                <w:sz w:val="22"/>
                <w:szCs w:val="22"/>
              </w:rPr>
            </w:pPr>
            <w:r w:rsidRPr="000B0758">
              <w:rPr>
                <w:sz w:val="22"/>
                <w:szCs w:val="22"/>
                <w:lang w:val="en-US"/>
              </w:rPr>
              <w:t>INC</w:t>
            </w:r>
            <w:r w:rsidRPr="000B0758">
              <w:rPr>
                <w:sz w:val="22"/>
                <w:szCs w:val="22"/>
              </w:rPr>
              <w:t>_</w:t>
            </w:r>
            <w:r w:rsidRPr="000B0758">
              <w:rPr>
                <w:sz w:val="22"/>
                <w:szCs w:val="22"/>
                <w:lang w:val="en-US"/>
              </w:rPr>
              <w:t>ExecutiveDoc</w:t>
            </w:r>
          </w:p>
        </w:tc>
        <w:tc>
          <w:tcPr>
            <w:tcW w:w="3969" w:type="dxa"/>
          </w:tcPr>
          <w:p w14:paraId="160187E0" w14:textId="77777777" w:rsidR="002F2499" w:rsidRPr="000B0758" w:rsidRDefault="002F2499" w:rsidP="005116A9">
            <w:pPr>
              <w:widowControl w:val="0"/>
              <w:spacing w:before="60" w:after="60"/>
              <w:ind w:firstLine="0"/>
              <w:rPr>
                <w:sz w:val="22"/>
                <w:szCs w:val="22"/>
              </w:rPr>
            </w:pPr>
            <w:r w:rsidRPr="000B0758">
              <w:rPr>
                <w:sz w:val="22"/>
                <w:szCs w:val="22"/>
                <w:lang w:eastAsia="en-US"/>
              </w:rPr>
              <w:t>При передаче между ПУР ЭБ и Компонентом АУ/БУ ПУР ЭБ</w:t>
            </w:r>
          </w:p>
        </w:tc>
      </w:tr>
    </w:tbl>
    <w:p w14:paraId="7C819261" w14:textId="77777777" w:rsidR="002F2499" w:rsidRPr="002F2499" w:rsidRDefault="002F2499" w:rsidP="002F2499">
      <w:pPr>
        <w:pStyle w:val="32"/>
        <w:ind w:left="862"/>
      </w:pPr>
      <w:bookmarkStart w:id="531" w:name="_Toc87609331"/>
      <w:bookmarkStart w:id="532" w:name="_Toc95149050"/>
      <w:r w:rsidRPr="002F2499">
        <w:t>Пример XML</w:t>
      </w:r>
      <w:bookmarkEnd w:id="524"/>
      <w:r w:rsidRPr="002F2499">
        <w:t xml:space="preserve"> (файловое взаимодействие)</w:t>
      </w:r>
      <w:bookmarkEnd w:id="525"/>
      <w:bookmarkEnd w:id="531"/>
      <w:bookmarkEnd w:id="532"/>
    </w:p>
    <w:p w14:paraId="11D9801D" w14:textId="77777777" w:rsidR="002F2499" w:rsidRPr="002F2499" w:rsidRDefault="002F2499" w:rsidP="002F2499">
      <w:pPr>
        <w:pStyle w:val="EBScript"/>
        <w:spacing w:before="60" w:after="120"/>
        <w:ind w:left="601" w:right="28"/>
      </w:pPr>
      <w:r w:rsidRPr="002F2499">
        <w:t>&lt;?xml version ="1.0" encoding="UTF-8"?&gt;</w:t>
      </w:r>
    </w:p>
    <w:p w14:paraId="60148929" w14:textId="77777777" w:rsidR="002F2499" w:rsidRPr="002F2499" w:rsidRDefault="002F2499" w:rsidP="002F2499">
      <w:pPr>
        <w:pStyle w:val="EBScript"/>
        <w:spacing w:before="60" w:after="120"/>
        <w:ind w:left="601" w:right="28"/>
      </w:pPr>
      <w:r w:rsidRPr="002F2499">
        <w:t>&lt;self:exchangePacket xsi:schemaLocation="http://www.roskazna.ru/eb/domain/MSC_RcptPUR_EB/extHeader extHeader.xsd" xmlns:self="http://www.roskazna.ru/eb/domain/MSC_RcptPUR_EB/extHeader" xmlns:cm="http://www.roskazna.ru/eb/domain/common" xmlns:xsi="http://www.w3.org/2001/XMLSchema-instance"&gt;</w:t>
      </w:r>
    </w:p>
    <w:p w14:paraId="0EDEE5AE" w14:textId="77777777" w:rsidR="002F2499" w:rsidRPr="002F2499" w:rsidRDefault="002F2499" w:rsidP="002F2499">
      <w:pPr>
        <w:pStyle w:val="EBScript"/>
        <w:spacing w:before="60" w:after="120"/>
        <w:ind w:left="601" w:right="28"/>
      </w:pPr>
      <w:r w:rsidRPr="002F2499">
        <w:tab/>
        <w:t>&lt;packetHeader&gt;</w:t>
      </w:r>
    </w:p>
    <w:p w14:paraId="181DFA63" w14:textId="77777777" w:rsidR="002F2499" w:rsidRPr="002F2499" w:rsidRDefault="002F2499" w:rsidP="002F2499">
      <w:pPr>
        <w:pStyle w:val="EBScript"/>
        <w:spacing w:before="60" w:after="120"/>
        <w:ind w:left="601" w:right="28"/>
      </w:pPr>
      <w:r w:rsidRPr="002F2499">
        <w:tab/>
      </w:r>
      <w:r w:rsidRPr="002F2499">
        <w:tab/>
        <w:t>&lt;serviceInfo&gt;</w:t>
      </w:r>
    </w:p>
    <w:p w14:paraId="511B67F4" w14:textId="68B46DCA" w:rsidR="002F2499" w:rsidRPr="002F2499" w:rsidRDefault="002F2499" w:rsidP="002F2499">
      <w:pPr>
        <w:pStyle w:val="EBScript"/>
        <w:spacing w:before="60" w:after="120"/>
        <w:ind w:left="601" w:right="28"/>
      </w:pPr>
      <w:r w:rsidRPr="002F2499">
        <w:tab/>
      </w:r>
      <w:r w:rsidRPr="002F2499">
        <w:tab/>
      </w:r>
      <w:r w:rsidRPr="002F2499">
        <w:tab/>
        <w:t>&lt;creationDateTime&gt;2021-08-13T09:30:47Z&lt;/creationDateTime&gt;</w:t>
      </w:r>
    </w:p>
    <w:p w14:paraId="236FDA21" w14:textId="77777777" w:rsidR="002F2499" w:rsidRPr="002F2499" w:rsidRDefault="002F2499" w:rsidP="002F2499">
      <w:pPr>
        <w:pStyle w:val="EBScript"/>
        <w:spacing w:before="60" w:after="120"/>
        <w:ind w:left="601" w:right="28"/>
      </w:pPr>
      <w:r w:rsidRPr="002F2499">
        <w:tab/>
      </w:r>
      <w:r w:rsidRPr="002F2499">
        <w:tab/>
      </w:r>
      <w:r w:rsidRPr="002F2499">
        <w:tab/>
        <w:t>&lt;documentType&gt;tMSC_RcptPUR_EB&lt;/documentType&gt;</w:t>
      </w:r>
    </w:p>
    <w:p w14:paraId="150FD957" w14:textId="77777777" w:rsidR="002F2499" w:rsidRPr="002F2499" w:rsidRDefault="002F2499" w:rsidP="002F2499">
      <w:pPr>
        <w:pStyle w:val="EBScript"/>
        <w:spacing w:before="60" w:after="120"/>
        <w:ind w:left="601" w:right="28"/>
      </w:pPr>
      <w:r w:rsidRPr="002F2499">
        <w:tab/>
      </w:r>
      <w:r w:rsidRPr="002F2499">
        <w:tab/>
        <w:t>&lt;/serviceInfo&gt;</w:t>
      </w:r>
    </w:p>
    <w:p w14:paraId="1C119EAC" w14:textId="77777777" w:rsidR="002F2499" w:rsidRPr="002F2499" w:rsidRDefault="002F2499" w:rsidP="002F2499">
      <w:pPr>
        <w:pStyle w:val="EBScript"/>
        <w:spacing w:before="60" w:after="120"/>
        <w:ind w:left="601" w:right="28"/>
      </w:pPr>
      <w:r w:rsidRPr="002F2499">
        <w:tab/>
      </w:r>
      <w:r w:rsidRPr="002F2499">
        <w:tab/>
        <w:t>&lt;senderParty&gt;</w:t>
      </w:r>
    </w:p>
    <w:p w14:paraId="6B00EB92" w14:textId="77777777" w:rsidR="002F2499" w:rsidRPr="002F2499" w:rsidRDefault="002F2499" w:rsidP="002F2499">
      <w:pPr>
        <w:pStyle w:val="EBScript"/>
        <w:spacing w:before="60" w:after="120"/>
        <w:ind w:left="601" w:right="28"/>
      </w:pPr>
      <w:r w:rsidRPr="002F2499">
        <w:tab/>
      </w:r>
      <w:r w:rsidRPr="002F2499">
        <w:tab/>
      </w:r>
      <w:r w:rsidRPr="002F2499">
        <w:tab/>
        <w:t>&lt;TOFKParty&gt;</w:t>
      </w:r>
    </w:p>
    <w:p w14:paraId="1D5A3DFF" w14:textId="77777777" w:rsidR="002F2499" w:rsidRPr="002F2499" w:rsidRDefault="002F2499" w:rsidP="002F2499">
      <w:pPr>
        <w:pStyle w:val="EBScript"/>
        <w:spacing w:before="60" w:after="120"/>
        <w:ind w:left="601" w:right="28"/>
      </w:pPr>
      <w:r w:rsidRPr="002F2499">
        <w:tab/>
      </w:r>
      <w:r w:rsidRPr="002F2499">
        <w:tab/>
      </w:r>
      <w:r w:rsidRPr="002F2499">
        <w:tab/>
      </w:r>
      <w:r w:rsidRPr="002F2499">
        <w:tab/>
        <w:t>&lt;TOFKCode&gt;0400&lt;/TOFKCode&gt;</w:t>
      </w:r>
    </w:p>
    <w:p w14:paraId="2A092027" w14:textId="77777777" w:rsidR="002F2499" w:rsidRPr="002F2499" w:rsidRDefault="002F2499" w:rsidP="002F2499">
      <w:pPr>
        <w:pStyle w:val="EBScript"/>
        <w:spacing w:before="60" w:after="120"/>
        <w:ind w:left="601" w:right="28"/>
      </w:pPr>
      <w:r w:rsidRPr="002F2499">
        <w:tab/>
      </w:r>
      <w:r w:rsidRPr="002F2499">
        <w:tab/>
      </w:r>
      <w:r w:rsidRPr="002F2499">
        <w:tab/>
        <w:t>&lt;/TOFKParty&gt;</w:t>
      </w:r>
    </w:p>
    <w:p w14:paraId="3B233AB4" w14:textId="77777777" w:rsidR="002F2499" w:rsidRPr="002F2499" w:rsidRDefault="002F2499" w:rsidP="002F2499">
      <w:pPr>
        <w:pStyle w:val="EBScript"/>
        <w:spacing w:before="60" w:after="120"/>
        <w:ind w:left="601" w:right="28"/>
      </w:pPr>
      <w:r w:rsidRPr="002F2499">
        <w:tab/>
      </w:r>
      <w:r w:rsidRPr="002F2499">
        <w:tab/>
        <w:t>&lt;/senderParty&gt;</w:t>
      </w:r>
    </w:p>
    <w:p w14:paraId="518FF09E" w14:textId="77777777" w:rsidR="002F2499" w:rsidRPr="002F2499" w:rsidRDefault="002F2499" w:rsidP="002F2499">
      <w:pPr>
        <w:pStyle w:val="EBScript"/>
        <w:spacing w:before="60" w:after="120"/>
        <w:ind w:left="601" w:right="28"/>
      </w:pPr>
      <w:r w:rsidRPr="002F2499">
        <w:tab/>
      </w:r>
      <w:r w:rsidRPr="002F2499">
        <w:tab/>
        <w:t>&lt;receiverParty&gt;</w:t>
      </w:r>
    </w:p>
    <w:p w14:paraId="1A0EC673" w14:textId="77777777" w:rsidR="002F2499" w:rsidRPr="002F2499" w:rsidRDefault="002F2499" w:rsidP="002F2499">
      <w:pPr>
        <w:pStyle w:val="EBScript"/>
        <w:spacing w:before="60" w:after="120"/>
        <w:ind w:left="601" w:right="28"/>
      </w:pPr>
      <w:r w:rsidRPr="002F2499">
        <w:tab/>
      </w:r>
      <w:r w:rsidRPr="002F2499">
        <w:tab/>
      </w:r>
      <w:r w:rsidRPr="002F2499">
        <w:tab/>
        <w:t>&lt;organizationParty&gt;</w:t>
      </w:r>
    </w:p>
    <w:p w14:paraId="43DFF694" w14:textId="77777777" w:rsidR="002F2499" w:rsidRPr="002F2499" w:rsidRDefault="002F2499" w:rsidP="002F2499">
      <w:pPr>
        <w:pStyle w:val="EBScript"/>
        <w:spacing w:before="60" w:after="120"/>
        <w:ind w:left="601" w:right="28"/>
      </w:pPr>
      <w:r w:rsidRPr="002F2499">
        <w:tab/>
      </w:r>
      <w:r w:rsidRPr="002F2499">
        <w:tab/>
      </w:r>
      <w:r w:rsidRPr="002F2499">
        <w:tab/>
      </w:r>
      <w:r w:rsidRPr="002F2499">
        <w:tab/>
        <w:t>&lt;SRCode&gt;19006000&lt;/SRCode&gt;</w:t>
      </w:r>
    </w:p>
    <w:p w14:paraId="02036C94" w14:textId="77777777" w:rsidR="002F2499" w:rsidRPr="002F2499" w:rsidRDefault="002F2499" w:rsidP="002F2499">
      <w:pPr>
        <w:pStyle w:val="EBScript"/>
        <w:spacing w:before="60" w:after="120"/>
        <w:ind w:left="601" w:right="28"/>
      </w:pPr>
      <w:r w:rsidRPr="002F2499">
        <w:tab/>
      </w:r>
      <w:r w:rsidRPr="002F2499">
        <w:tab/>
      </w:r>
      <w:r w:rsidRPr="002F2499">
        <w:tab/>
        <w:t>&lt;/organizationParty&gt;</w:t>
      </w:r>
    </w:p>
    <w:p w14:paraId="586910F4" w14:textId="77777777" w:rsidR="002F2499" w:rsidRPr="002F2499" w:rsidRDefault="002F2499" w:rsidP="002F2499">
      <w:pPr>
        <w:pStyle w:val="EBScript"/>
        <w:spacing w:before="60" w:after="120"/>
        <w:ind w:left="601" w:right="28"/>
      </w:pPr>
      <w:r w:rsidRPr="002F2499">
        <w:tab/>
      </w:r>
      <w:r w:rsidRPr="002F2499">
        <w:tab/>
        <w:t>&lt;/receiverParty&gt;</w:t>
      </w:r>
    </w:p>
    <w:p w14:paraId="51BC3A68" w14:textId="77777777" w:rsidR="002F2499" w:rsidRPr="002F2499" w:rsidRDefault="002F2499" w:rsidP="002F2499">
      <w:pPr>
        <w:pStyle w:val="EBScript"/>
        <w:spacing w:before="60" w:after="120"/>
        <w:ind w:left="601" w:right="28"/>
      </w:pPr>
      <w:r w:rsidRPr="002F2499">
        <w:tab/>
        <w:t>&lt;/packetHeader&gt;</w:t>
      </w:r>
    </w:p>
    <w:p w14:paraId="3D19897D" w14:textId="77777777" w:rsidR="002F2499" w:rsidRPr="002F2499" w:rsidRDefault="002F2499" w:rsidP="002F2499">
      <w:pPr>
        <w:pStyle w:val="EBScript"/>
        <w:spacing w:before="60" w:after="120"/>
        <w:ind w:left="601" w:right="28"/>
      </w:pPr>
      <w:r w:rsidRPr="002F2499">
        <w:tab/>
        <w:t>&lt;self:formularCollection&gt;</w:t>
      </w:r>
    </w:p>
    <w:p w14:paraId="17BC54DB" w14:textId="77777777" w:rsidR="002F2499" w:rsidRPr="002F2499" w:rsidRDefault="002F2499" w:rsidP="002F2499">
      <w:pPr>
        <w:pStyle w:val="EBScript"/>
        <w:spacing w:before="60" w:after="120"/>
        <w:ind w:left="601" w:right="28"/>
      </w:pPr>
      <w:r w:rsidRPr="002F2499">
        <w:tab/>
        <w:t>&lt;formular xsi:type="self:tMSC_RcptPUR_EB" metaType="formular" versionID="2.0" xsi:schemaLocation="http://www.roskazna.ru/eb/domain/MSC_RcptPUR_EB/formular formulars.xsd" xmlns:self="http://www.roskazna.ru/eb/domain/MSC_RcptPUR_EB/formular" xmlns:xsi="http://www.w3.org/2001/XMLSchema-instance"&gt;</w:t>
      </w:r>
    </w:p>
    <w:p w14:paraId="2F10243C" w14:textId="77777777" w:rsidR="002F2499" w:rsidRPr="002F2499" w:rsidRDefault="002F2499" w:rsidP="002F2499">
      <w:pPr>
        <w:pStyle w:val="EBScript"/>
        <w:spacing w:before="60" w:after="120"/>
        <w:ind w:left="601" w:right="28"/>
      </w:pPr>
      <w:r w:rsidRPr="002F2499">
        <w:tab/>
      </w:r>
      <w:r w:rsidRPr="002F2499">
        <w:tab/>
        <w:t>&lt;GUID&gt;9113eae9-7a50-46ed-aa05-2661a8d06396&lt;/GUID&gt;</w:t>
      </w:r>
    </w:p>
    <w:p w14:paraId="194AE100" w14:textId="6CE4D478" w:rsidR="002F2499" w:rsidRPr="002F2499" w:rsidRDefault="002F2499" w:rsidP="002F2499">
      <w:pPr>
        <w:pStyle w:val="EBScript"/>
        <w:spacing w:before="60" w:after="120"/>
        <w:ind w:left="601" w:right="28"/>
      </w:pPr>
      <w:r w:rsidRPr="002F2499">
        <w:tab/>
      </w:r>
      <w:r w:rsidRPr="002F2499">
        <w:tab/>
        <w:t>&lt;RcptDtTm&gt;2021-02-09T09:30:47Z&lt;/RcptDtTm&gt;</w:t>
      </w:r>
    </w:p>
    <w:p w14:paraId="68A67040" w14:textId="77777777" w:rsidR="002F2499" w:rsidRPr="002F2499" w:rsidRDefault="002F2499" w:rsidP="002F2499">
      <w:pPr>
        <w:pStyle w:val="EBScript"/>
        <w:spacing w:before="60" w:after="120"/>
        <w:ind w:left="601" w:right="28"/>
      </w:pPr>
      <w:r w:rsidRPr="002F2499">
        <w:tab/>
      </w:r>
      <w:r w:rsidRPr="002F2499">
        <w:tab/>
        <w:t>&lt;GUIDParentDoc&gt;9113eae9-7a50-46ed-aa05-2661a8d06395&lt;/GUIDParentDoc&gt;</w:t>
      </w:r>
    </w:p>
    <w:p w14:paraId="542D2A61" w14:textId="77777777" w:rsidR="002F2499" w:rsidRPr="002F2499" w:rsidRDefault="002F2499" w:rsidP="002F2499">
      <w:pPr>
        <w:pStyle w:val="EBScript"/>
        <w:spacing w:before="60" w:after="120"/>
        <w:ind w:left="601" w:right="28"/>
      </w:pPr>
      <w:r w:rsidRPr="002F2499">
        <w:tab/>
      </w:r>
      <w:r w:rsidRPr="002F2499">
        <w:tab/>
        <w:t>&lt;Rslt&gt;03&lt;/Rslt&gt;</w:t>
      </w:r>
    </w:p>
    <w:p w14:paraId="63BFB0FD" w14:textId="21B7E3A0" w:rsidR="002F2499" w:rsidRPr="002F2499" w:rsidRDefault="002F2499" w:rsidP="002F2499">
      <w:pPr>
        <w:pStyle w:val="EBScript"/>
        <w:spacing w:before="60" w:after="120"/>
        <w:ind w:left="601" w:right="28"/>
      </w:pPr>
      <w:r w:rsidRPr="002F2499">
        <w:tab/>
      </w:r>
      <w:r w:rsidRPr="002F2499">
        <w:tab/>
        <w:t>&lt;DtSt&gt;2021-02-09&lt;/DtSt&gt;</w:t>
      </w:r>
    </w:p>
    <w:p w14:paraId="4BF5CD60" w14:textId="77777777" w:rsidR="002F2499" w:rsidRPr="002F2499" w:rsidRDefault="002F2499" w:rsidP="002F2499">
      <w:pPr>
        <w:pStyle w:val="EBScript"/>
        <w:spacing w:before="60" w:after="120"/>
        <w:ind w:left="601" w:right="28"/>
      </w:pPr>
      <w:r w:rsidRPr="002F2499">
        <w:tab/>
      </w:r>
      <w:r w:rsidRPr="002F2499">
        <w:tab/>
        <w:t>&lt;RfrncCd&gt;BN&lt;/RfrncCd&gt;</w:t>
      </w:r>
    </w:p>
    <w:p w14:paraId="2FD4B232" w14:textId="77777777" w:rsidR="002F2499" w:rsidRPr="002F2499" w:rsidRDefault="002F2499" w:rsidP="002F2499">
      <w:pPr>
        <w:pStyle w:val="EBScript"/>
        <w:spacing w:before="60" w:after="120"/>
        <w:ind w:left="601" w:right="28"/>
      </w:pPr>
      <w:r w:rsidRPr="002F2499">
        <w:tab/>
      </w:r>
      <w:r w:rsidRPr="002F2499">
        <w:tab/>
        <w:t>&lt;FlNm&gt;XMBN_19006000_20160816110503_000001.xml&lt;/FlNm&gt;</w:t>
      </w:r>
    </w:p>
    <w:p w14:paraId="0DC4E53C" w14:textId="77777777" w:rsidR="002F2499" w:rsidRPr="002F2499" w:rsidRDefault="002F2499" w:rsidP="002F2499">
      <w:pPr>
        <w:pStyle w:val="EBScript"/>
        <w:spacing w:before="60" w:after="120"/>
        <w:ind w:left="601" w:right="28"/>
      </w:pPr>
      <w:r w:rsidRPr="002F2499">
        <w:tab/>
        <w:t>&lt;/formular&gt;</w:t>
      </w:r>
    </w:p>
    <w:p w14:paraId="559AE3B2" w14:textId="77777777" w:rsidR="002F2499" w:rsidRPr="002F2499" w:rsidRDefault="002F2499" w:rsidP="002F2499">
      <w:pPr>
        <w:pStyle w:val="EBScript"/>
        <w:spacing w:before="60" w:after="120"/>
        <w:ind w:left="601" w:right="28"/>
      </w:pPr>
      <w:r w:rsidRPr="002F2499">
        <w:t>&lt;/self:formularCollection&gt;</w:t>
      </w:r>
    </w:p>
    <w:p w14:paraId="321E06A5" w14:textId="77777777" w:rsidR="002F2499" w:rsidRPr="002F2499" w:rsidRDefault="002F2499" w:rsidP="002F2499">
      <w:pPr>
        <w:pStyle w:val="EBScript"/>
        <w:spacing w:before="60" w:after="120"/>
        <w:ind w:left="601" w:right="28"/>
      </w:pPr>
      <w:r w:rsidRPr="002F2499">
        <w:t>&lt;/self:exchangePacket&gt;</w:t>
      </w:r>
      <w:r w:rsidRPr="002F2499" w:rsidDel="00967FC7">
        <w:t xml:space="preserve"> </w:t>
      </w:r>
    </w:p>
    <w:p w14:paraId="44F1BFC2" w14:textId="77777777" w:rsidR="002F2499" w:rsidRPr="002F2499" w:rsidRDefault="002F2499" w:rsidP="002F2499">
      <w:pPr>
        <w:pStyle w:val="32"/>
        <w:ind w:left="862"/>
      </w:pPr>
      <w:bookmarkStart w:id="533" w:name="_Toc5013620"/>
      <w:bookmarkStart w:id="534" w:name="_Toc87609332"/>
      <w:bookmarkStart w:id="535" w:name="_Toc95149051"/>
      <w:r w:rsidRPr="002F2499">
        <w:t>Пример XML (сервисное взаимодействие)</w:t>
      </w:r>
      <w:bookmarkEnd w:id="533"/>
      <w:bookmarkEnd w:id="534"/>
      <w:bookmarkEnd w:id="535"/>
    </w:p>
    <w:p w14:paraId="09564AD3" w14:textId="77777777" w:rsidR="002F2499" w:rsidRPr="002F2499" w:rsidRDefault="002F2499" w:rsidP="002F2499">
      <w:pPr>
        <w:pStyle w:val="EBScript"/>
        <w:spacing w:before="60" w:after="120"/>
        <w:ind w:left="601" w:right="28"/>
      </w:pPr>
      <w:r w:rsidRPr="002F2499">
        <w:t>&lt;?xml version ="1.0" encoding="UTF-8"?&gt;</w:t>
      </w:r>
    </w:p>
    <w:p w14:paraId="4E812FDB" w14:textId="77777777" w:rsidR="002F2499" w:rsidRPr="002F2499" w:rsidRDefault="002F2499" w:rsidP="002F2499">
      <w:pPr>
        <w:pStyle w:val="EBScript"/>
        <w:spacing w:before="60" w:after="120"/>
        <w:ind w:left="601" w:right="28"/>
      </w:pPr>
      <w:r w:rsidRPr="002F2499">
        <w:t>&lt;self:MSC_RcptPUR_EB metaType="formular" versionID="2.0" xsi:schemaLocation="http://www.roskazna.ru/eb/domain/MSC_RcptPUR_EB/formular formulars.xsd" xmlns:self="http://www.roskazna.ru/eb/domain/MSC_RcptPUR_EB/formular" xmlns:xsi="http://www.w3.org/2001/XMLSchema-instance"&gt;</w:t>
      </w:r>
    </w:p>
    <w:p w14:paraId="4D15CF08" w14:textId="77777777" w:rsidR="002F2499" w:rsidRPr="002F2499" w:rsidRDefault="002F2499" w:rsidP="002F2499">
      <w:pPr>
        <w:pStyle w:val="EBScript"/>
        <w:spacing w:before="60" w:after="120"/>
        <w:ind w:left="601" w:right="28"/>
      </w:pPr>
      <w:r w:rsidRPr="002F2499">
        <w:tab/>
      </w:r>
      <w:r w:rsidRPr="002F2499">
        <w:tab/>
        <w:t>&lt;GUID&gt;9113eae9-7a50-46ed-aa05-2661a8d06396&lt;/GUID&gt;</w:t>
      </w:r>
    </w:p>
    <w:p w14:paraId="58B44404" w14:textId="26A4377C" w:rsidR="002F2499" w:rsidRPr="002F2499" w:rsidRDefault="002F2499" w:rsidP="002F2499">
      <w:pPr>
        <w:pStyle w:val="EBScript"/>
        <w:spacing w:before="60" w:after="120"/>
        <w:ind w:left="601" w:right="28"/>
      </w:pPr>
      <w:r w:rsidRPr="002F2499">
        <w:tab/>
      </w:r>
      <w:r w:rsidRPr="002F2499">
        <w:tab/>
        <w:t>&lt;RcptDtTm&gt;2021-02-09T09:30:47Z&lt;/RcptDtTm&gt;</w:t>
      </w:r>
    </w:p>
    <w:p w14:paraId="16A22CB1" w14:textId="77777777" w:rsidR="002F2499" w:rsidRPr="002F2499" w:rsidRDefault="002F2499" w:rsidP="002F2499">
      <w:pPr>
        <w:pStyle w:val="EBScript"/>
        <w:spacing w:before="60" w:after="120"/>
        <w:ind w:left="601" w:right="28"/>
      </w:pPr>
      <w:r w:rsidRPr="002F2499">
        <w:tab/>
      </w:r>
      <w:r w:rsidRPr="002F2499">
        <w:tab/>
        <w:t>&lt;GUIDParentDoc&gt;9113eae9-7a50-46ed-aa05-2661a8d06395&lt;/GUIDParentDoc&gt;</w:t>
      </w:r>
    </w:p>
    <w:p w14:paraId="6699309B" w14:textId="77777777" w:rsidR="002F2499" w:rsidRPr="002F2499" w:rsidRDefault="002F2499" w:rsidP="002F2499">
      <w:pPr>
        <w:pStyle w:val="EBScript"/>
        <w:spacing w:before="60" w:after="120"/>
        <w:ind w:left="601" w:right="28"/>
      </w:pPr>
      <w:r w:rsidRPr="002F2499">
        <w:tab/>
      </w:r>
      <w:r w:rsidRPr="002F2499">
        <w:tab/>
        <w:t>&lt;Rslt&gt;03&lt;/Rslt&gt;</w:t>
      </w:r>
    </w:p>
    <w:p w14:paraId="1DEA8DE4" w14:textId="04F15908" w:rsidR="002F2499" w:rsidRPr="002F2499" w:rsidRDefault="002F2499" w:rsidP="002F2499">
      <w:pPr>
        <w:pStyle w:val="EBScript"/>
        <w:spacing w:before="60" w:after="120"/>
        <w:ind w:left="601" w:right="28"/>
      </w:pPr>
      <w:r w:rsidRPr="002F2499">
        <w:tab/>
      </w:r>
      <w:r w:rsidRPr="002F2499">
        <w:tab/>
        <w:t>&lt;DtSt&gt;2021-02-09&lt;/DtSt&gt;</w:t>
      </w:r>
    </w:p>
    <w:p w14:paraId="4A5226AA" w14:textId="77777777" w:rsidR="002F2499" w:rsidRPr="002F2499" w:rsidRDefault="002F2499" w:rsidP="002F2499">
      <w:pPr>
        <w:pStyle w:val="EBScript"/>
        <w:spacing w:before="60" w:after="120"/>
        <w:ind w:left="601" w:right="28"/>
      </w:pPr>
      <w:r w:rsidRPr="002F2499">
        <w:tab/>
      </w:r>
      <w:r w:rsidRPr="002F2499">
        <w:tab/>
        <w:t>&lt;RfrncCd&gt;BN&lt;/RfrncCd&gt;</w:t>
      </w:r>
    </w:p>
    <w:p w14:paraId="4CA2227F" w14:textId="77777777" w:rsidR="002F2499" w:rsidRPr="002F2499" w:rsidRDefault="002F2499" w:rsidP="002F2499">
      <w:pPr>
        <w:pStyle w:val="EBScript"/>
        <w:spacing w:before="60" w:after="120"/>
        <w:ind w:left="601" w:right="28"/>
      </w:pPr>
      <w:r w:rsidRPr="002F2499">
        <w:tab/>
      </w:r>
      <w:r w:rsidRPr="002F2499">
        <w:tab/>
        <w:t>&lt;FlNm&gt;XMBN_19006000_20160816110503_000001.xml&lt;/FlNm&gt;</w:t>
      </w:r>
    </w:p>
    <w:p w14:paraId="03123AB5" w14:textId="77777777" w:rsidR="002F2499" w:rsidRPr="00037717" w:rsidRDefault="002F2499" w:rsidP="002F2499">
      <w:pPr>
        <w:pStyle w:val="EBScript"/>
        <w:spacing w:before="60" w:after="120"/>
        <w:ind w:left="601" w:right="28"/>
      </w:pPr>
      <w:r w:rsidRPr="002F2499">
        <w:tab/>
        <w:t>&lt;/self:MSC_RcptPUR_EB&gt;</w:t>
      </w:r>
      <w:r w:rsidRPr="00037717" w:rsidDel="00967FC7">
        <w:t xml:space="preserve"> </w:t>
      </w:r>
    </w:p>
    <w:p w14:paraId="6C7A0E35" w14:textId="77777777" w:rsidR="001471EC" w:rsidRPr="002F2499" w:rsidRDefault="001471EC" w:rsidP="001471EC">
      <w:pPr>
        <w:ind w:left="567" w:firstLine="0"/>
        <w:rPr>
          <w:lang w:val="en-US"/>
        </w:rPr>
      </w:pPr>
    </w:p>
    <w:p w14:paraId="7BC848DF" w14:textId="3030128C" w:rsidR="002D3F7B" w:rsidRPr="004D326E" w:rsidRDefault="0007587F" w:rsidP="0007587F">
      <w:pPr>
        <w:pStyle w:val="12"/>
        <w:jc w:val="both"/>
        <w:rPr>
          <w:highlight w:val="green"/>
        </w:rPr>
      </w:pPr>
      <w:bookmarkStart w:id="536" w:name="_Toc95149052"/>
      <w:r w:rsidRPr="004D326E">
        <w:rPr>
          <w:highlight w:val="green"/>
        </w:rPr>
        <w:t>Требования к составу информации при информационном взаимодействии между бюджетными (автономными) учреждениями и территориальными органами Федерального казначейства</w:t>
      </w:r>
      <w:bookmarkEnd w:id="536"/>
    </w:p>
    <w:p w14:paraId="4DA089D9" w14:textId="71CA4CAA" w:rsidR="002D3F7B" w:rsidRPr="004D326E" w:rsidRDefault="002D3F7B" w:rsidP="00F466FB">
      <w:pPr>
        <w:pStyle w:val="25"/>
        <w:jc w:val="both"/>
        <w:rPr>
          <w:highlight w:val="green"/>
        </w:rPr>
      </w:pPr>
      <w:bookmarkStart w:id="537" w:name="_Toc58258760"/>
      <w:bookmarkStart w:id="538" w:name="_Toc58593611"/>
      <w:bookmarkStart w:id="539" w:name="_Toc61954014"/>
      <w:bookmarkStart w:id="540" w:name="_Toc95149053"/>
      <w:r w:rsidRPr="004D326E">
        <w:rPr>
          <w:highlight w:val="green"/>
        </w:rPr>
        <w:t>Описание документа «Отчет о состоянии лицевого счета бюджетного (автономного) учреждения</w:t>
      </w:r>
      <w:r w:rsidR="009B5ED0" w:rsidRPr="004D326E">
        <w:rPr>
          <w:highlight w:val="green"/>
        </w:rPr>
        <w:t>»</w:t>
      </w:r>
      <w:r w:rsidRPr="004D326E">
        <w:rPr>
          <w:highlight w:val="green"/>
        </w:rPr>
        <w:t xml:space="preserve"> (</w:t>
      </w:r>
      <w:r w:rsidR="009B5ED0" w:rsidRPr="004D326E">
        <w:rPr>
          <w:highlight w:val="green"/>
        </w:rPr>
        <w:t>ф. </w:t>
      </w:r>
      <w:r w:rsidRPr="004D326E">
        <w:rPr>
          <w:highlight w:val="green"/>
        </w:rPr>
        <w:t>0531965)</w:t>
      </w:r>
      <w:bookmarkEnd w:id="537"/>
      <w:bookmarkEnd w:id="538"/>
      <w:bookmarkEnd w:id="539"/>
      <w:bookmarkEnd w:id="540"/>
    </w:p>
    <w:p w14:paraId="466EC5FA" w14:textId="77777777" w:rsidR="002D3F7B" w:rsidRPr="004D326E" w:rsidRDefault="002D3F7B" w:rsidP="002D3F7B">
      <w:pPr>
        <w:pStyle w:val="32"/>
        <w:ind w:left="862"/>
        <w:rPr>
          <w:highlight w:val="green"/>
        </w:rPr>
      </w:pPr>
      <w:bookmarkStart w:id="541" w:name="_Toc95149054"/>
      <w:r w:rsidRPr="004D326E">
        <w:rPr>
          <w:highlight w:val="green"/>
        </w:rPr>
        <w:t>Назначение и маршрут документа</w:t>
      </w:r>
      <w:bookmarkEnd w:id="541"/>
    </w:p>
    <w:p w14:paraId="6644C977" w14:textId="1FDF0FF3" w:rsidR="002D3F7B" w:rsidRPr="00052698" w:rsidRDefault="002D3F7B" w:rsidP="002D3F7B">
      <w:pPr>
        <w:pStyle w:val="ASFKNormal"/>
        <w:widowControl w:val="0"/>
        <w:spacing w:before="0" w:after="120"/>
        <w:contextualSpacing w:val="0"/>
        <w:jc w:val="both"/>
        <w:rPr>
          <w:sz w:val="24"/>
          <w:szCs w:val="24"/>
        </w:rPr>
      </w:pPr>
      <w:r w:rsidRPr="00052698">
        <w:rPr>
          <w:sz w:val="24"/>
          <w:szCs w:val="24"/>
        </w:rPr>
        <w:t xml:space="preserve">Документ «Отчет о состоянии лицевого счета бюджетного (автономного) учреждения» </w:t>
      </w:r>
      <w:r w:rsidR="009B5ED0" w:rsidRPr="009B5ED0">
        <w:rPr>
          <w:sz w:val="24"/>
          <w:szCs w:val="24"/>
        </w:rPr>
        <w:t>(ф. 0531965)</w:t>
      </w:r>
      <w:r w:rsidR="009B5ED0">
        <w:t xml:space="preserve"> </w:t>
      </w:r>
      <w:r w:rsidRPr="00052698">
        <w:rPr>
          <w:sz w:val="24"/>
          <w:szCs w:val="24"/>
        </w:rPr>
        <w:t xml:space="preserve">содержит информацию об операциях, отражаемых на л/с бюджетного (автономного) учреждения. </w:t>
      </w:r>
    </w:p>
    <w:p w14:paraId="77F1BE1B" w14:textId="73E75348" w:rsidR="002D3F7B" w:rsidRPr="004D326E" w:rsidRDefault="002D3F7B" w:rsidP="00F466FB">
      <w:pPr>
        <w:pStyle w:val="GOSTNameTable"/>
        <w:jc w:val="both"/>
        <w:rPr>
          <w:highlight w:val="green"/>
        </w:rPr>
      </w:pPr>
      <w:r w:rsidRPr="004D326E">
        <w:rPr>
          <w:noProof/>
          <w:highlight w:val="green"/>
        </w:rPr>
        <w:fldChar w:fldCharType="begin"/>
      </w:r>
      <w:r w:rsidRPr="004D326E">
        <w:rPr>
          <w:noProof/>
          <w:highlight w:val="green"/>
        </w:rPr>
        <w:instrText xml:space="preserve"> SEQ Таблица \* ARABIC </w:instrText>
      </w:r>
      <w:r w:rsidRPr="004D326E">
        <w:rPr>
          <w:noProof/>
          <w:highlight w:val="green"/>
        </w:rPr>
        <w:fldChar w:fldCharType="separate"/>
      </w:r>
      <w:bookmarkStart w:id="542" w:name="_Toc61954097"/>
      <w:r w:rsidR="005116A9">
        <w:rPr>
          <w:noProof/>
          <w:highlight w:val="green"/>
        </w:rPr>
        <w:t>79</w:t>
      </w:r>
      <w:r w:rsidRPr="004D326E">
        <w:rPr>
          <w:noProof/>
          <w:highlight w:val="green"/>
        </w:rPr>
        <w:fldChar w:fldCharType="end"/>
      </w:r>
      <w:r w:rsidRPr="004D326E">
        <w:rPr>
          <w:highlight w:val="green"/>
        </w:rPr>
        <w:t xml:space="preserve"> – Маршрут документа «Отчет о состоянии лицевого счета бюджетного (автономного) учреждения»</w:t>
      </w:r>
      <w:bookmarkEnd w:id="542"/>
      <w:r w:rsidR="009B5ED0" w:rsidRPr="004D326E">
        <w:rPr>
          <w:highlight w:val="green"/>
        </w:rPr>
        <w:t xml:space="preserve"> (ф. 0531965)</w:t>
      </w:r>
    </w:p>
    <w:tbl>
      <w:tblPr>
        <w:tblStyle w:val="GOSTTable"/>
        <w:tblW w:w="5000" w:type="pct"/>
        <w:tblLayout w:type="fixed"/>
        <w:tblLook w:val="01E0" w:firstRow="1" w:lastRow="1" w:firstColumn="1" w:lastColumn="1" w:noHBand="0" w:noVBand="0"/>
      </w:tblPr>
      <w:tblGrid>
        <w:gridCol w:w="2431"/>
        <w:gridCol w:w="3445"/>
        <w:gridCol w:w="3893"/>
      </w:tblGrid>
      <w:tr w:rsidR="002D3F7B" w:rsidRPr="004F3416" w14:paraId="7F8C4AD6" w14:textId="77777777" w:rsidTr="00F466FB">
        <w:trPr>
          <w:cnfStyle w:val="100000000000" w:firstRow="1" w:lastRow="0" w:firstColumn="0" w:lastColumn="0" w:oddVBand="0" w:evenVBand="0" w:oddHBand="0" w:evenHBand="0" w:firstRowFirstColumn="0" w:firstRowLastColumn="0" w:lastRowFirstColumn="0" w:lastRowLastColumn="0"/>
          <w:trHeight w:val="421"/>
        </w:trPr>
        <w:tc>
          <w:tcPr>
            <w:tcW w:w="2390" w:type="dxa"/>
          </w:tcPr>
          <w:p w14:paraId="101716E2" w14:textId="77777777" w:rsidR="002D3F7B" w:rsidRPr="004F3416" w:rsidRDefault="002D3F7B" w:rsidP="002D3F7B">
            <w:pPr>
              <w:pStyle w:val="ASFKTableHead"/>
              <w:keepNext w:val="0"/>
              <w:widowControl w:val="0"/>
              <w:suppressAutoHyphens w:val="0"/>
              <w:rPr>
                <w:sz w:val="22"/>
                <w:szCs w:val="22"/>
              </w:rPr>
            </w:pPr>
            <w:r w:rsidRPr="004F3416">
              <w:rPr>
                <w:sz w:val="22"/>
                <w:szCs w:val="22"/>
              </w:rPr>
              <w:t>Отправитель</w:t>
            </w:r>
          </w:p>
        </w:tc>
        <w:tc>
          <w:tcPr>
            <w:tcW w:w="3388" w:type="dxa"/>
          </w:tcPr>
          <w:p w14:paraId="60D5A65B" w14:textId="77777777" w:rsidR="002D3F7B" w:rsidRPr="004F3416" w:rsidRDefault="002D3F7B" w:rsidP="002D3F7B">
            <w:pPr>
              <w:pStyle w:val="ASFKTableHead"/>
              <w:keepNext w:val="0"/>
              <w:widowControl w:val="0"/>
              <w:suppressAutoHyphens w:val="0"/>
              <w:rPr>
                <w:sz w:val="22"/>
                <w:szCs w:val="22"/>
              </w:rPr>
            </w:pPr>
            <w:r w:rsidRPr="004F3416">
              <w:rPr>
                <w:sz w:val="22"/>
                <w:szCs w:val="22"/>
              </w:rPr>
              <w:t>Получатель</w:t>
            </w:r>
          </w:p>
        </w:tc>
        <w:tc>
          <w:tcPr>
            <w:tcW w:w="3828" w:type="dxa"/>
          </w:tcPr>
          <w:p w14:paraId="7F5BCB1E" w14:textId="77777777" w:rsidR="002D3F7B" w:rsidRPr="004F3416" w:rsidRDefault="002D3F7B" w:rsidP="002D3F7B">
            <w:pPr>
              <w:pStyle w:val="ASFKTableHead"/>
              <w:keepNext w:val="0"/>
              <w:widowControl w:val="0"/>
              <w:suppressAutoHyphens w:val="0"/>
              <w:rPr>
                <w:sz w:val="22"/>
                <w:szCs w:val="22"/>
              </w:rPr>
            </w:pPr>
            <w:r w:rsidRPr="004F3416">
              <w:rPr>
                <w:sz w:val="22"/>
                <w:szCs w:val="22"/>
              </w:rPr>
              <w:t>Примечание</w:t>
            </w:r>
          </w:p>
        </w:tc>
      </w:tr>
      <w:tr w:rsidR="00EF5D4A" w:rsidRPr="000F5FED" w14:paraId="477136BF" w14:textId="77777777" w:rsidTr="00F466FB">
        <w:trPr>
          <w:cnfStyle w:val="000000100000" w:firstRow="0" w:lastRow="0" w:firstColumn="0" w:lastColumn="0" w:oddVBand="0" w:evenVBand="0" w:oddHBand="1" w:evenHBand="0" w:firstRowFirstColumn="0" w:firstRowLastColumn="0" w:lastRowFirstColumn="0" w:lastRowLastColumn="0"/>
        </w:trPr>
        <w:tc>
          <w:tcPr>
            <w:tcW w:w="2390" w:type="dxa"/>
          </w:tcPr>
          <w:p w14:paraId="441FE735" w14:textId="00C83D53" w:rsidR="00EF5D4A" w:rsidRPr="000F5FED" w:rsidRDefault="00EF5D4A" w:rsidP="00EF5D4A">
            <w:pPr>
              <w:pStyle w:val="ASFKTablenorm"/>
              <w:widowControl w:val="0"/>
              <w:rPr>
                <w:rFonts w:ascii="Times New Roman" w:hAnsi="Times New Roman"/>
                <w:sz w:val="22"/>
                <w:szCs w:val="22"/>
              </w:rPr>
            </w:pPr>
            <w:r w:rsidRPr="000F5FED">
              <w:rPr>
                <w:rFonts w:ascii="Times New Roman" w:hAnsi="Times New Roman"/>
                <w:sz w:val="22"/>
                <w:szCs w:val="22"/>
              </w:rPr>
              <w:t xml:space="preserve">ТОФК </w:t>
            </w:r>
            <w:r w:rsidR="000F5FED">
              <w:rPr>
                <w:rFonts w:ascii="Times New Roman" w:hAnsi="Times New Roman"/>
                <w:sz w:val="22"/>
                <w:szCs w:val="22"/>
              </w:rPr>
              <w:t xml:space="preserve">(Компонент АУ, </w:t>
            </w:r>
            <w:r w:rsidRPr="000F5FED">
              <w:rPr>
                <w:rFonts w:ascii="Times New Roman" w:hAnsi="Times New Roman"/>
                <w:sz w:val="22"/>
                <w:szCs w:val="22"/>
              </w:rPr>
              <w:t>БУ ПУР ЭБ)</w:t>
            </w:r>
          </w:p>
        </w:tc>
        <w:tc>
          <w:tcPr>
            <w:tcW w:w="3388" w:type="dxa"/>
          </w:tcPr>
          <w:p w14:paraId="16F5B2A6" w14:textId="4EC07B71" w:rsidR="00EF5D4A" w:rsidRPr="000F5FED" w:rsidRDefault="00EF5D4A" w:rsidP="00EF5D4A">
            <w:pPr>
              <w:pStyle w:val="ASFKTablenorm"/>
              <w:widowControl w:val="0"/>
              <w:rPr>
                <w:rFonts w:ascii="Times New Roman" w:hAnsi="Times New Roman"/>
                <w:sz w:val="22"/>
                <w:szCs w:val="22"/>
              </w:rPr>
            </w:pPr>
            <w:r w:rsidRPr="000F5FED">
              <w:rPr>
                <w:rFonts w:ascii="Times New Roman" w:hAnsi="Times New Roman"/>
                <w:sz w:val="22"/>
                <w:szCs w:val="22"/>
              </w:rPr>
              <w:t xml:space="preserve">Клиент </w:t>
            </w:r>
            <w:r w:rsidR="000F5FED">
              <w:rPr>
                <w:rFonts w:ascii="Times New Roman" w:hAnsi="Times New Roman"/>
                <w:sz w:val="22"/>
                <w:szCs w:val="22"/>
              </w:rPr>
              <w:t xml:space="preserve">(Компонент АУ, </w:t>
            </w:r>
            <w:r w:rsidRPr="000F5FED">
              <w:rPr>
                <w:rFonts w:ascii="Times New Roman" w:hAnsi="Times New Roman"/>
                <w:sz w:val="22"/>
                <w:szCs w:val="22"/>
              </w:rPr>
              <w:t>БУ ПУР ЭБ)</w:t>
            </w:r>
          </w:p>
        </w:tc>
        <w:tc>
          <w:tcPr>
            <w:tcW w:w="3828" w:type="dxa"/>
          </w:tcPr>
          <w:p w14:paraId="6AD34E56" w14:textId="77777777" w:rsidR="00EF5D4A" w:rsidRPr="000F5FED" w:rsidRDefault="00EF5D4A" w:rsidP="00EF5D4A">
            <w:pPr>
              <w:pStyle w:val="ASFKTablenorm"/>
              <w:widowControl w:val="0"/>
              <w:rPr>
                <w:rFonts w:ascii="Times New Roman" w:hAnsi="Times New Roman"/>
                <w:sz w:val="22"/>
                <w:szCs w:val="22"/>
              </w:rPr>
            </w:pPr>
          </w:p>
        </w:tc>
      </w:tr>
    </w:tbl>
    <w:p w14:paraId="1D476594" w14:textId="73DA51FE" w:rsidR="00F23BA2" w:rsidRPr="004D326E" w:rsidRDefault="00F23BA2" w:rsidP="00F23BA2">
      <w:pPr>
        <w:pStyle w:val="32"/>
        <w:ind w:left="862"/>
        <w:rPr>
          <w:highlight w:val="green"/>
        </w:rPr>
      </w:pPr>
      <w:bookmarkStart w:id="543" w:name="_Toc95149055"/>
      <w:r w:rsidRPr="004D326E">
        <w:rPr>
          <w:highlight w:val="green"/>
        </w:rPr>
        <w:t>Описание комплексного типа «</w:t>
      </w:r>
      <w:r w:rsidRPr="004D326E">
        <w:rPr>
          <w:highlight w:val="green"/>
          <w:lang w:val="en-US"/>
        </w:rPr>
        <w:t>t</w:t>
      </w:r>
      <w:r w:rsidRPr="004D326E">
        <w:rPr>
          <w:highlight w:val="green"/>
        </w:rPr>
        <w:t>Rep_A</w:t>
      </w:r>
      <w:r w:rsidRPr="004D326E">
        <w:rPr>
          <w:highlight w:val="green"/>
          <w:lang w:val="en-US"/>
        </w:rPr>
        <w:t>BI</w:t>
      </w:r>
      <w:r w:rsidRPr="004D326E">
        <w:rPr>
          <w:highlight w:val="green"/>
        </w:rPr>
        <w:t>_0531965»</w:t>
      </w:r>
      <w:bookmarkEnd w:id="543"/>
    </w:p>
    <w:p w14:paraId="194DCD31" w14:textId="399686D5"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544" w:name="_Toc61954098"/>
      <w:r w:rsidR="005116A9">
        <w:rPr>
          <w:noProof/>
          <w:szCs w:val="24"/>
          <w:highlight w:val="green"/>
        </w:rPr>
        <w:t>80</w:t>
      </w:r>
      <w:r w:rsidRPr="004D326E">
        <w:rPr>
          <w:noProof/>
          <w:szCs w:val="24"/>
          <w:highlight w:val="green"/>
        </w:rPr>
        <w:fldChar w:fldCharType="end"/>
      </w:r>
      <w:r w:rsidRPr="004D326E">
        <w:rPr>
          <w:szCs w:val="24"/>
          <w:highlight w:val="green"/>
        </w:rPr>
        <w:t xml:space="preserve"> – Описание </w:t>
      </w:r>
      <w:r w:rsidRPr="004D326E">
        <w:rPr>
          <w:noProof/>
          <w:szCs w:val="24"/>
          <w:highlight w:val="green"/>
        </w:rPr>
        <w:t>комплексного</w:t>
      </w:r>
      <w:r w:rsidRPr="004D326E">
        <w:rPr>
          <w:szCs w:val="24"/>
          <w:highlight w:val="green"/>
        </w:rPr>
        <w:t xml:space="preserve"> типа «</w:t>
      </w:r>
      <w:r w:rsidRPr="004D326E">
        <w:rPr>
          <w:szCs w:val="24"/>
          <w:highlight w:val="green"/>
          <w:lang w:val="en-US"/>
        </w:rPr>
        <w:t>t</w:t>
      </w:r>
      <w:r w:rsidRPr="004D326E">
        <w:rPr>
          <w:szCs w:val="24"/>
          <w:highlight w:val="green"/>
        </w:rPr>
        <w:t>Rep_A</w:t>
      </w:r>
      <w:r w:rsidRPr="004D326E">
        <w:rPr>
          <w:szCs w:val="24"/>
          <w:highlight w:val="green"/>
          <w:lang w:val="en-US"/>
        </w:rPr>
        <w:t>BI</w:t>
      </w:r>
      <w:r w:rsidRPr="004D326E">
        <w:rPr>
          <w:szCs w:val="24"/>
          <w:highlight w:val="green"/>
        </w:rPr>
        <w:t>_0531965»</w:t>
      </w:r>
      <w:bookmarkEnd w:id="544"/>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F466FB" w14:paraId="23EA09CE" w14:textId="77777777" w:rsidTr="005116A9">
        <w:trPr>
          <w:cnfStyle w:val="100000000000" w:firstRow="1" w:lastRow="0" w:firstColumn="0" w:lastColumn="0" w:oddVBand="0" w:evenVBand="0" w:oddHBand="0" w:evenHBand="0" w:firstRowFirstColumn="0" w:firstRowLastColumn="0" w:lastRowFirstColumn="0" w:lastRowLastColumn="0"/>
        </w:trPr>
        <w:tc>
          <w:tcPr>
            <w:tcW w:w="1948" w:type="dxa"/>
          </w:tcPr>
          <w:p w14:paraId="58C58D6B" w14:textId="77777777" w:rsidR="002D3F7B" w:rsidRPr="00F466FB" w:rsidRDefault="002D3F7B" w:rsidP="002D3F7B">
            <w:pPr>
              <w:pStyle w:val="ASFKTableHead"/>
              <w:keepNext w:val="0"/>
              <w:widowControl w:val="0"/>
              <w:suppressAutoHyphens w:val="0"/>
              <w:rPr>
                <w:sz w:val="22"/>
                <w:szCs w:val="22"/>
              </w:rPr>
            </w:pPr>
            <w:r w:rsidRPr="00F466FB">
              <w:rPr>
                <w:sz w:val="22"/>
                <w:szCs w:val="22"/>
              </w:rPr>
              <w:t>Наименование элемента</w:t>
            </w:r>
          </w:p>
        </w:tc>
        <w:tc>
          <w:tcPr>
            <w:tcW w:w="1766" w:type="dxa"/>
          </w:tcPr>
          <w:p w14:paraId="2DCF19B0" w14:textId="77777777" w:rsidR="002D3F7B" w:rsidRPr="00F466FB" w:rsidRDefault="002D3F7B" w:rsidP="002D3F7B">
            <w:pPr>
              <w:pStyle w:val="ASFKTableHead"/>
              <w:keepNext w:val="0"/>
              <w:widowControl w:val="0"/>
              <w:suppressAutoHyphens w:val="0"/>
              <w:rPr>
                <w:sz w:val="22"/>
                <w:szCs w:val="22"/>
              </w:rPr>
            </w:pPr>
            <w:r w:rsidRPr="00F466FB">
              <w:rPr>
                <w:sz w:val="22"/>
                <w:szCs w:val="22"/>
              </w:rPr>
              <w:t>Сокращенное наименование (код) элемента</w:t>
            </w:r>
          </w:p>
        </w:tc>
        <w:tc>
          <w:tcPr>
            <w:tcW w:w="721" w:type="dxa"/>
          </w:tcPr>
          <w:p w14:paraId="7D194A47" w14:textId="77777777" w:rsidR="002D3F7B" w:rsidRPr="00F466FB" w:rsidRDefault="002D3F7B" w:rsidP="002D3F7B">
            <w:pPr>
              <w:pStyle w:val="ASFKTableHead"/>
              <w:keepNext w:val="0"/>
              <w:widowControl w:val="0"/>
              <w:suppressAutoHyphens w:val="0"/>
              <w:rPr>
                <w:sz w:val="22"/>
                <w:szCs w:val="22"/>
              </w:rPr>
            </w:pPr>
            <w:r w:rsidRPr="00F466FB">
              <w:rPr>
                <w:sz w:val="22"/>
                <w:szCs w:val="22"/>
              </w:rPr>
              <w:t>Тип</w:t>
            </w:r>
          </w:p>
        </w:tc>
        <w:tc>
          <w:tcPr>
            <w:tcW w:w="1153" w:type="dxa"/>
          </w:tcPr>
          <w:p w14:paraId="4E4381B9" w14:textId="77777777" w:rsidR="002D3F7B" w:rsidRPr="00F466FB" w:rsidRDefault="002D3F7B" w:rsidP="002D3F7B">
            <w:pPr>
              <w:pStyle w:val="ASFKTableHead"/>
              <w:keepNext w:val="0"/>
              <w:widowControl w:val="0"/>
              <w:suppressAutoHyphens w:val="0"/>
              <w:rPr>
                <w:sz w:val="22"/>
                <w:szCs w:val="22"/>
              </w:rPr>
            </w:pPr>
            <w:r w:rsidRPr="00F466FB">
              <w:rPr>
                <w:sz w:val="22"/>
                <w:szCs w:val="22"/>
              </w:rPr>
              <w:t>Формат элемента</w:t>
            </w:r>
          </w:p>
        </w:tc>
        <w:tc>
          <w:tcPr>
            <w:tcW w:w="1153" w:type="dxa"/>
          </w:tcPr>
          <w:p w14:paraId="0ED480D5" w14:textId="77777777" w:rsidR="002D3F7B" w:rsidRPr="00F466FB" w:rsidRDefault="002D3F7B" w:rsidP="002D3F7B">
            <w:pPr>
              <w:pStyle w:val="ASFKTableHead"/>
              <w:keepNext w:val="0"/>
              <w:widowControl w:val="0"/>
              <w:suppressAutoHyphens w:val="0"/>
              <w:rPr>
                <w:sz w:val="22"/>
                <w:szCs w:val="22"/>
              </w:rPr>
            </w:pPr>
            <w:r w:rsidRPr="00F466FB">
              <w:rPr>
                <w:sz w:val="22"/>
                <w:szCs w:val="22"/>
              </w:rPr>
              <w:t>Обязательность</w:t>
            </w:r>
          </w:p>
        </w:tc>
        <w:tc>
          <w:tcPr>
            <w:tcW w:w="3028" w:type="dxa"/>
          </w:tcPr>
          <w:p w14:paraId="095F3111" w14:textId="77777777" w:rsidR="002D3F7B" w:rsidRPr="00F466FB" w:rsidRDefault="002D3F7B" w:rsidP="002D3F7B">
            <w:pPr>
              <w:pStyle w:val="ASFKTableHead"/>
              <w:keepNext w:val="0"/>
              <w:widowControl w:val="0"/>
              <w:suppressAutoHyphens w:val="0"/>
              <w:rPr>
                <w:sz w:val="22"/>
                <w:szCs w:val="22"/>
              </w:rPr>
            </w:pPr>
            <w:r w:rsidRPr="00F466FB">
              <w:rPr>
                <w:sz w:val="22"/>
                <w:szCs w:val="22"/>
              </w:rPr>
              <w:t>Дополнительная информация</w:t>
            </w:r>
          </w:p>
        </w:tc>
      </w:tr>
      <w:tr w:rsidR="002D3F7B" w:rsidRPr="00F466FB" w14:paraId="74371506" w14:textId="77777777" w:rsidTr="005116A9">
        <w:trPr>
          <w:cnfStyle w:val="000000100000" w:firstRow="0" w:lastRow="0" w:firstColumn="0" w:lastColumn="0" w:oddVBand="0" w:evenVBand="0" w:oddHBand="1" w:evenHBand="0" w:firstRowFirstColumn="0" w:firstRowLastColumn="0" w:lastRowFirstColumn="0" w:lastRowLastColumn="0"/>
        </w:trPr>
        <w:tc>
          <w:tcPr>
            <w:tcW w:w="1948" w:type="dxa"/>
          </w:tcPr>
          <w:p w14:paraId="6486F941"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Глобальный уникальный идентификатор</w:t>
            </w:r>
          </w:p>
        </w:tc>
        <w:tc>
          <w:tcPr>
            <w:tcW w:w="1766" w:type="dxa"/>
          </w:tcPr>
          <w:p w14:paraId="29150F27"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BasicInform_DocGuid</w:t>
            </w:r>
          </w:p>
        </w:tc>
        <w:tc>
          <w:tcPr>
            <w:tcW w:w="721" w:type="dxa"/>
          </w:tcPr>
          <w:p w14:paraId="27F30B29"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П</w:t>
            </w:r>
          </w:p>
        </w:tc>
        <w:tc>
          <w:tcPr>
            <w:tcW w:w="1153" w:type="dxa"/>
          </w:tcPr>
          <w:p w14:paraId="31FFDC04"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Т(36)</w:t>
            </w:r>
          </w:p>
        </w:tc>
        <w:tc>
          <w:tcPr>
            <w:tcW w:w="1153" w:type="dxa"/>
          </w:tcPr>
          <w:p w14:paraId="3FA8612A"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О</w:t>
            </w:r>
          </w:p>
        </w:tc>
        <w:tc>
          <w:tcPr>
            <w:tcW w:w="3028" w:type="dxa"/>
          </w:tcPr>
          <w:p w14:paraId="39A46EAF" w14:textId="4013A819"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Глобальный уникальный идентификатор</w:t>
            </w:r>
            <w:r w:rsidR="00000178" w:rsidRPr="00F466FB">
              <w:rPr>
                <w:rFonts w:ascii="Times New Roman" w:hAnsi="Times New Roman"/>
                <w:sz w:val="22"/>
                <w:szCs w:val="22"/>
              </w:rPr>
              <w:t>.</w:t>
            </w:r>
          </w:p>
        </w:tc>
      </w:tr>
      <w:tr w:rsidR="002D3F7B" w:rsidRPr="00F466FB" w14:paraId="3C3A4C71" w14:textId="77777777" w:rsidTr="005116A9">
        <w:trPr>
          <w:cnfStyle w:val="000000010000" w:firstRow="0" w:lastRow="0" w:firstColumn="0" w:lastColumn="0" w:oddVBand="0" w:evenVBand="0" w:oddHBand="0" w:evenHBand="1" w:firstRowFirstColumn="0" w:firstRowLastColumn="0" w:lastRowFirstColumn="0" w:lastRowLastColumn="0"/>
        </w:trPr>
        <w:tc>
          <w:tcPr>
            <w:tcW w:w="1948" w:type="dxa"/>
          </w:tcPr>
          <w:p w14:paraId="002E8523"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Код по КФД</w:t>
            </w:r>
          </w:p>
        </w:tc>
        <w:tc>
          <w:tcPr>
            <w:tcW w:w="1766" w:type="dxa"/>
          </w:tcPr>
          <w:p w14:paraId="13B6503B"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BasicInform_FormCode</w:t>
            </w:r>
          </w:p>
        </w:tc>
        <w:tc>
          <w:tcPr>
            <w:tcW w:w="721" w:type="dxa"/>
          </w:tcPr>
          <w:p w14:paraId="5430A9F8"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П</w:t>
            </w:r>
          </w:p>
        </w:tc>
        <w:tc>
          <w:tcPr>
            <w:tcW w:w="1153" w:type="dxa"/>
          </w:tcPr>
          <w:p w14:paraId="69F582B0"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Т(7)</w:t>
            </w:r>
          </w:p>
        </w:tc>
        <w:tc>
          <w:tcPr>
            <w:tcW w:w="1153" w:type="dxa"/>
          </w:tcPr>
          <w:p w14:paraId="0AA38610" w14:textId="39F1383C" w:rsidR="002D3F7B" w:rsidRPr="00F466FB" w:rsidRDefault="00952A72" w:rsidP="002D3F7B">
            <w:pPr>
              <w:pStyle w:val="ASFKTablenorm"/>
              <w:widowControl w:val="0"/>
              <w:jc w:val="center"/>
              <w:rPr>
                <w:rFonts w:ascii="Times New Roman" w:hAnsi="Times New Roman"/>
                <w:sz w:val="22"/>
                <w:szCs w:val="22"/>
              </w:rPr>
            </w:pPr>
            <w:r>
              <w:rPr>
                <w:rFonts w:ascii="Times New Roman" w:hAnsi="Times New Roman"/>
                <w:sz w:val="22"/>
                <w:szCs w:val="22"/>
                <w:lang w:eastAsia="en-US"/>
              </w:rPr>
              <w:t>О</w:t>
            </w:r>
          </w:p>
        </w:tc>
        <w:tc>
          <w:tcPr>
            <w:tcW w:w="3028" w:type="dxa"/>
          </w:tcPr>
          <w:p w14:paraId="3E5ACB69"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Указывается код формы по КФД. По умолчанию указывается значение - «0531965».</w:t>
            </w:r>
          </w:p>
        </w:tc>
      </w:tr>
      <w:tr w:rsidR="002D3F7B" w:rsidRPr="00F466FB" w14:paraId="263E52BD" w14:textId="77777777" w:rsidTr="005116A9">
        <w:trPr>
          <w:cnfStyle w:val="000000100000" w:firstRow="0" w:lastRow="0" w:firstColumn="0" w:lastColumn="0" w:oddVBand="0" w:evenVBand="0" w:oddHBand="1" w:evenHBand="0" w:firstRowFirstColumn="0" w:firstRowLastColumn="0" w:lastRowFirstColumn="0" w:lastRowLastColumn="0"/>
        </w:trPr>
        <w:tc>
          <w:tcPr>
            <w:tcW w:w="1948" w:type="dxa"/>
          </w:tcPr>
          <w:p w14:paraId="239367F7"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Номер лицевого счета клиента</w:t>
            </w:r>
          </w:p>
        </w:tc>
        <w:tc>
          <w:tcPr>
            <w:tcW w:w="1766" w:type="dxa"/>
          </w:tcPr>
          <w:p w14:paraId="69082B32"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BasicInform_AccNum</w:t>
            </w:r>
          </w:p>
        </w:tc>
        <w:tc>
          <w:tcPr>
            <w:tcW w:w="721" w:type="dxa"/>
          </w:tcPr>
          <w:p w14:paraId="796E0D67"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П</w:t>
            </w:r>
          </w:p>
        </w:tc>
        <w:tc>
          <w:tcPr>
            <w:tcW w:w="1153" w:type="dxa"/>
          </w:tcPr>
          <w:p w14:paraId="0E052C5F" w14:textId="316487A7" w:rsidR="002D3F7B" w:rsidRPr="00F466FB" w:rsidRDefault="000B45B1" w:rsidP="002D3F7B">
            <w:pPr>
              <w:pStyle w:val="ASFKTablenorm"/>
              <w:widowControl w:val="0"/>
              <w:rPr>
                <w:rFonts w:ascii="Times New Roman" w:hAnsi="Times New Roman"/>
                <w:sz w:val="22"/>
                <w:szCs w:val="22"/>
              </w:rPr>
            </w:pPr>
            <w:r w:rsidRPr="00F466FB">
              <w:rPr>
                <w:rFonts w:ascii="Times New Roman" w:hAnsi="Times New Roman"/>
                <w:sz w:val="22"/>
                <w:szCs w:val="22"/>
              </w:rPr>
              <w:t>T</w:t>
            </w:r>
            <w:r w:rsidR="002D3F7B" w:rsidRPr="00F466FB">
              <w:rPr>
                <w:rFonts w:ascii="Times New Roman" w:hAnsi="Times New Roman"/>
                <w:sz w:val="22"/>
                <w:szCs w:val="22"/>
              </w:rPr>
              <w:t>(11)</w:t>
            </w:r>
          </w:p>
        </w:tc>
        <w:tc>
          <w:tcPr>
            <w:tcW w:w="1153" w:type="dxa"/>
          </w:tcPr>
          <w:p w14:paraId="7783E70A" w14:textId="77777777" w:rsidR="002D3F7B" w:rsidRPr="00F466FB" w:rsidRDefault="002D3F7B" w:rsidP="002D3F7B">
            <w:pPr>
              <w:pStyle w:val="ASFKTablenorm"/>
              <w:widowControl w:val="0"/>
              <w:jc w:val="center"/>
              <w:rPr>
                <w:rFonts w:ascii="Times New Roman" w:hAnsi="Times New Roman"/>
                <w:sz w:val="22"/>
                <w:szCs w:val="22"/>
                <w:lang w:eastAsia="en-US"/>
              </w:rPr>
            </w:pPr>
            <w:r w:rsidRPr="00F466FB">
              <w:rPr>
                <w:rFonts w:ascii="Times New Roman" w:hAnsi="Times New Roman"/>
                <w:sz w:val="22"/>
                <w:szCs w:val="22"/>
              </w:rPr>
              <w:t>О</w:t>
            </w:r>
          </w:p>
        </w:tc>
        <w:tc>
          <w:tcPr>
            <w:tcW w:w="3028" w:type="dxa"/>
          </w:tcPr>
          <w:p w14:paraId="1A43631F"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Номер лицевого счета клиента</w:t>
            </w:r>
          </w:p>
        </w:tc>
      </w:tr>
      <w:tr w:rsidR="002D3F7B" w:rsidRPr="00F466FB" w14:paraId="159B26D5" w14:textId="77777777" w:rsidTr="005116A9">
        <w:trPr>
          <w:cnfStyle w:val="000000010000" w:firstRow="0" w:lastRow="0" w:firstColumn="0" w:lastColumn="0" w:oddVBand="0" w:evenVBand="0" w:oddHBand="0" w:evenHBand="1" w:firstRowFirstColumn="0" w:firstRowLastColumn="0" w:lastRowFirstColumn="0" w:lastRowLastColumn="0"/>
        </w:trPr>
        <w:tc>
          <w:tcPr>
            <w:tcW w:w="1948" w:type="dxa"/>
          </w:tcPr>
          <w:p w14:paraId="3FF8D229" w14:textId="760735B4" w:rsidR="002D3F7B" w:rsidRPr="00F466FB" w:rsidRDefault="00952A72" w:rsidP="002D3F7B">
            <w:pPr>
              <w:pStyle w:val="ASFKTablenorm"/>
              <w:widowControl w:val="0"/>
              <w:rPr>
                <w:rFonts w:ascii="Times New Roman" w:hAnsi="Times New Roman"/>
                <w:sz w:val="22"/>
                <w:szCs w:val="22"/>
              </w:rPr>
            </w:pPr>
            <w:r>
              <w:rPr>
                <w:rFonts w:ascii="Times New Roman" w:hAnsi="Times New Roman"/>
                <w:sz w:val="22"/>
                <w:szCs w:val="22"/>
              </w:rPr>
              <w:t>Дата</w:t>
            </w:r>
            <w:r w:rsidR="002D3F7B" w:rsidRPr="00F466FB">
              <w:rPr>
                <w:rFonts w:ascii="Times New Roman" w:hAnsi="Times New Roman"/>
                <w:sz w:val="22"/>
                <w:szCs w:val="22"/>
              </w:rPr>
              <w:t xml:space="preserve"> отчета</w:t>
            </w:r>
          </w:p>
        </w:tc>
        <w:tc>
          <w:tcPr>
            <w:tcW w:w="1766" w:type="dxa"/>
          </w:tcPr>
          <w:p w14:paraId="47A33CE5"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BasicInform_ReportDate</w:t>
            </w:r>
          </w:p>
        </w:tc>
        <w:tc>
          <w:tcPr>
            <w:tcW w:w="721" w:type="dxa"/>
          </w:tcPr>
          <w:p w14:paraId="5C63FA67" w14:textId="77777777" w:rsidR="002D3F7B" w:rsidRPr="00F466FB" w:rsidRDefault="002D3F7B" w:rsidP="002D3F7B">
            <w:pPr>
              <w:pStyle w:val="ASFKTablenorm"/>
              <w:widowControl w:val="0"/>
              <w:jc w:val="center"/>
              <w:rPr>
                <w:rFonts w:ascii="Times New Roman" w:hAnsi="Times New Roman"/>
                <w:sz w:val="22"/>
                <w:szCs w:val="22"/>
                <w:lang w:val="en-US"/>
              </w:rPr>
            </w:pPr>
            <w:r w:rsidRPr="00F466FB">
              <w:rPr>
                <w:rFonts w:ascii="Times New Roman" w:hAnsi="Times New Roman"/>
                <w:sz w:val="22"/>
                <w:szCs w:val="22"/>
              </w:rPr>
              <w:t>П</w:t>
            </w:r>
          </w:p>
        </w:tc>
        <w:tc>
          <w:tcPr>
            <w:tcW w:w="1153" w:type="dxa"/>
          </w:tcPr>
          <w:p w14:paraId="028A19C3" w14:textId="2D3C6EC1" w:rsidR="002D3F7B" w:rsidRPr="00F466FB" w:rsidRDefault="002D3F7B" w:rsidP="004F3416">
            <w:pPr>
              <w:pStyle w:val="ASFKTablenorm"/>
              <w:widowControl w:val="0"/>
              <w:rPr>
                <w:rFonts w:ascii="Times New Roman" w:hAnsi="Times New Roman"/>
                <w:sz w:val="22"/>
                <w:szCs w:val="22"/>
              </w:rPr>
            </w:pPr>
            <w:r w:rsidRPr="00F466FB">
              <w:rPr>
                <w:rFonts w:ascii="Times New Roman" w:hAnsi="Times New Roman"/>
                <w:sz w:val="22"/>
                <w:szCs w:val="22"/>
                <w:lang w:val="en-US"/>
              </w:rPr>
              <w:t>Date</w:t>
            </w:r>
          </w:p>
        </w:tc>
        <w:tc>
          <w:tcPr>
            <w:tcW w:w="1153" w:type="dxa"/>
          </w:tcPr>
          <w:p w14:paraId="070B073D"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О</w:t>
            </w:r>
          </w:p>
        </w:tc>
        <w:tc>
          <w:tcPr>
            <w:tcW w:w="3028" w:type="dxa"/>
          </w:tcPr>
          <w:p w14:paraId="4D2167E2"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Указывается дата отчета.</w:t>
            </w:r>
          </w:p>
        </w:tc>
      </w:tr>
      <w:tr w:rsidR="002D3F7B" w:rsidRPr="00F466FB" w14:paraId="7284F413" w14:textId="77777777" w:rsidTr="005116A9">
        <w:trPr>
          <w:cnfStyle w:val="000000100000" w:firstRow="0" w:lastRow="0" w:firstColumn="0" w:lastColumn="0" w:oddVBand="0" w:evenVBand="0" w:oddHBand="1" w:evenHBand="0" w:firstRowFirstColumn="0" w:firstRowLastColumn="0" w:lastRowFirstColumn="0" w:lastRowLastColumn="0"/>
        </w:trPr>
        <w:tc>
          <w:tcPr>
            <w:tcW w:w="1948" w:type="dxa"/>
          </w:tcPr>
          <w:p w14:paraId="7C2D667B"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Номер документа</w:t>
            </w:r>
          </w:p>
        </w:tc>
        <w:tc>
          <w:tcPr>
            <w:tcW w:w="1766" w:type="dxa"/>
          </w:tcPr>
          <w:p w14:paraId="74C18A38"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BasicInform_DocNum</w:t>
            </w:r>
          </w:p>
        </w:tc>
        <w:tc>
          <w:tcPr>
            <w:tcW w:w="721" w:type="dxa"/>
          </w:tcPr>
          <w:p w14:paraId="3FE08B31"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П</w:t>
            </w:r>
          </w:p>
        </w:tc>
        <w:tc>
          <w:tcPr>
            <w:tcW w:w="1153" w:type="dxa"/>
          </w:tcPr>
          <w:p w14:paraId="2448B297" w14:textId="766F8DAD" w:rsidR="002D3F7B" w:rsidRPr="00F466FB" w:rsidRDefault="000B45B1" w:rsidP="002D3F7B">
            <w:pPr>
              <w:pStyle w:val="ASFKTablenorm"/>
              <w:widowControl w:val="0"/>
              <w:rPr>
                <w:rFonts w:ascii="Times New Roman" w:hAnsi="Times New Roman"/>
                <w:sz w:val="22"/>
                <w:szCs w:val="22"/>
              </w:rPr>
            </w:pPr>
            <w:r w:rsidRPr="00F466FB">
              <w:rPr>
                <w:rFonts w:ascii="Times New Roman" w:hAnsi="Times New Roman"/>
                <w:sz w:val="22"/>
                <w:szCs w:val="22"/>
              </w:rPr>
              <w:t>T</w:t>
            </w:r>
            <w:r w:rsidR="002D3F7B" w:rsidRPr="00F466FB">
              <w:rPr>
                <w:rFonts w:ascii="Times New Roman" w:hAnsi="Times New Roman"/>
                <w:sz w:val="22"/>
                <w:szCs w:val="22"/>
              </w:rPr>
              <w:t>(</w:t>
            </w:r>
            <w:r w:rsidR="004F3416" w:rsidRPr="00F466FB">
              <w:rPr>
                <w:rFonts w:ascii="Times New Roman" w:hAnsi="Times New Roman"/>
                <w:sz w:val="22"/>
                <w:szCs w:val="22"/>
              </w:rPr>
              <w:t>1-</w:t>
            </w:r>
            <w:r w:rsidR="002D3F7B" w:rsidRPr="00F466FB">
              <w:rPr>
                <w:rFonts w:ascii="Times New Roman" w:hAnsi="Times New Roman"/>
                <w:sz w:val="22"/>
                <w:szCs w:val="22"/>
              </w:rPr>
              <w:t>15)</w:t>
            </w:r>
          </w:p>
        </w:tc>
        <w:tc>
          <w:tcPr>
            <w:tcW w:w="1153" w:type="dxa"/>
          </w:tcPr>
          <w:p w14:paraId="13F811E4"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О</w:t>
            </w:r>
          </w:p>
        </w:tc>
        <w:tc>
          <w:tcPr>
            <w:tcW w:w="3028" w:type="dxa"/>
          </w:tcPr>
          <w:p w14:paraId="2ED312CC" w14:textId="1C711426"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Номер документа</w:t>
            </w:r>
            <w:r w:rsidR="00000178" w:rsidRPr="00F466FB">
              <w:rPr>
                <w:rFonts w:ascii="Times New Roman" w:hAnsi="Times New Roman"/>
                <w:sz w:val="22"/>
                <w:szCs w:val="22"/>
              </w:rPr>
              <w:t>.</w:t>
            </w:r>
          </w:p>
        </w:tc>
      </w:tr>
      <w:tr w:rsidR="002D3F7B" w:rsidRPr="00F466FB" w14:paraId="74120C5C" w14:textId="77777777" w:rsidTr="005116A9">
        <w:trPr>
          <w:cnfStyle w:val="000000010000" w:firstRow="0" w:lastRow="0" w:firstColumn="0" w:lastColumn="0" w:oddVBand="0" w:evenVBand="0" w:oddHBand="0" w:evenHBand="1" w:firstRowFirstColumn="0" w:firstRowLastColumn="0" w:lastRowFirstColumn="0" w:lastRowLastColumn="0"/>
        </w:trPr>
        <w:tc>
          <w:tcPr>
            <w:tcW w:w="1948" w:type="dxa"/>
          </w:tcPr>
          <w:p w14:paraId="7194602E"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Метка конфиденциальности</w:t>
            </w:r>
          </w:p>
        </w:tc>
        <w:tc>
          <w:tcPr>
            <w:tcW w:w="1766" w:type="dxa"/>
          </w:tcPr>
          <w:p w14:paraId="643AB879"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BasicInform_SecrecyMark</w:t>
            </w:r>
          </w:p>
        </w:tc>
        <w:tc>
          <w:tcPr>
            <w:tcW w:w="721" w:type="dxa"/>
          </w:tcPr>
          <w:p w14:paraId="3BC3EC39"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П</w:t>
            </w:r>
          </w:p>
        </w:tc>
        <w:tc>
          <w:tcPr>
            <w:tcW w:w="1153" w:type="dxa"/>
          </w:tcPr>
          <w:p w14:paraId="664A209E" w14:textId="6B4F35C1" w:rsidR="002D3F7B" w:rsidRPr="00F466FB" w:rsidRDefault="000B45B1" w:rsidP="002D3F7B">
            <w:pPr>
              <w:pStyle w:val="ASFKTablenorm"/>
              <w:widowControl w:val="0"/>
              <w:rPr>
                <w:rFonts w:ascii="Times New Roman" w:hAnsi="Times New Roman"/>
                <w:sz w:val="22"/>
                <w:szCs w:val="22"/>
              </w:rPr>
            </w:pPr>
            <w:r w:rsidRPr="00F466FB">
              <w:rPr>
                <w:rFonts w:ascii="Times New Roman" w:hAnsi="Times New Roman"/>
                <w:sz w:val="22"/>
                <w:szCs w:val="22"/>
              </w:rPr>
              <w:t>T</w:t>
            </w:r>
            <w:r w:rsidR="002D3F7B" w:rsidRPr="00F466FB">
              <w:rPr>
                <w:rFonts w:ascii="Times New Roman" w:hAnsi="Times New Roman"/>
                <w:sz w:val="22"/>
                <w:szCs w:val="22"/>
              </w:rPr>
              <w:t>(</w:t>
            </w:r>
            <w:r w:rsidR="004F3416" w:rsidRPr="00F466FB">
              <w:rPr>
                <w:rFonts w:ascii="Times New Roman" w:hAnsi="Times New Roman"/>
                <w:sz w:val="22"/>
                <w:szCs w:val="22"/>
              </w:rPr>
              <w:t>1-</w:t>
            </w:r>
            <w:r w:rsidR="002D3F7B" w:rsidRPr="00F466FB">
              <w:rPr>
                <w:rFonts w:ascii="Times New Roman" w:hAnsi="Times New Roman"/>
                <w:sz w:val="22"/>
                <w:szCs w:val="22"/>
              </w:rPr>
              <w:t>1</w:t>
            </w:r>
            <w:r w:rsidR="004F3416" w:rsidRPr="00F466FB">
              <w:rPr>
                <w:rFonts w:ascii="Times New Roman" w:hAnsi="Times New Roman"/>
                <w:sz w:val="22"/>
                <w:szCs w:val="22"/>
              </w:rPr>
              <w:t>5</w:t>
            </w:r>
            <w:r w:rsidR="002D3F7B" w:rsidRPr="00F466FB">
              <w:rPr>
                <w:rFonts w:ascii="Times New Roman" w:hAnsi="Times New Roman"/>
                <w:sz w:val="22"/>
                <w:szCs w:val="22"/>
              </w:rPr>
              <w:t>)</w:t>
            </w:r>
          </w:p>
        </w:tc>
        <w:tc>
          <w:tcPr>
            <w:tcW w:w="1153" w:type="dxa"/>
          </w:tcPr>
          <w:p w14:paraId="44D24C67" w14:textId="0DA4276A" w:rsidR="002D3F7B" w:rsidRPr="00F466FB" w:rsidRDefault="00952A72" w:rsidP="002D3F7B">
            <w:pPr>
              <w:pStyle w:val="ASFKTablenorm"/>
              <w:widowControl w:val="0"/>
              <w:jc w:val="center"/>
              <w:rPr>
                <w:rFonts w:ascii="Times New Roman" w:hAnsi="Times New Roman"/>
                <w:sz w:val="22"/>
                <w:szCs w:val="22"/>
              </w:rPr>
            </w:pPr>
            <w:r>
              <w:rPr>
                <w:rFonts w:ascii="Times New Roman" w:hAnsi="Times New Roman"/>
                <w:sz w:val="22"/>
                <w:szCs w:val="22"/>
              </w:rPr>
              <w:t>Н</w:t>
            </w:r>
          </w:p>
        </w:tc>
        <w:tc>
          <w:tcPr>
            <w:tcW w:w="3028" w:type="dxa"/>
          </w:tcPr>
          <w:p w14:paraId="52C9E0AF" w14:textId="77777777" w:rsidR="002D3F7B" w:rsidRPr="00F466FB" w:rsidRDefault="002D3F7B" w:rsidP="002D3F7B">
            <w:pPr>
              <w:widowControl w:val="0"/>
              <w:spacing w:before="60" w:after="60"/>
              <w:ind w:firstLine="0"/>
              <w:contextualSpacing/>
              <w:rPr>
                <w:rFonts w:eastAsia="Calibri"/>
                <w:sz w:val="22"/>
                <w:szCs w:val="22"/>
              </w:rPr>
            </w:pPr>
            <w:r w:rsidRPr="00F466FB">
              <w:rPr>
                <w:rFonts w:eastAsia="Calibri"/>
                <w:sz w:val="22"/>
                <w:szCs w:val="22"/>
              </w:rPr>
              <w:t xml:space="preserve">Указывается уровень конфиденциальности формируемого отчета. </w:t>
            </w:r>
          </w:p>
          <w:p w14:paraId="25BD8E8A" w14:textId="1E25D355"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Несекретно/ДСП</w:t>
            </w:r>
            <w:r w:rsidR="00000178" w:rsidRPr="00F466FB">
              <w:rPr>
                <w:rFonts w:ascii="Times New Roman" w:hAnsi="Times New Roman"/>
                <w:sz w:val="22"/>
                <w:szCs w:val="22"/>
              </w:rPr>
              <w:t>.</w:t>
            </w:r>
          </w:p>
        </w:tc>
      </w:tr>
      <w:tr w:rsidR="002D3F7B" w:rsidRPr="00F466FB" w14:paraId="5CA6CF3E" w14:textId="77777777" w:rsidTr="005116A9">
        <w:trPr>
          <w:cnfStyle w:val="000000100000" w:firstRow="0" w:lastRow="0" w:firstColumn="0" w:lastColumn="0" w:oddVBand="0" w:evenVBand="0" w:oddHBand="1" w:evenHBand="0" w:firstRowFirstColumn="0" w:firstRowLastColumn="0" w:lastRowFirstColumn="0" w:lastRowLastColumn="0"/>
        </w:trPr>
        <w:tc>
          <w:tcPr>
            <w:tcW w:w="1948" w:type="dxa"/>
          </w:tcPr>
          <w:p w14:paraId="73712985"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Тип отчета</w:t>
            </w:r>
          </w:p>
        </w:tc>
        <w:tc>
          <w:tcPr>
            <w:tcW w:w="1766" w:type="dxa"/>
          </w:tcPr>
          <w:p w14:paraId="5752B625"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BasicInform_ReportType</w:t>
            </w:r>
          </w:p>
        </w:tc>
        <w:tc>
          <w:tcPr>
            <w:tcW w:w="721" w:type="dxa"/>
          </w:tcPr>
          <w:p w14:paraId="1B2299C3"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П</w:t>
            </w:r>
          </w:p>
        </w:tc>
        <w:tc>
          <w:tcPr>
            <w:tcW w:w="1153" w:type="dxa"/>
          </w:tcPr>
          <w:p w14:paraId="19718C08" w14:textId="7581A1C0" w:rsidR="002D3F7B" w:rsidRPr="00F466FB" w:rsidRDefault="000B45B1" w:rsidP="002D3F7B">
            <w:pPr>
              <w:pStyle w:val="ASFKTablenorm"/>
              <w:widowControl w:val="0"/>
              <w:rPr>
                <w:rFonts w:ascii="Times New Roman" w:hAnsi="Times New Roman"/>
                <w:sz w:val="22"/>
                <w:szCs w:val="22"/>
              </w:rPr>
            </w:pPr>
            <w:r w:rsidRPr="00F466FB">
              <w:rPr>
                <w:rFonts w:ascii="Times New Roman" w:hAnsi="Times New Roman"/>
                <w:sz w:val="22"/>
                <w:szCs w:val="22"/>
                <w:lang w:val="en-US"/>
              </w:rPr>
              <w:t>T</w:t>
            </w:r>
            <w:r w:rsidR="002D3F7B" w:rsidRPr="00F466FB">
              <w:rPr>
                <w:rFonts w:ascii="Times New Roman" w:hAnsi="Times New Roman"/>
                <w:sz w:val="22"/>
                <w:szCs w:val="22"/>
                <w:lang w:val="en-US"/>
              </w:rPr>
              <w:t>(</w:t>
            </w:r>
            <w:r w:rsidR="004F3416" w:rsidRPr="00F466FB">
              <w:rPr>
                <w:rFonts w:ascii="Times New Roman" w:hAnsi="Times New Roman"/>
                <w:sz w:val="22"/>
                <w:szCs w:val="22"/>
              </w:rPr>
              <w:t>1-</w:t>
            </w:r>
            <w:r w:rsidR="002D3F7B" w:rsidRPr="00F466FB">
              <w:rPr>
                <w:rFonts w:ascii="Times New Roman" w:hAnsi="Times New Roman"/>
                <w:sz w:val="22"/>
                <w:szCs w:val="22"/>
                <w:lang w:val="en-US"/>
              </w:rPr>
              <w:t>15)</w:t>
            </w:r>
          </w:p>
        </w:tc>
        <w:tc>
          <w:tcPr>
            <w:tcW w:w="1153" w:type="dxa"/>
          </w:tcPr>
          <w:p w14:paraId="3415DF9B"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О</w:t>
            </w:r>
          </w:p>
        </w:tc>
        <w:tc>
          <w:tcPr>
            <w:tcW w:w="3028" w:type="dxa"/>
          </w:tcPr>
          <w:p w14:paraId="463008D6"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Указывается режим формирования.</w:t>
            </w:r>
          </w:p>
          <w:p w14:paraId="3BCFD72E"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Допустимые значения:</w:t>
            </w:r>
          </w:p>
          <w:p w14:paraId="2F7EC698"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 Промежуточный;</w:t>
            </w:r>
          </w:p>
          <w:p w14:paraId="2D95889E"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 Итоговый.</w:t>
            </w:r>
          </w:p>
        </w:tc>
      </w:tr>
      <w:tr w:rsidR="002D3F7B" w:rsidRPr="00F466FB" w14:paraId="4F121BA8" w14:textId="77777777" w:rsidTr="005116A9">
        <w:trPr>
          <w:cnfStyle w:val="000000010000" w:firstRow="0" w:lastRow="0" w:firstColumn="0" w:lastColumn="0" w:oddVBand="0" w:evenVBand="0" w:oddHBand="0" w:evenHBand="1" w:firstRowFirstColumn="0" w:firstRowLastColumn="0" w:lastRowFirstColumn="0" w:lastRowLastColumn="0"/>
        </w:trPr>
        <w:tc>
          <w:tcPr>
            <w:tcW w:w="1948" w:type="dxa"/>
          </w:tcPr>
          <w:p w14:paraId="79246630"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 xml:space="preserve">Информация о клиенте </w:t>
            </w:r>
          </w:p>
        </w:tc>
        <w:tc>
          <w:tcPr>
            <w:tcW w:w="1766" w:type="dxa"/>
          </w:tcPr>
          <w:p w14:paraId="04712E56" w14:textId="7F7530C7" w:rsidR="002D3F7B" w:rsidRPr="00F466FB" w:rsidRDefault="002D3F7B" w:rsidP="002D3F7B">
            <w:pPr>
              <w:pStyle w:val="ASFKTablenorm"/>
              <w:widowControl w:val="0"/>
              <w:rPr>
                <w:rFonts w:ascii="Times New Roman" w:hAnsi="Times New Roman"/>
                <w:sz w:val="22"/>
                <w:szCs w:val="22"/>
                <w:lang w:val="en-US"/>
              </w:rPr>
            </w:pPr>
            <w:r w:rsidRPr="00F466FB">
              <w:rPr>
                <w:rFonts w:ascii="Times New Roman" w:hAnsi="Times New Roman"/>
                <w:sz w:val="22"/>
                <w:szCs w:val="22"/>
                <w:lang w:val="en-US"/>
              </w:rPr>
              <w:t>Rep_Client</w:t>
            </w:r>
          </w:p>
        </w:tc>
        <w:tc>
          <w:tcPr>
            <w:tcW w:w="721" w:type="dxa"/>
          </w:tcPr>
          <w:p w14:paraId="050B4621"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С</w:t>
            </w:r>
          </w:p>
        </w:tc>
        <w:tc>
          <w:tcPr>
            <w:tcW w:w="1153" w:type="dxa"/>
          </w:tcPr>
          <w:p w14:paraId="1C8E0BE6" w14:textId="77777777" w:rsidR="002D3F7B" w:rsidRPr="00F466FB" w:rsidRDefault="002D3F7B" w:rsidP="002D3F7B">
            <w:pPr>
              <w:pStyle w:val="ASFKTablenorm"/>
              <w:widowControl w:val="0"/>
              <w:rPr>
                <w:rFonts w:ascii="Times New Roman" w:hAnsi="Times New Roman"/>
                <w:sz w:val="22"/>
                <w:szCs w:val="22"/>
                <w:lang w:val="en-US"/>
              </w:rPr>
            </w:pPr>
            <w:r w:rsidRPr="00F466FB">
              <w:rPr>
                <w:rFonts w:ascii="Times New Roman" w:hAnsi="Times New Roman"/>
                <w:sz w:val="22"/>
                <w:szCs w:val="22"/>
                <w:lang w:val="en-US"/>
              </w:rPr>
              <w:t>tRep_Client</w:t>
            </w:r>
          </w:p>
        </w:tc>
        <w:tc>
          <w:tcPr>
            <w:tcW w:w="1153" w:type="dxa"/>
          </w:tcPr>
          <w:p w14:paraId="106B3AF8"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О</w:t>
            </w:r>
          </w:p>
        </w:tc>
        <w:tc>
          <w:tcPr>
            <w:tcW w:w="3028" w:type="dxa"/>
          </w:tcPr>
          <w:p w14:paraId="7CC1E959"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 xml:space="preserve">Информация о клиенте </w:t>
            </w:r>
          </w:p>
          <w:p w14:paraId="3621F072" w14:textId="08EA4970"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 xml:space="preserve">Состав элемента представлен в таблице </w:t>
            </w:r>
            <w:r w:rsidRPr="00F466FB">
              <w:rPr>
                <w:rFonts w:ascii="Times New Roman" w:hAnsi="Times New Roman"/>
                <w:sz w:val="22"/>
                <w:szCs w:val="22"/>
              </w:rPr>
              <w:fldChar w:fldCharType="begin"/>
            </w:r>
            <w:r w:rsidRPr="00F466FB">
              <w:rPr>
                <w:rFonts w:ascii="Times New Roman" w:hAnsi="Times New Roman"/>
                <w:sz w:val="22"/>
                <w:szCs w:val="22"/>
              </w:rPr>
              <w:instrText xml:space="preserve"> REF _Ref58578323 \h  \* MERGEFORMAT </w:instrText>
            </w:r>
            <w:r w:rsidRPr="00F466FB">
              <w:rPr>
                <w:rFonts w:ascii="Times New Roman" w:hAnsi="Times New Roman"/>
                <w:sz w:val="22"/>
                <w:szCs w:val="22"/>
              </w:rPr>
            </w:r>
            <w:r w:rsidRPr="00F466FB">
              <w:rPr>
                <w:rFonts w:ascii="Times New Roman" w:hAnsi="Times New Roman"/>
                <w:sz w:val="22"/>
                <w:szCs w:val="22"/>
              </w:rPr>
              <w:fldChar w:fldCharType="separate"/>
            </w:r>
            <w:r w:rsidR="005116A9" w:rsidRPr="005116A9">
              <w:rPr>
                <w:rFonts w:ascii="Times New Roman" w:hAnsi="Times New Roman"/>
                <w:noProof/>
                <w:sz w:val="22"/>
                <w:szCs w:val="22"/>
              </w:rPr>
              <w:t>81</w:t>
            </w:r>
            <w:r w:rsidRPr="00F466FB">
              <w:rPr>
                <w:rFonts w:ascii="Times New Roman" w:hAnsi="Times New Roman"/>
                <w:sz w:val="22"/>
                <w:szCs w:val="22"/>
              </w:rPr>
              <w:fldChar w:fldCharType="end"/>
            </w:r>
            <w:r w:rsidR="004F3416" w:rsidRPr="00F466FB">
              <w:rPr>
                <w:rFonts w:ascii="Times New Roman" w:hAnsi="Times New Roman"/>
                <w:sz w:val="22"/>
                <w:szCs w:val="22"/>
              </w:rPr>
              <w:t>.</w:t>
            </w:r>
          </w:p>
        </w:tc>
      </w:tr>
      <w:tr w:rsidR="002D3F7B" w:rsidRPr="00F466FB" w14:paraId="1DFD2E03" w14:textId="77777777" w:rsidTr="005116A9">
        <w:trPr>
          <w:cnfStyle w:val="000000100000" w:firstRow="0" w:lastRow="0" w:firstColumn="0" w:lastColumn="0" w:oddVBand="0" w:evenVBand="0" w:oddHBand="1" w:evenHBand="0" w:firstRowFirstColumn="0" w:firstRowLastColumn="0" w:lastRowFirstColumn="0" w:lastRowLastColumn="0"/>
        </w:trPr>
        <w:tc>
          <w:tcPr>
            <w:tcW w:w="1948" w:type="dxa"/>
          </w:tcPr>
          <w:p w14:paraId="04BBD87F"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 xml:space="preserve">Информация о бюджете </w:t>
            </w:r>
          </w:p>
        </w:tc>
        <w:tc>
          <w:tcPr>
            <w:tcW w:w="1766" w:type="dxa"/>
          </w:tcPr>
          <w:p w14:paraId="356D3928" w14:textId="0EEE1D60" w:rsidR="002D3F7B" w:rsidRPr="00F466FB" w:rsidRDefault="002D3F7B" w:rsidP="002D3F7B">
            <w:pPr>
              <w:pStyle w:val="ASFKTablenorm"/>
              <w:widowControl w:val="0"/>
              <w:rPr>
                <w:rFonts w:ascii="Times New Roman" w:hAnsi="Times New Roman"/>
                <w:sz w:val="22"/>
                <w:szCs w:val="22"/>
                <w:lang w:val="en-US"/>
              </w:rPr>
            </w:pPr>
            <w:r w:rsidRPr="00F466FB">
              <w:rPr>
                <w:rFonts w:ascii="Times New Roman" w:hAnsi="Times New Roman"/>
                <w:sz w:val="22"/>
                <w:szCs w:val="22"/>
                <w:lang w:val="en-US"/>
              </w:rPr>
              <w:t>Rep_Bdgt</w:t>
            </w:r>
          </w:p>
        </w:tc>
        <w:tc>
          <w:tcPr>
            <w:tcW w:w="721" w:type="dxa"/>
          </w:tcPr>
          <w:p w14:paraId="3A369623"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С</w:t>
            </w:r>
          </w:p>
        </w:tc>
        <w:tc>
          <w:tcPr>
            <w:tcW w:w="1153" w:type="dxa"/>
          </w:tcPr>
          <w:p w14:paraId="5B2A980D" w14:textId="77777777" w:rsidR="002D3F7B" w:rsidRPr="00F466FB" w:rsidRDefault="002D3F7B" w:rsidP="002D3F7B">
            <w:pPr>
              <w:pStyle w:val="ASFKTablenorm"/>
              <w:widowControl w:val="0"/>
              <w:rPr>
                <w:rFonts w:ascii="Times New Roman" w:hAnsi="Times New Roman"/>
                <w:sz w:val="22"/>
                <w:szCs w:val="22"/>
                <w:lang w:val="en-US"/>
              </w:rPr>
            </w:pPr>
            <w:r w:rsidRPr="00F466FB">
              <w:rPr>
                <w:rFonts w:ascii="Times New Roman" w:hAnsi="Times New Roman"/>
                <w:sz w:val="22"/>
                <w:szCs w:val="22"/>
                <w:lang w:val="en-US"/>
              </w:rPr>
              <w:t>tRep_Bdgt</w:t>
            </w:r>
          </w:p>
        </w:tc>
        <w:tc>
          <w:tcPr>
            <w:tcW w:w="1153" w:type="dxa"/>
          </w:tcPr>
          <w:p w14:paraId="0C1814AD"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О</w:t>
            </w:r>
          </w:p>
        </w:tc>
        <w:tc>
          <w:tcPr>
            <w:tcW w:w="3028" w:type="dxa"/>
          </w:tcPr>
          <w:p w14:paraId="12DDDE2F"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Информация о бюджете</w:t>
            </w:r>
          </w:p>
          <w:p w14:paraId="64A1606D" w14:textId="144F8238"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 xml:space="preserve">Состав элемента представлен в таблице </w:t>
            </w:r>
            <w:r w:rsidRPr="00F466FB">
              <w:rPr>
                <w:rFonts w:ascii="Times New Roman" w:hAnsi="Times New Roman"/>
                <w:sz w:val="22"/>
                <w:szCs w:val="22"/>
              </w:rPr>
              <w:fldChar w:fldCharType="begin"/>
            </w:r>
            <w:r w:rsidRPr="00F466FB">
              <w:rPr>
                <w:rFonts w:ascii="Times New Roman" w:hAnsi="Times New Roman"/>
                <w:sz w:val="22"/>
                <w:szCs w:val="22"/>
              </w:rPr>
              <w:instrText xml:space="preserve"> REF _Ref58329912 \h  \* MERGEFORMAT </w:instrText>
            </w:r>
            <w:r w:rsidRPr="00F466FB">
              <w:rPr>
                <w:rFonts w:ascii="Times New Roman" w:hAnsi="Times New Roman"/>
                <w:sz w:val="22"/>
                <w:szCs w:val="22"/>
              </w:rPr>
            </w:r>
            <w:r w:rsidRPr="00F466FB">
              <w:rPr>
                <w:rFonts w:ascii="Times New Roman" w:hAnsi="Times New Roman"/>
                <w:sz w:val="22"/>
                <w:szCs w:val="22"/>
              </w:rPr>
              <w:fldChar w:fldCharType="separate"/>
            </w:r>
            <w:r w:rsidR="005116A9" w:rsidRPr="005116A9">
              <w:rPr>
                <w:rFonts w:ascii="Times New Roman" w:hAnsi="Times New Roman"/>
                <w:sz w:val="22"/>
                <w:szCs w:val="22"/>
              </w:rPr>
              <w:t>83</w:t>
            </w:r>
            <w:r w:rsidRPr="00F466FB">
              <w:rPr>
                <w:rFonts w:ascii="Times New Roman" w:hAnsi="Times New Roman"/>
                <w:sz w:val="22"/>
                <w:szCs w:val="22"/>
              </w:rPr>
              <w:fldChar w:fldCharType="end"/>
            </w:r>
            <w:r w:rsidR="004F3416" w:rsidRPr="00F466FB">
              <w:rPr>
                <w:rFonts w:ascii="Times New Roman" w:hAnsi="Times New Roman"/>
                <w:sz w:val="22"/>
                <w:szCs w:val="22"/>
              </w:rPr>
              <w:t>.</w:t>
            </w:r>
          </w:p>
        </w:tc>
      </w:tr>
      <w:tr w:rsidR="002D3F7B" w:rsidRPr="00F466FB" w14:paraId="11363761" w14:textId="77777777" w:rsidTr="005116A9">
        <w:trPr>
          <w:cnfStyle w:val="000000010000" w:firstRow="0" w:lastRow="0" w:firstColumn="0" w:lastColumn="0" w:oddVBand="0" w:evenVBand="0" w:oddHBand="0" w:evenHBand="1" w:firstRowFirstColumn="0" w:firstRowLastColumn="0" w:lastRowFirstColumn="0" w:lastRowLastColumn="0"/>
        </w:trPr>
        <w:tc>
          <w:tcPr>
            <w:tcW w:w="1948" w:type="dxa"/>
          </w:tcPr>
          <w:p w14:paraId="14DAD899"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 xml:space="preserve">Информация об учредителе </w:t>
            </w:r>
          </w:p>
        </w:tc>
        <w:tc>
          <w:tcPr>
            <w:tcW w:w="1766" w:type="dxa"/>
          </w:tcPr>
          <w:p w14:paraId="2AB41F34" w14:textId="0B73972A" w:rsidR="002D3F7B" w:rsidRPr="00F466FB" w:rsidRDefault="002D3F7B" w:rsidP="002D3F7B">
            <w:pPr>
              <w:pStyle w:val="ASFKTablenorm"/>
              <w:widowControl w:val="0"/>
              <w:rPr>
                <w:rFonts w:ascii="Times New Roman" w:hAnsi="Times New Roman"/>
                <w:sz w:val="22"/>
                <w:szCs w:val="22"/>
                <w:lang w:val="en-US"/>
              </w:rPr>
            </w:pPr>
            <w:r w:rsidRPr="00F466FB">
              <w:rPr>
                <w:rFonts w:ascii="Times New Roman" w:hAnsi="Times New Roman"/>
                <w:sz w:val="22"/>
                <w:szCs w:val="22"/>
                <w:lang w:val="en-US"/>
              </w:rPr>
              <w:t>Rep_Founder</w:t>
            </w:r>
          </w:p>
        </w:tc>
        <w:tc>
          <w:tcPr>
            <w:tcW w:w="721" w:type="dxa"/>
          </w:tcPr>
          <w:p w14:paraId="5B1DDB84" w14:textId="77777777" w:rsidR="002D3F7B" w:rsidRPr="00F466FB" w:rsidRDefault="002D3F7B" w:rsidP="002D3F7B">
            <w:pPr>
              <w:pStyle w:val="ASFKTablenorm"/>
              <w:widowControl w:val="0"/>
              <w:jc w:val="center"/>
              <w:rPr>
                <w:rFonts w:ascii="Times New Roman" w:hAnsi="Times New Roman"/>
                <w:sz w:val="22"/>
                <w:szCs w:val="22"/>
                <w:lang w:val="en-US"/>
              </w:rPr>
            </w:pPr>
            <w:r w:rsidRPr="00F466FB">
              <w:rPr>
                <w:rFonts w:ascii="Times New Roman" w:hAnsi="Times New Roman"/>
                <w:sz w:val="22"/>
                <w:szCs w:val="22"/>
                <w:lang w:val="en-US"/>
              </w:rPr>
              <w:t>С</w:t>
            </w:r>
          </w:p>
        </w:tc>
        <w:tc>
          <w:tcPr>
            <w:tcW w:w="1153" w:type="dxa"/>
          </w:tcPr>
          <w:p w14:paraId="237B37B0" w14:textId="77777777" w:rsidR="002D3F7B" w:rsidRPr="00F466FB" w:rsidRDefault="002D3F7B" w:rsidP="002D3F7B">
            <w:pPr>
              <w:pStyle w:val="ASFKTablenorm"/>
              <w:widowControl w:val="0"/>
              <w:rPr>
                <w:rFonts w:ascii="Times New Roman" w:hAnsi="Times New Roman"/>
                <w:sz w:val="22"/>
                <w:szCs w:val="22"/>
                <w:lang w:val="en-US"/>
              </w:rPr>
            </w:pPr>
            <w:r w:rsidRPr="00F466FB">
              <w:rPr>
                <w:rFonts w:ascii="Times New Roman" w:hAnsi="Times New Roman"/>
                <w:sz w:val="22"/>
                <w:szCs w:val="22"/>
                <w:lang w:val="en-US"/>
              </w:rPr>
              <w:t>tRep_Founder</w:t>
            </w:r>
          </w:p>
        </w:tc>
        <w:tc>
          <w:tcPr>
            <w:tcW w:w="1153" w:type="dxa"/>
          </w:tcPr>
          <w:p w14:paraId="49142185"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О</w:t>
            </w:r>
          </w:p>
        </w:tc>
        <w:tc>
          <w:tcPr>
            <w:tcW w:w="3028" w:type="dxa"/>
          </w:tcPr>
          <w:p w14:paraId="2456C934"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Информация об учредителе</w:t>
            </w:r>
          </w:p>
          <w:p w14:paraId="30719A39" w14:textId="51F32AF8"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 xml:space="preserve">Состав элемента представлен в таблице </w:t>
            </w:r>
            <w:r w:rsidRPr="00F466FB">
              <w:rPr>
                <w:rFonts w:ascii="Times New Roman" w:hAnsi="Times New Roman"/>
                <w:sz w:val="22"/>
                <w:szCs w:val="22"/>
              </w:rPr>
              <w:fldChar w:fldCharType="begin"/>
            </w:r>
            <w:r w:rsidRPr="00F466FB">
              <w:rPr>
                <w:rFonts w:ascii="Times New Roman" w:hAnsi="Times New Roman"/>
                <w:sz w:val="22"/>
                <w:szCs w:val="22"/>
              </w:rPr>
              <w:instrText xml:space="preserve"> REF _Ref58330008 \h  \* MERGEFORMAT </w:instrText>
            </w:r>
            <w:r w:rsidRPr="00F466FB">
              <w:rPr>
                <w:rFonts w:ascii="Times New Roman" w:hAnsi="Times New Roman"/>
                <w:sz w:val="22"/>
                <w:szCs w:val="22"/>
              </w:rPr>
            </w:r>
            <w:r w:rsidRPr="00F466FB">
              <w:rPr>
                <w:rFonts w:ascii="Times New Roman" w:hAnsi="Times New Roman"/>
                <w:sz w:val="22"/>
                <w:szCs w:val="22"/>
              </w:rPr>
              <w:fldChar w:fldCharType="separate"/>
            </w:r>
            <w:r w:rsidR="005116A9" w:rsidRPr="005116A9">
              <w:rPr>
                <w:rFonts w:ascii="Times New Roman" w:hAnsi="Times New Roman"/>
                <w:sz w:val="22"/>
                <w:szCs w:val="22"/>
              </w:rPr>
              <w:t>85</w:t>
            </w:r>
            <w:r w:rsidRPr="00F466FB">
              <w:rPr>
                <w:rFonts w:ascii="Times New Roman" w:hAnsi="Times New Roman"/>
                <w:sz w:val="22"/>
                <w:szCs w:val="22"/>
              </w:rPr>
              <w:fldChar w:fldCharType="end"/>
            </w:r>
            <w:r w:rsidR="004F3416" w:rsidRPr="00F466FB">
              <w:rPr>
                <w:rFonts w:ascii="Times New Roman" w:hAnsi="Times New Roman"/>
                <w:sz w:val="22"/>
                <w:szCs w:val="22"/>
              </w:rPr>
              <w:t>.</w:t>
            </w:r>
          </w:p>
        </w:tc>
      </w:tr>
      <w:tr w:rsidR="002D3F7B" w:rsidRPr="00F466FB" w14:paraId="6A839A39" w14:textId="77777777" w:rsidTr="005116A9">
        <w:trPr>
          <w:cnfStyle w:val="000000100000" w:firstRow="0" w:lastRow="0" w:firstColumn="0" w:lastColumn="0" w:oddVBand="0" w:evenVBand="0" w:oddHBand="1" w:evenHBand="0" w:firstRowFirstColumn="0" w:firstRowLastColumn="0" w:lastRowFirstColumn="0" w:lastRowLastColumn="0"/>
        </w:trPr>
        <w:tc>
          <w:tcPr>
            <w:tcW w:w="1948" w:type="dxa"/>
          </w:tcPr>
          <w:p w14:paraId="67F74054"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Информация о ТОФК</w:t>
            </w:r>
          </w:p>
        </w:tc>
        <w:tc>
          <w:tcPr>
            <w:tcW w:w="1766" w:type="dxa"/>
          </w:tcPr>
          <w:p w14:paraId="136BCA48" w14:textId="5E3AFE96" w:rsidR="002D3F7B" w:rsidRPr="00F466FB" w:rsidRDefault="002D3F7B" w:rsidP="002D3F7B">
            <w:pPr>
              <w:pStyle w:val="ASFKTablenorm"/>
              <w:widowControl w:val="0"/>
              <w:rPr>
                <w:rFonts w:ascii="Times New Roman" w:hAnsi="Times New Roman"/>
                <w:sz w:val="22"/>
                <w:szCs w:val="22"/>
                <w:lang w:val="en-US"/>
              </w:rPr>
            </w:pPr>
            <w:r w:rsidRPr="00F466FB">
              <w:rPr>
                <w:rFonts w:ascii="Times New Roman" w:hAnsi="Times New Roman"/>
                <w:sz w:val="22"/>
                <w:szCs w:val="22"/>
                <w:lang w:val="en-US"/>
              </w:rPr>
              <w:t>Rep_TOFK</w:t>
            </w:r>
          </w:p>
        </w:tc>
        <w:tc>
          <w:tcPr>
            <w:tcW w:w="721" w:type="dxa"/>
          </w:tcPr>
          <w:p w14:paraId="293BF7FC"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С</w:t>
            </w:r>
          </w:p>
        </w:tc>
        <w:tc>
          <w:tcPr>
            <w:tcW w:w="1153" w:type="dxa"/>
          </w:tcPr>
          <w:p w14:paraId="7CA5517D" w14:textId="77777777" w:rsidR="002D3F7B" w:rsidRPr="00F466FB" w:rsidRDefault="002D3F7B" w:rsidP="002D3F7B">
            <w:pPr>
              <w:pStyle w:val="ASFKTablenorm"/>
              <w:widowControl w:val="0"/>
              <w:rPr>
                <w:rFonts w:ascii="Times New Roman" w:hAnsi="Times New Roman"/>
                <w:sz w:val="22"/>
                <w:szCs w:val="22"/>
                <w:lang w:val="en-US"/>
              </w:rPr>
            </w:pPr>
            <w:r w:rsidRPr="00F466FB">
              <w:rPr>
                <w:rFonts w:ascii="Times New Roman" w:hAnsi="Times New Roman"/>
                <w:sz w:val="22"/>
                <w:szCs w:val="22"/>
                <w:lang w:val="en-US"/>
              </w:rPr>
              <w:t>tRep_TOFK</w:t>
            </w:r>
          </w:p>
        </w:tc>
        <w:tc>
          <w:tcPr>
            <w:tcW w:w="1153" w:type="dxa"/>
          </w:tcPr>
          <w:p w14:paraId="6D342B88"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О</w:t>
            </w:r>
          </w:p>
        </w:tc>
        <w:tc>
          <w:tcPr>
            <w:tcW w:w="3028" w:type="dxa"/>
          </w:tcPr>
          <w:p w14:paraId="0576FBD1"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Информация о ТОФК</w:t>
            </w:r>
          </w:p>
          <w:p w14:paraId="40A73AB2" w14:textId="2CA38498"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 xml:space="preserve">Состав элемента представлен в таблице </w:t>
            </w:r>
            <w:r w:rsidRPr="00F466FB">
              <w:rPr>
                <w:rFonts w:ascii="Times New Roman" w:hAnsi="Times New Roman"/>
                <w:sz w:val="22"/>
                <w:szCs w:val="22"/>
              </w:rPr>
              <w:fldChar w:fldCharType="begin"/>
            </w:r>
            <w:r w:rsidRPr="00F466FB">
              <w:rPr>
                <w:rFonts w:ascii="Times New Roman" w:hAnsi="Times New Roman"/>
                <w:sz w:val="22"/>
                <w:szCs w:val="22"/>
              </w:rPr>
              <w:instrText xml:space="preserve"> REF _Ref58330019 \h  \* MERGEFORMAT </w:instrText>
            </w:r>
            <w:r w:rsidRPr="00F466FB">
              <w:rPr>
                <w:rFonts w:ascii="Times New Roman" w:hAnsi="Times New Roman"/>
                <w:sz w:val="22"/>
                <w:szCs w:val="22"/>
              </w:rPr>
            </w:r>
            <w:r w:rsidRPr="00F466FB">
              <w:rPr>
                <w:rFonts w:ascii="Times New Roman" w:hAnsi="Times New Roman"/>
                <w:sz w:val="22"/>
                <w:szCs w:val="22"/>
              </w:rPr>
              <w:fldChar w:fldCharType="separate"/>
            </w:r>
            <w:r w:rsidR="005116A9" w:rsidRPr="005116A9">
              <w:rPr>
                <w:rFonts w:ascii="Times New Roman" w:hAnsi="Times New Roman"/>
                <w:sz w:val="22"/>
                <w:szCs w:val="22"/>
              </w:rPr>
              <w:t>87</w:t>
            </w:r>
            <w:r w:rsidRPr="00F466FB">
              <w:rPr>
                <w:rFonts w:ascii="Times New Roman" w:hAnsi="Times New Roman"/>
                <w:sz w:val="22"/>
                <w:szCs w:val="22"/>
              </w:rPr>
              <w:fldChar w:fldCharType="end"/>
            </w:r>
            <w:r w:rsidR="004F3416" w:rsidRPr="00F466FB">
              <w:rPr>
                <w:rFonts w:ascii="Times New Roman" w:hAnsi="Times New Roman"/>
                <w:sz w:val="22"/>
                <w:szCs w:val="22"/>
              </w:rPr>
              <w:t>.</w:t>
            </w:r>
          </w:p>
        </w:tc>
      </w:tr>
      <w:tr w:rsidR="002D3F7B" w:rsidRPr="00F466FB" w14:paraId="47AC2AE7" w14:textId="77777777" w:rsidTr="005116A9">
        <w:trPr>
          <w:cnfStyle w:val="000000010000" w:firstRow="0" w:lastRow="0" w:firstColumn="0" w:lastColumn="0" w:oddVBand="0" w:evenVBand="0" w:oddHBand="0" w:evenHBand="1" w:firstRowFirstColumn="0" w:firstRowLastColumn="0" w:lastRowFirstColumn="0" w:lastRowLastColumn="0"/>
        </w:trPr>
        <w:tc>
          <w:tcPr>
            <w:tcW w:w="1948" w:type="dxa"/>
          </w:tcPr>
          <w:p w14:paraId="55C07B8F"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Остаток средств на ЛС</w:t>
            </w:r>
          </w:p>
        </w:tc>
        <w:tc>
          <w:tcPr>
            <w:tcW w:w="1766" w:type="dxa"/>
          </w:tcPr>
          <w:p w14:paraId="54510AA5" w14:textId="1E9C2262" w:rsidR="002D3F7B" w:rsidRPr="00F466FB" w:rsidRDefault="002D3F7B" w:rsidP="002D3F7B">
            <w:pPr>
              <w:pStyle w:val="ASFKTablenorm"/>
              <w:widowControl w:val="0"/>
              <w:rPr>
                <w:rFonts w:ascii="Times New Roman" w:hAnsi="Times New Roman"/>
                <w:sz w:val="22"/>
                <w:szCs w:val="22"/>
                <w:lang w:val="en-US"/>
              </w:rPr>
            </w:pPr>
            <w:r w:rsidRPr="00F466FB">
              <w:rPr>
                <w:rFonts w:ascii="Times New Roman" w:hAnsi="Times New Roman"/>
                <w:sz w:val="22"/>
                <w:szCs w:val="22"/>
                <w:lang w:val="en-US"/>
              </w:rPr>
              <w:t>Rep_Balance</w:t>
            </w:r>
          </w:p>
        </w:tc>
        <w:tc>
          <w:tcPr>
            <w:tcW w:w="721" w:type="dxa"/>
          </w:tcPr>
          <w:p w14:paraId="441232C9"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С</w:t>
            </w:r>
          </w:p>
        </w:tc>
        <w:tc>
          <w:tcPr>
            <w:tcW w:w="1153" w:type="dxa"/>
          </w:tcPr>
          <w:p w14:paraId="09331081" w14:textId="77777777" w:rsidR="002D3F7B" w:rsidRPr="00F466FB" w:rsidRDefault="002D3F7B" w:rsidP="002D3F7B">
            <w:pPr>
              <w:pStyle w:val="ASFKTablenorm"/>
              <w:widowControl w:val="0"/>
              <w:rPr>
                <w:rFonts w:ascii="Times New Roman" w:hAnsi="Times New Roman"/>
                <w:sz w:val="22"/>
                <w:szCs w:val="22"/>
                <w:lang w:val="en-US"/>
              </w:rPr>
            </w:pPr>
            <w:r w:rsidRPr="00F466FB">
              <w:rPr>
                <w:rFonts w:ascii="Times New Roman" w:hAnsi="Times New Roman"/>
                <w:sz w:val="22"/>
                <w:szCs w:val="22"/>
                <w:lang w:val="en-US"/>
              </w:rPr>
              <w:t>tRep_Balance</w:t>
            </w:r>
          </w:p>
        </w:tc>
        <w:tc>
          <w:tcPr>
            <w:tcW w:w="1153" w:type="dxa"/>
          </w:tcPr>
          <w:p w14:paraId="070CE348"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О</w:t>
            </w:r>
          </w:p>
        </w:tc>
        <w:tc>
          <w:tcPr>
            <w:tcW w:w="3028" w:type="dxa"/>
          </w:tcPr>
          <w:p w14:paraId="14780066"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Остаток средств на ЛС</w:t>
            </w:r>
          </w:p>
          <w:p w14:paraId="5AB40838" w14:textId="503B9F11"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 xml:space="preserve">Состав элемента представлен в таблице </w:t>
            </w:r>
            <w:r w:rsidRPr="00F466FB">
              <w:rPr>
                <w:rFonts w:ascii="Times New Roman" w:hAnsi="Times New Roman"/>
                <w:sz w:val="22"/>
                <w:szCs w:val="22"/>
              </w:rPr>
              <w:fldChar w:fldCharType="begin"/>
            </w:r>
            <w:r w:rsidRPr="00F466FB">
              <w:rPr>
                <w:rFonts w:ascii="Times New Roman" w:hAnsi="Times New Roman"/>
                <w:sz w:val="22"/>
                <w:szCs w:val="22"/>
              </w:rPr>
              <w:instrText xml:space="preserve"> REF _Ref58259251 \h  \* MERGEFORMAT </w:instrText>
            </w:r>
            <w:r w:rsidRPr="00F466FB">
              <w:rPr>
                <w:rFonts w:ascii="Times New Roman" w:hAnsi="Times New Roman"/>
                <w:sz w:val="22"/>
                <w:szCs w:val="22"/>
              </w:rPr>
            </w:r>
            <w:r w:rsidRPr="00F466FB">
              <w:rPr>
                <w:rFonts w:ascii="Times New Roman" w:hAnsi="Times New Roman"/>
                <w:sz w:val="22"/>
                <w:szCs w:val="22"/>
              </w:rPr>
              <w:fldChar w:fldCharType="separate"/>
            </w:r>
            <w:r w:rsidR="005116A9" w:rsidRPr="005116A9">
              <w:rPr>
                <w:rFonts w:ascii="Times New Roman" w:hAnsi="Times New Roman"/>
                <w:sz w:val="22"/>
                <w:szCs w:val="22"/>
              </w:rPr>
              <w:t>89</w:t>
            </w:r>
            <w:r w:rsidRPr="00F466FB">
              <w:rPr>
                <w:rFonts w:ascii="Times New Roman" w:hAnsi="Times New Roman"/>
                <w:sz w:val="22"/>
                <w:szCs w:val="22"/>
              </w:rPr>
              <w:fldChar w:fldCharType="end"/>
            </w:r>
            <w:r w:rsidR="004F3416" w:rsidRPr="00F466FB">
              <w:rPr>
                <w:rFonts w:ascii="Times New Roman" w:hAnsi="Times New Roman"/>
                <w:sz w:val="22"/>
                <w:szCs w:val="22"/>
              </w:rPr>
              <w:t>.</w:t>
            </w:r>
          </w:p>
        </w:tc>
      </w:tr>
      <w:tr w:rsidR="002D3F7B" w:rsidRPr="00F466FB" w14:paraId="37B9FD3F" w14:textId="77777777" w:rsidTr="005116A9">
        <w:trPr>
          <w:cnfStyle w:val="000000100000" w:firstRow="0" w:lastRow="0" w:firstColumn="0" w:lastColumn="0" w:oddVBand="0" w:evenVBand="0" w:oddHBand="1" w:evenHBand="0" w:firstRowFirstColumn="0" w:firstRowLastColumn="0" w:lastRowFirstColumn="0" w:lastRowLastColumn="0"/>
        </w:trPr>
        <w:tc>
          <w:tcPr>
            <w:tcW w:w="1948" w:type="dxa"/>
          </w:tcPr>
          <w:p w14:paraId="32F6C29A"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Операции со средствами бюджетного (автономного) учреждения</w:t>
            </w:r>
          </w:p>
        </w:tc>
        <w:tc>
          <w:tcPr>
            <w:tcW w:w="1766" w:type="dxa"/>
          </w:tcPr>
          <w:p w14:paraId="3F9449E3" w14:textId="4D09C5BF"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Rep_Operations</w:t>
            </w:r>
          </w:p>
        </w:tc>
        <w:tc>
          <w:tcPr>
            <w:tcW w:w="721" w:type="dxa"/>
          </w:tcPr>
          <w:p w14:paraId="36E36F4B"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С</w:t>
            </w:r>
          </w:p>
        </w:tc>
        <w:tc>
          <w:tcPr>
            <w:tcW w:w="1153" w:type="dxa"/>
          </w:tcPr>
          <w:p w14:paraId="4E316451"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tRep_Operations</w:t>
            </w:r>
          </w:p>
        </w:tc>
        <w:tc>
          <w:tcPr>
            <w:tcW w:w="1153" w:type="dxa"/>
          </w:tcPr>
          <w:p w14:paraId="57E2499F"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О</w:t>
            </w:r>
          </w:p>
        </w:tc>
        <w:tc>
          <w:tcPr>
            <w:tcW w:w="3028" w:type="dxa"/>
          </w:tcPr>
          <w:p w14:paraId="1F2F3C92"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Операции со средствами бюджетного (автономного) учреждения</w:t>
            </w:r>
          </w:p>
          <w:p w14:paraId="72335E6A" w14:textId="570F09FB"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 xml:space="preserve">Состав элемента представлен в таблице </w:t>
            </w:r>
            <w:r w:rsidRPr="00F466FB">
              <w:rPr>
                <w:rFonts w:ascii="Times New Roman" w:hAnsi="Times New Roman"/>
                <w:sz w:val="22"/>
                <w:szCs w:val="22"/>
              </w:rPr>
              <w:fldChar w:fldCharType="begin"/>
            </w:r>
            <w:r w:rsidRPr="00F466FB">
              <w:rPr>
                <w:rFonts w:ascii="Times New Roman" w:hAnsi="Times New Roman"/>
                <w:sz w:val="22"/>
                <w:szCs w:val="22"/>
              </w:rPr>
              <w:instrText xml:space="preserve"> REF _Ref58259252 \h  \* MERGEFORMAT </w:instrText>
            </w:r>
            <w:r w:rsidRPr="00F466FB">
              <w:rPr>
                <w:rFonts w:ascii="Times New Roman" w:hAnsi="Times New Roman"/>
                <w:sz w:val="22"/>
                <w:szCs w:val="22"/>
              </w:rPr>
            </w:r>
            <w:r w:rsidRPr="00F466FB">
              <w:rPr>
                <w:rFonts w:ascii="Times New Roman" w:hAnsi="Times New Roman"/>
                <w:sz w:val="22"/>
                <w:szCs w:val="22"/>
              </w:rPr>
              <w:fldChar w:fldCharType="separate"/>
            </w:r>
            <w:r w:rsidR="005116A9" w:rsidRPr="005116A9">
              <w:rPr>
                <w:rFonts w:ascii="Times New Roman" w:hAnsi="Times New Roman"/>
                <w:sz w:val="22"/>
                <w:szCs w:val="22"/>
              </w:rPr>
              <w:t>90</w:t>
            </w:r>
            <w:r w:rsidRPr="00F466FB">
              <w:rPr>
                <w:rFonts w:ascii="Times New Roman" w:hAnsi="Times New Roman"/>
                <w:sz w:val="22"/>
                <w:szCs w:val="22"/>
              </w:rPr>
              <w:fldChar w:fldCharType="end"/>
            </w:r>
            <w:r w:rsidR="004F3416" w:rsidRPr="00F466FB">
              <w:rPr>
                <w:rFonts w:ascii="Times New Roman" w:hAnsi="Times New Roman"/>
                <w:sz w:val="22"/>
                <w:szCs w:val="22"/>
              </w:rPr>
              <w:t>.</w:t>
            </w:r>
          </w:p>
        </w:tc>
      </w:tr>
      <w:tr w:rsidR="002D3F7B" w:rsidRPr="00F466FB" w14:paraId="1A10577B" w14:textId="77777777" w:rsidTr="005116A9">
        <w:trPr>
          <w:cnfStyle w:val="000000010000" w:firstRow="0" w:lastRow="0" w:firstColumn="0" w:lastColumn="0" w:oddVBand="0" w:evenVBand="0" w:oddHBand="0" w:evenHBand="1" w:firstRowFirstColumn="0" w:firstRowLastColumn="0" w:lastRowFirstColumn="0" w:lastRowLastColumn="0"/>
        </w:trPr>
        <w:tc>
          <w:tcPr>
            <w:tcW w:w="1948" w:type="dxa"/>
          </w:tcPr>
          <w:p w14:paraId="753533B9"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Подписи</w:t>
            </w:r>
          </w:p>
        </w:tc>
        <w:tc>
          <w:tcPr>
            <w:tcW w:w="1766" w:type="dxa"/>
          </w:tcPr>
          <w:p w14:paraId="150E383F" w14:textId="2B268860"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Rep_Sign</w:t>
            </w:r>
          </w:p>
        </w:tc>
        <w:tc>
          <w:tcPr>
            <w:tcW w:w="721" w:type="dxa"/>
          </w:tcPr>
          <w:p w14:paraId="5D907C10" w14:textId="77777777" w:rsidR="002D3F7B" w:rsidRPr="00F466FB" w:rsidRDefault="002D3F7B" w:rsidP="002D3F7B">
            <w:pPr>
              <w:pStyle w:val="ASFKTablenorm"/>
              <w:widowControl w:val="0"/>
              <w:jc w:val="center"/>
              <w:rPr>
                <w:rFonts w:ascii="Times New Roman" w:hAnsi="Times New Roman"/>
                <w:sz w:val="22"/>
                <w:szCs w:val="22"/>
              </w:rPr>
            </w:pPr>
            <w:r w:rsidRPr="00F466FB">
              <w:rPr>
                <w:rFonts w:ascii="Times New Roman" w:hAnsi="Times New Roman"/>
                <w:sz w:val="22"/>
                <w:szCs w:val="22"/>
              </w:rPr>
              <w:t>С</w:t>
            </w:r>
          </w:p>
        </w:tc>
        <w:tc>
          <w:tcPr>
            <w:tcW w:w="1153" w:type="dxa"/>
          </w:tcPr>
          <w:p w14:paraId="0AF44DFA"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tRep_Sign</w:t>
            </w:r>
          </w:p>
        </w:tc>
        <w:tc>
          <w:tcPr>
            <w:tcW w:w="1153" w:type="dxa"/>
          </w:tcPr>
          <w:p w14:paraId="59603354" w14:textId="6D88CC12" w:rsidR="002D3F7B" w:rsidRPr="00F466FB" w:rsidRDefault="007F7D38" w:rsidP="002D3F7B">
            <w:pPr>
              <w:pStyle w:val="ASFKTablenorm"/>
              <w:widowControl w:val="0"/>
              <w:jc w:val="center"/>
              <w:rPr>
                <w:rFonts w:ascii="Times New Roman" w:hAnsi="Times New Roman"/>
                <w:sz w:val="22"/>
                <w:szCs w:val="22"/>
              </w:rPr>
            </w:pPr>
            <w:r>
              <w:rPr>
                <w:rFonts w:ascii="Times New Roman" w:hAnsi="Times New Roman"/>
                <w:sz w:val="22"/>
                <w:szCs w:val="22"/>
              </w:rPr>
              <w:t>О</w:t>
            </w:r>
          </w:p>
        </w:tc>
        <w:tc>
          <w:tcPr>
            <w:tcW w:w="3028" w:type="dxa"/>
          </w:tcPr>
          <w:p w14:paraId="5A9E109B" w14:textId="77777777"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Информация о вкладки Подписи</w:t>
            </w:r>
          </w:p>
          <w:p w14:paraId="7CEFE425" w14:textId="3FC89785" w:rsidR="002D3F7B" w:rsidRPr="00F466FB" w:rsidRDefault="002D3F7B" w:rsidP="002D3F7B">
            <w:pPr>
              <w:pStyle w:val="ASFKTablenorm"/>
              <w:widowControl w:val="0"/>
              <w:rPr>
                <w:rFonts w:ascii="Times New Roman" w:hAnsi="Times New Roman"/>
                <w:sz w:val="22"/>
                <w:szCs w:val="22"/>
              </w:rPr>
            </w:pPr>
            <w:r w:rsidRPr="00F466FB">
              <w:rPr>
                <w:rFonts w:ascii="Times New Roman" w:hAnsi="Times New Roman"/>
                <w:sz w:val="22"/>
                <w:szCs w:val="22"/>
              </w:rPr>
              <w:t xml:space="preserve">Состав элемента представлен в таблице </w:t>
            </w:r>
            <w:r w:rsidRPr="00F466FB">
              <w:rPr>
                <w:rFonts w:ascii="Times New Roman" w:hAnsi="Times New Roman"/>
                <w:sz w:val="22"/>
                <w:szCs w:val="22"/>
              </w:rPr>
              <w:fldChar w:fldCharType="begin"/>
            </w:r>
            <w:r w:rsidRPr="00F466FB">
              <w:rPr>
                <w:rFonts w:ascii="Times New Roman" w:hAnsi="Times New Roman"/>
                <w:sz w:val="22"/>
                <w:szCs w:val="22"/>
              </w:rPr>
              <w:instrText xml:space="preserve"> REF _Ref58259253 \h  \* MERGEFORMAT </w:instrText>
            </w:r>
            <w:r w:rsidRPr="00F466FB">
              <w:rPr>
                <w:rFonts w:ascii="Times New Roman" w:hAnsi="Times New Roman"/>
                <w:sz w:val="22"/>
                <w:szCs w:val="22"/>
              </w:rPr>
            </w:r>
            <w:r w:rsidRPr="00F466FB">
              <w:rPr>
                <w:rFonts w:ascii="Times New Roman" w:hAnsi="Times New Roman"/>
                <w:sz w:val="22"/>
                <w:szCs w:val="22"/>
              </w:rPr>
              <w:fldChar w:fldCharType="separate"/>
            </w:r>
            <w:r w:rsidR="005116A9" w:rsidRPr="005116A9">
              <w:rPr>
                <w:rFonts w:ascii="Times New Roman" w:hAnsi="Times New Roman"/>
                <w:sz w:val="22"/>
                <w:szCs w:val="22"/>
              </w:rPr>
              <w:t>91</w:t>
            </w:r>
            <w:r w:rsidRPr="00F466FB">
              <w:rPr>
                <w:rFonts w:ascii="Times New Roman" w:hAnsi="Times New Roman"/>
                <w:sz w:val="22"/>
                <w:szCs w:val="22"/>
              </w:rPr>
              <w:fldChar w:fldCharType="end"/>
            </w:r>
            <w:r w:rsidR="004F3416" w:rsidRPr="00F466FB">
              <w:rPr>
                <w:rFonts w:ascii="Times New Roman" w:hAnsi="Times New Roman"/>
                <w:sz w:val="22"/>
                <w:szCs w:val="22"/>
              </w:rPr>
              <w:t>.</w:t>
            </w:r>
          </w:p>
        </w:tc>
      </w:tr>
      <w:tr w:rsidR="00657798" w:rsidRPr="00F466FB" w14:paraId="62AF6DE5" w14:textId="77777777" w:rsidTr="00B6754F">
        <w:trPr>
          <w:cnfStyle w:val="000000100000" w:firstRow="0" w:lastRow="0" w:firstColumn="0" w:lastColumn="0" w:oddVBand="0" w:evenVBand="0" w:oddHBand="1" w:evenHBand="0" w:firstRowFirstColumn="0" w:firstRowLastColumn="0" w:lastRowFirstColumn="0" w:lastRowLastColumn="0"/>
        </w:trPr>
        <w:tc>
          <w:tcPr>
            <w:tcW w:w="9769" w:type="dxa"/>
            <w:gridSpan w:val="6"/>
          </w:tcPr>
          <w:p w14:paraId="3DD2FFE3" w14:textId="02941476" w:rsidR="00657798" w:rsidRPr="005116A9" w:rsidRDefault="00657798" w:rsidP="002D3F7B">
            <w:pPr>
              <w:pStyle w:val="ASFKTablenorm"/>
              <w:widowControl w:val="0"/>
              <w:rPr>
                <w:rFonts w:ascii="Times New Roman" w:hAnsi="Times New Roman"/>
                <w:b/>
                <w:sz w:val="22"/>
                <w:szCs w:val="22"/>
              </w:rPr>
            </w:pPr>
            <w:r w:rsidRPr="005116A9">
              <w:rPr>
                <w:rFonts w:ascii="Times New Roman" w:hAnsi="Times New Roman"/>
                <w:b/>
                <w:sz w:val="22"/>
                <w:szCs w:val="22"/>
              </w:rPr>
              <w:t>ЭП</w:t>
            </w:r>
          </w:p>
        </w:tc>
      </w:tr>
      <w:tr w:rsidR="00657798" w:rsidRPr="00F466FB" w14:paraId="1A8918C4" w14:textId="77777777" w:rsidTr="00952A72">
        <w:trPr>
          <w:cnfStyle w:val="000000010000" w:firstRow="0" w:lastRow="0" w:firstColumn="0" w:lastColumn="0" w:oddVBand="0" w:evenVBand="0" w:oddHBand="0" w:evenHBand="1" w:firstRowFirstColumn="0" w:firstRowLastColumn="0" w:lastRowFirstColumn="0" w:lastRowLastColumn="0"/>
        </w:trPr>
        <w:tc>
          <w:tcPr>
            <w:tcW w:w="1948" w:type="dxa"/>
          </w:tcPr>
          <w:p w14:paraId="07940BA8" w14:textId="4D27C3C1" w:rsidR="00657798" w:rsidRPr="00F466FB" w:rsidRDefault="00657798" w:rsidP="00657798">
            <w:pPr>
              <w:pStyle w:val="ASFKTablenorm"/>
              <w:widowControl w:val="0"/>
              <w:rPr>
                <w:rFonts w:ascii="Times New Roman" w:hAnsi="Times New Roman"/>
                <w:sz w:val="22"/>
                <w:szCs w:val="22"/>
              </w:rPr>
            </w:pPr>
            <w:r w:rsidRPr="00D64E79">
              <w:rPr>
                <w:rFonts w:ascii="Times New Roman" w:hAnsi="Times New Roman"/>
                <w:sz w:val="22"/>
                <w:szCs w:val="22"/>
              </w:rPr>
              <w:t>Электронная подпись</w:t>
            </w:r>
          </w:p>
        </w:tc>
        <w:tc>
          <w:tcPr>
            <w:tcW w:w="1766" w:type="dxa"/>
          </w:tcPr>
          <w:p w14:paraId="558FD3F8" w14:textId="098DADBD" w:rsidR="00657798" w:rsidRPr="00F466FB" w:rsidRDefault="00657798" w:rsidP="00657798">
            <w:pPr>
              <w:pStyle w:val="ASFKTablenorm"/>
              <w:widowControl w:val="0"/>
              <w:rPr>
                <w:rFonts w:ascii="Times New Roman" w:hAnsi="Times New Roman"/>
                <w:sz w:val="22"/>
                <w:szCs w:val="22"/>
              </w:rPr>
            </w:pPr>
            <w:r w:rsidRPr="00D64E79">
              <w:rPr>
                <w:rFonts w:ascii="Times New Roman" w:hAnsi="Times New Roman"/>
                <w:sz w:val="22"/>
                <w:szCs w:val="22"/>
              </w:rPr>
              <w:t>Signature</w:t>
            </w:r>
          </w:p>
        </w:tc>
        <w:tc>
          <w:tcPr>
            <w:tcW w:w="721" w:type="dxa"/>
          </w:tcPr>
          <w:p w14:paraId="09C3A3D1" w14:textId="1B4EF159" w:rsidR="00657798" w:rsidRPr="00F466FB" w:rsidRDefault="00657798" w:rsidP="00657798">
            <w:pPr>
              <w:pStyle w:val="ASFKTablenorm"/>
              <w:widowControl w:val="0"/>
              <w:jc w:val="center"/>
              <w:rPr>
                <w:rFonts w:ascii="Times New Roman" w:hAnsi="Times New Roman"/>
                <w:sz w:val="22"/>
                <w:szCs w:val="22"/>
              </w:rPr>
            </w:pPr>
            <w:r w:rsidRPr="00D64E79">
              <w:rPr>
                <w:rFonts w:ascii="Times New Roman" w:hAnsi="Times New Roman"/>
                <w:sz w:val="22"/>
                <w:szCs w:val="22"/>
              </w:rPr>
              <w:t>С</w:t>
            </w:r>
          </w:p>
        </w:tc>
        <w:tc>
          <w:tcPr>
            <w:tcW w:w="1153" w:type="dxa"/>
          </w:tcPr>
          <w:p w14:paraId="317050C9" w14:textId="3E8D93F6" w:rsidR="00657798" w:rsidRPr="00F466FB" w:rsidRDefault="00657798" w:rsidP="00657798">
            <w:pPr>
              <w:pStyle w:val="ASFKTablenorm"/>
              <w:widowControl w:val="0"/>
              <w:rPr>
                <w:rFonts w:ascii="Times New Roman" w:hAnsi="Times New Roman"/>
                <w:sz w:val="22"/>
                <w:szCs w:val="22"/>
              </w:rPr>
            </w:pPr>
            <w:r w:rsidRPr="00D64E79">
              <w:rPr>
                <w:rFonts w:ascii="Times New Roman" w:hAnsi="Times New Roman"/>
                <w:sz w:val="22"/>
                <w:szCs w:val="22"/>
              </w:rPr>
              <w:t>SignatureType</w:t>
            </w:r>
          </w:p>
        </w:tc>
        <w:tc>
          <w:tcPr>
            <w:tcW w:w="1153" w:type="dxa"/>
          </w:tcPr>
          <w:p w14:paraId="3CD7E9EA" w14:textId="587219C9" w:rsidR="00657798" w:rsidRDefault="00657798" w:rsidP="00657798">
            <w:pPr>
              <w:pStyle w:val="ASFKTablenorm"/>
              <w:widowControl w:val="0"/>
              <w:jc w:val="center"/>
              <w:rPr>
                <w:rFonts w:ascii="Times New Roman" w:hAnsi="Times New Roman"/>
                <w:sz w:val="22"/>
                <w:szCs w:val="22"/>
              </w:rPr>
            </w:pPr>
            <w:r w:rsidRPr="00D64E79">
              <w:rPr>
                <w:rFonts w:ascii="Times New Roman" w:hAnsi="Times New Roman"/>
                <w:sz w:val="22"/>
                <w:szCs w:val="22"/>
              </w:rPr>
              <w:t>НМ</w:t>
            </w:r>
          </w:p>
        </w:tc>
        <w:tc>
          <w:tcPr>
            <w:tcW w:w="3028" w:type="dxa"/>
          </w:tcPr>
          <w:p w14:paraId="42358701" w14:textId="2C54108F" w:rsidR="00657798" w:rsidRPr="00F466FB" w:rsidRDefault="00657798" w:rsidP="00657798">
            <w:pPr>
              <w:pStyle w:val="ASFKTablenorm"/>
              <w:widowControl w:val="0"/>
              <w:rPr>
                <w:rFonts w:ascii="Times New Roman" w:hAnsi="Times New Roman"/>
                <w:sz w:val="22"/>
                <w:szCs w:val="22"/>
              </w:rPr>
            </w:pPr>
            <w:r w:rsidRPr="00D64E79">
              <w:rPr>
                <w:rFonts w:ascii="Times New Roman" w:hAnsi="Times New Roman"/>
                <w:sz w:val="22"/>
                <w:szCs w:val="22"/>
              </w:rPr>
              <w:t>Электронная подпись</w:t>
            </w:r>
          </w:p>
        </w:tc>
      </w:tr>
    </w:tbl>
    <w:p w14:paraId="0BE42237" w14:textId="489631C3" w:rsidR="00F23BA2" w:rsidRPr="004D326E" w:rsidRDefault="00F23BA2" w:rsidP="00F23BA2">
      <w:pPr>
        <w:pStyle w:val="32"/>
        <w:ind w:left="862"/>
        <w:rPr>
          <w:rFonts w:cs="Times New Roman"/>
          <w:highlight w:val="green"/>
        </w:rPr>
      </w:pPr>
      <w:bookmarkStart w:id="545" w:name="_Toc95149056"/>
      <w:r w:rsidRPr="004D326E">
        <w:rPr>
          <w:rFonts w:cs="Times New Roman"/>
          <w:highlight w:val="green"/>
        </w:rPr>
        <w:t xml:space="preserve">Описание </w:t>
      </w:r>
      <w:r w:rsidRPr="004D326E">
        <w:rPr>
          <w:rFonts w:cs="Times New Roman"/>
          <w:noProof/>
          <w:highlight w:val="green"/>
        </w:rPr>
        <w:t>комплексного</w:t>
      </w:r>
      <w:r w:rsidRPr="004D326E">
        <w:rPr>
          <w:rFonts w:cs="Times New Roman"/>
          <w:highlight w:val="green"/>
        </w:rPr>
        <w:t xml:space="preserve"> типа «tRep_Client»</w:t>
      </w:r>
      <w:bookmarkEnd w:id="545"/>
    </w:p>
    <w:p w14:paraId="04722016" w14:textId="77777777" w:rsidR="002D3F7B" w:rsidRPr="002B204B" w:rsidRDefault="002D3F7B" w:rsidP="002D3F7B">
      <w:pPr>
        <w:pStyle w:val="GOSTNormal"/>
        <w:widowControl w:val="0"/>
        <w:rPr>
          <w:szCs w:val="24"/>
        </w:rPr>
      </w:pPr>
      <w:r w:rsidRPr="002B204B">
        <w:rPr>
          <w:szCs w:val="24"/>
        </w:rPr>
        <w:t>Описание комплексного типа «tRep_Client» блока «Информация о клиенте».</w:t>
      </w:r>
    </w:p>
    <w:p w14:paraId="2945AFA7" w14:textId="32BDFED4"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546" w:name="_Ref58578323"/>
      <w:bookmarkStart w:id="547" w:name="_Toc61954099"/>
      <w:r w:rsidR="005116A9">
        <w:rPr>
          <w:noProof/>
          <w:szCs w:val="24"/>
          <w:highlight w:val="green"/>
        </w:rPr>
        <w:t>81</w:t>
      </w:r>
      <w:bookmarkEnd w:id="546"/>
      <w:r w:rsidRPr="004D326E">
        <w:rPr>
          <w:noProof/>
          <w:szCs w:val="24"/>
          <w:highlight w:val="green"/>
        </w:rPr>
        <w:fldChar w:fldCharType="end"/>
      </w:r>
      <w:r w:rsidRPr="004D326E">
        <w:rPr>
          <w:szCs w:val="24"/>
          <w:highlight w:val="green"/>
        </w:rPr>
        <w:t xml:space="preserve"> – Описание </w:t>
      </w:r>
      <w:r w:rsidRPr="004D326E">
        <w:rPr>
          <w:noProof/>
          <w:szCs w:val="24"/>
          <w:highlight w:val="green"/>
        </w:rPr>
        <w:t>комплексного</w:t>
      </w:r>
      <w:r w:rsidRPr="004D326E">
        <w:rPr>
          <w:szCs w:val="24"/>
          <w:highlight w:val="green"/>
        </w:rPr>
        <w:t xml:space="preserve"> типа «tRep_Client»</w:t>
      </w:r>
      <w:bookmarkEnd w:id="547"/>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705E0F" w14:paraId="47280571" w14:textId="77777777" w:rsidTr="00F466FB">
        <w:trPr>
          <w:cnfStyle w:val="100000000000" w:firstRow="1" w:lastRow="0" w:firstColumn="0" w:lastColumn="0" w:oddVBand="0" w:evenVBand="0" w:oddHBand="0" w:evenHBand="0" w:firstRowFirstColumn="0" w:firstRowLastColumn="0" w:lastRowFirstColumn="0" w:lastRowLastColumn="0"/>
        </w:trPr>
        <w:tc>
          <w:tcPr>
            <w:tcW w:w="1915" w:type="dxa"/>
          </w:tcPr>
          <w:p w14:paraId="71707454" w14:textId="77777777" w:rsidR="002D3F7B" w:rsidRPr="00705E0F" w:rsidRDefault="002D3F7B" w:rsidP="002D3F7B">
            <w:pPr>
              <w:pStyle w:val="ASFKTableHead"/>
              <w:keepNext w:val="0"/>
              <w:widowControl w:val="0"/>
              <w:suppressAutoHyphens w:val="0"/>
              <w:rPr>
                <w:sz w:val="22"/>
                <w:szCs w:val="22"/>
              </w:rPr>
            </w:pPr>
            <w:r w:rsidRPr="00705E0F">
              <w:rPr>
                <w:sz w:val="22"/>
                <w:szCs w:val="22"/>
              </w:rPr>
              <w:t>Наименование элемента</w:t>
            </w:r>
          </w:p>
        </w:tc>
        <w:tc>
          <w:tcPr>
            <w:tcW w:w="1737" w:type="dxa"/>
          </w:tcPr>
          <w:p w14:paraId="022BB27B" w14:textId="77777777" w:rsidR="002D3F7B" w:rsidRPr="00705E0F" w:rsidRDefault="002D3F7B" w:rsidP="002D3F7B">
            <w:pPr>
              <w:pStyle w:val="ASFKTableHead"/>
              <w:keepNext w:val="0"/>
              <w:widowControl w:val="0"/>
              <w:suppressAutoHyphens w:val="0"/>
              <w:rPr>
                <w:sz w:val="22"/>
                <w:szCs w:val="22"/>
              </w:rPr>
            </w:pPr>
            <w:r w:rsidRPr="00705E0F">
              <w:rPr>
                <w:sz w:val="22"/>
                <w:szCs w:val="22"/>
              </w:rPr>
              <w:t>Сокращенное наименование (код) элемента</w:t>
            </w:r>
          </w:p>
        </w:tc>
        <w:tc>
          <w:tcPr>
            <w:tcW w:w="709" w:type="dxa"/>
          </w:tcPr>
          <w:p w14:paraId="616AC4D1" w14:textId="77777777" w:rsidR="002D3F7B" w:rsidRPr="00705E0F" w:rsidRDefault="002D3F7B" w:rsidP="002D3F7B">
            <w:pPr>
              <w:pStyle w:val="ASFKTableHead"/>
              <w:keepNext w:val="0"/>
              <w:widowControl w:val="0"/>
              <w:suppressAutoHyphens w:val="0"/>
              <w:rPr>
                <w:sz w:val="22"/>
                <w:szCs w:val="22"/>
              </w:rPr>
            </w:pPr>
            <w:r w:rsidRPr="00705E0F">
              <w:rPr>
                <w:sz w:val="22"/>
                <w:szCs w:val="22"/>
              </w:rPr>
              <w:t>Тип</w:t>
            </w:r>
          </w:p>
        </w:tc>
        <w:tc>
          <w:tcPr>
            <w:tcW w:w="1134" w:type="dxa"/>
          </w:tcPr>
          <w:p w14:paraId="580D5F3E" w14:textId="77777777" w:rsidR="002D3F7B" w:rsidRPr="00705E0F" w:rsidRDefault="002D3F7B" w:rsidP="002D3F7B">
            <w:pPr>
              <w:pStyle w:val="ASFKTableHead"/>
              <w:keepNext w:val="0"/>
              <w:widowControl w:val="0"/>
              <w:suppressAutoHyphens w:val="0"/>
              <w:rPr>
                <w:sz w:val="22"/>
                <w:szCs w:val="22"/>
              </w:rPr>
            </w:pPr>
            <w:r w:rsidRPr="00705E0F">
              <w:rPr>
                <w:sz w:val="22"/>
                <w:szCs w:val="22"/>
              </w:rPr>
              <w:t>Формат элемента</w:t>
            </w:r>
          </w:p>
        </w:tc>
        <w:tc>
          <w:tcPr>
            <w:tcW w:w="1134" w:type="dxa"/>
          </w:tcPr>
          <w:p w14:paraId="140BABC9" w14:textId="77777777" w:rsidR="002D3F7B" w:rsidRPr="00705E0F" w:rsidRDefault="002D3F7B" w:rsidP="002D3F7B">
            <w:pPr>
              <w:pStyle w:val="ASFKTableHead"/>
              <w:keepNext w:val="0"/>
              <w:widowControl w:val="0"/>
              <w:suppressAutoHyphens w:val="0"/>
              <w:rPr>
                <w:sz w:val="22"/>
                <w:szCs w:val="22"/>
              </w:rPr>
            </w:pPr>
            <w:r w:rsidRPr="00705E0F">
              <w:rPr>
                <w:sz w:val="22"/>
                <w:szCs w:val="22"/>
              </w:rPr>
              <w:t>Обязательность</w:t>
            </w:r>
          </w:p>
        </w:tc>
        <w:tc>
          <w:tcPr>
            <w:tcW w:w="2977" w:type="dxa"/>
          </w:tcPr>
          <w:p w14:paraId="1ECA04D4" w14:textId="77777777" w:rsidR="002D3F7B" w:rsidRPr="00705E0F" w:rsidRDefault="002D3F7B" w:rsidP="002D3F7B">
            <w:pPr>
              <w:pStyle w:val="ASFKTableHead"/>
              <w:keepNext w:val="0"/>
              <w:widowControl w:val="0"/>
              <w:suppressAutoHyphens w:val="0"/>
              <w:rPr>
                <w:sz w:val="22"/>
                <w:szCs w:val="22"/>
              </w:rPr>
            </w:pPr>
            <w:r w:rsidRPr="00705E0F">
              <w:rPr>
                <w:sz w:val="22"/>
                <w:szCs w:val="22"/>
              </w:rPr>
              <w:t>Дополнительная информация</w:t>
            </w:r>
          </w:p>
        </w:tc>
      </w:tr>
      <w:tr w:rsidR="002D3F7B" w:rsidRPr="00705E0F" w14:paraId="085B7A2A" w14:textId="77777777" w:rsidTr="00F466FB">
        <w:trPr>
          <w:cnfStyle w:val="000000100000" w:firstRow="0" w:lastRow="0" w:firstColumn="0" w:lastColumn="0" w:oddVBand="0" w:evenVBand="0" w:oddHBand="1" w:evenHBand="0" w:firstRowFirstColumn="0" w:firstRowLastColumn="0" w:lastRowFirstColumn="0" w:lastRowLastColumn="0"/>
        </w:trPr>
        <w:tc>
          <w:tcPr>
            <w:tcW w:w="1915" w:type="dxa"/>
          </w:tcPr>
          <w:p w14:paraId="6565A461"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tRep_Client</w:t>
            </w:r>
          </w:p>
        </w:tc>
        <w:tc>
          <w:tcPr>
            <w:tcW w:w="1737" w:type="dxa"/>
          </w:tcPr>
          <w:p w14:paraId="075FFF66"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Client_Inf</w:t>
            </w:r>
          </w:p>
        </w:tc>
        <w:tc>
          <w:tcPr>
            <w:tcW w:w="709" w:type="dxa"/>
          </w:tcPr>
          <w:p w14:paraId="08D59D96"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C</w:t>
            </w:r>
          </w:p>
        </w:tc>
        <w:tc>
          <w:tcPr>
            <w:tcW w:w="1134" w:type="dxa"/>
          </w:tcPr>
          <w:p w14:paraId="060B3972"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tRep_Client_Inf</w:t>
            </w:r>
          </w:p>
        </w:tc>
        <w:tc>
          <w:tcPr>
            <w:tcW w:w="1134" w:type="dxa"/>
          </w:tcPr>
          <w:p w14:paraId="77A7757F"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ОМ</w:t>
            </w:r>
          </w:p>
        </w:tc>
        <w:tc>
          <w:tcPr>
            <w:tcW w:w="2977" w:type="dxa"/>
          </w:tcPr>
          <w:p w14:paraId="6E5373FB"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Информация о клиенте </w:t>
            </w:r>
          </w:p>
          <w:p w14:paraId="1295654A" w14:textId="2E376325"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Состав элемента представлен в таблице </w:t>
            </w:r>
            <w:r w:rsidRPr="00705E0F">
              <w:rPr>
                <w:rFonts w:ascii="Times New Roman" w:hAnsi="Times New Roman"/>
                <w:sz w:val="22"/>
                <w:szCs w:val="22"/>
              </w:rPr>
              <w:fldChar w:fldCharType="begin"/>
            </w:r>
            <w:r w:rsidRPr="00705E0F">
              <w:rPr>
                <w:rFonts w:ascii="Times New Roman" w:hAnsi="Times New Roman"/>
                <w:sz w:val="22"/>
                <w:szCs w:val="22"/>
              </w:rPr>
              <w:instrText xml:space="preserve"> REF _Ref58258388 \h  \* MERGEFORMAT </w:instrText>
            </w:r>
            <w:r w:rsidRPr="00705E0F">
              <w:rPr>
                <w:rFonts w:ascii="Times New Roman" w:hAnsi="Times New Roman"/>
                <w:sz w:val="22"/>
                <w:szCs w:val="22"/>
              </w:rPr>
            </w:r>
            <w:r w:rsidRPr="00705E0F">
              <w:rPr>
                <w:rFonts w:ascii="Times New Roman" w:hAnsi="Times New Roman"/>
                <w:sz w:val="22"/>
                <w:szCs w:val="22"/>
              </w:rPr>
              <w:fldChar w:fldCharType="separate"/>
            </w:r>
            <w:r w:rsidR="005116A9" w:rsidRPr="005116A9">
              <w:rPr>
                <w:rFonts w:ascii="Times New Roman" w:hAnsi="Times New Roman"/>
                <w:sz w:val="22"/>
                <w:szCs w:val="22"/>
              </w:rPr>
              <w:t>82</w:t>
            </w:r>
            <w:r w:rsidRPr="00705E0F">
              <w:rPr>
                <w:rFonts w:ascii="Times New Roman" w:hAnsi="Times New Roman"/>
                <w:sz w:val="22"/>
                <w:szCs w:val="22"/>
              </w:rPr>
              <w:fldChar w:fldCharType="end"/>
            </w:r>
            <w:r w:rsidR="004F3416">
              <w:rPr>
                <w:rFonts w:ascii="Times New Roman" w:hAnsi="Times New Roman"/>
                <w:sz w:val="22"/>
                <w:szCs w:val="22"/>
              </w:rPr>
              <w:t>.</w:t>
            </w:r>
          </w:p>
        </w:tc>
      </w:tr>
    </w:tbl>
    <w:p w14:paraId="5302BFBF" w14:textId="4C36BEC0" w:rsidR="00F23BA2" w:rsidRPr="004D326E" w:rsidRDefault="00F23BA2" w:rsidP="00F23BA2">
      <w:pPr>
        <w:pStyle w:val="32"/>
        <w:ind w:left="862"/>
        <w:rPr>
          <w:rFonts w:cs="Times New Roman"/>
          <w:highlight w:val="green"/>
        </w:rPr>
      </w:pPr>
      <w:bookmarkStart w:id="548" w:name="_Toc95149057"/>
      <w:r w:rsidRPr="004D326E">
        <w:rPr>
          <w:rFonts w:cs="Times New Roman"/>
          <w:noProof/>
          <w:highlight w:val="green"/>
        </w:rPr>
        <w:t>Описание</w:t>
      </w:r>
      <w:r w:rsidRPr="004D326E">
        <w:rPr>
          <w:rFonts w:cs="Times New Roman"/>
          <w:highlight w:val="green"/>
        </w:rPr>
        <w:t xml:space="preserve"> комплексного типа «tRep_Client_</w:t>
      </w:r>
      <w:r w:rsidRPr="004D326E">
        <w:rPr>
          <w:rFonts w:cs="Times New Roman"/>
          <w:highlight w:val="green"/>
          <w:lang w:val="en-US"/>
        </w:rPr>
        <w:t>Inf</w:t>
      </w:r>
      <w:r w:rsidRPr="004D326E">
        <w:rPr>
          <w:rFonts w:cs="Times New Roman"/>
          <w:highlight w:val="green"/>
        </w:rPr>
        <w:t>»</w:t>
      </w:r>
      <w:bookmarkEnd w:id="548"/>
    </w:p>
    <w:p w14:paraId="60F8B5DB" w14:textId="77777777" w:rsidR="002D3F7B" w:rsidRPr="002B204B" w:rsidRDefault="002D3F7B" w:rsidP="002D3F7B">
      <w:pPr>
        <w:pStyle w:val="GOSTNormal"/>
        <w:widowControl w:val="0"/>
        <w:rPr>
          <w:szCs w:val="24"/>
        </w:rPr>
      </w:pPr>
      <w:r w:rsidRPr="002B204B">
        <w:rPr>
          <w:szCs w:val="24"/>
        </w:rPr>
        <w:t xml:space="preserve">Описание комплексного типа «tRep_Client_ </w:t>
      </w:r>
      <w:r w:rsidRPr="002B204B">
        <w:rPr>
          <w:szCs w:val="24"/>
          <w:lang w:val="en-US"/>
        </w:rPr>
        <w:t>Inf</w:t>
      </w:r>
      <w:r w:rsidRPr="002B204B">
        <w:rPr>
          <w:szCs w:val="24"/>
        </w:rPr>
        <w:t>» строк блока «Информация о клиенте».</w:t>
      </w:r>
    </w:p>
    <w:p w14:paraId="40658127" w14:textId="6F48B0AC"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549" w:name="_Ref58258388"/>
      <w:bookmarkStart w:id="550" w:name="_Toc61954100"/>
      <w:r w:rsidR="005116A9">
        <w:rPr>
          <w:noProof/>
          <w:szCs w:val="24"/>
          <w:highlight w:val="green"/>
        </w:rPr>
        <w:t>82</w:t>
      </w:r>
      <w:bookmarkEnd w:id="549"/>
      <w:r w:rsidRPr="004D326E">
        <w:rPr>
          <w:noProof/>
          <w:szCs w:val="24"/>
          <w:highlight w:val="green"/>
        </w:rPr>
        <w:fldChar w:fldCharType="end"/>
      </w:r>
      <w:r w:rsidRPr="004D326E">
        <w:rPr>
          <w:szCs w:val="24"/>
          <w:highlight w:val="green"/>
        </w:rPr>
        <w:t xml:space="preserve"> – </w:t>
      </w:r>
      <w:r w:rsidRPr="004D326E">
        <w:rPr>
          <w:noProof/>
          <w:szCs w:val="24"/>
          <w:highlight w:val="green"/>
        </w:rPr>
        <w:t>Описание</w:t>
      </w:r>
      <w:r w:rsidRPr="004D326E">
        <w:rPr>
          <w:szCs w:val="24"/>
          <w:highlight w:val="green"/>
        </w:rPr>
        <w:t xml:space="preserve"> комплексного типа «tRep_Client_</w:t>
      </w:r>
      <w:r w:rsidRPr="004D326E">
        <w:rPr>
          <w:szCs w:val="24"/>
          <w:highlight w:val="green"/>
          <w:lang w:val="en-US"/>
        </w:rPr>
        <w:t>Inf</w:t>
      </w:r>
      <w:r w:rsidRPr="004D326E">
        <w:rPr>
          <w:szCs w:val="24"/>
          <w:highlight w:val="green"/>
        </w:rPr>
        <w:t>»</w:t>
      </w:r>
      <w:bookmarkEnd w:id="550"/>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705E0F" w14:paraId="32F7F7AD" w14:textId="77777777" w:rsidTr="00F466FB">
        <w:trPr>
          <w:cnfStyle w:val="100000000000" w:firstRow="1" w:lastRow="0" w:firstColumn="0" w:lastColumn="0" w:oddVBand="0" w:evenVBand="0" w:oddHBand="0" w:evenHBand="0" w:firstRowFirstColumn="0" w:firstRowLastColumn="0" w:lastRowFirstColumn="0" w:lastRowLastColumn="0"/>
        </w:trPr>
        <w:tc>
          <w:tcPr>
            <w:tcW w:w="1915" w:type="dxa"/>
          </w:tcPr>
          <w:p w14:paraId="111892E8" w14:textId="77777777" w:rsidR="002D3F7B" w:rsidRPr="00705E0F" w:rsidRDefault="002D3F7B" w:rsidP="002D3F7B">
            <w:pPr>
              <w:pStyle w:val="ASFKTableHead"/>
              <w:keepNext w:val="0"/>
              <w:widowControl w:val="0"/>
              <w:suppressAutoHyphens w:val="0"/>
              <w:rPr>
                <w:sz w:val="22"/>
                <w:szCs w:val="22"/>
              </w:rPr>
            </w:pPr>
            <w:r w:rsidRPr="00705E0F">
              <w:rPr>
                <w:sz w:val="22"/>
                <w:szCs w:val="22"/>
              </w:rPr>
              <w:t>Наименование элемента</w:t>
            </w:r>
          </w:p>
        </w:tc>
        <w:tc>
          <w:tcPr>
            <w:tcW w:w="1737" w:type="dxa"/>
          </w:tcPr>
          <w:p w14:paraId="76C88AAC" w14:textId="77777777" w:rsidR="002D3F7B" w:rsidRPr="00705E0F" w:rsidRDefault="002D3F7B" w:rsidP="002D3F7B">
            <w:pPr>
              <w:pStyle w:val="ASFKTableHead"/>
              <w:keepNext w:val="0"/>
              <w:widowControl w:val="0"/>
              <w:suppressAutoHyphens w:val="0"/>
              <w:rPr>
                <w:sz w:val="22"/>
                <w:szCs w:val="22"/>
              </w:rPr>
            </w:pPr>
            <w:r w:rsidRPr="00705E0F">
              <w:rPr>
                <w:sz w:val="22"/>
                <w:szCs w:val="22"/>
              </w:rPr>
              <w:t>Сокращенное наименование (код) элемента</w:t>
            </w:r>
          </w:p>
        </w:tc>
        <w:tc>
          <w:tcPr>
            <w:tcW w:w="709" w:type="dxa"/>
          </w:tcPr>
          <w:p w14:paraId="067CD1C3" w14:textId="77777777" w:rsidR="002D3F7B" w:rsidRPr="00705E0F" w:rsidRDefault="002D3F7B" w:rsidP="002D3F7B">
            <w:pPr>
              <w:pStyle w:val="ASFKTableHead"/>
              <w:keepNext w:val="0"/>
              <w:widowControl w:val="0"/>
              <w:suppressAutoHyphens w:val="0"/>
              <w:rPr>
                <w:sz w:val="22"/>
                <w:szCs w:val="22"/>
              </w:rPr>
            </w:pPr>
            <w:r w:rsidRPr="00705E0F">
              <w:rPr>
                <w:sz w:val="22"/>
                <w:szCs w:val="22"/>
              </w:rPr>
              <w:t>Тип</w:t>
            </w:r>
          </w:p>
        </w:tc>
        <w:tc>
          <w:tcPr>
            <w:tcW w:w="1134" w:type="dxa"/>
          </w:tcPr>
          <w:p w14:paraId="7D87E141" w14:textId="77777777" w:rsidR="002D3F7B" w:rsidRPr="00705E0F" w:rsidRDefault="002D3F7B" w:rsidP="002D3F7B">
            <w:pPr>
              <w:pStyle w:val="ASFKTableHead"/>
              <w:keepNext w:val="0"/>
              <w:widowControl w:val="0"/>
              <w:suppressAutoHyphens w:val="0"/>
              <w:rPr>
                <w:sz w:val="22"/>
                <w:szCs w:val="22"/>
              </w:rPr>
            </w:pPr>
            <w:r w:rsidRPr="00705E0F">
              <w:rPr>
                <w:sz w:val="22"/>
                <w:szCs w:val="22"/>
              </w:rPr>
              <w:t>Формат элемента</w:t>
            </w:r>
          </w:p>
        </w:tc>
        <w:tc>
          <w:tcPr>
            <w:tcW w:w="1134" w:type="dxa"/>
          </w:tcPr>
          <w:p w14:paraId="60D97C63" w14:textId="77777777" w:rsidR="002D3F7B" w:rsidRPr="00705E0F" w:rsidRDefault="002D3F7B" w:rsidP="002D3F7B">
            <w:pPr>
              <w:pStyle w:val="ASFKTableHead"/>
              <w:keepNext w:val="0"/>
              <w:widowControl w:val="0"/>
              <w:suppressAutoHyphens w:val="0"/>
              <w:rPr>
                <w:sz w:val="22"/>
                <w:szCs w:val="22"/>
              </w:rPr>
            </w:pPr>
            <w:r w:rsidRPr="00705E0F">
              <w:rPr>
                <w:sz w:val="22"/>
                <w:szCs w:val="22"/>
              </w:rPr>
              <w:t>Обязательность</w:t>
            </w:r>
          </w:p>
        </w:tc>
        <w:tc>
          <w:tcPr>
            <w:tcW w:w="2977" w:type="dxa"/>
          </w:tcPr>
          <w:p w14:paraId="1285D2E3" w14:textId="77777777" w:rsidR="002D3F7B" w:rsidRPr="00705E0F" w:rsidRDefault="002D3F7B" w:rsidP="002D3F7B">
            <w:pPr>
              <w:pStyle w:val="ASFKTableHead"/>
              <w:keepNext w:val="0"/>
              <w:widowControl w:val="0"/>
              <w:suppressAutoHyphens w:val="0"/>
              <w:rPr>
                <w:sz w:val="22"/>
                <w:szCs w:val="22"/>
              </w:rPr>
            </w:pPr>
            <w:r w:rsidRPr="00705E0F">
              <w:rPr>
                <w:sz w:val="22"/>
                <w:szCs w:val="22"/>
              </w:rPr>
              <w:t>Дополнительная информация</w:t>
            </w:r>
          </w:p>
        </w:tc>
      </w:tr>
      <w:tr w:rsidR="002D3F7B" w:rsidRPr="00705E0F" w14:paraId="76FE2AB5" w14:textId="77777777" w:rsidTr="00F466FB">
        <w:trPr>
          <w:cnfStyle w:val="000000100000" w:firstRow="0" w:lastRow="0" w:firstColumn="0" w:lastColumn="0" w:oddVBand="0" w:evenVBand="0" w:oddHBand="1" w:evenHBand="0" w:firstRowFirstColumn="0" w:firstRowLastColumn="0" w:lastRowFirstColumn="0" w:lastRowLastColumn="0"/>
        </w:trPr>
        <w:tc>
          <w:tcPr>
            <w:tcW w:w="1915" w:type="dxa"/>
          </w:tcPr>
          <w:p w14:paraId="6DE57DF0"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по Сводному реестру клиента</w:t>
            </w:r>
          </w:p>
        </w:tc>
        <w:tc>
          <w:tcPr>
            <w:tcW w:w="1737" w:type="dxa"/>
          </w:tcPr>
          <w:p w14:paraId="181D5514"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Organization_CodeClient</w:t>
            </w:r>
          </w:p>
        </w:tc>
        <w:tc>
          <w:tcPr>
            <w:tcW w:w="709" w:type="dxa"/>
          </w:tcPr>
          <w:p w14:paraId="3855A187"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482299E6" w14:textId="6E8BD91B" w:rsidR="002D3F7B" w:rsidRPr="00705E0F" w:rsidRDefault="000B45B1" w:rsidP="002D3F7B">
            <w:pPr>
              <w:pStyle w:val="ASFKTablenorm"/>
              <w:widowControl w:val="0"/>
              <w:rPr>
                <w:rFonts w:ascii="Times New Roman" w:hAnsi="Times New Roman"/>
                <w:sz w:val="22"/>
                <w:szCs w:val="22"/>
              </w:rPr>
            </w:pPr>
            <w:r>
              <w:rPr>
                <w:rFonts w:ascii="Times New Roman" w:hAnsi="Times New Roman"/>
                <w:sz w:val="22"/>
                <w:szCs w:val="22"/>
              </w:rPr>
              <w:t>T</w:t>
            </w:r>
            <w:r w:rsidR="002D3F7B" w:rsidRPr="00705E0F">
              <w:rPr>
                <w:rFonts w:ascii="Times New Roman" w:hAnsi="Times New Roman"/>
                <w:sz w:val="22"/>
                <w:szCs w:val="22"/>
              </w:rPr>
              <w:t>(8)</w:t>
            </w:r>
          </w:p>
        </w:tc>
        <w:tc>
          <w:tcPr>
            <w:tcW w:w="1134" w:type="dxa"/>
          </w:tcPr>
          <w:p w14:paraId="7276EEEF"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57B9339E" w14:textId="667434C1"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по Сводному реестру клиента</w:t>
            </w:r>
            <w:r w:rsidR="004F3416">
              <w:rPr>
                <w:rFonts w:ascii="Times New Roman" w:hAnsi="Times New Roman"/>
                <w:sz w:val="22"/>
                <w:szCs w:val="22"/>
              </w:rPr>
              <w:t>.</w:t>
            </w:r>
          </w:p>
        </w:tc>
      </w:tr>
      <w:tr w:rsidR="002D3F7B" w:rsidRPr="00705E0F" w14:paraId="62BD6000" w14:textId="77777777" w:rsidTr="00F466FB">
        <w:trPr>
          <w:cnfStyle w:val="000000010000" w:firstRow="0" w:lastRow="0" w:firstColumn="0" w:lastColumn="0" w:oddVBand="0" w:evenVBand="0" w:oddHBand="0" w:evenHBand="1" w:firstRowFirstColumn="0" w:firstRowLastColumn="0" w:lastRowFirstColumn="0" w:lastRowLastColumn="0"/>
        </w:trPr>
        <w:tc>
          <w:tcPr>
            <w:tcW w:w="1915" w:type="dxa"/>
          </w:tcPr>
          <w:p w14:paraId="0FB95AB1"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Наименование клиента</w:t>
            </w:r>
          </w:p>
        </w:tc>
        <w:tc>
          <w:tcPr>
            <w:tcW w:w="1737" w:type="dxa"/>
          </w:tcPr>
          <w:p w14:paraId="54D8F25F"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Organization_NameClient</w:t>
            </w:r>
          </w:p>
        </w:tc>
        <w:tc>
          <w:tcPr>
            <w:tcW w:w="709" w:type="dxa"/>
          </w:tcPr>
          <w:p w14:paraId="21D6F796"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4EE4FD7F" w14:textId="49827D05" w:rsidR="002D3F7B" w:rsidRPr="00705E0F" w:rsidRDefault="002D3F7B" w:rsidP="00D14FD3">
            <w:pPr>
              <w:pStyle w:val="ASFKTablenorm"/>
              <w:widowControl w:val="0"/>
              <w:rPr>
                <w:rFonts w:ascii="Times New Roman" w:hAnsi="Times New Roman"/>
                <w:sz w:val="22"/>
                <w:szCs w:val="22"/>
              </w:rPr>
            </w:pPr>
            <w:r w:rsidRPr="00705E0F">
              <w:rPr>
                <w:rFonts w:ascii="Times New Roman" w:hAnsi="Times New Roman"/>
                <w:sz w:val="22"/>
                <w:szCs w:val="22"/>
              </w:rPr>
              <w:t>T(</w:t>
            </w:r>
            <w:r w:rsidR="008319F1">
              <w:rPr>
                <w:rFonts w:ascii="Times New Roman" w:hAnsi="Times New Roman"/>
                <w:sz w:val="22"/>
                <w:szCs w:val="22"/>
              </w:rPr>
              <w:t>1-</w:t>
            </w:r>
            <w:r w:rsidRPr="00705E0F">
              <w:rPr>
                <w:rFonts w:ascii="Times New Roman" w:hAnsi="Times New Roman"/>
                <w:sz w:val="22"/>
                <w:szCs w:val="22"/>
              </w:rPr>
              <w:t>2000)</w:t>
            </w:r>
          </w:p>
        </w:tc>
        <w:tc>
          <w:tcPr>
            <w:tcW w:w="1134" w:type="dxa"/>
          </w:tcPr>
          <w:p w14:paraId="41DDE055"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77F3E5A2" w14:textId="16AE4BC3"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Наименование клиента</w:t>
            </w:r>
            <w:r w:rsidR="004F3416">
              <w:rPr>
                <w:rFonts w:ascii="Times New Roman" w:hAnsi="Times New Roman"/>
                <w:sz w:val="22"/>
                <w:szCs w:val="22"/>
              </w:rPr>
              <w:t>.</w:t>
            </w:r>
          </w:p>
        </w:tc>
      </w:tr>
      <w:tr w:rsidR="002D3F7B" w:rsidRPr="00705E0F" w14:paraId="0809048D" w14:textId="77777777" w:rsidTr="00F466FB">
        <w:trPr>
          <w:cnfStyle w:val="000000100000" w:firstRow="0" w:lastRow="0" w:firstColumn="0" w:lastColumn="0" w:oddVBand="0" w:evenVBand="0" w:oddHBand="1" w:evenHBand="0" w:firstRowFirstColumn="0" w:firstRowLastColumn="0" w:lastRowFirstColumn="0" w:lastRowLastColumn="0"/>
        </w:trPr>
        <w:tc>
          <w:tcPr>
            <w:tcW w:w="1915" w:type="dxa"/>
          </w:tcPr>
          <w:p w14:paraId="1618CC6D"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ОКТМО</w:t>
            </w:r>
          </w:p>
        </w:tc>
        <w:tc>
          <w:tcPr>
            <w:tcW w:w="1737" w:type="dxa"/>
          </w:tcPr>
          <w:p w14:paraId="50671EB4"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Organization_OKTMO</w:t>
            </w:r>
          </w:p>
        </w:tc>
        <w:tc>
          <w:tcPr>
            <w:tcW w:w="709" w:type="dxa"/>
          </w:tcPr>
          <w:p w14:paraId="1F11C692"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07FB8717" w14:textId="7865A1A1" w:rsidR="002D3F7B" w:rsidRPr="00705E0F" w:rsidRDefault="000B45B1" w:rsidP="002D3F7B">
            <w:pPr>
              <w:pStyle w:val="ASFKTablenorm"/>
              <w:widowControl w:val="0"/>
              <w:rPr>
                <w:rFonts w:ascii="Times New Roman" w:hAnsi="Times New Roman"/>
                <w:sz w:val="22"/>
                <w:szCs w:val="22"/>
              </w:rPr>
            </w:pPr>
            <w:r>
              <w:rPr>
                <w:rFonts w:ascii="Times New Roman" w:hAnsi="Times New Roman"/>
                <w:sz w:val="22"/>
                <w:szCs w:val="22"/>
              </w:rPr>
              <w:t>T</w:t>
            </w:r>
            <w:r w:rsidR="002D3F7B" w:rsidRPr="00705E0F">
              <w:rPr>
                <w:rFonts w:ascii="Times New Roman" w:hAnsi="Times New Roman"/>
                <w:sz w:val="22"/>
                <w:szCs w:val="22"/>
              </w:rPr>
              <w:t>(8-11)</w:t>
            </w:r>
          </w:p>
        </w:tc>
        <w:tc>
          <w:tcPr>
            <w:tcW w:w="1134" w:type="dxa"/>
          </w:tcPr>
          <w:p w14:paraId="577A2BBC"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04ECB5D9" w14:textId="470226CC"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ОКТМО</w:t>
            </w:r>
            <w:r w:rsidR="004F3416">
              <w:rPr>
                <w:rFonts w:ascii="Times New Roman" w:hAnsi="Times New Roman"/>
                <w:sz w:val="22"/>
                <w:szCs w:val="22"/>
              </w:rPr>
              <w:t>.</w:t>
            </w:r>
          </w:p>
        </w:tc>
      </w:tr>
    </w:tbl>
    <w:p w14:paraId="56A1B45B" w14:textId="0F0A39EA" w:rsidR="00F23BA2" w:rsidRPr="004D326E" w:rsidRDefault="00F23BA2" w:rsidP="00F23BA2">
      <w:pPr>
        <w:pStyle w:val="32"/>
        <w:ind w:left="862"/>
        <w:rPr>
          <w:rFonts w:cs="Times New Roman"/>
          <w:highlight w:val="green"/>
        </w:rPr>
      </w:pPr>
      <w:bookmarkStart w:id="551" w:name="_Toc95149058"/>
      <w:bookmarkStart w:id="552" w:name="_Toc58258765"/>
      <w:r w:rsidRPr="004D326E">
        <w:rPr>
          <w:rFonts w:cs="Times New Roman"/>
          <w:noProof/>
          <w:highlight w:val="green"/>
        </w:rPr>
        <w:t>Описание</w:t>
      </w:r>
      <w:r w:rsidRPr="004D326E">
        <w:rPr>
          <w:rFonts w:cs="Times New Roman"/>
          <w:highlight w:val="green"/>
        </w:rPr>
        <w:t xml:space="preserve"> комплексного типа «tRep_Bdgt»</w:t>
      </w:r>
      <w:bookmarkEnd w:id="551"/>
    </w:p>
    <w:p w14:paraId="6F22AA80" w14:textId="77777777" w:rsidR="002D3F7B" w:rsidRPr="002B204B" w:rsidRDefault="002D3F7B" w:rsidP="002D3F7B">
      <w:pPr>
        <w:pStyle w:val="GOSTNormal"/>
        <w:widowControl w:val="0"/>
        <w:rPr>
          <w:szCs w:val="24"/>
        </w:rPr>
      </w:pPr>
      <w:r w:rsidRPr="002B204B">
        <w:rPr>
          <w:szCs w:val="24"/>
        </w:rPr>
        <w:t>Описание комплексного типа «tRep_Bdgt» блока «Информация о бюджете».</w:t>
      </w:r>
    </w:p>
    <w:p w14:paraId="1FF3D08F" w14:textId="61FE526E"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553" w:name="_Ref58329912"/>
      <w:bookmarkStart w:id="554" w:name="_Toc61954101"/>
      <w:r w:rsidR="005116A9">
        <w:rPr>
          <w:noProof/>
          <w:szCs w:val="24"/>
          <w:highlight w:val="green"/>
        </w:rPr>
        <w:t>83</w:t>
      </w:r>
      <w:bookmarkEnd w:id="553"/>
      <w:r w:rsidRPr="004D326E">
        <w:rPr>
          <w:noProof/>
          <w:szCs w:val="24"/>
          <w:highlight w:val="green"/>
        </w:rPr>
        <w:fldChar w:fldCharType="end"/>
      </w:r>
      <w:r w:rsidRPr="004D326E">
        <w:rPr>
          <w:szCs w:val="24"/>
          <w:highlight w:val="green"/>
        </w:rPr>
        <w:t xml:space="preserve"> – </w:t>
      </w:r>
      <w:r w:rsidRPr="004D326E">
        <w:rPr>
          <w:noProof/>
          <w:szCs w:val="24"/>
          <w:highlight w:val="green"/>
        </w:rPr>
        <w:t>Описание</w:t>
      </w:r>
      <w:r w:rsidRPr="004D326E">
        <w:rPr>
          <w:szCs w:val="24"/>
          <w:highlight w:val="green"/>
        </w:rPr>
        <w:t xml:space="preserve"> комплексного типа «tRep_Bdgt»</w:t>
      </w:r>
      <w:bookmarkEnd w:id="554"/>
    </w:p>
    <w:tbl>
      <w:tblPr>
        <w:tblStyle w:val="GOSTTable"/>
        <w:tblW w:w="5000" w:type="pct"/>
        <w:tblLayout w:type="fixed"/>
        <w:tblLook w:val="01E0" w:firstRow="1" w:lastRow="1" w:firstColumn="1" w:lastColumn="1" w:noHBand="0" w:noVBand="0"/>
      </w:tblPr>
      <w:tblGrid>
        <w:gridCol w:w="1838"/>
        <w:gridCol w:w="1559"/>
        <w:gridCol w:w="709"/>
        <w:gridCol w:w="1134"/>
        <w:gridCol w:w="709"/>
        <w:gridCol w:w="3820"/>
      </w:tblGrid>
      <w:tr w:rsidR="002D3F7B" w:rsidRPr="00705E0F" w14:paraId="1B1F3079" w14:textId="77777777" w:rsidTr="00F466FB">
        <w:trPr>
          <w:cnfStyle w:val="100000000000" w:firstRow="1" w:lastRow="0" w:firstColumn="0" w:lastColumn="0" w:oddVBand="0" w:evenVBand="0" w:oddHBand="0" w:evenHBand="0" w:firstRowFirstColumn="0" w:firstRowLastColumn="0" w:lastRowFirstColumn="0" w:lastRowLastColumn="0"/>
        </w:trPr>
        <w:tc>
          <w:tcPr>
            <w:tcW w:w="1838" w:type="dxa"/>
          </w:tcPr>
          <w:p w14:paraId="6794D2B1" w14:textId="77777777" w:rsidR="002D3F7B" w:rsidRPr="00705E0F" w:rsidRDefault="002D3F7B" w:rsidP="002D3F7B">
            <w:pPr>
              <w:pStyle w:val="ASFKTableHead"/>
              <w:keepNext w:val="0"/>
              <w:widowControl w:val="0"/>
              <w:suppressAutoHyphens w:val="0"/>
              <w:rPr>
                <w:sz w:val="22"/>
                <w:szCs w:val="22"/>
              </w:rPr>
            </w:pPr>
            <w:r w:rsidRPr="00705E0F">
              <w:rPr>
                <w:sz w:val="22"/>
                <w:szCs w:val="22"/>
              </w:rPr>
              <w:t>Наименование элемента</w:t>
            </w:r>
          </w:p>
        </w:tc>
        <w:tc>
          <w:tcPr>
            <w:tcW w:w="1559" w:type="dxa"/>
          </w:tcPr>
          <w:p w14:paraId="5363BAD9" w14:textId="77777777" w:rsidR="002D3F7B" w:rsidRPr="00705E0F" w:rsidRDefault="002D3F7B" w:rsidP="002D3F7B">
            <w:pPr>
              <w:pStyle w:val="ASFKTableHead"/>
              <w:keepNext w:val="0"/>
              <w:widowControl w:val="0"/>
              <w:suppressAutoHyphens w:val="0"/>
              <w:rPr>
                <w:sz w:val="22"/>
                <w:szCs w:val="22"/>
              </w:rPr>
            </w:pPr>
            <w:r w:rsidRPr="00705E0F">
              <w:rPr>
                <w:sz w:val="22"/>
                <w:szCs w:val="22"/>
              </w:rPr>
              <w:t>Сокращенное наименование (код) элемента</w:t>
            </w:r>
          </w:p>
        </w:tc>
        <w:tc>
          <w:tcPr>
            <w:tcW w:w="709" w:type="dxa"/>
          </w:tcPr>
          <w:p w14:paraId="3403FBE9" w14:textId="77777777" w:rsidR="002D3F7B" w:rsidRPr="00705E0F" w:rsidRDefault="002D3F7B" w:rsidP="002D3F7B">
            <w:pPr>
              <w:pStyle w:val="ASFKTableHead"/>
              <w:keepNext w:val="0"/>
              <w:widowControl w:val="0"/>
              <w:suppressAutoHyphens w:val="0"/>
              <w:rPr>
                <w:sz w:val="22"/>
                <w:szCs w:val="22"/>
              </w:rPr>
            </w:pPr>
            <w:r w:rsidRPr="00705E0F">
              <w:rPr>
                <w:sz w:val="22"/>
                <w:szCs w:val="22"/>
              </w:rPr>
              <w:t>Тип</w:t>
            </w:r>
          </w:p>
        </w:tc>
        <w:tc>
          <w:tcPr>
            <w:tcW w:w="1134" w:type="dxa"/>
          </w:tcPr>
          <w:p w14:paraId="17E3F4C3" w14:textId="77777777" w:rsidR="002D3F7B" w:rsidRPr="00705E0F" w:rsidRDefault="002D3F7B" w:rsidP="002D3F7B">
            <w:pPr>
              <w:pStyle w:val="ASFKTableHead"/>
              <w:keepNext w:val="0"/>
              <w:widowControl w:val="0"/>
              <w:suppressAutoHyphens w:val="0"/>
              <w:rPr>
                <w:sz w:val="22"/>
                <w:szCs w:val="22"/>
              </w:rPr>
            </w:pPr>
            <w:r w:rsidRPr="00705E0F">
              <w:rPr>
                <w:sz w:val="22"/>
                <w:szCs w:val="22"/>
              </w:rPr>
              <w:t>Формат элемента</w:t>
            </w:r>
          </w:p>
        </w:tc>
        <w:tc>
          <w:tcPr>
            <w:tcW w:w="709" w:type="dxa"/>
          </w:tcPr>
          <w:p w14:paraId="1F318B86" w14:textId="77777777" w:rsidR="002D3F7B" w:rsidRPr="00705E0F" w:rsidRDefault="002D3F7B" w:rsidP="002D3F7B">
            <w:pPr>
              <w:pStyle w:val="ASFKTableHead"/>
              <w:keepNext w:val="0"/>
              <w:widowControl w:val="0"/>
              <w:suppressAutoHyphens w:val="0"/>
              <w:rPr>
                <w:sz w:val="22"/>
                <w:szCs w:val="22"/>
              </w:rPr>
            </w:pPr>
            <w:r w:rsidRPr="00705E0F">
              <w:rPr>
                <w:sz w:val="22"/>
                <w:szCs w:val="22"/>
              </w:rPr>
              <w:t>Обязательность</w:t>
            </w:r>
          </w:p>
        </w:tc>
        <w:tc>
          <w:tcPr>
            <w:tcW w:w="3820" w:type="dxa"/>
          </w:tcPr>
          <w:p w14:paraId="4AC24D60" w14:textId="77777777" w:rsidR="002D3F7B" w:rsidRPr="00705E0F" w:rsidRDefault="002D3F7B" w:rsidP="002D3F7B">
            <w:pPr>
              <w:pStyle w:val="ASFKTableHead"/>
              <w:keepNext w:val="0"/>
              <w:widowControl w:val="0"/>
              <w:suppressAutoHyphens w:val="0"/>
              <w:rPr>
                <w:sz w:val="22"/>
                <w:szCs w:val="22"/>
              </w:rPr>
            </w:pPr>
            <w:r w:rsidRPr="00705E0F">
              <w:rPr>
                <w:sz w:val="22"/>
                <w:szCs w:val="22"/>
              </w:rPr>
              <w:t>Дополнительная информация</w:t>
            </w:r>
          </w:p>
        </w:tc>
      </w:tr>
      <w:tr w:rsidR="002D3F7B" w:rsidRPr="00705E0F" w14:paraId="7E361EAA" w14:textId="77777777" w:rsidTr="00F466FB">
        <w:trPr>
          <w:cnfStyle w:val="000000100000" w:firstRow="0" w:lastRow="0" w:firstColumn="0" w:lastColumn="0" w:oddVBand="0" w:evenVBand="0" w:oddHBand="1" w:evenHBand="0" w:firstRowFirstColumn="0" w:firstRowLastColumn="0" w:lastRowFirstColumn="0" w:lastRowLastColumn="0"/>
        </w:trPr>
        <w:tc>
          <w:tcPr>
            <w:tcW w:w="1838" w:type="dxa"/>
          </w:tcPr>
          <w:p w14:paraId="16934835"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tRep_Bdgt</w:t>
            </w:r>
          </w:p>
        </w:tc>
        <w:tc>
          <w:tcPr>
            <w:tcW w:w="1559" w:type="dxa"/>
          </w:tcPr>
          <w:p w14:paraId="2B45E036"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Bdgt_Inf</w:t>
            </w:r>
          </w:p>
        </w:tc>
        <w:tc>
          <w:tcPr>
            <w:tcW w:w="709" w:type="dxa"/>
          </w:tcPr>
          <w:p w14:paraId="32B751FB"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C</w:t>
            </w:r>
          </w:p>
        </w:tc>
        <w:tc>
          <w:tcPr>
            <w:tcW w:w="1134" w:type="dxa"/>
          </w:tcPr>
          <w:p w14:paraId="3DD0E645"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tRep_Bdgt_Inf</w:t>
            </w:r>
          </w:p>
        </w:tc>
        <w:tc>
          <w:tcPr>
            <w:tcW w:w="709" w:type="dxa"/>
          </w:tcPr>
          <w:p w14:paraId="121EC7FA"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ОМ</w:t>
            </w:r>
          </w:p>
        </w:tc>
        <w:tc>
          <w:tcPr>
            <w:tcW w:w="3820" w:type="dxa"/>
          </w:tcPr>
          <w:p w14:paraId="41EA6C4E"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Информация о бюджете </w:t>
            </w:r>
          </w:p>
          <w:p w14:paraId="5949C5CD" w14:textId="5B9F19CB"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Состав элемента представлен в таблице </w:t>
            </w:r>
            <w:r w:rsidRPr="00705E0F">
              <w:rPr>
                <w:rFonts w:ascii="Times New Roman" w:hAnsi="Times New Roman"/>
                <w:sz w:val="22"/>
                <w:szCs w:val="22"/>
              </w:rPr>
              <w:fldChar w:fldCharType="begin"/>
            </w:r>
            <w:r w:rsidRPr="00705E0F">
              <w:rPr>
                <w:rFonts w:ascii="Times New Roman" w:hAnsi="Times New Roman"/>
                <w:sz w:val="22"/>
                <w:szCs w:val="22"/>
              </w:rPr>
              <w:instrText xml:space="preserve"> REF _Ref58328402 \h  \* MERGEFORMAT </w:instrText>
            </w:r>
            <w:r w:rsidRPr="00705E0F">
              <w:rPr>
                <w:rFonts w:ascii="Times New Roman" w:hAnsi="Times New Roman"/>
                <w:sz w:val="22"/>
                <w:szCs w:val="22"/>
              </w:rPr>
            </w:r>
            <w:r w:rsidRPr="00705E0F">
              <w:rPr>
                <w:rFonts w:ascii="Times New Roman" w:hAnsi="Times New Roman"/>
                <w:sz w:val="22"/>
                <w:szCs w:val="22"/>
              </w:rPr>
              <w:fldChar w:fldCharType="separate"/>
            </w:r>
            <w:r w:rsidR="005116A9" w:rsidRPr="005116A9">
              <w:rPr>
                <w:rFonts w:ascii="Times New Roman" w:hAnsi="Times New Roman"/>
                <w:sz w:val="22"/>
                <w:szCs w:val="22"/>
              </w:rPr>
              <w:t>84</w:t>
            </w:r>
            <w:r w:rsidRPr="00705E0F">
              <w:rPr>
                <w:rFonts w:ascii="Times New Roman" w:hAnsi="Times New Roman"/>
                <w:sz w:val="22"/>
                <w:szCs w:val="22"/>
              </w:rPr>
              <w:fldChar w:fldCharType="end"/>
            </w:r>
            <w:r w:rsidR="004F3416">
              <w:rPr>
                <w:rFonts w:ascii="Times New Roman" w:hAnsi="Times New Roman"/>
                <w:sz w:val="22"/>
                <w:szCs w:val="22"/>
              </w:rPr>
              <w:t>.</w:t>
            </w:r>
          </w:p>
        </w:tc>
      </w:tr>
    </w:tbl>
    <w:p w14:paraId="5739EA19" w14:textId="02A6C8E6" w:rsidR="00F23BA2" w:rsidRPr="004D326E" w:rsidRDefault="00F23BA2" w:rsidP="00F23BA2">
      <w:pPr>
        <w:pStyle w:val="32"/>
        <w:ind w:left="862"/>
        <w:rPr>
          <w:rFonts w:cs="Times New Roman"/>
          <w:highlight w:val="green"/>
        </w:rPr>
      </w:pPr>
      <w:bookmarkStart w:id="555" w:name="_Toc95149059"/>
      <w:r w:rsidRPr="004D326E">
        <w:rPr>
          <w:rFonts w:cs="Times New Roman"/>
          <w:highlight w:val="green"/>
        </w:rPr>
        <w:t>Описание комплексного типа «tRep_Bdgt_</w:t>
      </w:r>
      <w:r w:rsidRPr="004D326E">
        <w:rPr>
          <w:rFonts w:cs="Times New Roman"/>
          <w:highlight w:val="green"/>
          <w:lang w:val="en-US"/>
        </w:rPr>
        <w:t>Inf</w:t>
      </w:r>
      <w:r w:rsidRPr="004D326E">
        <w:rPr>
          <w:rFonts w:cs="Times New Roman"/>
          <w:highlight w:val="green"/>
        </w:rPr>
        <w:t>»</w:t>
      </w:r>
      <w:bookmarkEnd w:id="555"/>
    </w:p>
    <w:p w14:paraId="1A0AB178" w14:textId="77777777" w:rsidR="002D3F7B" w:rsidRPr="002B204B" w:rsidRDefault="002D3F7B" w:rsidP="002D3F7B">
      <w:pPr>
        <w:pStyle w:val="GOSTNormal"/>
        <w:widowControl w:val="0"/>
        <w:rPr>
          <w:szCs w:val="24"/>
        </w:rPr>
      </w:pPr>
      <w:r w:rsidRPr="002B204B">
        <w:rPr>
          <w:szCs w:val="24"/>
        </w:rPr>
        <w:t xml:space="preserve">Описание комплексного типа «tRep_Bdgt_ </w:t>
      </w:r>
      <w:r w:rsidRPr="002B204B">
        <w:rPr>
          <w:szCs w:val="24"/>
          <w:lang w:val="en-US"/>
        </w:rPr>
        <w:t>Inf</w:t>
      </w:r>
      <w:r w:rsidRPr="002B204B">
        <w:rPr>
          <w:szCs w:val="24"/>
        </w:rPr>
        <w:t>» строк блока «Информация о бюджете».</w:t>
      </w:r>
    </w:p>
    <w:p w14:paraId="2746FFAB" w14:textId="723B060A" w:rsidR="002D3F7B" w:rsidRPr="002B204B" w:rsidRDefault="002D3F7B" w:rsidP="002D3F7B">
      <w:pPr>
        <w:pStyle w:val="GOSTNameTable"/>
        <w:keepNext w:val="0"/>
        <w:widowControl w:val="0"/>
        <w:tabs>
          <w:tab w:val="clear" w:pos="567"/>
          <w:tab w:val="num" w:pos="142"/>
        </w:tabs>
        <w:suppressAutoHyphens w:val="0"/>
        <w:spacing w:before="120" w:after="0"/>
        <w:ind w:left="425" w:hanging="357"/>
        <w:jc w:val="both"/>
        <w:rPr>
          <w:szCs w:val="24"/>
        </w:rPr>
      </w:pPr>
      <w:r w:rsidRPr="002B204B">
        <w:rPr>
          <w:noProof/>
          <w:szCs w:val="24"/>
        </w:rPr>
        <w:fldChar w:fldCharType="begin"/>
      </w:r>
      <w:r w:rsidRPr="002B204B">
        <w:rPr>
          <w:noProof/>
          <w:szCs w:val="24"/>
        </w:rPr>
        <w:instrText xml:space="preserve"> SEQ Таблица \* ARABIC </w:instrText>
      </w:r>
      <w:r w:rsidRPr="002B204B">
        <w:rPr>
          <w:noProof/>
          <w:szCs w:val="24"/>
        </w:rPr>
        <w:fldChar w:fldCharType="separate"/>
      </w:r>
      <w:bookmarkStart w:id="556" w:name="_Ref58328402"/>
      <w:bookmarkStart w:id="557" w:name="_Toc61954102"/>
      <w:r w:rsidR="005116A9">
        <w:rPr>
          <w:noProof/>
          <w:szCs w:val="24"/>
        </w:rPr>
        <w:t>84</w:t>
      </w:r>
      <w:bookmarkEnd w:id="556"/>
      <w:r w:rsidRPr="002B204B">
        <w:rPr>
          <w:noProof/>
          <w:szCs w:val="24"/>
        </w:rPr>
        <w:fldChar w:fldCharType="end"/>
      </w:r>
      <w:r w:rsidRPr="002B204B">
        <w:rPr>
          <w:szCs w:val="24"/>
        </w:rPr>
        <w:t xml:space="preserve"> – Описание комплексного типа «tRep_Bdgt_</w:t>
      </w:r>
      <w:r w:rsidRPr="002B204B">
        <w:rPr>
          <w:szCs w:val="24"/>
          <w:lang w:val="en-US"/>
        </w:rPr>
        <w:t>Inf</w:t>
      </w:r>
      <w:r w:rsidRPr="002B204B">
        <w:rPr>
          <w:szCs w:val="24"/>
        </w:rPr>
        <w:t>»</w:t>
      </w:r>
      <w:bookmarkEnd w:id="557"/>
    </w:p>
    <w:tbl>
      <w:tblPr>
        <w:tblStyle w:val="GOSTTable"/>
        <w:tblW w:w="5000" w:type="pct"/>
        <w:tblLayout w:type="fixed"/>
        <w:tblLook w:val="04A0" w:firstRow="1" w:lastRow="0" w:firstColumn="1" w:lastColumn="0" w:noHBand="0" w:noVBand="1"/>
      </w:tblPr>
      <w:tblGrid>
        <w:gridCol w:w="1766"/>
        <w:gridCol w:w="1662"/>
        <w:gridCol w:w="698"/>
        <w:gridCol w:w="1111"/>
        <w:gridCol w:w="810"/>
        <w:gridCol w:w="3722"/>
      </w:tblGrid>
      <w:tr w:rsidR="002D3F7B" w:rsidRPr="00705E0F" w14:paraId="787CD530" w14:textId="77777777" w:rsidTr="00F466FB">
        <w:trPr>
          <w:cnfStyle w:val="100000000000" w:firstRow="1" w:lastRow="0" w:firstColumn="0" w:lastColumn="0" w:oddVBand="0" w:evenVBand="0" w:oddHBand="0" w:evenHBand="0" w:firstRowFirstColumn="0" w:firstRowLastColumn="0" w:lastRowFirstColumn="0" w:lastRowLastColumn="0"/>
          <w:trHeight w:val="283"/>
        </w:trPr>
        <w:tc>
          <w:tcPr>
            <w:tcW w:w="1808" w:type="dxa"/>
          </w:tcPr>
          <w:p w14:paraId="69CB0A00" w14:textId="77777777" w:rsidR="002D3F7B" w:rsidRPr="00705E0F" w:rsidRDefault="002D3F7B" w:rsidP="002D3F7B">
            <w:pPr>
              <w:pStyle w:val="ASFKTableHead"/>
              <w:keepNext w:val="0"/>
              <w:widowControl w:val="0"/>
              <w:suppressAutoHyphens w:val="0"/>
              <w:rPr>
                <w:sz w:val="22"/>
                <w:szCs w:val="22"/>
              </w:rPr>
            </w:pPr>
            <w:r w:rsidRPr="00705E0F">
              <w:rPr>
                <w:sz w:val="22"/>
                <w:szCs w:val="22"/>
              </w:rPr>
              <w:t>Наименование элемента</w:t>
            </w:r>
          </w:p>
        </w:tc>
        <w:tc>
          <w:tcPr>
            <w:tcW w:w="1700" w:type="dxa"/>
          </w:tcPr>
          <w:p w14:paraId="2D4B9BC3" w14:textId="77777777" w:rsidR="002D3F7B" w:rsidRPr="00705E0F" w:rsidRDefault="002D3F7B" w:rsidP="002D3F7B">
            <w:pPr>
              <w:pStyle w:val="ASFKTableHead"/>
              <w:keepNext w:val="0"/>
              <w:widowControl w:val="0"/>
              <w:suppressAutoHyphens w:val="0"/>
              <w:rPr>
                <w:sz w:val="22"/>
                <w:szCs w:val="22"/>
              </w:rPr>
            </w:pPr>
            <w:r w:rsidRPr="00705E0F">
              <w:rPr>
                <w:sz w:val="22"/>
                <w:szCs w:val="22"/>
              </w:rPr>
              <w:t>Сокращенное наименование (код) элемента</w:t>
            </w:r>
          </w:p>
        </w:tc>
        <w:tc>
          <w:tcPr>
            <w:tcW w:w="713" w:type="dxa"/>
          </w:tcPr>
          <w:p w14:paraId="48A341AF" w14:textId="77777777" w:rsidR="002D3F7B" w:rsidRPr="00705E0F" w:rsidRDefault="002D3F7B" w:rsidP="002D3F7B">
            <w:pPr>
              <w:pStyle w:val="ASFKTableHead"/>
              <w:keepNext w:val="0"/>
              <w:widowControl w:val="0"/>
              <w:suppressAutoHyphens w:val="0"/>
              <w:rPr>
                <w:sz w:val="22"/>
                <w:szCs w:val="22"/>
              </w:rPr>
            </w:pPr>
            <w:r w:rsidRPr="00705E0F">
              <w:rPr>
                <w:sz w:val="22"/>
                <w:szCs w:val="22"/>
              </w:rPr>
              <w:t>Тип</w:t>
            </w:r>
          </w:p>
        </w:tc>
        <w:tc>
          <w:tcPr>
            <w:tcW w:w="1136" w:type="dxa"/>
          </w:tcPr>
          <w:p w14:paraId="3A1BB91B" w14:textId="77777777" w:rsidR="002D3F7B" w:rsidRPr="00705E0F" w:rsidRDefault="002D3F7B" w:rsidP="002D3F7B">
            <w:pPr>
              <w:pStyle w:val="ASFKTableHead"/>
              <w:keepNext w:val="0"/>
              <w:widowControl w:val="0"/>
              <w:suppressAutoHyphens w:val="0"/>
              <w:rPr>
                <w:sz w:val="22"/>
                <w:szCs w:val="22"/>
              </w:rPr>
            </w:pPr>
            <w:r w:rsidRPr="00705E0F">
              <w:rPr>
                <w:sz w:val="22"/>
                <w:szCs w:val="22"/>
              </w:rPr>
              <w:t>Формат элемента</w:t>
            </w:r>
          </w:p>
        </w:tc>
        <w:tc>
          <w:tcPr>
            <w:tcW w:w="828" w:type="dxa"/>
          </w:tcPr>
          <w:p w14:paraId="5499152D" w14:textId="77777777" w:rsidR="002D3F7B" w:rsidRPr="00705E0F" w:rsidRDefault="002D3F7B" w:rsidP="002D3F7B">
            <w:pPr>
              <w:pStyle w:val="ASFKTableHead"/>
              <w:keepNext w:val="0"/>
              <w:widowControl w:val="0"/>
              <w:suppressAutoHyphens w:val="0"/>
              <w:rPr>
                <w:sz w:val="22"/>
                <w:szCs w:val="22"/>
              </w:rPr>
            </w:pPr>
            <w:r w:rsidRPr="00705E0F">
              <w:rPr>
                <w:sz w:val="22"/>
                <w:szCs w:val="22"/>
              </w:rPr>
              <w:t>Обязательность</w:t>
            </w:r>
          </w:p>
        </w:tc>
        <w:tc>
          <w:tcPr>
            <w:tcW w:w="3810" w:type="dxa"/>
          </w:tcPr>
          <w:p w14:paraId="0FCE4D6C" w14:textId="77777777" w:rsidR="002D3F7B" w:rsidRPr="00705E0F" w:rsidRDefault="002D3F7B" w:rsidP="002D3F7B">
            <w:pPr>
              <w:pStyle w:val="ASFKTableHead"/>
              <w:keepNext w:val="0"/>
              <w:widowControl w:val="0"/>
              <w:suppressAutoHyphens w:val="0"/>
              <w:rPr>
                <w:sz w:val="22"/>
                <w:szCs w:val="22"/>
              </w:rPr>
            </w:pPr>
            <w:r w:rsidRPr="00705E0F">
              <w:rPr>
                <w:sz w:val="22"/>
                <w:szCs w:val="22"/>
              </w:rPr>
              <w:t>Дополнительная информация</w:t>
            </w:r>
          </w:p>
        </w:tc>
      </w:tr>
      <w:tr w:rsidR="002D3F7B" w:rsidRPr="00705E0F" w14:paraId="0B0DDBEF" w14:textId="77777777" w:rsidTr="00F466FB">
        <w:trPr>
          <w:cnfStyle w:val="000000100000" w:firstRow="0" w:lastRow="0" w:firstColumn="0" w:lastColumn="0" w:oddVBand="0" w:evenVBand="0" w:oddHBand="1" w:evenHBand="0" w:firstRowFirstColumn="0" w:firstRowLastColumn="0" w:lastRowFirstColumn="0" w:lastRowLastColumn="0"/>
          <w:trHeight w:val="279"/>
        </w:trPr>
        <w:tc>
          <w:tcPr>
            <w:tcW w:w="1808" w:type="dxa"/>
          </w:tcPr>
          <w:p w14:paraId="680B920A"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бюджета</w:t>
            </w:r>
          </w:p>
        </w:tc>
        <w:tc>
          <w:tcPr>
            <w:tcW w:w="1700" w:type="dxa"/>
          </w:tcPr>
          <w:p w14:paraId="1EEE705D"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Organization_CodeBud</w:t>
            </w:r>
          </w:p>
        </w:tc>
        <w:tc>
          <w:tcPr>
            <w:tcW w:w="713" w:type="dxa"/>
          </w:tcPr>
          <w:p w14:paraId="3C595463"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П</w:t>
            </w:r>
          </w:p>
        </w:tc>
        <w:tc>
          <w:tcPr>
            <w:tcW w:w="1136" w:type="dxa"/>
          </w:tcPr>
          <w:p w14:paraId="4A072112"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Т(8)</w:t>
            </w:r>
          </w:p>
        </w:tc>
        <w:tc>
          <w:tcPr>
            <w:tcW w:w="828" w:type="dxa"/>
          </w:tcPr>
          <w:p w14:paraId="0E8C97D8" w14:textId="77777777" w:rsidR="002D3F7B" w:rsidRPr="00705E0F" w:rsidRDefault="002D3F7B" w:rsidP="002D3F7B">
            <w:pPr>
              <w:pStyle w:val="ASFKTablenorm"/>
              <w:widowControl w:val="0"/>
              <w:jc w:val="left"/>
              <w:rPr>
                <w:rFonts w:ascii="Times New Roman" w:hAnsi="Times New Roman"/>
                <w:sz w:val="22"/>
                <w:szCs w:val="22"/>
              </w:rPr>
            </w:pPr>
            <w:r w:rsidRPr="00705E0F">
              <w:rPr>
                <w:rFonts w:ascii="Times New Roman" w:hAnsi="Times New Roman"/>
                <w:sz w:val="22"/>
                <w:szCs w:val="22"/>
              </w:rPr>
              <w:t>О</w:t>
            </w:r>
          </w:p>
        </w:tc>
        <w:tc>
          <w:tcPr>
            <w:tcW w:w="3810" w:type="dxa"/>
          </w:tcPr>
          <w:p w14:paraId="42A9E6F3"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Указывается код бюджета.</w:t>
            </w:r>
          </w:p>
        </w:tc>
      </w:tr>
      <w:tr w:rsidR="002D3F7B" w:rsidRPr="00705E0F" w14:paraId="00BE93CE" w14:textId="77777777" w:rsidTr="00F466FB">
        <w:trPr>
          <w:cnfStyle w:val="000000010000" w:firstRow="0" w:lastRow="0" w:firstColumn="0" w:lastColumn="0" w:oddVBand="0" w:evenVBand="0" w:oddHBand="0" w:evenHBand="1" w:firstRowFirstColumn="0" w:firstRowLastColumn="0" w:lastRowFirstColumn="0" w:lastRowLastColumn="0"/>
          <w:trHeight w:val="279"/>
        </w:trPr>
        <w:tc>
          <w:tcPr>
            <w:tcW w:w="1808" w:type="dxa"/>
          </w:tcPr>
          <w:p w14:paraId="2DBB29A1"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Наименование бюджета</w:t>
            </w:r>
          </w:p>
        </w:tc>
        <w:tc>
          <w:tcPr>
            <w:tcW w:w="1700" w:type="dxa"/>
          </w:tcPr>
          <w:p w14:paraId="0038DC1C"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Organization_BudgetName</w:t>
            </w:r>
          </w:p>
        </w:tc>
        <w:tc>
          <w:tcPr>
            <w:tcW w:w="713" w:type="dxa"/>
          </w:tcPr>
          <w:p w14:paraId="2060D0C0"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П</w:t>
            </w:r>
          </w:p>
        </w:tc>
        <w:tc>
          <w:tcPr>
            <w:tcW w:w="1136" w:type="dxa"/>
          </w:tcPr>
          <w:p w14:paraId="3D352088"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Т(1-512)</w:t>
            </w:r>
          </w:p>
        </w:tc>
        <w:tc>
          <w:tcPr>
            <w:tcW w:w="828" w:type="dxa"/>
          </w:tcPr>
          <w:p w14:paraId="3A2DCDE9"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О</w:t>
            </w:r>
          </w:p>
        </w:tc>
        <w:tc>
          <w:tcPr>
            <w:tcW w:w="3810" w:type="dxa"/>
          </w:tcPr>
          <w:p w14:paraId="0A412895"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Указывается наименование бюджета.</w:t>
            </w:r>
          </w:p>
        </w:tc>
      </w:tr>
      <w:tr w:rsidR="002D3F7B" w:rsidRPr="00705E0F" w14:paraId="7B9B98DA" w14:textId="77777777" w:rsidTr="00F466FB">
        <w:trPr>
          <w:cnfStyle w:val="000000100000" w:firstRow="0" w:lastRow="0" w:firstColumn="0" w:lastColumn="0" w:oddVBand="0" w:evenVBand="0" w:oddHBand="1" w:evenHBand="0" w:firstRowFirstColumn="0" w:firstRowLastColumn="0" w:lastRowFirstColumn="0" w:lastRowLastColumn="0"/>
          <w:trHeight w:val="279"/>
        </w:trPr>
        <w:tc>
          <w:tcPr>
            <w:tcW w:w="1808" w:type="dxa"/>
          </w:tcPr>
          <w:p w14:paraId="2A38F7BD"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по ОКПО</w:t>
            </w:r>
          </w:p>
        </w:tc>
        <w:tc>
          <w:tcPr>
            <w:tcW w:w="1700" w:type="dxa"/>
          </w:tcPr>
          <w:p w14:paraId="6684E673"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Organization_CodeOKPO</w:t>
            </w:r>
          </w:p>
        </w:tc>
        <w:tc>
          <w:tcPr>
            <w:tcW w:w="713" w:type="dxa"/>
          </w:tcPr>
          <w:p w14:paraId="1389B87D"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П</w:t>
            </w:r>
          </w:p>
        </w:tc>
        <w:tc>
          <w:tcPr>
            <w:tcW w:w="1136" w:type="dxa"/>
          </w:tcPr>
          <w:p w14:paraId="25774204" w14:textId="7D93D6B3" w:rsidR="002D3F7B" w:rsidRPr="00705E0F" w:rsidRDefault="00D14FD3" w:rsidP="002D3F7B">
            <w:pPr>
              <w:pStyle w:val="ASFKTablenorm"/>
              <w:widowControl w:val="0"/>
              <w:rPr>
                <w:rFonts w:ascii="Times New Roman" w:hAnsi="Times New Roman"/>
                <w:sz w:val="22"/>
                <w:szCs w:val="22"/>
              </w:rPr>
            </w:pPr>
            <w:r>
              <w:rPr>
                <w:rFonts w:ascii="Times New Roman" w:hAnsi="Times New Roman"/>
                <w:sz w:val="22"/>
                <w:szCs w:val="22"/>
              </w:rPr>
              <w:t>T</w:t>
            </w:r>
            <w:r w:rsidR="002D3F7B" w:rsidRPr="00705E0F">
              <w:rPr>
                <w:rFonts w:ascii="Times New Roman" w:hAnsi="Times New Roman"/>
                <w:sz w:val="22"/>
                <w:szCs w:val="22"/>
              </w:rPr>
              <w:t>(8)</w:t>
            </w:r>
          </w:p>
        </w:tc>
        <w:tc>
          <w:tcPr>
            <w:tcW w:w="828" w:type="dxa"/>
          </w:tcPr>
          <w:p w14:paraId="6B2C6C8A"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О</w:t>
            </w:r>
          </w:p>
        </w:tc>
        <w:tc>
          <w:tcPr>
            <w:tcW w:w="3810" w:type="dxa"/>
          </w:tcPr>
          <w:p w14:paraId="224CE937" w14:textId="122ED2F0"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по ОКПО</w:t>
            </w:r>
            <w:r w:rsidR="004F3416">
              <w:rPr>
                <w:rFonts w:ascii="Times New Roman" w:hAnsi="Times New Roman"/>
                <w:sz w:val="22"/>
                <w:szCs w:val="22"/>
              </w:rPr>
              <w:t>.</w:t>
            </w:r>
          </w:p>
        </w:tc>
      </w:tr>
    </w:tbl>
    <w:p w14:paraId="466F6F62" w14:textId="20FE2BDD" w:rsidR="00F23BA2" w:rsidRPr="004D326E" w:rsidRDefault="00F23BA2" w:rsidP="00F23BA2">
      <w:pPr>
        <w:pStyle w:val="32"/>
        <w:ind w:left="862"/>
        <w:rPr>
          <w:rFonts w:cs="Times New Roman"/>
          <w:highlight w:val="green"/>
        </w:rPr>
      </w:pPr>
      <w:bookmarkStart w:id="558" w:name="_Toc95149060"/>
      <w:r w:rsidRPr="004D326E">
        <w:rPr>
          <w:rFonts w:cs="Times New Roman"/>
          <w:noProof/>
          <w:highlight w:val="green"/>
        </w:rPr>
        <w:t>Описание</w:t>
      </w:r>
      <w:r w:rsidR="00F71BE1" w:rsidRPr="004D326E">
        <w:rPr>
          <w:rFonts w:cs="Times New Roman"/>
          <w:highlight w:val="green"/>
        </w:rPr>
        <w:t xml:space="preserve"> комплексного типа «</w:t>
      </w:r>
      <w:r w:rsidRPr="004D326E">
        <w:rPr>
          <w:rFonts w:cs="Times New Roman"/>
          <w:highlight w:val="green"/>
        </w:rPr>
        <w:t>tRep_</w:t>
      </w:r>
      <w:r w:rsidRPr="004D326E">
        <w:rPr>
          <w:rFonts w:cs="Times New Roman"/>
          <w:highlight w:val="green"/>
          <w:lang w:val="en-US"/>
        </w:rPr>
        <w:t>F</w:t>
      </w:r>
      <w:r w:rsidRPr="004D326E">
        <w:rPr>
          <w:rFonts w:cs="Times New Roman"/>
          <w:highlight w:val="green"/>
        </w:rPr>
        <w:t>ounder»</w:t>
      </w:r>
      <w:bookmarkEnd w:id="558"/>
    </w:p>
    <w:p w14:paraId="142A4C64" w14:textId="77777777" w:rsidR="002D3F7B" w:rsidRPr="002B204B" w:rsidRDefault="002D3F7B" w:rsidP="002D3F7B">
      <w:pPr>
        <w:pStyle w:val="GOSTNormal"/>
        <w:widowControl w:val="0"/>
        <w:rPr>
          <w:szCs w:val="24"/>
        </w:rPr>
      </w:pPr>
      <w:r w:rsidRPr="002B204B">
        <w:rPr>
          <w:szCs w:val="24"/>
        </w:rPr>
        <w:t>Описание комплексного типа «tRep_</w:t>
      </w:r>
      <w:r w:rsidRPr="002B204B">
        <w:rPr>
          <w:szCs w:val="24"/>
          <w:lang w:val="en-US"/>
        </w:rPr>
        <w:t>F</w:t>
      </w:r>
      <w:r w:rsidRPr="002B204B">
        <w:rPr>
          <w:szCs w:val="24"/>
        </w:rPr>
        <w:t>ounder» блока «Информация об учредителе».</w:t>
      </w:r>
    </w:p>
    <w:p w14:paraId="35C15A1E" w14:textId="6BA5B2C0"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559" w:name="_Ref58330008"/>
      <w:bookmarkStart w:id="560" w:name="_Toc61954103"/>
      <w:r w:rsidR="005116A9">
        <w:rPr>
          <w:noProof/>
          <w:szCs w:val="24"/>
          <w:highlight w:val="green"/>
        </w:rPr>
        <w:t>85</w:t>
      </w:r>
      <w:bookmarkEnd w:id="559"/>
      <w:r w:rsidRPr="004D326E">
        <w:rPr>
          <w:noProof/>
          <w:szCs w:val="24"/>
          <w:highlight w:val="green"/>
        </w:rPr>
        <w:fldChar w:fldCharType="end"/>
      </w:r>
      <w:r w:rsidRPr="004D326E">
        <w:rPr>
          <w:szCs w:val="24"/>
          <w:highlight w:val="green"/>
        </w:rPr>
        <w:t xml:space="preserve"> – </w:t>
      </w:r>
      <w:r w:rsidRPr="004D326E">
        <w:rPr>
          <w:noProof/>
          <w:szCs w:val="24"/>
          <w:highlight w:val="green"/>
        </w:rPr>
        <w:t>Описание</w:t>
      </w:r>
      <w:r w:rsidR="000F5FED" w:rsidRPr="004D326E">
        <w:rPr>
          <w:szCs w:val="24"/>
          <w:highlight w:val="green"/>
        </w:rPr>
        <w:t xml:space="preserve"> комплексного типа «</w:t>
      </w:r>
      <w:r w:rsidRPr="004D326E">
        <w:rPr>
          <w:szCs w:val="24"/>
          <w:highlight w:val="green"/>
        </w:rPr>
        <w:t>tRep_</w:t>
      </w:r>
      <w:r w:rsidRPr="004D326E">
        <w:rPr>
          <w:szCs w:val="24"/>
          <w:highlight w:val="green"/>
          <w:lang w:val="en-US"/>
        </w:rPr>
        <w:t>F</w:t>
      </w:r>
      <w:r w:rsidRPr="004D326E">
        <w:rPr>
          <w:szCs w:val="24"/>
          <w:highlight w:val="green"/>
        </w:rPr>
        <w:t>ounder»</w:t>
      </w:r>
      <w:bookmarkEnd w:id="560"/>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705E0F" w14:paraId="2B71AF58" w14:textId="77777777" w:rsidTr="00F466FB">
        <w:trPr>
          <w:cnfStyle w:val="100000000000" w:firstRow="1" w:lastRow="0" w:firstColumn="0" w:lastColumn="0" w:oddVBand="0" w:evenVBand="0" w:oddHBand="0" w:evenHBand="0" w:firstRowFirstColumn="0" w:firstRowLastColumn="0" w:lastRowFirstColumn="0" w:lastRowLastColumn="0"/>
        </w:trPr>
        <w:tc>
          <w:tcPr>
            <w:tcW w:w="1915" w:type="dxa"/>
          </w:tcPr>
          <w:p w14:paraId="55AAF6CE" w14:textId="77777777" w:rsidR="002D3F7B" w:rsidRPr="00705E0F" w:rsidRDefault="002D3F7B" w:rsidP="002D3F7B">
            <w:pPr>
              <w:pStyle w:val="ASFKTableHead"/>
              <w:keepNext w:val="0"/>
              <w:widowControl w:val="0"/>
              <w:suppressAutoHyphens w:val="0"/>
              <w:rPr>
                <w:sz w:val="22"/>
                <w:szCs w:val="22"/>
              </w:rPr>
            </w:pPr>
            <w:r w:rsidRPr="00705E0F">
              <w:rPr>
                <w:sz w:val="22"/>
                <w:szCs w:val="22"/>
              </w:rPr>
              <w:t>Наименование элемента</w:t>
            </w:r>
          </w:p>
        </w:tc>
        <w:tc>
          <w:tcPr>
            <w:tcW w:w="1737" w:type="dxa"/>
          </w:tcPr>
          <w:p w14:paraId="1ACB28BC" w14:textId="77777777" w:rsidR="002D3F7B" w:rsidRPr="00705E0F" w:rsidRDefault="002D3F7B" w:rsidP="002D3F7B">
            <w:pPr>
              <w:pStyle w:val="ASFKTableHead"/>
              <w:keepNext w:val="0"/>
              <w:widowControl w:val="0"/>
              <w:suppressAutoHyphens w:val="0"/>
              <w:rPr>
                <w:sz w:val="22"/>
                <w:szCs w:val="22"/>
              </w:rPr>
            </w:pPr>
            <w:r w:rsidRPr="00705E0F">
              <w:rPr>
                <w:sz w:val="22"/>
                <w:szCs w:val="22"/>
              </w:rPr>
              <w:t>Сокращенное наименование (код) элемента</w:t>
            </w:r>
          </w:p>
        </w:tc>
        <w:tc>
          <w:tcPr>
            <w:tcW w:w="709" w:type="dxa"/>
          </w:tcPr>
          <w:p w14:paraId="7EE67D59" w14:textId="77777777" w:rsidR="002D3F7B" w:rsidRPr="00705E0F" w:rsidRDefault="002D3F7B" w:rsidP="002D3F7B">
            <w:pPr>
              <w:pStyle w:val="ASFKTableHead"/>
              <w:keepNext w:val="0"/>
              <w:widowControl w:val="0"/>
              <w:suppressAutoHyphens w:val="0"/>
              <w:rPr>
                <w:sz w:val="22"/>
                <w:szCs w:val="22"/>
              </w:rPr>
            </w:pPr>
            <w:r w:rsidRPr="00705E0F">
              <w:rPr>
                <w:sz w:val="22"/>
                <w:szCs w:val="22"/>
              </w:rPr>
              <w:t>Тип</w:t>
            </w:r>
          </w:p>
        </w:tc>
        <w:tc>
          <w:tcPr>
            <w:tcW w:w="1134" w:type="dxa"/>
          </w:tcPr>
          <w:p w14:paraId="6B63C35A" w14:textId="77777777" w:rsidR="002D3F7B" w:rsidRPr="00705E0F" w:rsidRDefault="002D3F7B" w:rsidP="002D3F7B">
            <w:pPr>
              <w:pStyle w:val="ASFKTableHead"/>
              <w:keepNext w:val="0"/>
              <w:widowControl w:val="0"/>
              <w:suppressAutoHyphens w:val="0"/>
              <w:rPr>
                <w:sz w:val="22"/>
                <w:szCs w:val="22"/>
              </w:rPr>
            </w:pPr>
            <w:r w:rsidRPr="00705E0F">
              <w:rPr>
                <w:sz w:val="22"/>
                <w:szCs w:val="22"/>
              </w:rPr>
              <w:t>Формат элемента</w:t>
            </w:r>
          </w:p>
        </w:tc>
        <w:tc>
          <w:tcPr>
            <w:tcW w:w="1134" w:type="dxa"/>
          </w:tcPr>
          <w:p w14:paraId="6D4A55FE" w14:textId="77777777" w:rsidR="002D3F7B" w:rsidRPr="00705E0F" w:rsidRDefault="002D3F7B" w:rsidP="002D3F7B">
            <w:pPr>
              <w:pStyle w:val="ASFKTableHead"/>
              <w:keepNext w:val="0"/>
              <w:widowControl w:val="0"/>
              <w:suppressAutoHyphens w:val="0"/>
              <w:rPr>
                <w:sz w:val="22"/>
                <w:szCs w:val="22"/>
              </w:rPr>
            </w:pPr>
            <w:r w:rsidRPr="00705E0F">
              <w:rPr>
                <w:sz w:val="22"/>
                <w:szCs w:val="22"/>
              </w:rPr>
              <w:t>Обязательность</w:t>
            </w:r>
          </w:p>
        </w:tc>
        <w:tc>
          <w:tcPr>
            <w:tcW w:w="2977" w:type="dxa"/>
          </w:tcPr>
          <w:p w14:paraId="57D1ECAE" w14:textId="77777777" w:rsidR="002D3F7B" w:rsidRPr="00705E0F" w:rsidRDefault="002D3F7B" w:rsidP="002D3F7B">
            <w:pPr>
              <w:pStyle w:val="ASFKTableHead"/>
              <w:keepNext w:val="0"/>
              <w:widowControl w:val="0"/>
              <w:suppressAutoHyphens w:val="0"/>
              <w:rPr>
                <w:sz w:val="22"/>
                <w:szCs w:val="22"/>
              </w:rPr>
            </w:pPr>
            <w:r w:rsidRPr="00705E0F">
              <w:rPr>
                <w:sz w:val="22"/>
                <w:szCs w:val="22"/>
              </w:rPr>
              <w:t>Дополнительная информация</w:t>
            </w:r>
          </w:p>
        </w:tc>
      </w:tr>
      <w:tr w:rsidR="002D3F7B" w:rsidRPr="00705E0F" w14:paraId="3C9A880E" w14:textId="77777777" w:rsidTr="00F466FB">
        <w:trPr>
          <w:cnfStyle w:val="000000100000" w:firstRow="0" w:lastRow="0" w:firstColumn="0" w:lastColumn="0" w:oddVBand="0" w:evenVBand="0" w:oddHBand="1" w:evenHBand="0" w:firstRowFirstColumn="0" w:firstRowLastColumn="0" w:lastRowFirstColumn="0" w:lastRowLastColumn="0"/>
        </w:trPr>
        <w:tc>
          <w:tcPr>
            <w:tcW w:w="1915" w:type="dxa"/>
          </w:tcPr>
          <w:p w14:paraId="43609E88"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tRep_Founder</w:t>
            </w:r>
          </w:p>
        </w:tc>
        <w:tc>
          <w:tcPr>
            <w:tcW w:w="1737" w:type="dxa"/>
          </w:tcPr>
          <w:p w14:paraId="6CAE9FE5"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Founder_Inf</w:t>
            </w:r>
          </w:p>
        </w:tc>
        <w:tc>
          <w:tcPr>
            <w:tcW w:w="709" w:type="dxa"/>
          </w:tcPr>
          <w:p w14:paraId="023901E4"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C</w:t>
            </w:r>
          </w:p>
        </w:tc>
        <w:tc>
          <w:tcPr>
            <w:tcW w:w="1134" w:type="dxa"/>
          </w:tcPr>
          <w:p w14:paraId="600A384E"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tRep_Founder_Inf</w:t>
            </w:r>
          </w:p>
        </w:tc>
        <w:tc>
          <w:tcPr>
            <w:tcW w:w="1134" w:type="dxa"/>
          </w:tcPr>
          <w:p w14:paraId="031EF630"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ОМ</w:t>
            </w:r>
          </w:p>
        </w:tc>
        <w:tc>
          <w:tcPr>
            <w:tcW w:w="2977" w:type="dxa"/>
          </w:tcPr>
          <w:p w14:paraId="55D73E7E"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Информация о бюджете </w:t>
            </w:r>
          </w:p>
          <w:p w14:paraId="3D854450" w14:textId="036DE3FB"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Состав элемента представлен в таблице </w:t>
            </w:r>
            <w:r w:rsidRPr="00705E0F">
              <w:rPr>
                <w:rFonts w:ascii="Times New Roman" w:hAnsi="Times New Roman"/>
                <w:sz w:val="22"/>
                <w:szCs w:val="22"/>
              </w:rPr>
              <w:fldChar w:fldCharType="begin"/>
            </w:r>
            <w:r w:rsidRPr="00705E0F">
              <w:rPr>
                <w:rFonts w:ascii="Times New Roman" w:hAnsi="Times New Roman"/>
                <w:sz w:val="22"/>
                <w:szCs w:val="22"/>
              </w:rPr>
              <w:instrText xml:space="preserve"> REF _Ref58259249 \h  \* MERGEFORMAT </w:instrText>
            </w:r>
            <w:r w:rsidRPr="00705E0F">
              <w:rPr>
                <w:rFonts w:ascii="Times New Roman" w:hAnsi="Times New Roman"/>
                <w:sz w:val="22"/>
                <w:szCs w:val="22"/>
              </w:rPr>
            </w:r>
            <w:r w:rsidRPr="00705E0F">
              <w:rPr>
                <w:rFonts w:ascii="Times New Roman" w:hAnsi="Times New Roman"/>
                <w:sz w:val="22"/>
                <w:szCs w:val="22"/>
              </w:rPr>
              <w:fldChar w:fldCharType="separate"/>
            </w:r>
            <w:r w:rsidR="005116A9" w:rsidRPr="005116A9">
              <w:rPr>
                <w:rFonts w:ascii="Times New Roman" w:hAnsi="Times New Roman"/>
                <w:sz w:val="22"/>
                <w:szCs w:val="22"/>
              </w:rPr>
              <w:t>86</w:t>
            </w:r>
            <w:r w:rsidRPr="00705E0F">
              <w:rPr>
                <w:rFonts w:ascii="Times New Roman" w:hAnsi="Times New Roman"/>
                <w:sz w:val="22"/>
                <w:szCs w:val="22"/>
              </w:rPr>
              <w:fldChar w:fldCharType="end"/>
            </w:r>
            <w:r w:rsidR="004F3416">
              <w:rPr>
                <w:rFonts w:ascii="Times New Roman" w:hAnsi="Times New Roman"/>
                <w:sz w:val="22"/>
                <w:szCs w:val="22"/>
              </w:rPr>
              <w:t>.</w:t>
            </w:r>
          </w:p>
        </w:tc>
      </w:tr>
    </w:tbl>
    <w:p w14:paraId="2E41BC24" w14:textId="54462C1F" w:rsidR="00F23BA2" w:rsidRPr="004D326E" w:rsidRDefault="00F23BA2" w:rsidP="00F23BA2">
      <w:pPr>
        <w:pStyle w:val="32"/>
        <w:ind w:left="862"/>
        <w:rPr>
          <w:rFonts w:cs="Times New Roman"/>
          <w:highlight w:val="green"/>
        </w:rPr>
      </w:pPr>
      <w:bookmarkStart w:id="561" w:name="_Toc95149061"/>
      <w:bookmarkEnd w:id="552"/>
      <w:r w:rsidRPr="004D326E">
        <w:rPr>
          <w:rFonts w:cs="Times New Roman"/>
          <w:highlight w:val="green"/>
        </w:rPr>
        <w:t xml:space="preserve">Описание </w:t>
      </w:r>
      <w:r w:rsidRPr="004D326E">
        <w:rPr>
          <w:rFonts w:cs="Times New Roman"/>
          <w:noProof/>
          <w:highlight w:val="green"/>
        </w:rPr>
        <w:t>комплексного</w:t>
      </w:r>
      <w:r w:rsidRPr="004D326E">
        <w:rPr>
          <w:rFonts w:cs="Times New Roman"/>
          <w:highlight w:val="green"/>
        </w:rPr>
        <w:t xml:space="preserve"> типа «tRep_</w:t>
      </w:r>
      <w:r w:rsidRPr="004D326E">
        <w:rPr>
          <w:rFonts w:cs="Times New Roman"/>
          <w:highlight w:val="green"/>
          <w:lang w:val="en-US"/>
        </w:rPr>
        <w:t>F</w:t>
      </w:r>
      <w:r w:rsidRPr="004D326E">
        <w:rPr>
          <w:rFonts w:cs="Times New Roman"/>
          <w:highlight w:val="green"/>
        </w:rPr>
        <w:t>ounder_</w:t>
      </w:r>
      <w:r w:rsidRPr="004D326E">
        <w:rPr>
          <w:rFonts w:cs="Times New Roman"/>
          <w:highlight w:val="green"/>
          <w:lang w:val="en-US"/>
        </w:rPr>
        <w:t>Inf</w:t>
      </w:r>
      <w:r w:rsidRPr="004D326E">
        <w:rPr>
          <w:rFonts w:cs="Times New Roman"/>
          <w:highlight w:val="green"/>
        </w:rPr>
        <w:t>»</w:t>
      </w:r>
      <w:bookmarkEnd w:id="561"/>
    </w:p>
    <w:p w14:paraId="4A9D6F66" w14:textId="77777777" w:rsidR="002D3F7B" w:rsidRPr="002B204B" w:rsidRDefault="002D3F7B" w:rsidP="002D3F7B">
      <w:pPr>
        <w:keepNext/>
        <w:keepLines/>
        <w:widowControl w:val="0"/>
        <w:spacing w:before="120" w:after="60"/>
        <w:contextualSpacing/>
        <w:rPr>
          <w:szCs w:val="24"/>
        </w:rPr>
      </w:pPr>
      <w:r w:rsidRPr="002B204B">
        <w:rPr>
          <w:szCs w:val="24"/>
        </w:rPr>
        <w:t>Описание комплексного типа «tRep_</w:t>
      </w:r>
      <w:r w:rsidRPr="002B204B">
        <w:rPr>
          <w:szCs w:val="24"/>
          <w:lang w:val="en-US"/>
        </w:rPr>
        <w:t>F</w:t>
      </w:r>
      <w:r w:rsidRPr="002B204B">
        <w:rPr>
          <w:szCs w:val="24"/>
        </w:rPr>
        <w:t>ounder_</w:t>
      </w:r>
      <w:r w:rsidRPr="002B204B">
        <w:rPr>
          <w:szCs w:val="24"/>
          <w:lang w:val="en-US"/>
        </w:rPr>
        <w:t>Inf</w:t>
      </w:r>
      <w:r w:rsidRPr="002B204B">
        <w:rPr>
          <w:szCs w:val="24"/>
        </w:rPr>
        <w:t>» строк блока «Информация об учредителе».</w:t>
      </w:r>
    </w:p>
    <w:p w14:paraId="14C78269" w14:textId="740BA108"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562" w:name="_Ref58259249"/>
      <w:bookmarkStart w:id="563" w:name="_Toc61954104"/>
      <w:r w:rsidR="005116A9">
        <w:rPr>
          <w:noProof/>
          <w:szCs w:val="24"/>
          <w:highlight w:val="green"/>
        </w:rPr>
        <w:t>86</w:t>
      </w:r>
      <w:bookmarkEnd w:id="562"/>
      <w:r w:rsidRPr="004D326E">
        <w:rPr>
          <w:noProof/>
          <w:szCs w:val="24"/>
          <w:highlight w:val="green"/>
        </w:rPr>
        <w:fldChar w:fldCharType="end"/>
      </w:r>
      <w:r w:rsidRPr="004D326E">
        <w:rPr>
          <w:szCs w:val="24"/>
          <w:highlight w:val="green"/>
        </w:rPr>
        <w:t xml:space="preserve"> – Описание </w:t>
      </w:r>
      <w:r w:rsidRPr="004D326E">
        <w:rPr>
          <w:noProof/>
          <w:szCs w:val="24"/>
          <w:highlight w:val="green"/>
        </w:rPr>
        <w:t>комплексного</w:t>
      </w:r>
      <w:r w:rsidRPr="004D326E">
        <w:rPr>
          <w:szCs w:val="24"/>
          <w:highlight w:val="green"/>
        </w:rPr>
        <w:t xml:space="preserve"> типа «tRep_</w:t>
      </w:r>
      <w:r w:rsidRPr="004D326E">
        <w:rPr>
          <w:szCs w:val="24"/>
          <w:highlight w:val="green"/>
          <w:lang w:val="en-US"/>
        </w:rPr>
        <w:t>F</w:t>
      </w:r>
      <w:r w:rsidRPr="004D326E">
        <w:rPr>
          <w:szCs w:val="24"/>
          <w:highlight w:val="green"/>
        </w:rPr>
        <w:t>ounder_</w:t>
      </w:r>
      <w:r w:rsidRPr="004D326E">
        <w:rPr>
          <w:szCs w:val="24"/>
          <w:highlight w:val="green"/>
          <w:lang w:val="en-US"/>
        </w:rPr>
        <w:t>Inf</w:t>
      </w:r>
      <w:r w:rsidRPr="004D326E">
        <w:rPr>
          <w:szCs w:val="24"/>
          <w:highlight w:val="green"/>
        </w:rPr>
        <w:t>»»</w:t>
      </w:r>
      <w:bookmarkEnd w:id="563"/>
    </w:p>
    <w:tbl>
      <w:tblPr>
        <w:tblStyle w:val="GOSTTable"/>
        <w:tblW w:w="5000" w:type="pct"/>
        <w:tblLayout w:type="fixed"/>
        <w:tblLook w:val="04A0" w:firstRow="1" w:lastRow="0" w:firstColumn="1" w:lastColumn="0" w:noHBand="0" w:noVBand="1"/>
      </w:tblPr>
      <w:tblGrid>
        <w:gridCol w:w="1766"/>
        <w:gridCol w:w="1662"/>
        <w:gridCol w:w="698"/>
        <w:gridCol w:w="1111"/>
        <w:gridCol w:w="810"/>
        <w:gridCol w:w="3722"/>
      </w:tblGrid>
      <w:tr w:rsidR="002D3F7B" w:rsidRPr="00705E0F" w14:paraId="3268525A" w14:textId="77777777" w:rsidTr="00F466FB">
        <w:trPr>
          <w:cnfStyle w:val="100000000000" w:firstRow="1" w:lastRow="0" w:firstColumn="0" w:lastColumn="0" w:oddVBand="0" w:evenVBand="0" w:oddHBand="0" w:evenHBand="0" w:firstRowFirstColumn="0" w:firstRowLastColumn="0" w:lastRowFirstColumn="0" w:lastRowLastColumn="0"/>
          <w:trHeight w:val="283"/>
        </w:trPr>
        <w:tc>
          <w:tcPr>
            <w:tcW w:w="1808" w:type="dxa"/>
          </w:tcPr>
          <w:p w14:paraId="44E2AE44" w14:textId="77777777" w:rsidR="002D3F7B" w:rsidRPr="00705E0F" w:rsidRDefault="002D3F7B" w:rsidP="002D3F7B">
            <w:pPr>
              <w:pStyle w:val="ASFKTableHead"/>
              <w:keepNext w:val="0"/>
              <w:widowControl w:val="0"/>
              <w:suppressAutoHyphens w:val="0"/>
              <w:rPr>
                <w:sz w:val="22"/>
                <w:szCs w:val="22"/>
              </w:rPr>
            </w:pPr>
            <w:r w:rsidRPr="00705E0F">
              <w:rPr>
                <w:sz w:val="22"/>
                <w:szCs w:val="22"/>
              </w:rPr>
              <w:t>Наименование элемента</w:t>
            </w:r>
          </w:p>
        </w:tc>
        <w:tc>
          <w:tcPr>
            <w:tcW w:w="1700" w:type="dxa"/>
          </w:tcPr>
          <w:p w14:paraId="4744426A" w14:textId="77777777" w:rsidR="002D3F7B" w:rsidRPr="00705E0F" w:rsidRDefault="002D3F7B" w:rsidP="002D3F7B">
            <w:pPr>
              <w:pStyle w:val="ASFKTableHead"/>
              <w:keepNext w:val="0"/>
              <w:widowControl w:val="0"/>
              <w:suppressAutoHyphens w:val="0"/>
              <w:rPr>
                <w:sz w:val="22"/>
                <w:szCs w:val="22"/>
              </w:rPr>
            </w:pPr>
            <w:r w:rsidRPr="00705E0F">
              <w:rPr>
                <w:sz w:val="22"/>
                <w:szCs w:val="22"/>
              </w:rPr>
              <w:t>Сокращенное наименование (код) элемента</w:t>
            </w:r>
          </w:p>
        </w:tc>
        <w:tc>
          <w:tcPr>
            <w:tcW w:w="713" w:type="dxa"/>
          </w:tcPr>
          <w:p w14:paraId="20B4C2F0" w14:textId="77777777" w:rsidR="002D3F7B" w:rsidRPr="00705E0F" w:rsidRDefault="002D3F7B" w:rsidP="002D3F7B">
            <w:pPr>
              <w:pStyle w:val="ASFKTableHead"/>
              <w:keepNext w:val="0"/>
              <w:widowControl w:val="0"/>
              <w:suppressAutoHyphens w:val="0"/>
              <w:rPr>
                <w:sz w:val="22"/>
                <w:szCs w:val="22"/>
              </w:rPr>
            </w:pPr>
            <w:r w:rsidRPr="00705E0F">
              <w:rPr>
                <w:sz w:val="22"/>
                <w:szCs w:val="22"/>
              </w:rPr>
              <w:t>Тип</w:t>
            </w:r>
          </w:p>
        </w:tc>
        <w:tc>
          <w:tcPr>
            <w:tcW w:w="1136" w:type="dxa"/>
          </w:tcPr>
          <w:p w14:paraId="51A73047" w14:textId="77777777" w:rsidR="002D3F7B" w:rsidRPr="00705E0F" w:rsidRDefault="002D3F7B" w:rsidP="002D3F7B">
            <w:pPr>
              <w:pStyle w:val="ASFKTableHead"/>
              <w:keepNext w:val="0"/>
              <w:widowControl w:val="0"/>
              <w:suppressAutoHyphens w:val="0"/>
              <w:rPr>
                <w:sz w:val="22"/>
                <w:szCs w:val="22"/>
              </w:rPr>
            </w:pPr>
            <w:r w:rsidRPr="00705E0F">
              <w:rPr>
                <w:sz w:val="22"/>
                <w:szCs w:val="22"/>
              </w:rPr>
              <w:t>Формат элемента</w:t>
            </w:r>
          </w:p>
        </w:tc>
        <w:tc>
          <w:tcPr>
            <w:tcW w:w="828" w:type="dxa"/>
          </w:tcPr>
          <w:p w14:paraId="15F3EB63" w14:textId="77777777" w:rsidR="002D3F7B" w:rsidRPr="00705E0F" w:rsidRDefault="002D3F7B" w:rsidP="002D3F7B">
            <w:pPr>
              <w:pStyle w:val="ASFKTableHead"/>
              <w:keepNext w:val="0"/>
              <w:widowControl w:val="0"/>
              <w:suppressAutoHyphens w:val="0"/>
              <w:rPr>
                <w:sz w:val="22"/>
                <w:szCs w:val="22"/>
              </w:rPr>
            </w:pPr>
            <w:r w:rsidRPr="00705E0F">
              <w:rPr>
                <w:sz w:val="22"/>
                <w:szCs w:val="22"/>
              </w:rPr>
              <w:t>Обязательность</w:t>
            </w:r>
          </w:p>
        </w:tc>
        <w:tc>
          <w:tcPr>
            <w:tcW w:w="3810" w:type="dxa"/>
          </w:tcPr>
          <w:p w14:paraId="4999F567" w14:textId="77777777" w:rsidR="002D3F7B" w:rsidRPr="00705E0F" w:rsidRDefault="002D3F7B" w:rsidP="002D3F7B">
            <w:pPr>
              <w:pStyle w:val="ASFKTableHead"/>
              <w:keepNext w:val="0"/>
              <w:widowControl w:val="0"/>
              <w:suppressAutoHyphens w:val="0"/>
              <w:rPr>
                <w:sz w:val="22"/>
                <w:szCs w:val="22"/>
              </w:rPr>
            </w:pPr>
            <w:r w:rsidRPr="00705E0F">
              <w:rPr>
                <w:sz w:val="22"/>
                <w:szCs w:val="22"/>
              </w:rPr>
              <w:t>Дополнительная информация</w:t>
            </w:r>
          </w:p>
        </w:tc>
      </w:tr>
      <w:tr w:rsidR="002D3F7B" w:rsidRPr="00705E0F" w14:paraId="774C0067" w14:textId="77777777" w:rsidTr="00F466FB">
        <w:trPr>
          <w:cnfStyle w:val="000000100000" w:firstRow="0" w:lastRow="0" w:firstColumn="0" w:lastColumn="0" w:oddVBand="0" w:evenVBand="0" w:oddHBand="1" w:evenHBand="0" w:firstRowFirstColumn="0" w:firstRowLastColumn="0" w:lastRowFirstColumn="0" w:lastRowLastColumn="0"/>
          <w:trHeight w:val="279"/>
        </w:trPr>
        <w:tc>
          <w:tcPr>
            <w:tcW w:w="1808" w:type="dxa"/>
          </w:tcPr>
          <w:p w14:paraId="672C09AE" w14:textId="77777777" w:rsidR="002D3F7B" w:rsidRPr="00705E0F" w:rsidRDefault="002D3F7B" w:rsidP="002D3F7B">
            <w:pPr>
              <w:pStyle w:val="ASFKTablenorm"/>
              <w:widowControl w:val="0"/>
              <w:jc w:val="left"/>
              <w:rPr>
                <w:rFonts w:ascii="Times New Roman" w:hAnsi="Times New Roman"/>
                <w:sz w:val="22"/>
                <w:szCs w:val="22"/>
              </w:rPr>
            </w:pPr>
            <w:r w:rsidRPr="00705E0F">
              <w:rPr>
                <w:rFonts w:ascii="Times New Roman" w:hAnsi="Times New Roman"/>
                <w:sz w:val="22"/>
                <w:szCs w:val="22"/>
              </w:rPr>
              <w:t>ОКПО учредителя</w:t>
            </w:r>
          </w:p>
        </w:tc>
        <w:tc>
          <w:tcPr>
            <w:tcW w:w="1700" w:type="dxa"/>
          </w:tcPr>
          <w:p w14:paraId="1F7C40E3" w14:textId="77777777" w:rsidR="002D3F7B" w:rsidRPr="00705E0F" w:rsidRDefault="002D3F7B" w:rsidP="002D3F7B">
            <w:pPr>
              <w:pStyle w:val="ASFKTablenorm"/>
              <w:widowControl w:val="0"/>
              <w:jc w:val="left"/>
              <w:rPr>
                <w:rFonts w:ascii="Times New Roman" w:hAnsi="Times New Roman"/>
                <w:sz w:val="22"/>
                <w:szCs w:val="22"/>
              </w:rPr>
            </w:pPr>
            <w:r w:rsidRPr="00705E0F">
              <w:rPr>
                <w:rFonts w:ascii="Times New Roman" w:hAnsi="Times New Roman"/>
                <w:sz w:val="22"/>
                <w:szCs w:val="22"/>
              </w:rPr>
              <w:t>AgencyWithFuncFounder_OKPOFounder</w:t>
            </w:r>
          </w:p>
        </w:tc>
        <w:tc>
          <w:tcPr>
            <w:tcW w:w="713" w:type="dxa"/>
          </w:tcPr>
          <w:p w14:paraId="7CD214C9" w14:textId="77777777" w:rsidR="002D3F7B" w:rsidRPr="00705E0F" w:rsidRDefault="002D3F7B" w:rsidP="002D3F7B">
            <w:pPr>
              <w:pStyle w:val="ASFKTablenorm"/>
              <w:widowControl w:val="0"/>
              <w:jc w:val="left"/>
              <w:rPr>
                <w:rFonts w:ascii="Times New Roman" w:hAnsi="Times New Roman"/>
                <w:sz w:val="22"/>
                <w:szCs w:val="22"/>
              </w:rPr>
            </w:pPr>
            <w:r w:rsidRPr="00705E0F">
              <w:rPr>
                <w:rFonts w:ascii="Times New Roman" w:hAnsi="Times New Roman"/>
                <w:sz w:val="22"/>
                <w:szCs w:val="22"/>
              </w:rPr>
              <w:t>П</w:t>
            </w:r>
          </w:p>
        </w:tc>
        <w:tc>
          <w:tcPr>
            <w:tcW w:w="1136" w:type="dxa"/>
          </w:tcPr>
          <w:p w14:paraId="2274586F" w14:textId="429B4EF3" w:rsidR="002D3F7B" w:rsidRPr="00705E0F" w:rsidRDefault="00D14FD3" w:rsidP="002D3F7B">
            <w:pPr>
              <w:pStyle w:val="ASFKTablenorm"/>
              <w:widowControl w:val="0"/>
              <w:jc w:val="left"/>
              <w:rPr>
                <w:rFonts w:ascii="Times New Roman" w:hAnsi="Times New Roman"/>
                <w:sz w:val="22"/>
                <w:szCs w:val="22"/>
              </w:rPr>
            </w:pPr>
            <w:r>
              <w:rPr>
                <w:rFonts w:ascii="Times New Roman" w:hAnsi="Times New Roman"/>
                <w:sz w:val="22"/>
                <w:szCs w:val="22"/>
              </w:rPr>
              <w:t>T</w:t>
            </w:r>
            <w:r w:rsidR="002D3F7B" w:rsidRPr="00705E0F">
              <w:rPr>
                <w:rFonts w:ascii="Times New Roman" w:hAnsi="Times New Roman"/>
                <w:sz w:val="22"/>
                <w:szCs w:val="22"/>
              </w:rPr>
              <w:t>(8-10)</w:t>
            </w:r>
          </w:p>
        </w:tc>
        <w:tc>
          <w:tcPr>
            <w:tcW w:w="828" w:type="dxa"/>
          </w:tcPr>
          <w:p w14:paraId="64716613" w14:textId="77777777" w:rsidR="002D3F7B" w:rsidRPr="00705E0F" w:rsidRDefault="002D3F7B" w:rsidP="002D3F7B">
            <w:pPr>
              <w:pStyle w:val="ASFKTablenorm"/>
              <w:widowControl w:val="0"/>
              <w:jc w:val="left"/>
              <w:rPr>
                <w:rFonts w:ascii="Times New Roman" w:hAnsi="Times New Roman"/>
                <w:sz w:val="22"/>
                <w:szCs w:val="22"/>
              </w:rPr>
            </w:pPr>
            <w:r w:rsidRPr="00705E0F">
              <w:rPr>
                <w:rFonts w:ascii="Times New Roman" w:hAnsi="Times New Roman"/>
                <w:sz w:val="22"/>
                <w:szCs w:val="22"/>
              </w:rPr>
              <w:t>О</w:t>
            </w:r>
          </w:p>
        </w:tc>
        <w:tc>
          <w:tcPr>
            <w:tcW w:w="3810" w:type="dxa"/>
          </w:tcPr>
          <w:p w14:paraId="6D65D93E" w14:textId="763E0403" w:rsidR="002D3F7B" w:rsidRPr="00705E0F" w:rsidRDefault="002D3F7B" w:rsidP="00B95D24">
            <w:pPr>
              <w:pStyle w:val="ASFKTablenorm"/>
              <w:widowControl w:val="0"/>
              <w:rPr>
                <w:rFonts w:ascii="Times New Roman" w:hAnsi="Times New Roman"/>
                <w:sz w:val="22"/>
                <w:szCs w:val="22"/>
              </w:rPr>
            </w:pPr>
            <w:r w:rsidRPr="00705E0F">
              <w:rPr>
                <w:rFonts w:ascii="Times New Roman" w:hAnsi="Times New Roman"/>
                <w:sz w:val="22"/>
                <w:szCs w:val="22"/>
              </w:rPr>
              <w:t>ОКПО учредителя</w:t>
            </w:r>
            <w:r w:rsidR="004F3416">
              <w:rPr>
                <w:rFonts w:ascii="Times New Roman" w:hAnsi="Times New Roman"/>
                <w:sz w:val="22"/>
                <w:szCs w:val="22"/>
              </w:rPr>
              <w:t>.</w:t>
            </w:r>
          </w:p>
        </w:tc>
      </w:tr>
      <w:tr w:rsidR="002D3F7B" w:rsidRPr="00705E0F" w14:paraId="7BDBD6DD" w14:textId="77777777" w:rsidTr="00F466FB">
        <w:trPr>
          <w:cnfStyle w:val="000000010000" w:firstRow="0" w:lastRow="0" w:firstColumn="0" w:lastColumn="0" w:oddVBand="0" w:evenVBand="0" w:oddHBand="0" w:evenHBand="1" w:firstRowFirstColumn="0" w:firstRowLastColumn="0" w:lastRowFirstColumn="0" w:lastRowLastColumn="0"/>
          <w:trHeight w:val="279"/>
        </w:trPr>
        <w:tc>
          <w:tcPr>
            <w:tcW w:w="1808" w:type="dxa"/>
          </w:tcPr>
          <w:p w14:paraId="39B86A60" w14:textId="77777777" w:rsidR="002D3F7B" w:rsidRPr="00705E0F" w:rsidRDefault="002D3F7B" w:rsidP="002D3F7B">
            <w:pPr>
              <w:pStyle w:val="ASFKTablenorm"/>
              <w:widowControl w:val="0"/>
              <w:jc w:val="left"/>
              <w:rPr>
                <w:rFonts w:ascii="Times New Roman" w:hAnsi="Times New Roman"/>
                <w:sz w:val="22"/>
                <w:szCs w:val="22"/>
              </w:rPr>
            </w:pPr>
            <w:r w:rsidRPr="00705E0F">
              <w:rPr>
                <w:rFonts w:ascii="Times New Roman" w:hAnsi="Times New Roman"/>
                <w:sz w:val="22"/>
                <w:szCs w:val="22"/>
              </w:rPr>
              <w:t>Наименование учредителя</w:t>
            </w:r>
          </w:p>
        </w:tc>
        <w:tc>
          <w:tcPr>
            <w:tcW w:w="1700" w:type="dxa"/>
          </w:tcPr>
          <w:p w14:paraId="72D5C18F" w14:textId="77777777" w:rsidR="002D3F7B" w:rsidRPr="00705E0F" w:rsidRDefault="002D3F7B" w:rsidP="002D3F7B">
            <w:pPr>
              <w:pStyle w:val="ASFKTablenorm"/>
              <w:widowControl w:val="0"/>
              <w:jc w:val="left"/>
              <w:rPr>
                <w:rFonts w:ascii="Times New Roman" w:hAnsi="Times New Roman"/>
                <w:sz w:val="22"/>
                <w:szCs w:val="22"/>
              </w:rPr>
            </w:pPr>
            <w:r w:rsidRPr="00705E0F">
              <w:rPr>
                <w:rFonts w:ascii="Times New Roman" w:hAnsi="Times New Roman"/>
                <w:sz w:val="22"/>
                <w:szCs w:val="22"/>
              </w:rPr>
              <w:t>AgencyWithFuncFounder_NameFounder</w:t>
            </w:r>
          </w:p>
        </w:tc>
        <w:tc>
          <w:tcPr>
            <w:tcW w:w="713" w:type="dxa"/>
          </w:tcPr>
          <w:p w14:paraId="0D6F7F3E" w14:textId="77777777" w:rsidR="002D3F7B" w:rsidRPr="00705E0F" w:rsidRDefault="002D3F7B" w:rsidP="002D3F7B">
            <w:pPr>
              <w:pStyle w:val="ASFKTablenorm"/>
              <w:widowControl w:val="0"/>
              <w:jc w:val="left"/>
              <w:rPr>
                <w:rFonts w:ascii="Times New Roman" w:hAnsi="Times New Roman"/>
                <w:sz w:val="22"/>
                <w:szCs w:val="22"/>
              </w:rPr>
            </w:pPr>
            <w:r w:rsidRPr="00705E0F">
              <w:rPr>
                <w:rFonts w:ascii="Times New Roman" w:hAnsi="Times New Roman"/>
                <w:sz w:val="22"/>
                <w:szCs w:val="22"/>
              </w:rPr>
              <w:t>П</w:t>
            </w:r>
          </w:p>
        </w:tc>
        <w:tc>
          <w:tcPr>
            <w:tcW w:w="1136" w:type="dxa"/>
          </w:tcPr>
          <w:p w14:paraId="09711D68" w14:textId="6F81A601" w:rsidR="002D3F7B" w:rsidRPr="00705E0F" w:rsidRDefault="00D14FD3" w:rsidP="002D3F7B">
            <w:pPr>
              <w:pStyle w:val="ASFKTablenorm"/>
              <w:widowControl w:val="0"/>
              <w:jc w:val="left"/>
              <w:rPr>
                <w:rFonts w:ascii="Times New Roman" w:hAnsi="Times New Roman"/>
                <w:sz w:val="22"/>
                <w:szCs w:val="22"/>
              </w:rPr>
            </w:pPr>
            <w:r>
              <w:rPr>
                <w:rFonts w:ascii="Times New Roman" w:hAnsi="Times New Roman"/>
                <w:sz w:val="22"/>
                <w:szCs w:val="22"/>
              </w:rPr>
              <w:t>T</w:t>
            </w:r>
            <w:r w:rsidR="002D3F7B" w:rsidRPr="00705E0F">
              <w:rPr>
                <w:rFonts w:ascii="Times New Roman" w:hAnsi="Times New Roman"/>
                <w:sz w:val="22"/>
                <w:szCs w:val="22"/>
              </w:rPr>
              <w:t>(</w:t>
            </w:r>
            <w:r w:rsidR="004F3416">
              <w:rPr>
                <w:rFonts w:ascii="Times New Roman" w:hAnsi="Times New Roman"/>
                <w:sz w:val="22"/>
                <w:szCs w:val="22"/>
              </w:rPr>
              <w:t>1-</w:t>
            </w:r>
            <w:r w:rsidR="002D3F7B" w:rsidRPr="00705E0F">
              <w:rPr>
                <w:rFonts w:ascii="Times New Roman" w:hAnsi="Times New Roman"/>
                <w:sz w:val="22"/>
                <w:szCs w:val="22"/>
              </w:rPr>
              <w:t>2000)</w:t>
            </w:r>
          </w:p>
        </w:tc>
        <w:tc>
          <w:tcPr>
            <w:tcW w:w="828" w:type="dxa"/>
          </w:tcPr>
          <w:p w14:paraId="5381D4E1" w14:textId="77777777" w:rsidR="002D3F7B" w:rsidRPr="00705E0F" w:rsidRDefault="002D3F7B" w:rsidP="002D3F7B">
            <w:pPr>
              <w:pStyle w:val="ASFKTablenorm"/>
              <w:widowControl w:val="0"/>
              <w:jc w:val="left"/>
              <w:rPr>
                <w:rFonts w:ascii="Times New Roman" w:hAnsi="Times New Roman"/>
                <w:sz w:val="22"/>
                <w:szCs w:val="22"/>
              </w:rPr>
            </w:pPr>
            <w:r w:rsidRPr="00705E0F">
              <w:rPr>
                <w:rFonts w:ascii="Times New Roman" w:hAnsi="Times New Roman"/>
                <w:sz w:val="22"/>
                <w:szCs w:val="22"/>
              </w:rPr>
              <w:t>О</w:t>
            </w:r>
          </w:p>
        </w:tc>
        <w:tc>
          <w:tcPr>
            <w:tcW w:w="3810" w:type="dxa"/>
          </w:tcPr>
          <w:p w14:paraId="36D09B1F" w14:textId="58CBFF40" w:rsidR="002D3F7B" w:rsidRPr="00705E0F" w:rsidRDefault="002D3F7B" w:rsidP="00B95D24">
            <w:pPr>
              <w:pStyle w:val="ASFKTablenorm"/>
              <w:widowControl w:val="0"/>
              <w:rPr>
                <w:rFonts w:ascii="Times New Roman" w:hAnsi="Times New Roman"/>
                <w:sz w:val="22"/>
                <w:szCs w:val="22"/>
              </w:rPr>
            </w:pPr>
            <w:r w:rsidRPr="00705E0F">
              <w:rPr>
                <w:rFonts w:ascii="Times New Roman" w:hAnsi="Times New Roman"/>
                <w:sz w:val="22"/>
                <w:szCs w:val="22"/>
              </w:rPr>
              <w:t>Наименование учредителя</w:t>
            </w:r>
            <w:r w:rsidR="004F3416">
              <w:rPr>
                <w:rFonts w:ascii="Times New Roman" w:hAnsi="Times New Roman"/>
                <w:sz w:val="22"/>
                <w:szCs w:val="22"/>
              </w:rPr>
              <w:t>.</w:t>
            </w:r>
          </w:p>
        </w:tc>
      </w:tr>
    </w:tbl>
    <w:p w14:paraId="1EDDE5FE" w14:textId="305A62BE" w:rsidR="00F23BA2" w:rsidRPr="004D326E" w:rsidRDefault="00F23BA2" w:rsidP="00F23BA2">
      <w:pPr>
        <w:pStyle w:val="32"/>
        <w:ind w:left="862"/>
        <w:rPr>
          <w:rFonts w:cs="Times New Roman"/>
          <w:highlight w:val="green"/>
        </w:rPr>
      </w:pPr>
      <w:bookmarkStart w:id="564" w:name="_Toc95149062"/>
      <w:bookmarkStart w:id="565" w:name="_Toc58258766"/>
      <w:r w:rsidRPr="004D326E">
        <w:rPr>
          <w:rFonts w:cs="Times New Roman"/>
          <w:highlight w:val="green"/>
        </w:rPr>
        <w:t xml:space="preserve">Описание </w:t>
      </w:r>
      <w:r w:rsidRPr="004D326E">
        <w:rPr>
          <w:rFonts w:cs="Times New Roman"/>
          <w:noProof/>
          <w:highlight w:val="green"/>
        </w:rPr>
        <w:t>комплексного</w:t>
      </w:r>
      <w:r w:rsidRPr="004D326E">
        <w:rPr>
          <w:rFonts w:cs="Times New Roman"/>
          <w:highlight w:val="green"/>
        </w:rPr>
        <w:t xml:space="preserve"> типа «tRep_</w:t>
      </w:r>
      <w:r w:rsidRPr="004D326E">
        <w:rPr>
          <w:rFonts w:cs="Times New Roman"/>
          <w:highlight w:val="green"/>
          <w:lang w:val="en-US"/>
        </w:rPr>
        <w:t>TOFK</w:t>
      </w:r>
      <w:r w:rsidRPr="004D326E">
        <w:rPr>
          <w:rFonts w:cs="Times New Roman"/>
          <w:highlight w:val="green"/>
        </w:rPr>
        <w:t>»</w:t>
      </w:r>
      <w:bookmarkEnd w:id="564"/>
    </w:p>
    <w:p w14:paraId="0A26F693" w14:textId="77777777" w:rsidR="002D3F7B" w:rsidRPr="002B204B" w:rsidRDefault="002D3F7B" w:rsidP="002D3F7B">
      <w:pPr>
        <w:pStyle w:val="GOSTNormal"/>
        <w:widowControl w:val="0"/>
        <w:rPr>
          <w:szCs w:val="24"/>
        </w:rPr>
      </w:pPr>
      <w:r w:rsidRPr="002B204B">
        <w:rPr>
          <w:szCs w:val="24"/>
        </w:rPr>
        <w:t>Описание комплексного типа «tRep_TOFK» блока «Информация о ТОФК».</w:t>
      </w:r>
    </w:p>
    <w:p w14:paraId="13CE19B5" w14:textId="547FAD64"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566" w:name="_Ref58330019"/>
      <w:bookmarkStart w:id="567" w:name="_Toc61954105"/>
      <w:r w:rsidR="005116A9">
        <w:rPr>
          <w:noProof/>
          <w:szCs w:val="24"/>
          <w:highlight w:val="green"/>
        </w:rPr>
        <w:t>87</w:t>
      </w:r>
      <w:bookmarkEnd w:id="566"/>
      <w:r w:rsidRPr="004D326E">
        <w:rPr>
          <w:noProof/>
          <w:szCs w:val="24"/>
          <w:highlight w:val="green"/>
        </w:rPr>
        <w:fldChar w:fldCharType="end"/>
      </w:r>
      <w:r w:rsidRPr="004D326E">
        <w:rPr>
          <w:szCs w:val="24"/>
          <w:highlight w:val="green"/>
        </w:rPr>
        <w:t xml:space="preserve"> – Описание </w:t>
      </w:r>
      <w:r w:rsidRPr="004D326E">
        <w:rPr>
          <w:noProof/>
          <w:szCs w:val="24"/>
          <w:highlight w:val="green"/>
        </w:rPr>
        <w:t>комплексного</w:t>
      </w:r>
      <w:r w:rsidRPr="004D326E">
        <w:rPr>
          <w:szCs w:val="24"/>
          <w:highlight w:val="green"/>
        </w:rPr>
        <w:t xml:space="preserve"> типа «tRep_</w:t>
      </w:r>
      <w:r w:rsidRPr="004D326E">
        <w:rPr>
          <w:szCs w:val="24"/>
          <w:highlight w:val="green"/>
          <w:lang w:val="en-US"/>
        </w:rPr>
        <w:t>TOFK</w:t>
      </w:r>
      <w:r w:rsidRPr="004D326E">
        <w:rPr>
          <w:szCs w:val="24"/>
          <w:highlight w:val="green"/>
        </w:rPr>
        <w:t>»</w:t>
      </w:r>
      <w:bookmarkEnd w:id="567"/>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705E0F" w14:paraId="233EE8CD" w14:textId="77777777" w:rsidTr="00F466FB">
        <w:trPr>
          <w:cnfStyle w:val="100000000000" w:firstRow="1" w:lastRow="0" w:firstColumn="0" w:lastColumn="0" w:oddVBand="0" w:evenVBand="0" w:oddHBand="0" w:evenHBand="0" w:firstRowFirstColumn="0" w:firstRowLastColumn="0" w:lastRowFirstColumn="0" w:lastRowLastColumn="0"/>
        </w:trPr>
        <w:tc>
          <w:tcPr>
            <w:tcW w:w="1915" w:type="dxa"/>
          </w:tcPr>
          <w:p w14:paraId="64BCDFFC" w14:textId="77777777" w:rsidR="002D3F7B" w:rsidRPr="00705E0F" w:rsidRDefault="002D3F7B" w:rsidP="002D3F7B">
            <w:pPr>
              <w:pStyle w:val="ASFKTableHead"/>
              <w:keepNext w:val="0"/>
              <w:widowControl w:val="0"/>
              <w:suppressAutoHyphens w:val="0"/>
              <w:rPr>
                <w:sz w:val="22"/>
                <w:szCs w:val="22"/>
              </w:rPr>
            </w:pPr>
            <w:r w:rsidRPr="00705E0F">
              <w:rPr>
                <w:sz w:val="22"/>
                <w:szCs w:val="22"/>
              </w:rPr>
              <w:t>Наименование элемента</w:t>
            </w:r>
          </w:p>
        </w:tc>
        <w:tc>
          <w:tcPr>
            <w:tcW w:w="1737" w:type="dxa"/>
          </w:tcPr>
          <w:p w14:paraId="3CE9BF55" w14:textId="77777777" w:rsidR="002D3F7B" w:rsidRPr="00705E0F" w:rsidRDefault="002D3F7B" w:rsidP="002D3F7B">
            <w:pPr>
              <w:pStyle w:val="ASFKTableHead"/>
              <w:keepNext w:val="0"/>
              <w:widowControl w:val="0"/>
              <w:suppressAutoHyphens w:val="0"/>
              <w:rPr>
                <w:sz w:val="22"/>
                <w:szCs w:val="22"/>
              </w:rPr>
            </w:pPr>
            <w:r w:rsidRPr="00705E0F">
              <w:rPr>
                <w:sz w:val="22"/>
                <w:szCs w:val="22"/>
              </w:rPr>
              <w:t>Сокращенное наименование (код) элемента</w:t>
            </w:r>
          </w:p>
        </w:tc>
        <w:tc>
          <w:tcPr>
            <w:tcW w:w="709" w:type="dxa"/>
          </w:tcPr>
          <w:p w14:paraId="6E5DF239" w14:textId="77777777" w:rsidR="002D3F7B" w:rsidRPr="00705E0F" w:rsidRDefault="002D3F7B" w:rsidP="002D3F7B">
            <w:pPr>
              <w:pStyle w:val="ASFKTableHead"/>
              <w:keepNext w:val="0"/>
              <w:widowControl w:val="0"/>
              <w:suppressAutoHyphens w:val="0"/>
              <w:rPr>
                <w:sz w:val="22"/>
                <w:szCs w:val="22"/>
              </w:rPr>
            </w:pPr>
            <w:r w:rsidRPr="00705E0F">
              <w:rPr>
                <w:sz w:val="22"/>
                <w:szCs w:val="22"/>
              </w:rPr>
              <w:t>Тип</w:t>
            </w:r>
          </w:p>
        </w:tc>
        <w:tc>
          <w:tcPr>
            <w:tcW w:w="1134" w:type="dxa"/>
          </w:tcPr>
          <w:p w14:paraId="25226673" w14:textId="77777777" w:rsidR="002D3F7B" w:rsidRPr="00705E0F" w:rsidRDefault="002D3F7B" w:rsidP="002D3F7B">
            <w:pPr>
              <w:pStyle w:val="ASFKTableHead"/>
              <w:keepNext w:val="0"/>
              <w:widowControl w:val="0"/>
              <w:suppressAutoHyphens w:val="0"/>
              <w:rPr>
                <w:sz w:val="22"/>
                <w:szCs w:val="22"/>
              </w:rPr>
            </w:pPr>
            <w:r w:rsidRPr="00705E0F">
              <w:rPr>
                <w:sz w:val="22"/>
                <w:szCs w:val="22"/>
              </w:rPr>
              <w:t>Формат элемента</w:t>
            </w:r>
          </w:p>
        </w:tc>
        <w:tc>
          <w:tcPr>
            <w:tcW w:w="1134" w:type="dxa"/>
          </w:tcPr>
          <w:p w14:paraId="33C1196D" w14:textId="77777777" w:rsidR="002D3F7B" w:rsidRPr="00705E0F" w:rsidRDefault="002D3F7B" w:rsidP="002D3F7B">
            <w:pPr>
              <w:pStyle w:val="ASFKTableHead"/>
              <w:keepNext w:val="0"/>
              <w:widowControl w:val="0"/>
              <w:suppressAutoHyphens w:val="0"/>
              <w:rPr>
                <w:sz w:val="22"/>
                <w:szCs w:val="22"/>
              </w:rPr>
            </w:pPr>
            <w:r w:rsidRPr="00705E0F">
              <w:rPr>
                <w:sz w:val="22"/>
                <w:szCs w:val="22"/>
              </w:rPr>
              <w:t>Обязательность</w:t>
            </w:r>
          </w:p>
        </w:tc>
        <w:tc>
          <w:tcPr>
            <w:tcW w:w="2977" w:type="dxa"/>
          </w:tcPr>
          <w:p w14:paraId="11F947A9" w14:textId="77777777" w:rsidR="002D3F7B" w:rsidRPr="00705E0F" w:rsidRDefault="002D3F7B" w:rsidP="002D3F7B">
            <w:pPr>
              <w:pStyle w:val="ASFKTableHead"/>
              <w:keepNext w:val="0"/>
              <w:widowControl w:val="0"/>
              <w:suppressAutoHyphens w:val="0"/>
              <w:rPr>
                <w:sz w:val="22"/>
                <w:szCs w:val="22"/>
              </w:rPr>
            </w:pPr>
            <w:r w:rsidRPr="00705E0F">
              <w:rPr>
                <w:sz w:val="22"/>
                <w:szCs w:val="22"/>
              </w:rPr>
              <w:t>Дополнительная информация</w:t>
            </w:r>
          </w:p>
        </w:tc>
      </w:tr>
      <w:tr w:rsidR="002D3F7B" w:rsidRPr="00705E0F" w14:paraId="337EE803" w14:textId="77777777" w:rsidTr="00F466FB">
        <w:trPr>
          <w:cnfStyle w:val="000000100000" w:firstRow="0" w:lastRow="0" w:firstColumn="0" w:lastColumn="0" w:oddVBand="0" w:evenVBand="0" w:oddHBand="1" w:evenHBand="0" w:firstRowFirstColumn="0" w:firstRowLastColumn="0" w:lastRowFirstColumn="0" w:lastRowLastColumn="0"/>
        </w:trPr>
        <w:tc>
          <w:tcPr>
            <w:tcW w:w="1915" w:type="dxa"/>
          </w:tcPr>
          <w:p w14:paraId="3F75C21C" w14:textId="77777777" w:rsidR="002D3F7B" w:rsidRPr="00705E0F" w:rsidRDefault="002D3F7B" w:rsidP="002D3F7B">
            <w:pPr>
              <w:pStyle w:val="ASFKTablenorm"/>
              <w:widowControl w:val="0"/>
              <w:jc w:val="left"/>
              <w:rPr>
                <w:rFonts w:ascii="Times New Roman" w:hAnsi="Times New Roman"/>
                <w:sz w:val="22"/>
                <w:szCs w:val="22"/>
              </w:rPr>
            </w:pPr>
            <w:r w:rsidRPr="00705E0F">
              <w:rPr>
                <w:rFonts w:ascii="Times New Roman" w:hAnsi="Times New Roman"/>
                <w:sz w:val="22"/>
                <w:szCs w:val="22"/>
              </w:rPr>
              <w:t>tRep_TOFK</w:t>
            </w:r>
          </w:p>
        </w:tc>
        <w:tc>
          <w:tcPr>
            <w:tcW w:w="1737" w:type="dxa"/>
          </w:tcPr>
          <w:p w14:paraId="23A48A82" w14:textId="77777777" w:rsidR="002D3F7B" w:rsidRPr="00705E0F" w:rsidRDefault="002D3F7B" w:rsidP="00F466FB">
            <w:pPr>
              <w:pStyle w:val="ASFKTablenorm"/>
              <w:widowControl w:val="0"/>
              <w:jc w:val="left"/>
              <w:rPr>
                <w:rFonts w:ascii="Times New Roman" w:hAnsi="Times New Roman"/>
                <w:sz w:val="22"/>
                <w:szCs w:val="22"/>
              </w:rPr>
            </w:pPr>
            <w:r w:rsidRPr="00705E0F">
              <w:rPr>
                <w:rFonts w:ascii="Times New Roman" w:hAnsi="Times New Roman"/>
                <w:sz w:val="22"/>
                <w:szCs w:val="22"/>
              </w:rPr>
              <w:t>TOFK_Inf</w:t>
            </w:r>
          </w:p>
        </w:tc>
        <w:tc>
          <w:tcPr>
            <w:tcW w:w="709" w:type="dxa"/>
          </w:tcPr>
          <w:p w14:paraId="7A626B00"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C</w:t>
            </w:r>
          </w:p>
        </w:tc>
        <w:tc>
          <w:tcPr>
            <w:tcW w:w="1134" w:type="dxa"/>
          </w:tcPr>
          <w:p w14:paraId="2CAFCDAC"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tRep_TOFK_Inf</w:t>
            </w:r>
          </w:p>
        </w:tc>
        <w:tc>
          <w:tcPr>
            <w:tcW w:w="1134" w:type="dxa"/>
          </w:tcPr>
          <w:p w14:paraId="6F71FDE6"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ОМ</w:t>
            </w:r>
          </w:p>
        </w:tc>
        <w:tc>
          <w:tcPr>
            <w:tcW w:w="2977" w:type="dxa"/>
          </w:tcPr>
          <w:p w14:paraId="03264629"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Информация о ТОФК.</w:t>
            </w:r>
          </w:p>
          <w:p w14:paraId="6E5E520E" w14:textId="1900DF9B"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Состав элемента представлен в таблице </w:t>
            </w:r>
            <w:r w:rsidRPr="00705E0F">
              <w:rPr>
                <w:rFonts w:ascii="Times New Roman" w:hAnsi="Times New Roman"/>
                <w:sz w:val="22"/>
                <w:szCs w:val="22"/>
              </w:rPr>
              <w:fldChar w:fldCharType="begin"/>
            </w:r>
            <w:r w:rsidRPr="00705E0F">
              <w:rPr>
                <w:rFonts w:ascii="Times New Roman" w:hAnsi="Times New Roman"/>
                <w:sz w:val="22"/>
                <w:szCs w:val="22"/>
              </w:rPr>
              <w:instrText xml:space="preserve"> REF _Ref58259250 \h  \* MERGEFORMAT </w:instrText>
            </w:r>
            <w:r w:rsidRPr="00705E0F">
              <w:rPr>
                <w:rFonts w:ascii="Times New Roman" w:hAnsi="Times New Roman"/>
                <w:sz w:val="22"/>
                <w:szCs w:val="22"/>
              </w:rPr>
            </w:r>
            <w:r w:rsidRPr="00705E0F">
              <w:rPr>
                <w:rFonts w:ascii="Times New Roman" w:hAnsi="Times New Roman"/>
                <w:sz w:val="22"/>
                <w:szCs w:val="22"/>
              </w:rPr>
              <w:fldChar w:fldCharType="separate"/>
            </w:r>
            <w:r w:rsidR="005116A9" w:rsidRPr="005116A9">
              <w:rPr>
                <w:rFonts w:ascii="Times New Roman" w:hAnsi="Times New Roman"/>
                <w:sz w:val="22"/>
                <w:szCs w:val="22"/>
              </w:rPr>
              <w:t>88</w:t>
            </w:r>
            <w:r w:rsidRPr="00705E0F">
              <w:rPr>
                <w:rFonts w:ascii="Times New Roman" w:hAnsi="Times New Roman"/>
                <w:sz w:val="22"/>
                <w:szCs w:val="22"/>
              </w:rPr>
              <w:fldChar w:fldCharType="end"/>
            </w:r>
            <w:r w:rsidR="004F3416">
              <w:rPr>
                <w:rFonts w:ascii="Times New Roman" w:hAnsi="Times New Roman"/>
                <w:sz w:val="22"/>
                <w:szCs w:val="22"/>
              </w:rPr>
              <w:t>.</w:t>
            </w:r>
          </w:p>
        </w:tc>
      </w:tr>
    </w:tbl>
    <w:p w14:paraId="1E31AB4C" w14:textId="5CE96916" w:rsidR="00F23BA2" w:rsidRPr="004D326E" w:rsidRDefault="00F23BA2" w:rsidP="00F23BA2">
      <w:pPr>
        <w:pStyle w:val="32"/>
        <w:ind w:left="862"/>
        <w:rPr>
          <w:rFonts w:cs="Times New Roman"/>
          <w:highlight w:val="green"/>
        </w:rPr>
      </w:pPr>
      <w:bookmarkStart w:id="568" w:name="_Toc95149063"/>
      <w:bookmarkEnd w:id="565"/>
      <w:r w:rsidRPr="004D326E">
        <w:rPr>
          <w:rFonts w:cs="Times New Roman"/>
          <w:highlight w:val="green"/>
        </w:rPr>
        <w:t>Описание комплексного типа «tRep_</w:t>
      </w:r>
      <w:r w:rsidRPr="004D326E">
        <w:rPr>
          <w:rFonts w:cs="Times New Roman"/>
          <w:highlight w:val="green"/>
          <w:lang w:val="en-US"/>
        </w:rPr>
        <w:t>TOFK</w:t>
      </w:r>
      <w:r w:rsidRPr="004D326E">
        <w:rPr>
          <w:rFonts w:cs="Times New Roman"/>
          <w:highlight w:val="green"/>
        </w:rPr>
        <w:t>_</w:t>
      </w:r>
      <w:r w:rsidRPr="004D326E">
        <w:rPr>
          <w:rFonts w:cs="Times New Roman"/>
          <w:highlight w:val="green"/>
          <w:lang w:val="en-US"/>
        </w:rPr>
        <w:t>Inf</w:t>
      </w:r>
      <w:r w:rsidRPr="004D326E">
        <w:rPr>
          <w:rFonts w:cs="Times New Roman"/>
          <w:highlight w:val="green"/>
        </w:rPr>
        <w:t>»</w:t>
      </w:r>
      <w:bookmarkEnd w:id="568"/>
    </w:p>
    <w:p w14:paraId="1F420B42" w14:textId="77777777" w:rsidR="002D3F7B" w:rsidRPr="002B204B" w:rsidRDefault="002D3F7B" w:rsidP="002D3F7B">
      <w:pPr>
        <w:widowControl w:val="0"/>
        <w:spacing w:before="120" w:after="60"/>
        <w:contextualSpacing/>
        <w:rPr>
          <w:szCs w:val="24"/>
        </w:rPr>
      </w:pPr>
      <w:r w:rsidRPr="002B204B">
        <w:rPr>
          <w:szCs w:val="24"/>
        </w:rPr>
        <w:t xml:space="preserve">Описание комплексного типа </w:t>
      </w:r>
      <w:r w:rsidRPr="002B204B">
        <w:rPr>
          <w:rFonts w:eastAsia="Calibri"/>
          <w:szCs w:val="24"/>
        </w:rPr>
        <w:t>«</w:t>
      </w:r>
      <w:r w:rsidRPr="002B204B">
        <w:rPr>
          <w:szCs w:val="24"/>
        </w:rPr>
        <w:t>tRep_</w:t>
      </w:r>
      <w:r w:rsidRPr="002B204B">
        <w:rPr>
          <w:szCs w:val="24"/>
          <w:lang w:val="en-US"/>
        </w:rPr>
        <w:t>TOFK</w:t>
      </w:r>
      <w:r w:rsidRPr="002B204B">
        <w:rPr>
          <w:szCs w:val="24"/>
        </w:rPr>
        <w:t>_</w:t>
      </w:r>
      <w:r w:rsidRPr="002B204B">
        <w:rPr>
          <w:szCs w:val="24"/>
          <w:lang w:val="en-US"/>
        </w:rPr>
        <w:t>Inf</w:t>
      </w:r>
      <w:r w:rsidRPr="002B204B">
        <w:rPr>
          <w:szCs w:val="24"/>
        </w:rPr>
        <w:t xml:space="preserve"> строк блока «Информация о ТОФК».</w:t>
      </w:r>
    </w:p>
    <w:p w14:paraId="43B69F25" w14:textId="69D6BE08"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569" w:name="_Ref58259250"/>
      <w:bookmarkStart w:id="570" w:name="_Toc61954106"/>
      <w:r w:rsidR="005116A9">
        <w:rPr>
          <w:noProof/>
          <w:szCs w:val="24"/>
          <w:highlight w:val="green"/>
        </w:rPr>
        <w:t>88</w:t>
      </w:r>
      <w:bookmarkEnd w:id="569"/>
      <w:r w:rsidRPr="004D326E">
        <w:rPr>
          <w:noProof/>
          <w:szCs w:val="24"/>
          <w:highlight w:val="green"/>
        </w:rPr>
        <w:fldChar w:fldCharType="end"/>
      </w:r>
      <w:r w:rsidRPr="004D326E">
        <w:rPr>
          <w:szCs w:val="24"/>
          <w:highlight w:val="green"/>
        </w:rPr>
        <w:t xml:space="preserve"> – Описание комплексного типа «tRep_</w:t>
      </w:r>
      <w:r w:rsidRPr="004D326E">
        <w:rPr>
          <w:szCs w:val="24"/>
          <w:highlight w:val="green"/>
          <w:lang w:val="en-US"/>
        </w:rPr>
        <w:t>TOFK</w:t>
      </w:r>
      <w:r w:rsidRPr="004D326E">
        <w:rPr>
          <w:szCs w:val="24"/>
          <w:highlight w:val="green"/>
        </w:rPr>
        <w:t>_</w:t>
      </w:r>
      <w:r w:rsidRPr="004D326E">
        <w:rPr>
          <w:szCs w:val="24"/>
          <w:highlight w:val="green"/>
          <w:lang w:val="en-US"/>
        </w:rPr>
        <w:t>Inf</w:t>
      </w:r>
      <w:r w:rsidRPr="004D326E">
        <w:rPr>
          <w:szCs w:val="24"/>
          <w:highlight w:val="green"/>
        </w:rPr>
        <w:t>»</w:t>
      </w:r>
      <w:bookmarkEnd w:id="570"/>
    </w:p>
    <w:tbl>
      <w:tblPr>
        <w:tblStyle w:val="GOSTTable"/>
        <w:tblW w:w="5000" w:type="pct"/>
        <w:tblLayout w:type="fixed"/>
        <w:tblLook w:val="04A0" w:firstRow="1" w:lastRow="0" w:firstColumn="1" w:lastColumn="0" w:noHBand="0" w:noVBand="1"/>
      </w:tblPr>
      <w:tblGrid>
        <w:gridCol w:w="1766"/>
        <w:gridCol w:w="1662"/>
        <w:gridCol w:w="698"/>
        <w:gridCol w:w="1111"/>
        <w:gridCol w:w="810"/>
        <w:gridCol w:w="3722"/>
      </w:tblGrid>
      <w:tr w:rsidR="002D3F7B" w:rsidRPr="001C7457" w14:paraId="1172AC01" w14:textId="77777777" w:rsidTr="001C7457">
        <w:trPr>
          <w:cnfStyle w:val="100000000000" w:firstRow="1" w:lastRow="0" w:firstColumn="0" w:lastColumn="0" w:oddVBand="0" w:evenVBand="0" w:oddHBand="0" w:evenHBand="0" w:firstRowFirstColumn="0" w:firstRowLastColumn="0" w:lastRowFirstColumn="0" w:lastRowLastColumn="0"/>
          <w:trHeight w:val="283"/>
        </w:trPr>
        <w:tc>
          <w:tcPr>
            <w:tcW w:w="1808" w:type="dxa"/>
          </w:tcPr>
          <w:p w14:paraId="500422CF" w14:textId="77777777" w:rsidR="002D3F7B" w:rsidRPr="001C7457" w:rsidRDefault="002D3F7B" w:rsidP="002D3F7B">
            <w:pPr>
              <w:pStyle w:val="ASFKTableHead"/>
              <w:keepNext w:val="0"/>
              <w:widowControl w:val="0"/>
              <w:suppressAutoHyphens w:val="0"/>
              <w:rPr>
                <w:sz w:val="22"/>
                <w:szCs w:val="22"/>
              </w:rPr>
            </w:pPr>
            <w:r w:rsidRPr="001C7457">
              <w:rPr>
                <w:sz w:val="22"/>
                <w:szCs w:val="22"/>
              </w:rPr>
              <w:t>Наименование элемента</w:t>
            </w:r>
          </w:p>
        </w:tc>
        <w:tc>
          <w:tcPr>
            <w:tcW w:w="1700" w:type="dxa"/>
          </w:tcPr>
          <w:p w14:paraId="49B84D45" w14:textId="77777777" w:rsidR="002D3F7B" w:rsidRPr="001C7457" w:rsidRDefault="002D3F7B" w:rsidP="002D3F7B">
            <w:pPr>
              <w:pStyle w:val="ASFKTableHead"/>
              <w:keepNext w:val="0"/>
              <w:widowControl w:val="0"/>
              <w:suppressAutoHyphens w:val="0"/>
              <w:rPr>
                <w:sz w:val="22"/>
                <w:szCs w:val="22"/>
              </w:rPr>
            </w:pPr>
            <w:r w:rsidRPr="001C7457">
              <w:rPr>
                <w:sz w:val="22"/>
                <w:szCs w:val="22"/>
              </w:rPr>
              <w:t>Сокращенное наименование (код) элемента</w:t>
            </w:r>
          </w:p>
        </w:tc>
        <w:tc>
          <w:tcPr>
            <w:tcW w:w="713" w:type="dxa"/>
          </w:tcPr>
          <w:p w14:paraId="3E792363" w14:textId="77777777" w:rsidR="002D3F7B" w:rsidRPr="001C7457" w:rsidRDefault="002D3F7B" w:rsidP="002D3F7B">
            <w:pPr>
              <w:pStyle w:val="ASFKTableHead"/>
              <w:keepNext w:val="0"/>
              <w:widowControl w:val="0"/>
              <w:suppressAutoHyphens w:val="0"/>
              <w:rPr>
                <w:sz w:val="22"/>
                <w:szCs w:val="22"/>
              </w:rPr>
            </w:pPr>
            <w:r w:rsidRPr="001C7457">
              <w:rPr>
                <w:sz w:val="22"/>
                <w:szCs w:val="22"/>
              </w:rPr>
              <w:t>Тип</w:t>
            </w:r>
          </w:p>
        </w:tc>
        <w:tc>
          <w:tcPr>
            <w:tcW w:w="1136" w:type="dxa"/>
          </w:tcPr>
          <w:p w14:paraId="484F6634" w14:textId="77777777" w:rsidR="002D3F7B" w:rsidRPr="001C7457" w:rsidRDefault="002D3F7B" w:rsidP="002D3F7B">
            <w:pPr>
              <w:pStyle w:val="ASFKTableHead"/>
              <w:keepNext w:val="0"/>
              <w:widowControl w:val="0"/>
              <w:suppressAutoHyphens w:val="0"/>
              <w:rPr>
                <w:sz w:val="22"/>
                <w:szCs w:val="22"/>
              </w:rPr>
            </w:pPr>
            <w:r w:rsidRPr="001C7457">
              <w:rPr>
                <w:sz w:val="22"/>
                <w:szCs w:val="22"/>
              </w:rPr>
              <w:t>Формат элемента</w:t>
            </w:r>
          </w:p>
        </w:tc>
        <w:tc>
          <w:tcPr>
            <w:tcW w:w="828" w:type="dxa"/>
          </w:tcPr>
          <w:p w14:paraId="2910BF8B" w14:textId="77777777" w:rsidR="002D3F7B" w:rsidRPr="001C7457" w:rsidRDefault="002D3F7B" w:rsidP="002D3F7B">
            <w:pPr>
              <w:pStyle w:val="ASFKTableHead"/>
              <w:keepNext w:val="0"/>
              <w:widowControl w:val="0"/>
              <w:suppressAutoHyphens w:val="0"/>
              <w:rPr>
                <w:sz w:val="22"/>
                <w:szCs w:val="22"/>
              </w:rPr>
            </w:pPr>
            <w:r w:rsidRPr="001C7457">
              <w:rPr>
                <w:sz w:val="22"/>
                <w:szCs w:val="22"/>
              </w:rPr>
              <w:t>Обязательность</w:t>
            </w:r>
          </w:p>
        </w:tc>
        <w:tc>
          <w:tcPr>
            <w:tcW w:w="3810" w:type="dxa"/>
          </w:tcPr>
          <w:p w14:paraId="02910B7F" w14:textId="77777777" w:rsidR="002D3F7B" w:rsidRPr="001C7457" w:rsidRDefault="002D3F7B" w:rsidP="002D3F7B">
            <w:pPr>
              <w:pStyle w:val="ASFKTableHead"/>
              <w:keepNext w:val="0"/>
              <w:widowControl w:val="0"/>
              <w:suppressAutoHyphens w:val="0"/>
              <w:rPr>
                <w:sz w:val="22"/>
                <w:szCs w:val="22"/>
              </w:rPr>
            </w:pPr>
            <w:r w:rsidRPr="001C7457">
              <w:rPr>
                <w:sz w:val="22"/>
                <w:szCs w:val="22"/>
              </w:rPr>
              <w:t>Дополнительная информация</w:t>
            </w:r>
          </w:p>
        </w:tc>
      </w:tr>
      <w:tr w:rsidR="002D3F7B" w:rsidRPr="001C7457" w14:paraId="4FC24AED" w14:textId="77777777" w:rsidTr="001C7457">
        <w:trPr>
          <w:cnfStyle w:val="000000100000" w:firstRow="0" w:lastRow="0" w:firstColumn="0" w:lastColumn="0" w:oddVBand="0" w:evenVBand="0" w:oddHBand="1" w:evenHBand="0" w:firstRowFirstColumn="0" w:firstRowLastColumn="0" w:lastRowFirstColumn="0" w:lastRowLastColumn="0"/>
          <w:trHeight w:val="279"/>
        </w:trPr>
        <w:tc>
          <w:tcPr>
            <w:tcW w:w="1808" w:type="dxa"/>
          </w:tcPr>
          <w:p w14:paraId="773D63ED" w14:textId="77777777" w:rsidR="002D3F7B" w:rsidRPr="001C7457" w:rsidRDefault="002D3F7B" w:rsidP="002D3F7B">
            <w:pPr>
              <w:widowControl w:val="0"/>
              <w:spacing w:before="60" w:after="60"/>
              <w:ind w:firstLine="0"/>
              <w:rPr>
                <w:sz w:val="22"/>
                <w:szCs w:val="22"/>
              </w:rPr>
            </w:pPr>
            <w:r w:rsidRPr="001C7457">
              <w:rPr>
                <w:sz w:val="22"/>
                <w:szCs w:val="22"/>
              </w:rPr>
              <w:t>Код по КОФК</w:t>
            </w:r>
          </w:p>
        </w:tc>
        <w:tc>
          <w:tcPr>
            <w:tcW w:w="1700" w:type="dxa"/>
          </w:tcPr>
          <w:p w14:paraId="092F6979" w14:textId="77777777" w:rsidR="002D3F7B" w:rsidRPr="001C7457" w:rsidRDefault="002D3F7B" w:rsidP="002D3F7B">
            <w:pPr>
              <w:widowControl w:val="0"/>
              <w:spacing w:before="60" w:after="60"/>
              <w:ind w:firstLine="0"/>
              <w:rPr>
                <w:sz w:val="22"/>
                <w:szCs w:val="22"/>
              </w:rPr>
            </w:pPr>
            <w:r w:rsidRPr="001C7457">
              <w:rPr>
                <w:sz w:val="22"/>
                <w:szCs w:val="22"/>
              </w:rPr>
              <w:t>AgencyFK_TOFKCode</w:t>
            </w:r>
          </w:p>
        </w:tc>
        <w:tc>
          <w:tcPr>
            <w:tcW w:w="713" w:type="dxa"/>
          </w:tcPr>
          <w:p w14:paraId="7AEDE97F" w14:textId="77777777" w:rsidR="002D3F7B" w:rsidRPr="001C7457" w:rsidRDefault="002D3F7B" w:rsidP="002D3F7B">
            <w:pPr>
              <w:widowControl w:val="0"/>
              <w:spacing w:before="60" w:after="60"/>
              <w:ind w:firstLine="0"/>
              <w:jc w:val="center"/>
              <w:rPr>
                <w:sz w:val="22"/>
                <w:szCs w:val="22"/>
              </w:rPr>
            </w:pPr>
            <w:r w:rsidRPr="001C7457">
              <w:rPr>
                <w:sz w:val="22"/>
                <w:szCs w:val="22"/>
              </w:rPr>
              <w:t>П</w:t>
            </w:r>
          </w:p>
        </w:tc>
        <w:tc>
          <w:tcPr>
            <w:tcW w:w="1136" w:type="dxa"/>
          </w:tcPr>
          <w:p w14:paraId="1423A33A" w14:textId="3DE2AA16" w:rsidR="002D3F7B" w:rsidRPr="001C7457" w:rsidRDefault="00D14FD3" w:rsidP="002D3F7B">
            <w:pPr>
              <w:widowControl w:val="0"/>
              <w:spacing w:before="60" w:after="60"/>
              <w:ind w:firstLine="0"/>
              <w:rPr>
                <w:sz w:val="22"/>
                <w:szCs w:val="22"/>
              </w:rPr>
            </w:pPr>
            <w:r w:rsidRPr="001C7457">
              <w:rPr>
                <w:sz w:val="22"/>
                <w:szCs w:val="22"/>
              </w:rPr>
              <w:t>T</w:t>
            </w:r>
            <w:r w:rsidR="002D3F7B" w:rsidRPr="001C7457">
              <w:rPr>
                <w:sz w:val="22"/>
                <w:szCs w:val="22"/>
              </w:rPr>
              <w:t>(4)</w:t>
            </w:r>
          </w:p>
        </w:tc>
        <w:tc>
          <w:tcPr>
            <w:tcW w:w="828" w:type="dxa"/>
          </w:tcPr>
          <w:p w14:paraId="3639A5BD" w14:textId="77777777" w:rsidR="002D3F7B" w:rsidRPr="001C7457" w:rsidRDefault="002D3F7B" w:rsidP="002D3F7B">
            <w:pPr>
              <w:widowControl w:val="0"/>
              <w:spacing w:before="60" w:after="60" w:line="259" w:lineRule="auto"/>
              <w:ind w:firstLine="0"/>
              <w:jc w:val="center"/>
              <w:rPr>
                <w:sz w:val="22"/>
                <w:szCs w:val="22"/>
              </w:rPr>
            </w:pPr>
            <w:r w:rsidRPr="001C7457">
              <w:rPr>
                <w:sz w:val="22"/>
                <w:szCs w:val="22"/>
              </w:rPr>
              <w:t>О</w:t>
            </w:r>
          </w:p>
        </w:tc>
        <w:tc>
          <w:tcPr>
            <w:tcW w:w="3810" w:type="dxa"/>
          </w:tcPr>
          <w:p w14:paraId="5C9809F1" w14:textId="344D1EDE" w:rsidR="002D3F7B" w:rsidRPr="001C7457" w:rsidRDefault="002D3F7B" w:rsidP="002D3F7B">
            <w:pPr>
              <w:widowControl w:val="0"/>
              <w:spacing w:before="60" w:after="60"/>
              <w:ind w:firstLine="0"/>
              <w:rPr>
                <w:sz w:val="22"/>
                <w:szCs w:val="22"/>
              </w:rPr>
            </w:pPr>
            <w:r w:rsidRPr="001C7457">
              <w:rPr>
                <w:sz w:val="22"/>
                <w:szCs w:val="22"/>
              </w:rPr>
              <w:t>Код по КОФК</w:t>
            </w:r>
            <w:r w:rsidR="004F3416" w:rsidRPr="001C7457">
              <w:rPr>
                <w:sz w:val="22"/>
                <w:szCs w:val="22"/>
              </w:rPr>
              <w:t>.</w:t>
            </w:r>
          </w:p>
        </w:tc>
      </w:tr>
      <w:tr w:rsidR="002D3F7B" w:rsidRPr="001C7457" w14:paraId="77503042" w14:textId="77777777" w:rsidTr="001C7457">
        <w:trPr>
          <w:cnfStyle w:val="000000010000" w:firstRow="0" w:lastRow="0" w:firstColumn="0" w:lastColumn="0" w:oddVBand="0" w:evenVBand="0" w:oddHBand="0" w:evenHBand="1" w:firstRowFirstColumn="0" w:firstRowLastColumn="0" w:lastRowFirstColumn="0" w:lastRowLastColumn="0"/>
          <w:trHeight w:val="279"/>
        </w:trPr>
        <w:tc>
          <w:tcPr>
            <w:tcW w:w="1808" w:type="dxa"/>
          </w:tcPr>
          <w:p w14:paraId="6BC140E9" w14:textId="77777777" w:rsidR="002D3F7B" w:rsidRPr="001C7457" w:rsidRDefault="002D3F7B" w:rsidP="002D3F7B">
            <w:pPr>
              <w:widowControl w:val="0"/>
              <w:spacing w:before="60" w:after="60"/>
              <w:ind w:firstLine="0"/>
              <w:rPr>
                <w:sz w:val="22"/>
                <w:szCs w:val="22"/>
              </w:rPr>
            </w:pPr>
            <w:r w:rsidRPr="001C7457">
              <w:rPr>
                <w:sz w:val="22"/>
                <w:szCs w:val="22"/>
              </w:rPr>
              <w:t>Наименование ТОФК</w:t>
            </w:r>
          </w:p>
        </w:tc>
        <w:tc>
          <w:tcPr>
            <w:tcW w:w="1700" w:type="dxa"/>
          </w:tcPr>
          <w:p w14:paraId="6FE40A2D" w14:textId="77777777" w:rsidR="002D3F7B" w:rsidRPr="001C7457" w:rsidRDefault="002D3F7B" w:rsidP="002D3F7B">
            <w:pPr>
              <w:widowControl w:val="0"/>
              <w:spacing w:before="60" w:after="60"/>
              <w:ind w:firstLine="0"/>
              <w:rPr>
                <w:sz w:val="22"/>
                <w:szCs w:val="22"/>
              </w:rPr>
            </w:pPr>
            <w:r w:rsidRPr="001C7457">
              <w:rPr>
                <w:sz w:val="22"/>
                <w:szCs w:val="22"/>
              </w:rPr>
              <w:t>AgencyFK_TOFKName</w:t>
            </w:r>
          </w:p>
        </w:tc>
        <w:tc>
          <w:tcPr>
            <w:tcW w:w="713" w:type="dxa"/>
          </w:tcPr>
          <w:p w14:paraId="1A6750F8" w14:textId="77777777" w:rsidR="002D3F7B" w:rsidRPr="001C7457" w:rsidRDefault="002D3F7B" w:rsidP="002D3F7B">
            <w:pPr>
              <w:widowControl w:val="0"/>
              <w:spacing w:before="60" w:after="60"/>
              <w:ind w:firstLine="0"/>
              <w:jc w:val="center"/>
              <w:rPr>
                <w:sz w:val="22"/>
                <w:szCs w:val="22"/>
              </w:rPr>
            </w:pPr>
            <w:r w:rsidRPr="001C7457">
              <w:rPr>
                <w:sz w:val="22"/>
                <w:szCs w:val="22"/>
              </w:rPr>
              <w:t>П</w:t>
            </w:r>
          </w:p>
        </w:tc>
        <w:tc>
          <w:tcPr>
            <w:tcW w:w="1136" w:type="dxa"/>
          </w:tcPr>
          <w:p w14:paraId="0899EDDF" w14:textId="49BF7874" w:rsidR="002D3F7B" w:rsidRPr="001C7457" w:rsidRDefault="00D14FD3" w:rsidP="002D3F7B">
            <w:pPr>
              <w:widowControl w:val="0"/>
              <w:spacing w:before="60" w:after="60"/>
              <w:ind w:firstLine="0"/>
              <w:rPr>
                <w:sz w:val="22"/>
                <w:szCs w:val="22"/>
              </w:rPr>
            </w:pPr>
            <w:r w:rsidRPr="001C7457">
              <w:rPr>
                <w:sz w:val="22"/>
                <w:szCs w:val="22"/>
              </w:rPr>
              <w:t>T</w:t>
            </w:r>
            <w:r w:rsidR="002D3F7B" w:rsidRPr="001C7457">
              <w:rPr>
                <w:sz w:val="22"/>
                <w:szCs w:val="22"/>
              </w:rPr>
              <w:t>(</w:t>
            </w:r>
            <w:r w:rsidR="004F3416" w:rsidRPr="001C7457">
              <w:rPr>
                <w:sz w:val="22"/>
                <w:szCs w:val="22"/>
              </w:rPr>
              <w:t>1-</w:t>
            </w:r>
            <w:r w:rsidR="002D3F7B" w:rsidRPr="001C7457">
              <w:rPr>
                <w:sz w:val="22"/>
                <w:szCs w:val="22"/>
              </w:rPr>
              <w:t>2000)</w:t>
            </w:r>
          </w:p>
        </w:tc>
        <w:tc>
          <w:tcPr>
            <w:tcW w:w="828" w:type="dxa"/>
          </w:tcPr>
          <w:p w14:paraId="14474B32" w14:textId="77777777" w:rsidR="002D3F7B" w:rsidRPr="001C7457" w:rsidRDefault="002D3F7B" w:rsidP="002D3F7B">
            <w:pPr>
              <w:widowControl w:val="0"/>
              <w:spacing w:before="60" w:after="60" w:line="259" w:lineRule="auto"/>
              <w:ind w:firstLine="0"/>
              <w:jc w:val="center"/>
              <w:rPr>
                <w:sz w:val="22"/>
                <w:szCs w:val="22"/>
              </w:rPr>
            </w:pPr>
            <w:r w:rsidRPr="001C7457">
              <w:rPr>
                <w:sz w:val="22"/>
                <w:szCs w:val="22"/>
              </w:rPr>
              <w:t>О</w:t>
            </w:r>
          </w:p>
        </w:tc>
        <w:tc>
          <w:tcPr>
            <w:tcW w:w="3810" w:type="dxa"/>
          </w:tcPr>
          <w:p w14:paraId="0E1C8613" w14:textId="31553D68" w:rsidR="002D3F7B" w:rsidRPr="001C7457" w:rsidRDefault="002D3F7B" w:rsidP="002D3F7B">
            <w:pPr>
              <w:widowControl w:val="0"/>
              <w:spacing w:before="60" w:after="60"/>
              <w:ind w:firstLine="0"/>
              <w:rPr>
                <w:sz w:val="22"/>
                <w:szCs w:val="22"/>
              </w:rPr>
            </w:pPr>
            <w:r w:rsidRPr="001C7457">
              <w:rPr>
                <w:sz w:val="22"/>
                <w:szCs w:val="22"/>
              </w:rPr>
              <w:t>Наименование ТОФК</w:t>
            </w:r>
            <w:r w:rsidR="004F3416" w:rsidRPr="001C7457">
              <w:rPr>
                <w:sz w:val="22"/>
                <w:szCs w:val="22"/>
              </w:rPr>
              <w:t>.</w:t>
            </w:r>
          </w:p>
        </w:tc>
      </w:tr>
    </w:tbl>
    <w:p w14:paraId="2758E7E9" w14:textId="644AC08E" w:rsidR="00F23BA2" w:rsidRPr="004D326E" w:rsidRDefault="00F23BA2" w:rsidP="00F23BA2">
      <w:pPr>
        <w:pStyle w:val="32"/>
        <w:ind w:left="862"/>
        <w:rPr>
          <w:rFonts w:cs="Times New Roman"/>
          <w:highlight w:val="green"/>
        </w:rPr>
      </w:pPr>
      <w:bookmarkStart w:id="571" w:name="_Toc95149064"/>
      <w:r w:rsidRPr="004D326E">
        <w:rPr>
          <w:rFonts w:cs="Times New Roman"/>
          <w:highlight w:val="green"/>
        </w:rPr>
        <w:t>Описание комплексного типа «tRep_Balance»</w:t>
      </w:r>
      <w:bookmarkEnd w:id="571"/>
    </w:p>
    <w:p w14:paraId="0B2928DF" w14:textId="77777777" w:rsidR="002D3F7B" w:rsidRPr="002B204B" w:rsidRDefault="002D3F7B" w:rsidP="002D3F7B">
      <w:pPr>
        <w:pStyle w:val="GOSTNormal"/>
        <w:widowControl w:val="0"/>
        <w:rPr>
          <w:szCs w:val="24"/>
        </w:rPr>
      </w:pPr>
      <w:r w:rsidRPr="002B204B">
        <w:rPr>
          <w:szCs w:val="24"/>
        </w:rPr>
        <w:t>Описание комплексного типа «tRep_Balance» блока «Остаток средств на ЛС».</w:t>
      </w:r>
    </w:p>
    <w:p w14:paraId="4511BBFE" w14:textId="4846CF4E"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572" w:name="_Ref58259251"/>
      <w:bookmarkStart w:id="573" w:name="_Toc61954107"/>
      <w:r w:rsidR="005116A9">
        <w:rPr>
          <w:noProof/>
          <w:szCs w:val="24"/>
          <w:highlight w:val="green"/>
        </w:rPr>
        <w:t>89</w:t>
      </w:r>
      <w:bookmarkEnd w:id="572"/>
      <w:r w:rsidRPr="004D326E">
        <w:rPr>
          <w:noProof/>
          <w:szCs w:val="24"/>
          <w:highlight w:val="green"/>
        </w:rPr>
        <w:fldChar w:fldCharType="end"/>
      </w:r>
      <w:r w:rsidRPr="004D326E">
        <w:rPr>
          <w:szCs w:val="24"/>
          <w:highlight w:val="green"/>
        </w:rPr>
        <w:t xml:space="preserve"> – Описание комплексного типа «tRep_Balance»</w:t>
      </w:r>
      <w:bookmarkEnd w:id="573"/>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705E0F" w14:paraId="60D64597" w14:textId="77777777" w:rsidTr="001C7457">
        <w:trPr>
          <w:cnfStyle w:val="100000000000" w:firstRow="1" w:lastRow="0" w:firstColumn="0" w:lastColumn="0" w:oddVBand="0" w:evenVBand="0" w:oddHBand="0" w:evenHBand="0" w:firstRowFirstColumn="0" w:firstRowLastColumn="0" w:lastRowFirstColumn="0" w:lastRowLastColumn="0"/>
        </w:trPr>
        <w:tc>
          <w:tcPr>
            <w:tcW w:w="1915" w:type="dxa"/>
          </w:tcPr>
          <w:p w14:paraId="5465D5F7" w14:textId="77777777" w:rsidR="002D3F7B" w:rsidRPr="00705E0F" w:rsidRDefault="002D3F7B" w:rsidP="002D3F7B">
            <w:pPr>
              <w:pStyle w:val="ASFKTableHead"/>
              <w:keepNext w:val="0"/>
              <w:widowControl w:val="0"/>
              <w:suppressAutoHyphens w:val="0"/>
              <w:rPr>
                <w:sz w:val="22"/>
                <w:szCs w:val="22"/>
              </w:rPr>
            </w:pPr>
            <w:r w:rsidRPr="00705E0F">
              <w:rPr>
                <w:sz w:val="22"/>
                <w:szCs w:val="22"/>
              </w:rPr>
              <w:t>Наименование элемента</w:t>
            </w:r>
          </w:p>
        </w:tc>
        <w:tc>
          <w:tcPr>
            <w:tcW w:w="1737" w:type="dxa"/>
          </w:tcPr>
          <w:p w14:paraId="61CE44A3" w14:textId="77777777" w:rsidR="002D3F7B" w:rsidRPr="00705E0F" w:rsidRDefault="002D3F7B" w:rsidP="002D3F7B">
            <w:pPr>
              <w:pStyle w:val="ASFKTableHead"/>
              <w:keepNext w:val="0"/>
              <w:widowControl w:val="0"/>
              <w:suppressAutoHyphens w:val="0"/>
              <w:rPr>
                <w:sz w:val="22"/>
                <w:szCs w:val="22"/>
              </w:rPr>
            </w:pPr>
            <w:r w:rsidRPr="00705E0F">
              <w:rPr>
                <w:sz w:val="22"/>
                <w:szCs w:val="22"/>
              </w:rPr>
              <w:t>Сокращенное наименование (код) элемента</w:t>
            </w:r>
          </w:p>
        </w:tc>
        <w:tc>
          <w:tcPr>
            <w:tcW w:w="709" w:type="dxa"/>
          </w:tcPr>
          <w:p w14:paraId="412C0E3C" w14:textId="77777777" w:rsidR="002D3F7B" w:rsidRPr="00705E0F" w:rsidRDefault="002D3F7B" w:rsidP="002D3F7B">
            <w:pPr>
              <w:pStyle w:val="ASFKTableHead"/>
              <w:keepNext w:val="0"/>
              <w:widowControl w:val="0"/>
              <w:suppressAutoHyphens w:val="0"/>
              <w:rPr>
                <w:sz w:val="22"/>
                <w:szCs w:val="22"/>
              </w:rPr>
            </w:pPr>
            <w:r w:rsidRPr="00705E0F">
              <w:rPr>
                <w:sz w:val="22"/>
                <w:szCs w:val="22"/>
              </w:rPr>
              <w:t>Тип</w:t>
            </w:r>
          </w:p>
        </w:tc>
        <w:tc>
          <w:tcPr>
            <w:tcW w:w="1134" w:type="dxa"/>
          </w:tcPr>
          <w:p w14:paraId="522AF8A6" w14:textId="77777777" w:rsidR="002D3F7B" w:rsidRPr="00705E0F" w:rsidRDefault="002D3F7B" w:rsidP="002D3F7B">
            <w:pPr>
              <w:pStyle w:val="ASFKTableHead"/>
              <w:keepNext w:val="0"/>
              <w:widowControl w:val="0"/>
              <w:suppressAutoHyphens w:val="0"/>
              <w:rPr>
                <w:sz w:val="22"/>
                <w:szCs w:val="22"/>
              </w:rPr>
            </w:pPr>
            <w:r w:rsidRPr="00705E0F">
              <w:rPr>
                <w:sz w:val="22"/>
                <w:szCs w:val="22"/>
              </w:rPr>
              <w:t>Формат элемента</w:t>
            </w:r>
          </w:p>
        </w:tc>
        <w:tc>
          <w:tcPr>
            <w:tcW w:w="1134" w:type="dxa"/>
          </w:tcPr>
          <w:p w14:paraId="5591E4E0" w14:textId="77777777" w:rsidR="002D3F7B" w:rsidRPr="00705E0F" w:rsidRDefault="002D3F7B" w:rsidP="002D3F7B">
            <w:pPr>
              <w:pStyle w:val="ASFKTableHead"/>
              <w:keepNext w:val="0"/>
              <w:widowControl w:val="0"/>
              <w:suppressAutoHyphens w:val="0"/>
              <w:rPr>
                <w:sz w:val="22"/>
                <w:szCs w:val="22"/>
              </w:rPr>
            </w:pPr>
            <w:r w:rsidRPr="00705E0F">
              <w:rPr>
                <w:sz w:val="22"/>
                <w:szCs w:val="22"/>
              </w:rPr>
              <w:t>Обязательность</w:t>
            </w:r>
          </w:p>
        </w:tc>
        <w:tc>
          <w:tcPr>
            <w:tcW w:w="2977" w:type="dxa"/>
          </w:tcPr>
          <w:p w14:paraId="590646C8" w14:textId="77777777" w:rsidR="002D3F7B" w:rsidRPr="00705E0F" w:rsidRDefault="002D3F7B" w:rsidP="002D3F7B">
            <w:pPr>
              <w:pStyle w:val="ASFKTableHead"/>
              <w:keepNext w:val="0"/>
              <w:widowControl w:val="0"/>
              <w:suppressAutoHyphens w:val="0"/>
              <w:rPr>
                <w:sz w:val="22"/>
                <w:szCs w:val="22"/>
              </w:rPr>
            </w:pPr>
            <w:r w:rsidRPr="00705E0F">
              <w:rPr>
                <w:sz w:val="22"/>
                <w:szCs w:val="22"/>
              </w:rPr>
              <w:t>Дополнительная информация</w:t>
            </w:r>
          </w:p>
        </w:tc>
      </w:tr>
      <w:tr w:rsidR="002D3F7B" w:rsidRPr="00705E0F" w14:paraId="70149798"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17389104"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Остаток средств на начало года</w:t>
            </w:r>
          </w:p>
        </w:tc>
        <w:tc>
          <w:tcPr>
            <w:tcW w:w="1737" w:type="dxa"/>
          </w:tcPr>
          <w:p w14:paraId="70201427"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BalanceAcc_R05_ITEM_BeginYear</w:t>
            </w:r>
          </w:p>
        </w:tc>
        <w:tc>
          <w:tcPr>
            <w:tcW w:w="709" w:type="dxa"/>
          </w:tcPr>
          <w:p w14:paraId="19B203DF"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5D4B4479"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N(20.2)</w:t>
            </w:r>
          </w:p>
        </w:tc>
        <w:tc>
          <w:tcPr>
            <w:tcW w:w="1134" w:type="dxa"/>
          </w:tcPr>
          <w:p w14:paraId="2B8EB438"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1CA48F27" w14:textId="70D82CD1"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Остаток средств на начало года</w:t>
            </w:r>
            <w:r w:rsidR="004F3416">
              <w:rPr>
                <w:rFonts w:ascii="Times New Roman" w:hAnsi="Times New Roman"/>
                <w:sz w:val="22"/>
                <w:szCs w:val="22"/>
              </w:rPr>
              <w:t>.</w:t>
            </w:r>
          </w:p>
        </w:tc>
      </w:tr>
      <w:tr w:rsidR="002D3F7B" w:rsidRPr="00705E0F" w14:paraId="78441821"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6108868C"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На отчетную дату на конец дня</w:t>
            </w:r>
          </w:p>
        </w:tc>
        <w:tc>
          <w:tcPr>
            <w:tcW w:w="1737" w:type="dxa"/>
          </w:tcPr>
          <w:p w14:paraId="1F1E8B18"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BalanceAcc_R05_ITEM_EndDay</w:t>
            </w:r>
          </w:p>
        </w:tc>
        <w:tc>
          <w:tcPr>
            <w:tcW w:w="709" w:type="dxa"/>
          </w:tcPr>
          <w:p w14:paraId="71CAD036" w14:textId="77777777" w:rsidR="002D3F7B" w:rsidRPr="00705E0F" w:rsidRDefault="002D3F7B" w:rsidP="002D3F7B">
            <w:pPr>
              <w:pStyle w:val="ASFKTablenorm"/>
              <w:widowControl w:val="0"/>
              <w:jc w:val="center"/>
              <w:rPr>
                <w:rFonts w:ascii="Times New Roman" w:hAnsi="Times New Roman"/>
                <w:sz w:val="22"/>
                <w:szCs w:val="22"/>
                <w:lang w:val="en-US"/>
              </w:rPr>
            </w:pPr>
            <w:r w:rsidRPr="00705E0F">
              <w:rPr>
                <w:rFonts w:ascii="Times New Roman" w:hAnsi="Times New Roman"/>
                <w:sz w:val="22"/>
                <w:szCs w:val="22"/>
              </w:rPr>
              <w:t>П</w:t>
            </w:r>
          </w:p>
        </w:tc>
        <w:tc>
          <w:tcPr>
            <w:tcW w:w="1134" w:type="dxa"/>
          </w:tcPr>
          <w:p w14:paraId="0CA2A62D"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N(20.2)</w:t>
            </w:r>
          </w:p>
        </w:tc>
        <w:tc>
          <w:tcPr>
            <w:tcW w:w="1134" w:type="dxa"/>
          </w:tcPr>
          <w:p w14:paraId="56CDB7E1"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2D142109" w14:textId="0D052ECE"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На отчетную дату на конец дня</w:t>
            </w:r>
            <w:r w:rsidR="004F3416">
              <w:rPr>
                <w:rFonts w:ascii="Times New Roman" w:hAnsi="Times New Roman"/>
                <w:sz w:val="22"/>
                <w:szCs w:val="22"/>
              </w:rPr>
              <w:t>.</w:t>
            </w:r>
          </w:p>
        </w:tc>
      </w:tr>
    </w:tbl>
    <w:p w14:paraId="4693F321" w14:textId="420EC56C" w:rsidR="00F23BA2" w:rsidRPr="004D326E" w:rsidRDefault="00F71BE1" w:rsidP="00F23BA2">
      <w:pPr>
        <w:pStyle w:val="32"/>
        <w:ind w:left="862"/>
        <w:rPr>
          <w:rFonts w:cs="Times New Roman"/>
          <w:highlight w:val="green"/>
        </w:rPr>
      </w:pPr>
      <w:bookmarkStart w:id="574" w:name="_Toc95149065"/>
      <w:r w:rsidRPr="004D326E">
        <w:rPr>
          <w:rFonts w:cs="Times New Roman"/>
          <w:highlight w:val="green"/>
        </w:rPr>
        <w:t>Описание комплексного типа «</w:t>
      </w:r>
      <w:r w:rsidR="00705E0F" w:rsidRPr="004D326E">
        <w:rPr>
          <w:rFonts w:cs="Times New Roman"/>
          <w:highlight w:val="green"/>
        </w:rPr>
        <w:t>tRep_</w:t>
      </w:r>
      <w:r w:rsidR="00705E0F" w:rsidRPr="004D326E">
        <w:rPr>
          <w:rFonts w:cs="Times New Roman"/>
          <w:highlight w:val="green"/>
          <w:lang w:val="en-US"/>
        </w:rPr>
        <w:t>O</w:t>
      </w:r>
      <w:r w:rsidR="00705E0F" w:rsidRPr="004D326E">
        <w:rPr>
          <w:rFonts w:cs="Times New Roman"/>
          <w:highlight w:val="green"/>
        </w:rPr>
        <w:t>perations»</w:t>
      </w:r>
      <w:bookmarkEnd w:id="574"/>
    </w:p>
    <w:p w14:paraId="33C2A1FF" w14:textId="77777777" w:rsidR="002D3F7B" w:rsidRPr="002B204B" w:rsidRDefault="002D3F7B" w:rsidP="002D3F7B">
      <w:pPr>
        <w:pStyle w:val="GOSTNormal"/>
        <w:widowControl w:val="0"/>
        <w:rPr>
          <w:szCs w:val="24"/>
        </w:rPr>
      </w:pPr>
      <w:r w:rsidRPr="002B204B">
        <w:rPr>
          <w:szCs w:val="24"/>
        </w:rPr>
        <w:t>Описание комплексного типа «tRep_Operations» блока «Операции со средствами бюджетного (автономного) учреждения».</w:t>
      </w:r>
    </w:p>
    <w:p w14:paraId="4CCD8B01" w14:textId="0AD117E6"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575" w:name="_Ref58259252"/>
      <w:bookmarkStart w:id="576" w:name="_Toc61954108"/>
      <w:r w:rsidR="005116A9">
        <w:rPr>
          <w:noProof/>
          <w:szCs w:val="24"/>
          <w:highlight w:val="green"/>
        </w:rPr>
        <w:t>90</w:t>
      </w:r>
      <w:bookmarkEnd w:id="575"/>
      <w:r w:rsidRPr="004D326E">
        <w:rPr>
          <w:noProof/>
          <w:szCs w:val="24"/>
          <w:highlight w:val="green"/>
        </w:rPr>
        <w:fldChar w:fldCharType="end"/>
      </w:r>
      <w:r w:rsidR="000F5FED" w:rsidRPr="004D326E">
        <w:rPr>
          <w:szCs w:val="24"/>
          <w:highlight w:val="green"/>
        </w:rPr>
        <w:t xml:space="preserve"> – Описание комплексного типа «</w:t>
      </w:r>
      <w:r w:rsidRPr="004D326E">
        <w:rPr>
          <w:szCs w:val="24"/>
          <w:highlight w:val="green"/>
        </w:rPr>
        <w:t>tRep_</w:t>
      </w:r>
      <w:r w:rsidRPr="004D326E">
        <w:rPr>
          <w:szCs w:val="24"/>
          <w:highlight w:val="green"/>
          <w:lang w:val="en-US"/>
        </w:rPr>
        <w:t>O</w:t>
      </w:r>
      <w:r w:rsidRPr="004D326E">
        <w:rPr>
          <w:szCs w:val="24"/>
          <w:highlight w:val="green"/>
        </w:rPr>
        <w:t>perations»</w:t>
      </w:r>
      <w:bookmarkEnd w:id="576"/>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705E0F" w14:paraId="2F7023F4" w14:textId="77777777" w:rsidTr="001C7457">
        <w:trPr>
          <w:cnfStyle w:val="100000000000" w:firstRow="1" w:lastRow="0" w:firstColumn="0" w:lastColumn="0" w:oddVBand="0" w:evenVBand="0" w:oddHBand="0" w:evenHBand="0" w:firstRowFirstColumn="0" w:firstRowLastColumn="0" w:lastRowFirstColumn="0" w:lastRowLastColumn="0"/>
        </w:trPr>
        <w:tc>
          <w:tcPr>
            <w:tcW w:w="1915" w:type="dxa"/>
          </w:tcPr>
          <w:p w14:paraId="045A7744" w14:textId="77777777" w:rsidR="002D3F7B" w:rsidRPr="00705E0F" w:rsidRDefault="002D3F7B" w:rsidP="002D3F7B">
            <w:pPr>
              <w:pStyle w:val="ASFKTableHead"/>
              <w:keepNext w:val="0"/>
              <w:widowControl w:val="0"/>
              <w:suppressAutoHyphens w:val="0"/>
              <w:rPr>
                <w:sz w:val="22"/>
                <w:szCs w:val="22"/>
              </w:rPr>
            </w:pPr>
            <w:r w:rsidRPr="00705E0F">
              <w:rPr>
                <w:sz w:val="22"/>
                <w:szCs w:val="22"/>
              </w:rPr>
              <w:t>Наименование элемента</w:t>
            </w:r>
          </w:p>
        </w:tc>
        <w:tc>
          <w:tcPr>
            <w:tcW w:w="1737" w:type="dxa"/>
          </w:tcPr>
          <w:p w14:paraId="1D9E0D46" w14:textId="77777777" w:rsidR="002D3F7B" w:rsidRPr="00705E0F" w:rsidRDefault="002D3F7B" w:rsidP="002D3F7B">
            <w:pPr>
              <w:pStyle w:val="ASFKTableHead"/>
              <w:keepNext w:val="0"/>
              <w:widowControl w:val="0"/>
              <w:suppressAutoHyphens w:val="0"/>
              <w:rPr>
                <w:sz w:val="22"/>
                <w:szCs w:val="22"/>
              </w:rPr>
            </w:pPr>
            <w:r w:rsidRPr="00705E0F">
              <w:rPr>
                <w:sz w:val="22"/>
                <w:szCs w:val="22"/>
              </w:rPr>
              <w:t>Сокращенное наименование (код) элемента</w:t>
            </w:r>
          </w:p>
        </w:tc>
        <w:tc>
          <w:tcPr>
            <w:tcW w:w="709" w:type="dxa"/>
          </w:tcPr>
          <w:p w14:paraId="536FF84A" w14:textId="77777777" w:rsidR="002D3F7B" w:rsidRPr="00705E0F" w:rsidRDefault="002D3F7B" w:rsidP="002D3F7B">
            <w:pPr>
              <w:pStyle w:val="ASFKTableHead"/>
              <w:keepNext w:val="0"/>
              <w:widowControl w:val="0"/>
              <w:suppressAutoHyphens w:val="0"/>
              <w:rPr>
                <w:sz w:val="22"/>
                <w:szCs w:val="22"/>
              </w:rPr>
            </w:pPr>
            <w:r w:rsidRPr="00705E0F">
              <w:rPr>
                <w:sz w:val="22"/>
                <w:szCs w:val="22"/>
              </w:rPr>
              <w:t>Тип</w:t>
            </w:r>
          </w:p>
        </w:tc>
        <w:tc>
          <w:tcPr>
            <w:tcW w:w="1134" w:type="dxa"/>
          </w:tcPr>
          <w:p w14:paraId="09952220" w14:textId="77777777" w:rsidR="002D3F7B" w:rsidRPr="00705E0F" w:rsidRDefault="002D3F7B" w:rsidP="002D3F7B">
            <w:pPr>
              <w:pStyle w:val="ASFKTableHead"/>
              <w:keepNext w:val="0"/>
              <w:widowControl w:val="0"/>
              <w:suppressAutoHyphens w:val="0"/>
              <w:rPr>
                <w:sz w:val="22"/>
                <w:szCs w:val="22"/>
              </w:rPr>
            </w:pPr>
            <w:r w:rsidRPr="00705E0F">
              <w:rPr>
                <w:sz w:val="22"/>
                <w:szCs w:val="22"/>
              </w:rPr>
              <w:t>Формат элемента</w:t>
            </w:r>
          </w:p>
        </w:tc>
        <w:tc>
          <w:tcPr>
            <w:tcW w:w="1134" w:type="dxa"/>
          </w:tcPr>
          <w:p w14:paraId="394AE70A" w14:textId="77777777" w:rsidR="002D3F7B" w:rsidRPr="00705E0F" w:rsidRDefault="002D3F7B" w:rsidP="002D3F7B">
            <w:pPr>
              <w:pStyle w:val="ASFKTableHead"/>
              <w:keepNext w:val="0"/>
              <w:widowControl w:val="0"/>
              <w:suppressAutoHyphens w:val="0"/>
              <w:rPr>
                <w:sz w:val="22"/>
                <w:szCs w:val="22"/>
              </w:rPr>
            </w:pPr>
            <w:r w:rsidRPr="00705E0F">
              <w:rPr>
                <w:sz w:val="22"/>
                <w:szCs w:val="22"/>
              </w:rPr>
              <w:t>Обязательность</w:t>
            </w:r>
          </w:p>
        </w:tc>
        <w:tc>
          <w:tcPr>
            <w:tcW w:w="2977" w:type="dxa"/>
          </w:tcPr>
          <w:p w14:paraId="098E3411" w14:textId="77777777" w:rsidR="002D3F7B" w:rsidRPr="00705E0F" w:rsidRDefault="002D3F7B" w:rsidP="002D3F7B">
            <w:pPr>
              <w:pStyle w:val="ASFKTableHead"/>
              <w:keepNext w:val="0"/>
              <w:widowControl w:val="0"/>
              <w:suppressAutoHyphens w:val="0"/>
              <w:rPr>
                <w:sz w:val="22"/>
                <w:szCs w:val="22"/>
              </w:rPr>
            </w:pPr>
            <w:r w:rsidRPr="00705E0F">
              <w:rPr>
                <w:sz w:val="22"/>
                <w:szCs w:val="22"/>
              </w:rPr>
              <w:t>Дополнительная информация</w:t>
            </w:r>
          </w:p>
        </w:tc>
      </w:tr>
      <w:tr w:rsidR="002D3F7B" w:rsidRPr="00705E0F" w14:paraId="21CF7E5F"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7C200ED2"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по бюджетной классификации Российской Федерации</w:t>
            </w:r>
          </w:p>
        </w:tc>
        <w:tc>
          <w:tcPr>
            <w:tcW w:w="1737" w:type="dxa"/>
          </w:tcPr>
          <w:p w14:paraId="74E57D8E"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OperFunds_R05_ITEM_CodeBCRF</w:t>
            </w:r>
          </w:p>
        </w:tc>
        <w:tc>
          <w:tcPr>
            <w:tcW w:w="709" w:type="dxa"/>
          </w:tcPr>
          <w:p w14:paraId="230EA6C0"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041FD877"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N(20)</w:t>
            </w:r>
          </w:p>
        </w:tc>
        <w:tc>
          <w:tcPr>
            <w:tcW w:w="1134" w:type="dxa"/>
          </w:tcPr>
          <w:p w14:paraId="54BFEFFF"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Н</w:t>
            </w:r>
          </w:p>
        </w:tc>
        <w:tc>
          <w:tcPr>
            <w:tcW w:w="2977" w:type="dxa"/>
          </w:tcPr>
          <w:p w14:paraId="6266EE43" w14:textId="4D844BE2"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по бюджетной классификации Российской Федерации</w:t>
            </w:r>
            <w:r w:rsidR="004F3416">
              <w:rPr>
                <w:rFonts w:ascii="Times New Roman" w:hAnsi="Times New Roman"/>
                <w:sz w:val="22"/>
                <w:szCs w:val="22"/>
              </w:rPr>
              <w:t>.</w:t>
            </w:r>
          </w:p>
        </w:tc>
      </w:tr>
      <w:tr w:rsidR="002D3F7B" w:rsidRPr="00705E0F" w14:paraId="305A070B"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302FC9EB"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Поступления</w:t>
            </w:r>
          </w:p>
        </w:tc>
        <w:tc>
          <w:tcPr>
            <w:tcW w:w="1737" w:type="dxa"/>
          </w:tcPr>
          <w:p w14:paraId="34621A2F"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OperFunds_R05_ITEM_Income</w:t>
            </w:r>
          </w:p>
        </w:tc>
        <w:tc>
          <w:tcPr>
            <w:tcW w:w="709" w:type="dxa"/>
          </w:tcPr>
          <w:p w14:paraId="32934070"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561BC77A" w14:textId="77777777" w:rsidR="002D3F7B" w:rsidRPr="00705E0F" w:rsidRDefault="002D3F7B" w:rsidP="002D3F7B">
            <w:pPr>
              <w:pStyle w:val="ASFKTablenorm"/>
              <w:widowControl w:val="0"/>
              <w:rPr>
                <w:rFonts w:ascii="Times New Roman" w:hAnsi="Times New Roman"/>
                <w:sz w:val="22"/>
                <w:szCs w:val="22"/>
                <w:lang w:val="en-US"/>
              </w:rPr>
            </w:pPr>
            <w:r w:rsidRPr="00705E0F">
              <w:rPr>
                <w:rFonts w:ascii="Times New Roman" w:hAnsi="Times New Roman"/>
                <w:sz w:val="22"/>
                <w:szCs w:val="22"/>
              </w:rPr>
              <w:t>N(20.2)</w:t>
            </w:r>
          </w:p>
        </w:tc>
        <w:tc>
          <w:tcPr>
            <w:tcW w:w="1134" w:type="dxa"/>
          </w:tcPr>
          <w:p w14:paraId="02C07568"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2C64C158" w14:textId="6CCD0F72"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Поступления</w:t>
            </w:r>
            <w:r w:rsidR="004F3416">
              <w:rPr>
                <w:rFonts w:ascii="Times New Roman" w:hAnsi="Times New Roman"/>
                <w:sz w:val="22"/>
                <w:szCs w:val="22"/>
              </w:rPr>
              <w:t>.</w:t>
            </w:r>
          </w:p>
        </w:tc>
      </w:tr>
      <w:tr w:rsidR="002D3F7B" w:rsidRPr="00705E0F" w14:paraId="79BB5C69"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08CCF2B6"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Выплаты</w:t>
            </w:r>
          </w:p>
        </w:tc>
        <w:tc>
          <w:tcPr>
            <w:tcW w:w="1737" w:type="dxa"/>
          </w:tcPr>
          <w:p w14:paraId="3987EF0F"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OperFunds_R05_ITEM_Payouts</w:t>
            </w:r>
          </w:p>
        </w:tc>
        <w:tc>
          <w:tcPr>
            <w:tcW w:w="709" w:type="dxa"/>
          </w:tcPr>
          <w:p w14:paraId="2EEADC1B"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030AC07E"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N(20.2)</w:t>
            </w:r>
          </w:p>
        </w:tc>
        <w:tc>
          <w:tcPr>
            <w:tcW w:w="1134" w:type="dxa"/>
          </w:tcPr>
          <w:p w14:paraId="4E875C97"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39F7FD40" w14:textId="2A94BCDC"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Выплаты</w:t>
            </w:r>
            <w:r w:rsidR="004F3416">
              <w:rPr>
                <w:rFonts w:ascii="Times New Roman" w:hAnsi="Times New Roman"/>
                <w:sz w:val="22"/>
                <w:szCs w:val="22"/>
              </w:rPr>
              <w:t>.</w:t>
            </w:r>
          </w:p>
        </w:tc>
      </w:tr>
      <w:tr w:rsidR="002D3F7B" w:rsidRPr="00705E0F" w14:paraId="40E7DDD1"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23D51205" w14:textId="3BA3F000"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Итого:</w:t>
            </w:r>
            <w:r w:rsidR="00D14FD3">
              <w:rPr>
                <w:rFonts w:ascii="Times New Roman" w:hAnsi="Times New Roman"/>
                <w:sz w:val="22"/>
                <w:szCs w:val="22"/>
                <w:lang w:val="en-US"/>
              </w:rPr>
              <w:t xml:space="preserve"> </w:t>
            </w:r>
            <w:r w:rsidRPr="00705E0F">
              <w:rPr>
                <w:rFonts w:ascii="Times New Roman" w:hAnsi="Times New Roman"/>
                <w:sz w:val="22"/>
                <w:szCs w:val="22"/>
              </w:rPr>
              <w:t>Поступления</w:t>
            </w:r>
          </w:p>
        </w:tc>
        <w:tc>
          <w:tcPr>
            <w:tcW w:w="1737" w:type="dxa"/>
          </w:tcPr>
          <w:p w14:paraId="4021169E"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Subtotal_SubTotOperFunds_Income</w:t>
            </w:r>
          </w:p>
        </w:tc>
        <w:tc>
          <w:tcPr>
            <w:tcW w:w="709" w:type="dxa"/>
          </w:tcPr>
          <w:p w14:paraId="506D8C35"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15A89ACF"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N(20.2)</w:t>
            </w:r>
          </w:p>
        </w:tc>
        <w:tc>
          <w:tcPr>
            <w:tcW w:w="1134" w:type="dxa"/>
          </w:tcPr>
          <w:p w14:paraId="0047AA9B"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5868A0A6" w14:textId="35B1C92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Поступления</w:t>
            </w:r>
            <w:r w:rsidR="004F3416">
              <w:rPr>
                <w:rFonts w:ascii="Times New Roman" w:hAnsi="Times New Roman"/>
                <w:sz w:val="22"/>
                <w:szCs w:val="22"/>
              </w:rPr>
              <w:t>.</w:t>
            </w:r>
          </w:p>
        </w:tc>
      </w:tr>
      <w:tr w:rsidR="002D3F7B" w:rsidRPr="00705E0F" w14:paraId="66599433"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1A35772A"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Итого: Выплаты</w:t>
            </w:r>
          </w:p>
        </w:tc>
        <w:tc>
          <w:tcPr>
            <w:tcW w:w="1737" w:type="dxa"/>
          </w:tcPr>
          <w:p w14:paraId="102950BD"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Subtotal_SubTotOperFunds_Payouts</w:t>
            </w:r>
          </w:p>
        </w:tc>
        <w:tc>
          <w:tcPr>
            <w:tcW w:w="709" w:type="dxa"/>
          </w:tcPr>
          <w:p w14:paraId="1C0B2B45"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7387A9EA"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N(20.2)</w:t>
            </w:r>
          </w:p>
        </w:tc>
        <w:tc>
          <w:tcPr>
            <w:tcW w:w="1134" w:type="dxa"/>
          </w:tcPr>
          <w:p w14:paraId="368E6A86"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10995B8B" w14:textId="118C90CB"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Выплаты</w:t>
            </w:r>
            <w:r w:rsidR="004F3416">
              <w:rPr>
                <w:rFonts w:ascii="Times New Roman" w:hAnsi="Times New Roman"/>
                <w:sz w:val="22"/>
                <w:szCs w:val="22"/>
              </w:rPr>
              <w:t>.</w:t>
            </w:r>
          </w:p>
        </w:tc>
      </w:tr>
    </w:tbl>
    <w:p w14:paraId="3607AB6E" w14:textId="7E0A544A" w:rsidR="00F23BA2" w:rsidRPr="004D326E" w:rsidRDefault="00705E0F" w:rsidP="00F23BA2">
      <w:pPr>
        <w:pStyle w:val="32"/>
        <w:ind w:left="862"/>
        <w:rPr>
          <w:rFonts w:cs="Times New Roman"/>
          <w:highlight w:val="green"/>
        </w:rPr>
      </w:pPr>
      <w:bookmarkStart w:id="577" w:name="_Toc95149066"/>
      <w:r w:rsidRPr="004D326E">
        <w:rPr>
          <w:rFonts w:cs="Times New Roman"/>
          <w:highlight w:val="green"/>
        </w:rPr>
        <w:t>Описание комплексного типа «</w:t>
      </w:r>
      <w:r w:rsidRPr="004D326E">
        <w:rPr>
          <w:rFonts w:cs="Times New Roman"/>
          <w:highlight w:val="green"/>
          <w:lang w:val="en-US"/>
        </w:rPr>
        <w:t>tRep</w:t>
      </w:r>
      <w:r w:rsidRPr="004D326E">
        <w:rPr>
          <w:rFonts w:cs="Times New Roman"/>
          <w:highlight w:val="green"/>
        </w:rPr>
        <w:t>_</w:t>
      </w:r>
      <w:r w:rsidRPr="004D326E">
        <w:rPr>
          <w:rFonts w:cs="Times New Roman"/>
          <w:highlight w:val="green"/>
          <w:lang w:val="en-US"/>
        </w:rPr>
        <w:t>Sign</w:t>
      </w:r>
      <w:r w:rsidRPr="004D326E">
        <w:rPr>
          <w:rFonts w:cs="Times New Roman"/>
          <w:highlight w:val="green"/>
        </w:rPr>
        <w:t>»</w:t>
      </w:r>
      <w:bookmarkEnd w:id="577"/>
    </w:p>
    <w:p w14:paraId="673B9D6C" w14:textId="77777777" w:rsidR="002D3F7B" w:rsidRPr="002B204B" w:rsidRDefault="002D3F7B" w:rsidP="002D3F7B">
      <w:pPr>
        <w:pStyle w:val="ASFKNormal"/>
        <w:widowControl w:val="0"/>
        <w:spacing w:before="60" w:after="120"/>
        <w:contextualSpacing w:val="0"/>
        <w:jc w:val="both"/>
        <w:rPr>
          <w:sz w:val="24"/>
          <w:szCs w:val="24"/>
        </w:rPr>
      </w:pPr>
      <w:r w:rsidRPr="002B204B">
        <w:rPr>
          <w:sz w:val="24"/>
          <w:szCs w:val="24"/>
        </w:rPr>
        <w:t>Описание комплексного типа «tRep_Sign» блока «Подпись ответственного исполнителя».</w:t>
      </w:r>
    </w:p>
    <w:p w14:paraId="75131EF5" w14:textId="762D5365"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578" w:name="_Ref58259253"/>
      <w:bookmarkStart w:id="579" w:name="_Toc61954109"/>
      <w:r w:rsidR="005116A9">
        <w:rPr>
          <w:noProof/>
          <w:szCs w:val="24"/>
          <w:highlight w:val="green"/>
        </w:rPr>
        <w:t>91</w:t>
      </w:r>
      <w:bookmarkEnd w:id="578"/>
      <w:r w:rsidRPr="004D326E">
        <w:rPr>
          <w:noProof/>
          <w:szCs w:val="24"/>
          <w:highlight w:val="green"/>
        </w:rPr>
        <w:fldChar w:fldCharType="end"/>
      </w:r>
      <w:r w:rsidRPr="004D326E">
        <w:rPr>
          <w:szCs w:val="24"/>
          <w:highlight w:val="green"/>
        </w:rPr>
        <w:t xml:space="preserve"> – Описание комплексного типа «</w:t>
      </w:r>
      <w:r w:rsidRPr="004D326E">
        <w:rPr>
          <w:szCs w:val="24"/>
          <w:highlight w:val="green"/>
          <w:lang w:val="en-US"/>
        </w:rPr>
        <w:t>tRep</w:t>
      </w:r>
      <w:r w:rsidRPr="004D326E">
        <w:rPr>
          <w:szCs w:val="24"/>
          <w:highlight w:val="green"/>
        </w:rPr>
        <w:t>_</w:t>
      </w:r>
      <w:r w:rsidRPr="004D326E">
        <w:rPr>
          <w:szCs w:val="24"/>
          <w:highlight w:val="green"/>
          <w:lang w:val="en-US"/>
        </w:rPr>
        <w:t>Sign</w:t>
      </w:r>
      <w:r w:rsidRPr="004D326E">
        <w:rPr>
          <w:szCs w:val="24"/>
          <w:highlight w:val="green"/>
        </w:rPr>
        <w:t>»</w:t>
      </w:r>
      <w:bookmarkEnd w:id="579"/>
    </w:p>
    <w:tbl>
      <w:tblPr>
        <w:tblStyle w:val="GOSTTable"/>
        <w:tblW w:w="5000" w:type="pct"/>
        <w:tblLayout w:type="fixed"/>
        <w:tblLook w:val="04A0" w:firstRow="1" w:lastRow="0" w:firstColumn="1" w:lastColumn="0" w:noHBand="0" w:noVBand="1"/>
      </w:tblPr>
      <w:tblGrid>
        <w:gridCol w:w="1853"/>
        <w:gridCol w:w="1299"/>
        <w:gridCol w:w="723"/>
        <w:gridCol w:w="1448"/>
        <w:gridCol w:w="867"/>
        <w:gridCol w:w="3579"/>
      </w:tblGrid>
      <w:tr w:rsidR="002D3F7B" w:rsidRPr="00705E0F" w14:paraId="718A11EB" w14:textId="77777777" w:rsidTr="001C7457">
        <w:trPr>
          <w:cnfStyle w:val="100000000000" w:firstRow="1" w:lastRow="0" w:firstColumn="0" w:lastColumn="0" w:oddVBand="0" w:evenVBand="0" w:oddHBand="0" w:evenHBand="0" w:firstRowFirstColumn="0" w:firstRowLastColumn="0" w:lastRowFirstColumn="0" w:lastRowLastColumn="0"/>
          <w:trHeight w:val="283"/>
        </w:trPr>
        <w:tc>
          <w:tcPr>
            <w:tcW w:w="948" w:type="pct"/>
          </w:tcPr>
          <w:p w14:paraId="79979E54" w14:textId="77777777" w:rsidR="002D3F7B" w:rsidRPr="00705E0F" w:rsidRDefault="002D3F7B" w:rsidP="002D3F7B">
            <w:pPr>
              <w:pStyle w:val="ASFKTableHead"/>
              <w:keepNext w:val="0"/>
              <w:widowControl w:val="0"/>
              <w:suppressAutoHyphens w:val="0"/>
              <w:rPr>
                <w:sz w:val="22"/>
                <w:szCs w:val="22"/>
              </w:rPr>
            </w:pPr>
            <w:r w:rsidRPr="00705E0F">
              <w:rPr>
                <w:sz w:val="22"/>
                <w:szCs w:val="22"/>
              </w:rPr>
              <w:t>Наименование комплексного типа</w:t>
            </w:r>
          </w:p>
        </w:tc>
        <w:tc>
          <w:tcPr>
            <w:tcW w:w="665" w:type="pct"/>
          </w:tcPr>
          <w:p w14:paraId="48A1EA23" w14:textId="77777777" w:rsidR="002D3F7B" w:rsidRPr="00705E0F" w:rsidRDefault="002D3F7B" w:rsidP="002D3F7B">
            <w:pPr>
              <w:pStyle w:val="ASFKTableHead"/>
              <w:keepNext w:val="0"/>
              <w:widowControl w:val="0"/>
              <w:suppressAutoHyphens w:val="0"/>
              <w:rPr>
                <w:sz w:val="22"/>
                <w:szCs w:val="22"/>
              </w:rPr>
            </w:pPr>
            <w:r w:rsidRPr="00705E0F">
              <w:rPr>
                <w:sz w:val="22"/>
                <w:szCs w:val="22"/>
              </w:rPr>
              <w:t>Текущий элемент/ атрибут</w:t>
            </w:r>
          </w:p>
        </w:tc>
        <w:tc>
          <w:tcPr>
            <w:tcW w:w="370" w:type="pct"/>
          </w:tcPr>
          <w:p w14:paraId="06A010AB" w14:textId="77777777" w:rsidR="002D3F7B" w:rsidRPr="00705E0F" w:rsidRDefault="002D3F7B" w:rsidP="002D3F7B">
            <w:pPr>
              <w:pStyle w:val="ASFKTableHead"/>
              <w:keepNext w:val="0"/>
              <w:widowControl w:val="0"/>
              <w:suppressAutoHyphens w:val="0"/>
              <w:rPr>
                <w:sz w:val="22"/>
                <w:szCs w:val="22"/>
              </w:rPr>
            </w:pPr>
            <w:r w:rsidRPr="00705E0F">
              <w:rPr>
                <w:sz w:val="22"/>
                <w:szCs w:val="22"/>
              </w:rPr>
              <w:t>Тип</w:t>
            </w:r>
          </w:p>
        </w:tc>
        <w:tc>
          <w:tcPr>
            <w:tcW w:w="741" w:type="pct"/>
          </w:tcPr>
          <w:p w14:paraId="45AC1C54" w14:textId="77777777" w:rsidR="002D3F7B" w:rsidRPr="00705E0F" w:rsidRDefault="002D3F7B" w:rsidP="002D3F7B">
            <w:pPr>
              <w:pStyle w:val="ASFKTableHead"/>
              <w:keepNext w:val="0"/>
              <w:widowControl w:val="0"/>
              <w:suppressAutoHyphens w:val="0"/>
              <w:rPr>
                <w:sz w:val="22"/>
                <w:szCs w:val="22"/>
              </w:rPr>
            </w:pPr>
            <w:r w:rsidRPr="00705E0F">
              <w:rPr>
                <w:sz w:val="22"/>
                <w:szCs w:val="22"/>
              </w:rPr>
              <w:t>Формат элемента</w:t>
            </w:r>
          </w:p>
        </w:tc>
        <w:tc>
          <w:tcPr>
            <w:tcW w:w="444" w:type="pct"/>
          </w:tcPr>
          <w:p w14:paraId="76C7A2CC" w14:textId="77777777" w:rsidR="002D3F7B" w:rsidRPr="00705E0F" w:rsidRDefault="002D3F7B" w:rsidP="002D3F7B">
            <w:pPr>
              <w:pStyle w:val="ASFKTableHead"/>
              <w:keepNext w:val="0"/>
              <w:widowControl w:val="0"/>
              <w:suppressAutoHyphens w:val="0"/>
              <w:rPr>
                <w:sz w:val="22"/>
                <w:szCs w:val="22"/>
              </w:rPr>
            </w:pPr>
            <w:r w:rsidRPr="00705E0F">
              <w:rPr>
                <w:sz w:val="22"/>
                <w:szCs w:val="22"/>
              </w:rPr>
              <w:t>Обязательность</w:t>
            </w:r>
          </w:p>
        </w:tc>
        <w:tc>
          <w:tcPr>
            <w:tcW w:w="1832" w:type="pct"/>
          </w:tcPr>
          <w:p w14:paraId="63BD559B" w14:textId="77777777" w:rsidR="002D3F7B" w:rsidRPr="00705E0F" w:rsidRDefault="002D3F7B" w:rsidP="002D3F7B">
            <w:pPr>
              <w:pStyle w:val="ASFKTableHead"/>
              <w:keepNext w:val="0"/>
              <w:widowControl w:val="0"/>
              <w:suppressAutoHyphens w:val="0"/>
              <w:rPr>
                <w:sz w:val="22"/>
                <w:szCs w:val="22"/>
              </w:rPr>
            </w:pPr>
            <w:r w:rsidRPr="00705E0F">
              <w:rPr>
                <w:sz w:val="22"/>
                <w:szCs w:val="22"/>
              </w:rPr>
              <w:t>Дополнительная информация</w:t>
            </w:r>
          </w:p>
        </w:tc>
      </w:tr>
      <w:tr w:rsidR="002D3F7B" w:rsidRPr="00705E0F" w14:paraId="125E3400" w14:textId="77777777" w:rsidTr="001C7457">
        <w:trPr>
          <w:cnfStyle w:val="000000100000" w:firstRow="0" w:lastRow="0" w:firstColumn="0" w:lastColumn="0" w:oddVBand="0" w:evenVBand="0" w:oddHBand="1" w:evenHBand="0" w:firstRowFirstColumn="0" w:firstRowLastColumn="0" w:lastRowFirstColumn="0" w:lastRowLastColumn="0"/>
          <w:trHeight w:val="283"/>
        </w:trPr>
        <w:tc>
          <w:tcPr>
            <w:tcW w:w="948" w:type="pct"/>
          </w:tcPr>
          <w:p w14:paraId="58DE52D0"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Должность ответственного исполнителя</w:t>
            </w:r>
          </w:p>
        </w:tc>
        <w:tc>
          <w:tcPr>
            <w:tcW w:w="665" w:type="pct"/>
          </w:tcPr>
          <w:p w14:paraId="641BEBDF"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Sign_MarkTOFK_ExecPosition</w:t>
            </w:r>
          </w:p>
        </w:tc>
        <w:tc>
          <w:tcPr>
            <w:tcW w:w="370" w:type="pct"/>
          </w:tcPr>
          <w:p w14:paraId="1E34C2F3"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П</w:t>
            </w:r>
          </w:p>
        </w:tc>
        <w:tc>
          <w:tcPr>
            <w:tcW w:w="741" w:type="pct"/>
          </w:tcPr>
          <w:p w14:paraId="69279E32"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T(1-100)</w:t>
            </w:r>
          </w:p>
        </w:tc>
        <w:tc>
          <w:tcPr>
            <w:tcW w:w="444" w:type="pct"/>
          </w:tcPr>
          <w:p w14:paraId="2FECCDAA" w14:textId="3409C214" w:rsidR="002D3F7B" w:rsidRPr="00705E0F" w:rsidRDefault="0050655B" w:rsidP="002D3F7B">
            <w:pPr>
              <w:pStyle w:val="ASFKTablenorm"/>
              <w:widowControl w:val="0"/>
              <w:rPr>
                <w:rFonts w:ascii="Times New Roman" w:hAnsi="Times New Roman"/>
                <w:sz w:val="22"/>
                <w:szCs w:val="22"/>
              </w:rPr>
            </w:pPr>
            <w:r>
              <w:rPr>
                <w:rFonts w:ascii="Times New Roman" w:hAnsi="Times New Roman"/>
                <w:sz w:val="22"/>
                <w:szCs w:val="22"/>
              </w:rPr>
              <w:t>О</w:t>
            </w:r>
          </w:p>
        </w:tc>
        <w:tc>
          <w:tcPr>
            <w:tcW w:w="1832" w:type="pct"/>
          </w:tcPr>
          <w:p w14:paraId="2A9AC302"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Должность работника, ответственного за правильность формирования документа.</w:t>
            </w:r>
          </w:p>
          <w:p w14:paraId="0E37EBD0" w14:textId="77777777" w:rsidR="002D3F7B" w:rsidRPr="00705E0F" w:rsidRDefault="002D3F7B" w:rsidP="002D3F7B">
            <w:pPr>
              <w:pStyle w:val="ASFKTablenorm"/>
              <w:widowControl w:val="0"/>
              <w:rPr>
                <w:rFonts w:ascii="Times New Roman" w:hAnsi="Times New Roman"/>
                <w:sz w:val="22"/>
                <w:szCs w:val="22"/>
              </w:rPr>
            </w:pPr>
          </w:p>
        </w:tc>
      </w:tr>
      <w:tr w:rsidR="002D3F7B" w:rsidRPr="00705E0F" w14:paraId="459BD688" w14:textId="77777777" w:rsidTr="001C7457">
        <w:trPr>
          <w:cnfStyle w:val="000000010000" w:firstRow="0" w:lastRow="0" w:firstColumn="0" w:lastColumn="0" w:oddVBand="0" w:evenVBand="0" w:oddHBand="0" w:evenHBand="1" w:firstRowFirstColumn="0" w:firstRowLastColumn="0" w:lastRowFirstColumn="0" w:lastRowLastColumn="0"/>
          <w:trHeight w:val="272"/>
        </w:trPr>
        <w:tc>
          <w:tcPr>
            <w:tcW w:w="948" w:type="pct"/>
          </w:tcPr>
          <w:p w14:paraId="42FDA8A2"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ФИО ответственного исполнителя</w:t>
            </w:r>
          </w:p>
        </w:tc>
        <w:tc>
          <w:tcPr>
            <w:tcW w:w="665" w:type="pct"/>
          </w:tcPr>
          <w:p w14:paraId="183B3761"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Sign_MarkTOFK_ExecFIO</w:t>
            </w:r>
          </w:p>
        </w:tc>
        <w:tc>
          <w:tcPr>
            <w:tcW w:w="370" w:type="pct"/>
          </w:tcPr>
          <w:p w14:paraId="32C846A0"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П</w:t>
            </w:r>
          </w:p>
        </w:tc>
        <w:tc>
          <w:tcPr>
            <w:tcW w:w="741" w:type="pct"/>
          </w:tcPr>
          <w:p w14:paraId="484A3F6B"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T(1-50)</w:t>
            </w:r>
          </w:p>
        </w:tc>
        <w:tc>
          <w:tcPr>
            <w:tcW w:w="444" w:type="pct"/>
          </w:tcPr>
          <w:p w14:paraId="636FB6CC" w14:textId="756756B3" w:rsidR="002D3F7B" w:rsidRPr="00705E0F" w:rsidRDefault="0050655B" w:rsidP="002D3F7B">
            <w:pPr>
              <w:pStyle w:val="ASFKTablenorm"/>
              <w:widowControl w:val="0"/>
              <w:rPr>
                <w:rFonts w:ascii="Times New Roman" w:hAnsi="Times New Roman"/>
                <w:sz w:val="22"/>
                <w:szCs w:val="22"/>
              </w:rPr>
            </w:pPr>
            <w:r>
              <w:rPr>
                <w:rFonts w:ascii="Times New Roman" w:hAnsi="Times New Roman"/>
                <w:sz w:val="22"/>
                <w:szCs w:val="22"/>
              </w:rPr>
              <w:t>О</w:t>
            </w:r>
          </w:p>
        </w:tc>
        <w:tc>
          <w:tcPr>
            <w:tcW w:w="1832" w:type="pct"/>
          </w:tcPr>
          <w:p w14:paraId="4FC4A286"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Расшифровка подписи работника, ответственного за правильность формирования документа, с указанием фамилии и инициалов.</w:t>
            </w:r>
          </w:p>
        </w:tc>
      </w:tr>
      <w:tr w:rsidR="002D3F7B" w:rsidRPr="00705E0F" w14:paraId="068BFBF1" w14:textId="77777777" w:rsidTr="001C7457">
        <w:trPr>
          <w:cnfStyle w:val="000000100000" w:firstRow="0" w:lastRow="0" w:firstColumn="0" w:lastColumn="0" w:oddVBand="0" w:evenVBand="0" w:oddHBand="1" w:evenHBand="0" w:firstRowFirstColumn="0" w:firstRowLastColumn="0" w:lastRowFirstColumn="0" w:lastRowLastColumn="0"/>
          <w:trHeight w:val="283"/>
        </w:trPr>
        <w:tc>
          <w:tcPr>
            <w:tcW w:w="948" w:type="pct"/>
          </w:tcPr>
          <w:p w14:paraId="0681EFCF"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Телефон ответственного исполнителя</w:t>
            </w:r>
          </w:p>
        </w:tc>
        <w:tc>
          <w:tcPr>
            <w:tcW w:w="665" w:type="pct"/>
          </w:tcPr>
          <w:p w14:paraId="41D987DB"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Sign_MarkTOFK_ExecPhone</w:t>
            </w:r>
          </w:p>
        </w:tc>
        <w:tc>
          <w:tcPr>
            <w:tcW w:w="370" w:type="pct"/>
          </w:tcPr>
          <w:p w14:paraId="513DA41D"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П</w:t>
            </w:r>
          </w:p>
        </w:tc>
        <w:tc>
          <w:tcPr>
            <w:tcW w:w="741" w:type="pct"/>
          </w:tcPr>
          <w:p w14:paraId="44CDD848"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T(1-50)</w:t>
            </w:r>
          </w:p>
        </w:tc>
        <w:tc>
          <w:tcPr>
            <w:tcW w:w="444" w:type="pct"/>
          </w:tcPr>
          <w:p w14:paraId="27EF23A4" w14:textId="1875FE47" w:rsidR="002D3F7B" w:rsidRPr="00705E0F" w:rsidRDefault="00E2547A" w:rsidP="002D3F7B">
            <w:pPr>
              <w:pStyle w:val="ASFKTablenorm"/>
              <w:widowControl w:val="0"/>
              <w:rPr>
                <w:rFonts w:ascii="Times New Roman" w:hAnsi="Times New Roman"/>
                <w:sz w:val="22"/>
                <w:szCs w:val="22"/>
              </w:rPr>
            </w:pPr>
            <w:r>
              <w:rPr>
                <w:rFonts w:ascii="Times New Roman" w:hAnsi="Times New Roman"/>
                <w:sz w:val="22"/>
                <w:szCs w:val="22"/>
              </w:rPr>
              <w:t>Н</w:t>
            </w:r>
          </w:p>
        </w:tc>
        <w:tc>
          <w:tcPr>
            <w:tcW w:w="1832" w:type="pct"/>
          </w:tcPr>
          <w:p w14:paraId="1C370A1F"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Телефон работника, ответственного за правильность формирования документа.</w:t>
            </w:r>
          </w:p>
        </w:tc>
      </w:tr>
      <w:tr w:rsidR="002D3F7B" w:rsidRPr="00705E0F" w14:paraId="6A46E0AD" w14:textId="77777777" w:rsidTr="001C7457">
        <w:trPr>
          <w:cnfStyle w:val="000000010000" w:firstRow="0" w:lastRow="0" w:firstColumn="0" w:lastColumn="0" w:oddVBand="0" w:evenVBand="0" w:oddHBand="0" w:evenHBand="1" w:firstRowFirstColumn="0" w:firstRowLastColumn="0" w:lastRowFirstColumn="0" w:lastRowLastColumn="0"/>
          <w:trHeight w:val="283"/>
        </w:trPr>
        <w:tc>
          <w:tcPr>
            <w:tcW w:w="948" w:type="pct"/>
          </w:tcPr>
          <w:p w14:paraId="434CF443"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Дата подписания</w:t>
            </w:r>
          </w:p>
        </w:tc>
        <w:tc>
          <w:tcPr>
            <w:tcW w:w="665" w:type="pct"/>
          </w:tcPr>
          <w:p w14:paraId="7A439284"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Sign_MarkTOFK_DateSign</w:t>
            </w:r>
          </w:p>
        </w:tc>
        <w:tc>
          <w:tcPr>
            <w:tcW w:w="370" w:type="pct"/>
          </w:tcPr>
          <w:p w14:paraId="0D58CC8A"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П</w:t>
            </w:r>
          </w:p>
        </w:tc>
        <w:tc>
          <w:tcPr>
            <w:tcW w:w="741" w:type="pct"/>
          </w:tcPr>
          <w:p w14:paraId="22AB83E8"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Date</w:t>
            </w:r>
          </w:p>
        </w:tc>
        <w:tc>
          <w:tcPr>
            <w:tcW w:w="444" w:type="pct"/>
          </w:tcPr>
          <w:p w14:paraId="28F0107B" w14:textId="01A896FB" w:rsidR="002D3F7B" w:rsidRPr="00705E0F" w:rsidRDefault="0050655B" w:rsidP="002D3F7B">
            <w:pPr>
              <w:pStyle w:val="ASFKTablenorm"/>
              <w:widowControl w:val="0"/>
              <w:rPr>
                <w:rFonts w:ascii="Times New Roman" w:hAnsi="Times New Roman"/>
                <w:sz w:val="22"/>
                <w:szCs w:val="22"/>
              </w:rPr>
            </w:pPr>
            <w:r>
              <w:rPr>
                <w:rFonts w:ascii="Times New Roman" w:hAnsi="Times New Roman"/>
                <w:sz w:val="22"/>
                <w:szCs w:val="22"/>
              </w:rPr>
              <w:t>О</w:t>
            </w:r>
          </w:p>
        </w:tc>
        <w:tc>
          <w:tcPr>
            <w:tcW w:w="1832" w:type="pct"/>
          </w:tcPr>
          <w:p w14:paraId="1CB5172D"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Дата подписания документа исполнителем.</w:t>
            </w:r>
          </w:p>
        </w:tc>
      </w:tr>
    </w:tbl>
    <w:p w14:paraId="1D9C32BE" w14:textId="77777777" w:rsidR="00705E0F" w:rsidRPr="004D326E" w:rsidRDefault="00705E0F" w:rsidP="00705E0F">
      <w:pPr>
        <w:pStyle w:val="32"/>
        <w:ind w:left="862"/>
        <w:rPr>
          <w:highlight w:val="green"/>
        </w:rPr>
      </w:pPr>
      <w:bookmarkStart w:id="580" w:name="_Toc95149067"/>
      <w:bookmarkStart w:id="581" w:name="_Toc58258770"/>
      <w:bookmarkStart w:id="582" w:name="_Toc58593625"/>
      <w:bookmarkStart w:id="583" w:name="_Toc61954028"/>
      <w:r w:rsidRPr="004D326E">
        <w:rPr>
          <w:highlight w:val="green"/>
        </w:rPr>
        <w:t>Пример XML (сервисное взаимодействие)</w:t>
      </w:r>
      <w:bookmarkEnd w:id="580"/>
    </w:p>
    <w:p w14:paraId="23F3C292" w14:textId="77777777" w:rsidR="002D3F7B" w:rsidRPr="004F3416" w:rsidRDefault="002D3F7B" w:rsidP="004F3416">
      <w:pPr>
        <w:pStyle w:val="EBScript"/>
        <w:spacing w:before="60" w:after="120"/>
        <w:ind w:left="601" w:right="28"/>
      </w:pPr>
      <w:r w:rsidRPr="004F3416">
        <w:t>&lt;?xml version="1.0" encoding="UTF-8"?&gt;</w:t>
      </w:r>
    </w:p>
    <w:p w14:paraId="08E95CBF" w14:textId="77777777" w:rsidR="002D3F7B" w:rsidRPr="004F3416" w:rsidRDefault="002D3F7B" w:rsidP="004F3416">
      <w:pPr>
        <w:pStyle w:val="EBScript"/>
        <w:spacing w:before="60" w:after="120"/>
        <w:ind w:left="601" w:right="28"/>
      </w:pPr>
      <w:r w:rsidRPr="004F3416">
        <w:t>&lt;self:Rep_ABI_0531965 versionID="1.0" xsi:schemaLocation="http://www.roskazna.ru/eb/domain/Rep_ABI_0531965/formular formulars.xsd" xmlns:self="http://www.roskazna.ru/eb/domain/Rep_ABI_0531965/formular" xmlns:xsi="http://www.w3.org/2001/XMLSchema-instance"&gt;</w:t>
      </w:r>
    </w:p>
    <w:p w14:paraId="7B97CA8C" w14:textId="77777777" w:rsidR="002D3F7B" w:rsidRPr="004F3416" w:rsidRDefault="002D3F7B" w:rsidP="004F3416">
      <w:pPr>
        <w:pStyle w:val="EBScript"/>
        <w:spacing w:before="60" w:after="120"/>
        <w:ind w:left="601" w:right="28"/>
      </w:pPr>
      <w:r w:rsidRPr="004F3416">
        <w:tab/>
        <w:t>&lt;BasicInform_DocGuid&gt;1921a524-0e6e-4ff2-8990-8b36d5d307dd&lt;/BasicInform_DocGuid&gt;</w:t>
      </w:r>
    </w:p>
    <w:p w14:paraId="094261C9" w14:textId="77777777" w:rsidR="002D3F7B" w:rsidRPr="004F3416" w:rsidRDefault="002D3F7B" w:rsidP="004F3416">
      <w:pPr>
        <w:pStyle w:val="EBScript"/>
        <w:spacing w:before="60" w:after="120"/>
        <w:ind w:left="601" w:right="28"/>
      </w:pPr>
      <w:r w:rsidRPr="004F3416">
        <w:tab/>
        <w:t>&lt;BasicInform_FormCode&gt;0531965&lt;/BasicInform_FormCode&gt;</w:t>
      </w:r>
    </w:p>
    <w:p w14:paraId="52AE187C" w14:textId="77777777" w:rsidR="002D3F7B" w:rsidRPr="004F3416" w:rsidRDefault="002D3F7B" w:rsidP="004F3416">
      <w:pPr>
        <w:pStyle w:val="EBScript"/>
        <w:spacing w:before="60" w:after="120"/>
        <w:ind w:left="601" w:right="28"/>
      </w:pPr>
      <w:r w:rsidRPr="004F3416">
        <w:tab/>
        <w:t>&lt;BasicInform_AccNum&gt;20736Э00050&lt;/BasicInform_AccNum&gt;</w:t>
      </w:r>
    </w:p>
    <w:p w14:paraId="7BEE3D49" w14:textId="5B249C15" w:rsidR="002D3F7B" w:rsidRPr="004F3416" w:rsidRDefault="00517E93" w:rsidP="004F3416">
      <w:pPr>
        <w:pStyle w:val="EBScript"/>
        <w:spacing w:before="60" w:after="120"/>
        <w:ind w:left="601" w:right="28"/>
      </w:pPr>
      <w:r>
        <w:tab/>
        <w:t>&lt;BasicInform_ReportDate&gt;2021-01-11</w:t>
      </w:r>
      <w:r w:rsidR="002D3F7B" w:rsidRPr="004F3416">
        <w:t>&lt;/BasicInform_ReportDate&gt;</w:t>
      </w:r>
    </w:p>
    <w:p w14:paraId="7DB21D77" w14:textId="77777777" w:rsidR="002D3F7B" w:rsidRPr="004F3416" w:rsidRDefault="002D3F7B" w:rsidP="004F3416">
      <w:pPr>
        <w:pStyle w:val="EBScript"/>
        <w:spacing w:before="60" w:after="120"/>
        <w:ind w:left="601" w:right="28"/>
      </w:pPr>
      <w:r w:rsidRPr="004F3416">
        <w:tab/>
        <w:t>&lt;BasicInform_DocNum&gt;207&lt;/BasicInform_DocNum&gt;</w:t>
      </w:r>
    </w:p>
    <w:p w14:paraId="3521597D" w14:textId="77777777" w:rsidR="002D3F7B" w:rsidRPr="004F3416" w:rsidRDefault="002D3F7B" w:rsidP="004F3416">
      <w:pPr>
        <w:pStyle w:val="EBScript"/>
        <w:spacing w:before="60" w:after="120"/>
        <w:ind w:left="601" w:right="28"/>
      </w:pPr>
      <w:r w:rsidRPr="004F3416">
        <w:tab/>
        <w:t>&lt;BasicInform_SecrecyMark&gt;несекретно&lt;/BasicInform_SecrecyMark&gt;</w:t>
      </w:r>
    </w:p>
    <w:p w14:paraId="5B72E29B" w14:textId="77777777" w:rsidR="002D3F7B" w:rsidRPr="004F3416" w:rsidRDefault="002D3F7B" w:rsidP="004F3416">
      <w:pPr>
        <w:pStyle w:val="EBScript"/>
        <w:spacing w:before="60" w:after="120"/>
        <w:ind w:left="601" w:right="28"/>
      </w:pPr>
      <w:r w:rsidRPr="004F3416">
        <w:tab/>
        <w:t>&lt;BasicInform_ReportType&gt;Итоговый&lt;/BasicInform_ReportType&gt;</w:t>
      </w:r>
    </w:p>
    <w:p w14:paraId="616C381D" w14:textId="77777777" w:rsidR="002D3F7B" w:rsidRPr="004F3416" w:rsidRDefault="002D3F7B" w:rsidP="004F3416">
      <w:pPr>
        <w:pStyle w:val="EBScript"/>
        <w:spacing w:before="60" w:after="120"/>
        <w:ind w:left="601" w:right="28"/>
      </w:pPr>
      <w:r w:rsidRPr="004F3416">
        <w:tab/>
        <w:t>&lt;BasicInform_DocumentType&gt;INC_AccStatReport_R05&lt;/BasicInform_DocumentType&gt;</w:t>
      </w:r>
    </w:p>
    <w:p w14:paraId="0FB18848" w14:textId="77777777" w:rsidR="002D3F7B" w:rsidRPr="004F3416" w:rsidRDefault="002D3F7B" w:rsidP="004F3416">
      <w:pPr>
        <w:pStyle w:val="EBScript"/>
        <w:spacing w:before="60" w:after="120"/>
        <w:ind w:left="601" w:right="28"/>
      </w:pPr>
      <w:r w:rsidRPr="004F3416">
        <w:tab/>
        <w:t>&lt;Rep_Client&gt;</w:t>
      </w:r>
    </w:p>
    <w:p w14:paraId="28C5DA2B" w14:textId="77777777" w:rsidR="002D3F7B" w:rsidRPr="004F3416" w:rsidRDefault="002D3F7B" w:rsidP="004F3416">
      <w:pPr>
        <w:pStyle w:val="EBScript"/>
        <w:spacing w:before="60" w:after="120"/>
        <w:ind w:left="601" w:right="28"/>
      </w:pPr>
      <w:r w:rsidRPr="004F3416">
        <w:tab/>
      </w:r>
      <w:r w:rsidRPr="004F3416">
        <w:tab/>
        <w:t>&lt;Rep_Client_Inf&gt;</w:t>
      </w:r>
    </w:p>
    <w:p w14:paraId="494F7D4F" w14:textId="77777777" w:rsidR="002D3F7B" w:rsidRPr="004F3416" w:rsidRDefault="002D3F7B" w:rsidP="004F3416">
      <w:pPr>
        <w:pStyle w:val="EBScript"/>
        <w:spacing w:before="60" w:after="120"/>
        <w:ind w:left="601" w:right="28"/>
      </w:pPr>
      <w:r w:rsidRPr="004F3416">
        <w:tab/>
      </w:r>
      <w:r w:rsidRPr="004F3416">
        <w:tab/>
      </w:r>
      <w:r w:rsidRPr="004F3416">
        <w:tab/>
        <w:t>&lt;Organization_CodeClient&gt;001Э0005&lt;/Organization_CodeClient&gt;</w:t>
      </w:r>
    </w:p>
    <w:p w14:paraId="098729CD" w14:textId="77777777" w:rsidR="002D3F7B" w:rsidRPr="00D55521" w:rsidRDefault="002D3F7B" w:rsidP="004F3416">
      <w:pPr>
        <w:pStyle w:val="EBScript"/>
        <w:spacing w:before="60" w:after="120"/>
        <w:ind w:left="601" w:right="28"/>
        <w:rPr>
          <w:lang w:val="ru-RU"/>
        </w:rPr>
      </w:pPr>
      <w:r w:rsidRPr="004F3416">
        <w:tab/>
      </w:r>
      <w:r w:rsidRPr="004F3416">
        <w:tab/>
      </w:r>
      <w:r w:rsidRPr="004F3416">
        <w:tab/>
      </w:r>
      <w:r w:rsidRPr="00D55521">
        <w:rPr>
          <w:lang w:val="ru-RU"/>
        </w:rPr>
        <w:t>&lt;</w:t>
      </w:r>
      <w:r w:rsidRPr="004F3416">
        <w:t>Organization</w:t>
      </w:r>
      <w:r w:rsidRPr="00D55521">
        <w:rPr>
          <w:lang w:val="ru-RU"/>
        </w:rPr>
        <w:t>_</w:t>
      </w:r>
      <w:r w:rsidRPr="004F3416">
        <w:t>NameClient</w:t>
      </w:r>
      <w:r w:rsidRPr="00D55521">
        <w:rPr>
          <w:lang w:val="ru-RU"/>
        </w:rPr>
        <w:t>&gt;ФЕДЕРАЛЬНОЕ ГОСУДАРСТВЕННОЕ БЮДЖЕТНОЕ УЧРЕЖДЕНИЕ КУЛЬТУРЫ И ИСКУССТВА "ЦЕНТРАЛЬНЫЙ МУЗЕЙ ВООРУЖЕННЫХ СИЛ РОССИЙСКОЙ ФЕДЕРАЦИИ" МИНИСТЕРСТВА ОБОРОНЫ РОССИЙСКОЙ ФЕДЕРАЦИИ&lt;/</w:t>
      </w:r>
      <w:r w:rsidRPr="004F3416">
        <w:t>Organization</w:t>
      </w:r>
      <w:r w:rsidRPr="00D55521">
        <w:rPr>
          <w:lang w:val="ru-RU"/>
        </w:rPr>
        <w:t>_</w:t>
      </w:r>
      <w:r w:rsidRPr="004F3416">
        <w:t>NameClient</w:t>
      </w:r>
      <w:r w:rsidRPr="00D55521">
        <w:rPr>
          <w:lang w:val="ru-RU"/>
        </w:rPr>
        <w:t>&gt;</w:t>
      </w:r>
    </w:p>
    <w:p w14:paraId="215B58BE" w14:textId="77777777" w:rsidR="002D3F7B" w:rsidRPr="004F3416" w:rsidRDefault="002D3F7B" w:rsidP="004F3416">
      <w:pPr>
        <w:pStyle w:val="EBScript"/>
        <w:spacing w:before="60" w:after="120"/>
        <w:ind w:left="601" w:right="28"/>
      </w:pPr>
      <w:r w:rsidRPr="00D55521">
        <w:rPr>
          <w:lang w:val="ru-RU"/>
        </w:rPr>
        <w:tab/>
      </w:r>
      <w:r w:rsidRPr="00D55521">
        <w:rPr>
          <w:lang w:val="ru-RU"/>
        </w:rPr>
        <w:tab/>
      </w:r>
      <w:r w:rsidRPr="00D55521">
        <w:rPr>
          <w:lang w:val="ru-RU"/>
        </w:rPr>
        <w:tab/>
      </w:r>
      <w:r w:rsidRPr="004F3416">
        <w:t>&lt;Organization_OKTMO&gt;45379000&lt;/Organization_OKTMO&gt;</w:t>
      </w:r>
    </w:p>
    <w:p w14:paraId="48683E80" w14:textId="77777777" w:rsidR="002D3F7B" w:rsidRPr="004F3416" w:rsidRDefault="002D3F7B" w:rsidP="004F3416">
      <w:pPr>
        <w:pStyle w:val="EBScript"/>
        <w:spacing w:before="60" w:after="120"/>
        <w:ind w:left="601" w:right="28"/>
      </w:pPr>
      <w:r w:rsidRPr="004F3416">
        <w:tab/>
      </w:r>
      <w:r w:rsidRPr="004F3416">
        <w:tab/>
        <w:t>&lt;/Rep_Client_Inf&gt;</w:t>
      </w:r>
    </w:p>
    <w:p w14:paraId="6232874B" w14:textId="77777777" w:rsidR="002D3F7B" w:rsidRPr="004F3416" w:rsidRDefault="002D3F7B" w:rsidP="004F3416">
      <w:pPr>
        <w:pStyle w:val="EBScript"/>
        <w:spacing w:before="60" w:after="120"/>
        <w:ind w:left="601" w:right="28"/>
      </w:pPr>
      <w:r w:rsidRPr="004F3416">
        <w:tab/>
        <w:t>&lt;/Rep_Client&gt;</w:t>
      </w:r>
    </w:p>
    <w:p w14:paraId="477D3D6F" w14:textId="77777777" w:rsidR="002D3F7B" w:rsidRPr="004F3416" w:rsidRDefault="002D3F7B" w:rsidP="004F3416">
      <w:pPr>
        <w:pStyle w:val="EBScript"/>
        <w:spacing w:before="60" w:after="120"/>
        <w:ind w:left="601" w:right="28"/>
      </w:pPr>
      <w:r w:rsidRPr="004F3416">
        <w:tab/>
        <w:t>&lt;Rep_Bdgt&gt;</w:t>
      </w:r>
    </w:p>
    <w:p w14:paraId="2AAAA876" w14:textId="77777777" w:rsidR="002D3F7B" w:rsidRPr="004F3416" w:rsidRDefault="002D3F7B" w:rsidP="004F3416">
      <w:pPr>
        <w:pStyle w:val="EBScript"/>
        <w:spacing w:before="60" w:after="120"/>
        <w:ind w:left="601" w:right="28"/>
      </w:pPr>
      <w:r w:rsidRPr="004F3416">
        <w:tab/>
      </w:r>
      <w:r w:rsidRPr="004F3416">
        <w:tab/>
        <w:t>&lt;Rep_Bdgt_Inf&gt;</w:t>
      </w:r>
    </w:p>
    <w:p w14:paraId="700D883D" w14:textId="77777777" w:rsidR="002D3F7B" w:rsidRPr="004F3416" w:rsidRDefault="002D3F7B" w:rsidP="004F3416">
      <w:pPr>
        <w:pStyle w:val="EBScript"/>
        <w:spacing w:before="60" w:after="120"/>
        <w:ind w:left="601" w:right="28"/>
      </w:pPr>
      <w:r w:rsidRPr="004F3416">
        <w:tab/>
      </w:r>
      <w:r w:rsidRPr="004F3416">
        <w:tab/>
      </w:r>
      <w:r w:rsidRPr="004F3416">
        <w:tab/>
        <w:t>&lt;Organization_CodeBud&gt;99010001&lt;/Organization_CodeBud&gt;</w:t>
      </w:r>
    </w:p>
    <w:p w14:paraId="5230700A" w14:textId="77777777" w:rsidR="002D3F7B" w:rsidRPr="004F3416" w:rsidRDefault="002D3F7B" w:rsidP="004F3416">
      <w:pPr>
        <w:pStyle w:val="EBScript"/>
        <w:spacing w:before="60" w:after="120"/>
        <w:ind w:left="601" w:right="28"/>
      </w:pPr>
      <w:r w:rsidRPr="004F3416">
        <w:tab/>
      </w:r>
      <w:r w:rsidRPr="004F3416">
        <w:tab/>
      </w:r>
      <w:r w:rsidRPr="004F3416">
        <w:tab/>
        <w:t>&lt;Organization_BudgetName&gt;Федеральный бюджет&lt;/Organization_BudgetName&gt;</w:t>
      </w:r>
    </w:p>
    <w:p w14:paraId="27470E6B" w14:textId="77777777" w:rsidR="002D3F7B" w:rsidRPr="004F3416" w:rsidRDefault="002D3F7B" w:rsidP="004F3416">
      <w:pPr>
        <w:pStyle w:val="EBScript"/>
        <w:spacing w:before="60" w:after="120"/>
        <w:ind w:left="601" w:right="28"/>
      </w:pPr>
      <w:r w:rsidRPr="004F3416">
        <w:tab/>
      </w:r>
      <w:r w:rsidRPr="004F3416">
        <w:tab/>
      </w:r>
      <w:r w:rsidRPr="004F3416">
        <w:tab/>
        <w:t>&lt;Organization_CodeOKPO&gt;08136503&lt;/Organization_CodeOKPO&gt;</w:t>
      </w:r>
    </w:p>
    <w:p w14:paraId="6C00F017" w14:textId="77777777" w:rsidR="002D3F7B" w:rsidRPr="004F3416" w:rsidRDefault="002D3F7B" w:rsidP="004F3416">
      <w:pPr>
        <w:pStyle w:val="EBScript"/>
        <w:spacing w:before="60" w:after="120"/>
        <w:ind w:left="601" w:right="28"/>
      </w:pPr>
      <w:r w:rsidRPr="004F3416">
        <w:tab/>
      </w:r>
      <w:r w:rsidRPr="004F3416">
        <w:tab/>
        <w:t>&lt;/Rep_Bdgt_Inf&gt;</w:t>
      </w:r>
    </w:p>
    <w:p w14:paraId="7B079EA9" w14:textId="77777777" w:rsidR="002D3F7B" w:rsidRPr="004F3416" w:rsidRDefault="002D3F7B" w:rsidP="004F3416">
      <w:pPr>
        <w:pStyle w:val="EBScript"/>
        <w:spacing w:before="60" w:after="120"/>
        <w:ind w:left="601" w:right="28"/>
      </w:pPr>
      <w:r w:rsidRPr="004F3416">
        <w:tab/>
        <w:t>&lt;/Rep_Bdgt&gt;</w:t>
      </w:r>
    </w:p>
    <w:p w14:paraId="6E5EA06B" w14:textId="77777777" w:rsidR="002D3F7B" w:rsidRPr="004F3416" w:rsidRDefault="002D3F7B" w:rsidP="004F3416">
      <w:pPr>
        <w:pStyle w:val="EBScript"/>
        <w:spacing w:before="60" w:after="120"/>
        <w:ind w:left="601" w:right="28"/>
      </w:pPr>
      <w:r w:rsidRPr="004F3416">
        <w:tab/>
        <w:t>&lt;Rep_Founder&gt;</w:t>
      </w:r>
    </w:p>
    <w:p w14:paraId="3F3D1FC8" w14:textId="77777777" w:rsidR="002D3F7B" w:rsidRPr="004F3416" w:rsidRDefault="002D3F7B" w:rsidP="004F3416">
      <w:pPr>
        <w:pStyle w:val="EBScript"/>
        <w:spacing w:before="60" w:after="120"/>
        <w:ind w:left="601" w:right="28"/>
      </w:pPr>
      <w:r w:rsidRPr="004F3416">
        <w:tab/>
      </w:r>
      <w:r w:rsidRPr="004F3416">
        <w:tab/>
        <w:t>&lt;Rep_Founder_Inf&gt;</w:t>
      </w:r>
    </w:p>
    <w:p w14:paraId="26F91FB0" w14:textId="77777777" w:rsidR="002D3F7B" w:rsidRPr="004F3416" w:rsidRDefault="002D3F7B" w:rsidP="004F3416">
      <w:pPr>
        <w:pStyle w:val="EBScript"/>
        <w:spacing w:before="60" w:after="120"/>
        <w:ind w:left="601" w:right="28"/>
      </w:pPr>
      <w:r w:rsidRPr="004F3416">
        <w:tab/>
      </w:r>
      <w:r w:rsidRPr="004F3416">
        <w:tab/>
      </w:r>
      <w:r w:rsidRPr="004F3416">
        <w:tab/>
        <w:t>&lt;AgencyWithFuncFounder_OKPOFounder&gt;00032158&lt;/AgencyWithFuncFounder_OKPOFounder&gt;</w:t>
      </w:r>
    </w:p>
    <w:p w14:paraId="3E416938" w14:textId="77777777" w:rsidR="002D3F7B" w:rsidRPr="004F3416" w:rsidRDefault="002D3F7B" w:rsidP="004F3416">
      <w:pPr>
        <w:pStyle w:val="EBScript"/>
        <w:spacing w:before="60" w:after="120"/>
        <w:ind w:left="601" w:right="28"/>
      </w:pPr>
      <w:r w:rsidRPr="004F3416">
        <w:tab/>
      </w:r>
      <w:r w:rsidRPr="004F3416">
        <w:tab/>
      </w:r>
      <w:r w:rsidRPr="004F3416">
        <w:tab/>
        <w:t>&lt;AgencyWithFuncFounder_NameFounder&gt;МИНИСТЕРСТВО ОБОРОНЫ РОССИЙСКОЙ ФЕДЕРАЦИИ&lt;/AgencyWithFuncFounder_NameFounder&gt;</w:t>
      </w:r>
    </w:p>
    <w:p w14:paraId="6E6E71B7" w14:textId="77777777" w:rsidR="002D3F7B" w:rsidRPr="004F3416" w:rsidRDefault="002D3F7B" w:rsidP="004F3416">
      <w:pPr>
        <w:pStyle w:val="EBScript"/>
        <w:spacing w:before="60" w:after="120"/>
        <w:ind w:left="601" w:right="28"/>
      </w:pPr>
      <w:r w:rsidRPr="004F3416">
        <w:tab/>
      </w:r>
      <w:r w:rsidRPr="004F3416">
        <w:tab/>
        <w:t>&lt;/Rep_Founder_Inf&gt;</w:t>
      </w:r>
    </w:p>
    <w:p w14:paraId="1E0D7AA9" w14:textId="77777777" w:rsidR="002D3F7B" w:rsidRPr="004F3416" w:rsidRDefault="002D3F7B" w:rsidP="004F3416">
      <w:pPr>
        <w:pStyle w:val="EBScript"/>
        <w:spacing w:before="60" w:after="120"/>
        <w:ind w:left="601" w:right="28"/>
      </w:pPr>
      <w:r w:rsidRPr="004F3416">
        <w:tab/>
        <w:t>&lt;/Rep_Founder&gt;</w:t>
      </w:r>
    </w:p>
    <w:p w14:paraId="06275E92" w14:textId="77777777" w:rsidR="002D3F7B" w:rsidRPr="004F3416" w:rsidRDefault="002D3F7B" w:rsidP="004F3416">
      <w:pPr>
        <w:pStyle w:val="EBScript"/>
        <w:spacing w:before="60" w:after="120"/>
        <w:ind w:left="601" w:right="28"/>
      </w:pPr>
      <w:r w:rsidRPr="004F3416">
        <w:tab/>
        <w:t>&lt;Rep_TOFK&gt;</w:t>
      </w:r>
    </w:p>
    <w:p w14:paraId="2F63AADB" w14:textId="77777777" w:rsidR="002D3F7B" w:rsidRPr="004F3416" w:rsidRDefault="002D3F7B" w:rsidP="004F3416">
      <w:pPr>
        <w:pStyle w:val="EBScript"/>
        <w:spacing w:before="60" w:after="120"/>
        <w:ind w:left="601" w:right="28"/>
      </w:pPr>
      <w:r w:rsidRPr="004F3416">
        <w:tab/>
      </w:r>
      <w:r w:rsidRPr="004F3416">
        <w:tab/>
        <w:t>&lt;Rep_TOFK_Inf&gt;</w:t>
      </w:r>
    </w:p>
    <w:p w14:paraId="1D9E66A8" w14:textId="77777777" w:rsidR="002D3F7B" w:rsidRPr="004F3416" w:rsidRDefault="002D3F7B" w:rsidP="004F3416">
      <w:pPr>
        <w:pStyle w:val="EBScript"/>
        <w:spacing w:before="60" w:after="120"/>
        <w:ind w:left="601" w:right="28"/>
      </w:pPr>
      <w:r w:rsidRPr="004F3416">
        <w:tab/>
      </w:r>
      <w:r w:rsidRPr="004F3416">
        <w:tab/>
      </w:r>
      <w:r w:rsidRPr="004F3416">
        <w:tab/>
        <w:t>&lt;AgencyFK_TOFKCode&gt;7300&lt;/AgencyFK_TOFKCode&gt;</w:t>
      </w:r>
    </w:p>
    <w:p w14:paraId="60D4FF5D" w14:textId="77777777" w:rsidR="002D3F7B" w:rsidRPr="004F3416" w:rsidRDefault="002D3F7B" w:rsidP="004F3416">
      <w:pPr>
        <w:pStyle w:val="EBScript"/>
        <w:spacing w:before="60" w:after="120"/>
        <w:ind w:left="601" w:right="28"/>
      </w:pPr>
      <w:r w:rsidRPr="004F3416">
        <w:tab/>
      </w:r>
      <w:r w:rsidRPr="004F3416">
        <w:tab/>
      </w:r>
      <w:r w:rsidRPr="004F3416">
        <w:tab/>
        <w:t>&lt;AgencyFK_TOFKName&gt;УФК по г.Москве&lt;/AgencyFK_TOFKName&gt;</w:t>
      </w:r>
    </w:p>
    <w:p w14:paraId="665585CC" w14:textId="77777777" w:rsidR="002D3F7B" w:rsidRPr="004F3416" w:rsidRDefault="002D3F7B" w:rsidP="004F3416">
      <w:pPr>
        <w:pStyle w:val="EBScript"/>
        <w:spacing w:before="60" w:after="120"/>
        <w:ind w:left="601" w:right="28"/>
      </w:pPr>
      <w:r w:rsidRPr="004F3416">
        <w:tab/>
      </w:r>
      <w:r w:rsidRPr="004F3416">
        <w:tab/>
        <w:t>&lt;/Rep_TOFK_Inf&gt;</w:t>
      </w:r>
    </w:p>
    <w:p w14:paraId="79FADC57" w14:textId="77777777" w:rsidR="002D3F7B" w:rsidRPr="004F3416" w:rsidRDefault="002D3F7B" w:rsidP="004F3416">
      <w:pPr>
        <w:pStyle w:val="EBScript"/>
        <w:spacing w:before="60" w:after="120"/>
        <w:ind w:left="601" w:right="28"/>
      </w:pPr>
      <w:r w:rsidRPr="004F3416">
        <w:tab/>
        <w:t>&lt;/Rep_TOFK&gt;</w:t>
      </w:r>
    </w:p>
    <w:p w14:paraId="27E3F1C3" w14:textId="77777777" w:rsidR="002D3F7B" w:rsidRPr="004F3416" w:rsidRDefault="002D3F7B" w:rsidP="004F3416">
      <w:pPr>
        <w:pStyle w:val="EBScript"/>
        <w:spacing w:before="60" w:after="120"/>
        <w:ind w:left="601" w:right="28"/>
      </w:pPr>
      <w:r w:rsidRPr="004F3416">
        <w:tab/>
        <w:t>&lt;Rep_Balance&gt;</w:t>
      </w:r>
    </w:p>
    <w:p w14:paraId="6EBE9EED" w14:textId="77777777" w:rsidR="002D3F7B" w:rsidRPr="004F3416" w:rsidRDefault="002D3F7B" w:rsidP="004F3416">
      <w:pPr>
        <w:pStyle w:val="EBScript"/>
        <w:spacing w:before="60" w:after="120"/>
        <w:ind w:left="601" w:right="28"/>
      </w:pPr>
      <w:r w:rsidRPr="004F3416">
        <w:tab/>
      </w:r>
      <w:r w:rsidRPr="004F3416">
        <w:tab/>
        <w:t>&lt;BalanceAcc_R05_ITEM_BeginYear&gt;0.00&lt;/BalanceAcc_R05_ITEM_BeginYear&gt;</w:t>
      </w:r>
    </w:p>
    <w:p w14:paraId="21E3E92E" w14:textId="77777777" w:rsidR="002D3F7B" w:rsidRPr="004F3416" w:rsidRDefault="002D3F7B" w:rsidP="004F3416">
      <w:pPr>
        <w:pStyle w:val="EBScript"/>
        <w:spacing w:before="60" w:after="120"/>
        <w:ind w:left="601" w:right="28"/>
      </w:pPr>
      <w:r w:rsidRPr="004F3416">
        <w:tab/>
      </w:r>
      <w:r w:rsidRPr="004F3416">
        <w:tab/>
        <w:t>&lt;BalanceAcc_R05_ITEM_EndDay&gt;0.00&lt;/BalanceAcc_R05_ITEM_EndDay&gt;</w:t>
      </w:r>
    </w:p>
    <w:p w14:paraId="3F753F96" w14:textId="77777777" w:rsidR="002D3F7B" w:rsidRPr="004F3416" w:rsidRDefault="002D3F7B" w:rsidP="004F3416">
      <w:pPr>
        <w:pStyle w:val="EBScript"/>
        <w:spacing w:before="60" w:after="120"/>
        <w:ind w:left="601" w:right="28"/>
      </w:pPr>
      <w:r w:rsidRPr="004F3416">
        <w:tab/>
        <w:t>&lt;/Rep_Balance&gt;</w:t>
      </w:r>
    </w:p>
    <w:p w14:paraId="101527F9" w14:textId="77777777" w:rsidR="002D3F7B" w:rsidRPr="004F3416" w:rsidRDefault="002D3F7B" w:rsidP="004F3416">
      <w:pPr>
        <w:pStyle w:val="EBScript"/>
        <w:spacing w:before="60" w:after="120"/>
        <w:ind w:left="601" w:right="28"/>
      </w:pPr>
      <w:r w:rsidRPr="004F3416">
        <w:tab/>
        <w:t>&lt;Rep_Operations&gt;</w:t>
      </w:r>
    </w:p>
    <w:p w14:paraId="16AB4411" w14:textId="77777777" w:rsidR="002D3F7B" w:rsidRPr="004F3416" w:rsidRDefault="002D3F7B" w:rsidP="004F3416">
      <w:pPr>
        <w:pStyle w:val="EBScript"/>
        <w:spacing w:before="60" w:after="120"/>
        <w:ind w:left="601" w:right="28"/>
      </w:pPr>
      <w:r w:rsidRPr="004F3416">
        <w:tab/>
      </w:r>
      <w:r w:rsidRPr="004F3416">
        <w:tab/>
        <w:t>&lt;Subtotal_SubTotOperFunds_Income&gt;0.00&lt;/Subtotal_SubTotOperFunds_Income&gt;</w:t>
      </w:r>
    </w:p>
    <w:p w14:paraId="435EF407" w14:textId="77777777" w:rsidR="002D3F7B" w:rsidRPr="004F3416" w:rsidRDefault="002D3F7B" w:rsidP="004F3416">
      <w:pPr>
        <w:pStyle w:val="EBScript"/>
        <w:spacing w:before="60" w:after="120"/>
        <w:ind w:left="601" w:right="28"/>
      </w:pPr>
      <w:r w:rsidRPr="004F3416">
        <w:tab/>
      </w:r>
      <w:r w:rsidRPr="004F3416">
        <w:tab/>
        <w:t>&lt;Subtotal_SubTotOperFunds_Payouts&gt;0.00&lt;/Subtotal_SubTotOperFunds_Payouts&gt;</w:t>
      </w:r>
    </w:p>
    <w:p w14:paraId="2CC47EB2" w14:textId="77777777" w:rsidR="002D3F7B" w:rsidRPr="004F3416" w:rsidRDefault="002D3F7B" w:rsidP="004F3416">
      <w:pPr>
        <w:pStyle w:val="EBScript"/>
        <w:spacing w:before="60" w:after="120"/>
        <w:ind w:left="601" w:right="28"/>
      </w:pPr>
      <w:r w:rsidRPr="004F3416">
        <w:tab/>
        <w:t>&lt;/Rep_Operations&gt;</w:t>
      </w:r>
    </w:p>
    <w:p w14:paraId="093D3774" w14:textId="77777777" w:rsidR="002D3F7B" w:rsidRPr="004F3416" w:rsidRDefault="002D3F7B" w:rsidP="004F3416">
      <w:pPr>
        <w:pStyle w:val="EBScript"/>
        <w:spacing w:before="60" w:after="120"/>
        <w:ind w:left="601" w:right="28"/>
      </w:pPr>
      <w:r w:rsidRPr="004F3416">
        <w:t>&lt;/self:Rep_ABI_0531965&gt;</w:t>
      </w:r>
    </w:p>
    <w:p w14:paraId="0C8506E1" w14:textId="4F87F256" w:rsidR="002D3F7B" w:rsidRPr="004D326E" w:rsidRDefault="002D3F7B" w:rsidP="00B6754F">
      <w:pPr>
        <w:pStyle w:val="25"/>
        <w:jc w:val="both"/>
        <w:rPr>
          <w:highlight w:val="green"/>
        </w:rPr>
      </w:pPr>
      <w:bookmarkStart w:id="584" w:name="_Toc95149068"/>
      <w:bookmarkStart w:id="585" w:name="_Toc58258771"/>
      <w:bookmarkStart w:id="586" w:name="_Toc58593626"/>
      <w:bookmarkStart w:id="587" w:name="_Toc61954029"/>
      <w:bookmarkEnd w:id="581"/>
      <w:bookmarkEnd w:id="582"/>
      <w:bookmarkEnd w:id="583"/>
      <w:r w:rsidRPr="004D326E">
        <w:rPr>
          <w:highlight w:val="green"/>
        </w:rPr>
        <w:t>Описание документа «Отчет о состоянии отдельного лицевого счета бюджетного (автономного) учреждения</w:t>
      </w:r>
      <w:r w:rsidR="009B5ED0" w:rsidRPr="004D326E">
        <w:rPr>
          <w:highlight w:val="green"/>
        </w:rPr>
        <w:t>»</w:t>
      </w:r>
      <w:r w:rsidRPr="004D326E">
        <w:rPr>
          <w:highlight w:val="green"/>
        </w:rPr>
        <w:t xml:space="preserve"> (</w:t>
      </w:r>
      <w:r w:rsidR="009B5ED0" w:rsidRPr="004D326E">
        <w:rPr>
          <w:highlight w:val="green"/>
        </w:rPr>
        <w:t>ф.</w:t>
      </w:r>
      <w:r w:rsidRPr="004D326E">
        <w:rPr>
          <w:highlight w:val="green"/>
        </w:rPr>
        <w:t xml:space="preserve"> 0531966)</w:t>
      </w:r>
      <w:bookmarkEnd w:id="584"/>
    </w:p>
    <w:p w14:paraId="117E6726" w14:textId="77777777" w:rsidR="00705E0F" w:rsidRPr="004D326E" w:rsidRDefault="00705E0F" w:rsidP="00705E0F">
      <w:pPr>
        <w:pStyle w:val="32"/>
        <w:ind w:left="862"/>
        <w:rPr>
          <w:rFonts w:cs="Times New Roman"/>
          <w:highlight w:val="green"/>
        </w:rPr>
      </w:pPr>
      <w:bookmarkStart w:id="588" w:name="_Toc95149069"/>
      <w:bookmarkEnd w:id="585"/>
      <w:bookmarkEnd w:id="586"/>
      <w:bookmarkEnd w:id="587"/>
      <w:r w:rsidRPr="004D326E">
        <w:rPr>
          <w:rFonts w:cs="Times New Roman"/>
          <w:highlight w:val="green"/>
        </w:rPr>
        <w:t>Назначение и маршрут документа</w:t>
      </w:r>
      <w:bookmarkEnd w:id="588"/>
    </w:p>
    <w:p w14:paraId="63B37924" w14:textId="3A559878" w:rsidR="002D3F7B" w:rsidRPr="00170F05" w:rsidRDefault="002D3F7B" w:rsidP="002D3F7B">
      <w:pPr>
        <w:pStyle w:val="ASFKNormal"/>
        <w:widowControl w:val="0"/>
        <w:spacing w:before="0" w:after="120"/>
        <w:contextualSpacing w:val="0"/>
        <w:jc w:val="both"/>
        <w:rPr>
          <w:sz w:val="24"/>
          <w:szCs w:val="24"/>
        </w:rPr>
      </w:pPr>
      <w:r w:rsidRPr="00170F05">
        <w:rPr>
          <w:sz w:val="24"/>
          <w:szCs w:val="24"/>
        </w:rPr>
        <w:t xml:space="preserve">Документ «Отчет о состоянии отдельного лицевого счета бюджетного (автономного) учреждения» </w:t>
      </w:r>
      <w:r w:rsidR="00221FA7" w:rsidRPr="00170F05">
        <w:rPr>
          <w:sz w:val="24"/>
          <w:szCs w:val="24"/>
        </w:rPr>
        <w:t xml:space="preserve">(ф. 0531966) </w:t>
      </w:r>
      <w:r w:rsidRPr="00170F05">
        <w:rPr>
          <w:sz w:val="24"/>
          <w:szCs w:val="24"/>
        </w:rPr>
        <w:t xml:space="preserve">предназначены для доведения информации от </w:t>
      </w:r>
      <w:r w:rsidR="00324C31">
        <w:rPr>
          <w:sz w:val="24"/>
          <w:szCs w:val="24"/>
        </w:rPr>
        <w:t xml:space="preserve">территориальных </w:t>
      </w:r>
      <w:r w:rsidRPr="00170F05">
        <w:rPr>
          <w:sz w:val="24"/>
          <w:szCs w:val="24"/>
        </w:rPr>
        <w:t>органов Федерального казначейства до бюджетного (автономного) учреждения.</w:t>
      </w:r>
    </w:p>
    <w:p w14:paraId="773B4453" w14:textId="1A06126F" w:rsidR="002D3F7B" w:rsidRPr="004D326E" w:rsidRDefault="002D3F7B" w:rsidP="00B6754F">
      <w:pPr>
        <w:pStyle w:val="GOSTNameTable"/>
        <w:jc w:val="both"/>
        <w:rPr>
          <w:highlight w:val="green"/>
        </w:rPr>
      </w:pPr>
      <w:r w:rsidRPr="004D326E">
        <w:rPr>
          <w:noProof/>
          <w:highlight w:val="green"/>
        </w:rPr>
        <w:fldChar w:fldCharType="begin"/>
      </w:r>
      <w:r w:rsidRPr="004D326E">
        <w:rPr>
          <w:noProof/>
          <w:highlight w:val="green"/>
        </w:rPr>
        <w:instrText xml:space="preserve"> SEQ Таблица \* ARABIC </w:instrText>
      </w:r>
      <w:r w:rsidRPr="004D326E">
        <w:rPr>
          <w:noProof/>
          <w:highlight w:val="green"/>
        </w:rPr>
        <w:fldChar w:fldCharType="separate"/>
      </w:r>
      <w:bookmarkStart w:id="589" w:name="_Toc61954110"/>
      <w:r w:rsidR="005116A9">
        <w:rPr>
          <w:noProof/>
          <w:highlight w:val="green"/>
        </w:rPr>
        <w:t>92</w:t>
      </w:r>
      <w:r w:rsidRPr="004D326E">
        <w:rPr>
          <w:noProof/>
          <w:highlight w:val="green"/>
        </w:rPr>
        <w:fldChar w:fldCharType="end"/>
      </w:r>
      <w:r w:rsidRPr="004D326E">
        <w:rPr>
          <w:highlight w:val="green"/>
        </w:rPr>
        <w:t xml:space="preserve"> – Маршрут документа «Отчет о состоянии отдельного лицевого счета бюджетного (автономного) учреждения»</w:t>
      </w:r>
      <w:bookmarkEnd w:id="589"/>
      <w:r w:rsidR="00221FA7" w:rsidRPr="004D326E">
        <w:rPr>
          <w:highlight w:val="green"/>
        </w:rPr>
        <w:t xml:space="preserve"> </w:t>
      </w:r>
      <w:r w:rsidR="00221FA7" w:rsidRPr="004D326E">
        <w:rPr>
          <w:szCs w:val="24"/>
          <w:highlight w:val="green"/>
        </w:rPr>
        <w:t>(ф. 0531966)</w:t>
      </w:r>
    </w:p>
    <w:tbl>
      <w:tblPr>
        <w:tblStyle w:val="GOSTTable"/>
        <w:tblW w:w="5000" w:type="pct"/>
        <w:tblLayout w:type="fixed"/>
        <w:tblLook w:val="01E0" w:firstRow="1" w:lastRow="1" w:firstColumn="1" w:lastColumn="1" w:noHBand="0" w:noVBand="0"/>
      </w:tblPr>
      <w:tblGrid>
        <w:gridCol w:w="2431"/>
        <w:gridCol w:w="3445"/>
        <w:gridCol w:w="3893"/>
      </w:tblGrid>
      <w:tr w:rsidR="002D3F7B" w:rsidRPr="00705E0F" w14:paraId="5E4BE641" w14:textId="77777777" w:rsidTr="001C7457">
        <w:trPr>
          <w:cnfStyle w:val="100000000000" w:firstRow="1" w:lastRow="0" w:firstColumn="0" w:lastColumn="0" w:oddVBand="0" w:evenVBand="0" w:oddHBand="0" w:evenHBand="0" w:firstRowFirstColumn="0" w:firstRowLastColumn="0" w:lastRowFirstColumn="0" w:lastRowLastColumn="0"/>
          <w:trHeight w:val="421"/>
        </w:trPr>
        <w:tc>
          <w:tcPr>
            <w:tcW w:w="2390" w:type="dxa"/>
          </w:tcPr>
          <w:p w14:paraId="37B913B9" w14:textId="77777777" w:rsidR="002D3F7B" w:rsidRPr="00705E0F" w:rsidRDefault="002D3F7B" w:rsidP="002D3F7B">
            <w:pPr>
              <w:pStyle w:val="ASFKTableHead"/>
              <w:keepNext w:val="0"/>
              <w:widowControl w:val="0"/>
              <w:suppressAutoHyphens w:val="0"/>
              <w:rPr>
                <w:sz w:val="22"/>
                <w:szCs w:val="22"/>
              </w:rPr>
            </w:pPr>
            <w:r w:rsidRPr="00705E0F">
              <w:rPr>
                <w:sz w:val="22"/>
                <w:szCs w:val="22"/>
              </w:rPr>
              <w:t>Отправитель</w:t>
            </w:r>
          </w:p>
        </w:tc>
        <w:tc>
          <w:tcPr>
            <w:tcW w:w="3388" w:type="dxa"/>
          </w:tcPr>
          <w:p w14:paraId="52366584" w14:textId="77777777" w:rsidR="002D3F7B" w:rsidRPr="00705E0F" w:rsidRDefault="002D3F7B" w:rsidP="002D3F7B">
            <w:pPr>
              <w:pStyle w:val="ASFKTableHead"/>
              <w:keepNext w:val="0"/>
              <w:widowControl w:val="0"/>
              <w:suppressAutoHyphens w:val="0"/>
              <w:rPr>
                <w:sz w:val="22"/>
                <w:szCs w:val="22"/>
              </w:rPr>
            </w:pPr>
            <w:r w:rsidRPr="00705E0F">
              <w:rPr>
                <w:sz w:val="22"/>
                <w:szCs w:val="22"/>
              </w:rPr>
              <w:t>Получатель</w:t>
            </w:r>
          </w:p>
        </w:tc>
        <w:tc>
          <w:tcPr>
            <w:tcW w:w="3828" w:type="dxa"/>
          </w:tcPr>
          <w:p w14:paraId="0BE15378" w14:textId="77777777" w:rsidR="002D3F7B" w:rsidRPr="00705E0F" w:rsidRDefault="002D3F7B" w:rsidP="002D3F7B">
            <w:pPr>
              <w:pStyle w:val="ASFKTableHead"/>
              <w:keepNext w:val="0"/>
              <w:widowControl w:val="0"/>
              <w:suppressAutoHyphens w:val="0"/>
              <w:rPr>
                <w:sz w:val="22"/>
                <w:szCs w:val="22"/>
              </w:rPr>
            </w:pPr>
            <w:r w:rsidRPr="00705E0F">
              <w:rPr>
                <w:sz w:val="22"/>
                <w:szCs w:val="22"/>
              </w:rPr>
              <w:t>Примечание</w:t>
            </w:r>
          </w:p>
        </w:tc>
      </w:tr>
      <w:tr w:rsidR="00EF5D4A" w:rsidRPr="000F5FED" w14:paraId="36B15CAD" w14:textId="77777777" w:rsidTr="001C7457">
        <w:trPr>
          <w:cnfStyle w:val="000000100000" w:firstRow="0" w:lastRow="0" w:firstColumn="0" w:lastColumn="0" w:oddVBand="0" w:evenVBand="0" w:oddHBand="1" w:evenHBand="0" w:firstRowFirstColumn="0" w:firstRowLastColumn="0" w:lastRowFirstColumn="0" w:lastRowLastColumn="0"/>
        </w:trPr>
        <w:tc>
          <w:tcPr>
            <w:tcW w:w="2390" w:type="dxa"/>
          </w:tcPr>
          <w:p w14:paraId="374D63CB" w14:textId="57C89447" w:rsidR="00EF5D4A" w:rsidRPr="000F5FED" w:rsidRDefault="00EF5D4A" w:rsidP="008319F1">
            <w:pPr>
              <w:pStyle w:val="ASFKTablenorm"/>
              <w:widowControl w:val="0"/>
              <w:rPr>
                <w:rFonts w:ascii="Times New Roman" w:hAnsi="Times New Roman"/>
                <w:sz w:val="22"/>
                <w:szCs w:val="22"/>
              </w:rPr>
            </w:pPr>
            <w:r w:rsidRPr="000F5FED">
              <w:rPr>
                <w:rFonts w:ascii="Times New Roman" w:hAnsi="Times New Roman"/>
                <w:sz w:val="22"/>
                <w:szCs w:val="22"/>
              </w:rPr>
              <w:t xml:space="preserve">ТОФК </w:t>
            </w:r>
            <w:r w:rsidR="000F5FED">
              <w:rPr>
                <w:rFonts w:ascii="Times New Roman" w:hAnsi="Times New Roman"/>
                <w:sz w:val="22"/>
                <w:szCs w:val="22"/>
              </w:rPr>
              <w:t xml:space="preserve">(Компонент АУ, </w:t>
            </w:r>
            <w:r w:rsidRPr="000F5FED">
              <w:rPr>
                <w:rFonts w:ascii="Times New Roman" w:hAnsi="Times New Roman"/>
                <w:sz w:val="22"/>
                <w:szCs w:val="22"/>
              </w:rPr>
              <w:t>БУ ПУР ЭБ)</w:t>
            </w:r>
          </w:p>
        </w:tc>
        <w:tc>
          <w:tcPr>
            <w:tcW w:w="3388" w:type="dxa"/>
          </w:tcPr>
          <w:p w14:paraId="2EFA3458" w14:textId="5716D5A4" w:rsidR="00EF5D4A" w:rsidRPr="000F5FED" w:rsidRDefault="00EF5D4A" w:rsidP="008319F1">
            <w:pPr>
              <w:pStyle w:val="ASFKTablenorm"/>
              <w:widowControl w:val="0"/>
              <w:rPr>
                <w:rFonts w:ascii="Times New Roman" w:hAnsi="Times New Roman"/>
                <w:sz w:val="22"/>
                <w:szCs w:val="22"/>
              </w:rPr>
            </w:pPr>
            <w:r w:rsidRPr="000F5FED">
              <w:rPr>
                <w:rFonts w:ascii="Times New Roman" w:hAnsi="Times New Roman"/>
                <w:sz w:val="22"/>
                <w:szCs w:val="22"/>
              </w:rPr>
              <w:t xml:space="preserve">Клиент </w:t>
            </w:r>
            <w:r w:rsidR="000F5FED">
              <w:rPr>
                <w:rFonts w:ascii="Times New Roman" w:hAnsi="Times New Roman"/>
                <w:sz w:val="22"/>
                <w:szCs w:val="22"/>
              </w:rPr>
              <w:t xml:space="preserve">(Компонент АУ, </w:t>
            </w:r>
            <w:r w:rsidRPr="000F5FED">
              <w:rPr>
                <w:rFonts w:ascii="Times New Roman" w:hAnsi="Times New Roman"/>
                <w:sz w:val="22"/>
                <w:szCs w:val="22"/>
              </w:rPr>
              <w:t>БУ ПУР ЭБ)</w:t>
            </w:r>
          </w:p>
        </w:tc>
        <w:tc>
          <w:tcPr>
            <w:tcW w:w="3828" w:type="dxa"/>
          </w:tcPr>
          <w:p w14:paraId="4FB6E664" w14:textId="77777777" w:rsidR="00EF5D4A" w:rsidRPr="000F5FED" w:rsidRDefault="00EF5D4A" w:rsidP="008319F1">
            <w:pPr>
              <w:pStyle w:val="ASFKTablenorm"/>
              <w:widowControl w:val="0"/>
              <w:rPr>
                <w:rFonts w:ascii="Times New Roman" w:hAnsi="Times New Roman"/>
                <w:sz w:val="22"/>
                <w:szCs w:val="22"/>
              </w:rPr>
            </w:pPr>
          </w:p>
        </w:tc>
      </w:tr>
    </w:tbl>
    <w:p w14:paraId="407F592D" w14:textId="7F787C5B" w:rsidR="00705E0F" w:rsidRPr="004D326E" w:rsidRDefault="00705E0F" w:rsidP="00705E0F">
      <w:pPr>
        <w:pStyle w:val="32"/>
        <w:ind w:left="862"/>
        <w:rPr>
          <w:rFonts w:cs="Times New Roman"/>
          <w:highlight w:val="green"/>
        </w:rPr>
      </w:pPr>
      <w:bookmarkStart w:id="590" w:name="_Toc95149070"/>
      <w:r w:rsidRPr="004D326E">
        <w:rPr>
          <w:rFonts w:cs="Times New Roman"/>
          <w:noProof/>
          <w:highlight w:val="green"/>
        </w:rPr>
        <w:t>Описание</w:t>
      </w:r>
      <w:r w:rsidRPr="004D326E">
        <w:rPr>
          <w:rFonts w:cs="Times New Roman"/>
          <w:highlight w:val="green"/>
        </w:rPr>
        <w:t xml:space="preserve"> комплексного типа «</w:t>
      </w:r>
      <w:r w:rsidRPr="004D326E">
        <w:rPr>
          <w:rFonts w:cs="Times New Roman"/>
          <w:highlight w:val="green"/>
          <w:lang w:val="en-US"/>
        </w:rPr>
        <w:t>t</w:t>
      </w:r>
      <w:r w:rsidRPr="004D326E">
        <w:rPr>
          <w:rFonts w:cs="Times New Roman"/>
          <w:highlight w:val="green"/>
        </w:rPr>
        <w:t>Rep_A</w:t>
      </w:r>
      <w:r w:rsidRPr="004D326E">
        <w:rPr>
          <w:rFonts w:cs="Times New Roman"/>
          <w:highlight w:val="green"/>
          <w:lang w:val="en-US"/>
        </w:rPr>
        <w:t>BIS</w:t>
      </w:r>
      <w:r w:rsidRPr="004D326E">
        <w:rPr>
          <w:rFonts w:cs="Times New Roman"/>
          <w:highlight w:val="green"/>
        </w:rPr>
        <w:t>_0531966</w:t>
      </w:r>
      <w:r w:rsidR="001D230A" w:rsidRPr="004D326E">
        <w:rPr>
          <w:rFonts w:cs="Times New Roman"/>
          <w:highlight w:val="green"/>
        </w:rPr>
        <w:t>»</w:t>
      </w:r>
      <w:bookmarkEnd w:id="590"/>
    </w:p>
    <w:p w14:paraId="6808913C" w14:textId="6E0560D5"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591" w:name="_Toc61954111"/>
      <w:r w:rsidR="005116A9">
        <w:rPr>
          <w:noProof/>
          <w:szCs w:val="24"/>
          <w:highlight w:val="green"/>
        </w:rPr>
        <w:t>93</w:t>
      </w:r>
      <w:r w:rsidRPr="004D326E">
        <w:rPr>
          <w:noProof/>
          <w:szCs w:val="24"/>
          <w:highlight w:val="green"/>
        </w:rPr>
        <w:fldChar w:fldCharType="end"/>
      </w:r>
      <w:r w:rsidRPr="004D326E">
        <w:rPr>
          <w:szCs w:val="24"/>
          <w:highlight w:val="green"/>
        </w:rPr>
        <w:t xml:space="preserve"> – </w:t>
      </w:r>
      <w:r w:rsidRPr="004D326E">
        <w:rPr>
          <w:noProof/>
          <w:szCs w:val="24"/>
          <w:highlight w:val="green"/>
        </w:rPr>
        <w:t>Описание</w:t>
      </w:r>
      <w:r w:rsidRPr="004D326E">
        <w:rPr>
          <w:szCs w:val="24"/>
          <w:highlight w:val="green"/>
        </w:rPr>
        <w:t xml:space="preserve"> комплексного типа «</w:t>
      </w:r>
      <w:r w:rsidRPr="004D326E">
        <w:rPr>
          <w:szCs w:val="24"/>
          <w:highlight w:val="green"/>
          <w:lang w:val="en-US"/>
        </w:rPr>
        <w:t>t</w:t>
      </w:r>
      <w:r w:rsidRPr="004D326E">
        <w:rPr>
          <w:szCs w:val="24"/>
          <w:highlight w:val="green"/>
        </w:rPr>
        <w:t>Rep_A</w:t>
      </w:r>
      <w:r w:rsidRPr="004D326E">
        <w:rPr>
          <w:szCs w:val="24"/>
          <w:highlight w:val="green"/>
          <w:lang w:val="en-US"/>
        </w:rPr>
        <w:t>BIS</w:t>
      </w:r>
      <w:r w:rsidRPr="004D326E">
        <w:rPr>
          <w:szCs w:val="24"/>
          <w:highlight w:val="green"/>
        </w:rPr>
        <w:t>_0531966»</w:t>
      </w:r>
      <w:bookmarkEnd w:id="591"/>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705E0F" w14:paraId="736158F0" w14:textId="77777777" w:rsidTr="005116A9">
        <w:trPr>
          <w:cnfStyle w:val="100000000000" w:firstRow="1" w:lastRow="0" w:firstColumn="0" w:lastColumn="0" w:oddVBand="0" w:evenVBand="0" w:oddHBand="0" w:evenHBand="0" w:firstRowFirstColumn="0" w:firstRowLastColumn="0" w:lastRowFirstColumn="0" w:lastRowLastColumn="0"/>
        </w:trPr>
        <w:tc>
          <w:tcPr>
            <w:tcW w:w="1948" w:type="dxa"/>
          </w:tcPr>
          <w:p w14:paraId="2BB89C2B" w14:textId="77777777" w:rsidR="002D3F7B" w:rsidRPr="00705E0F" w:rsidRDefault="002D3F7B" w:rsidP="002D3F7B">
            <w:pPr>
              <w:pStyle w:val="ASFKTableHead"/>
              <w:keepNext w:val="0"/>
              <w:widowControl w:val="0"/>
              <w:suppressAutoHyphens w:val="0"/>
              <w:rPr>
                <w:sz w:val="22"/>
                <w:szCs w:val="22"/>
              </w:rPr>
            </w:pPr>
            <w:r w:rsidRPr="00705E0F">
              <w:rPr>
                <w:sz w:val="22"/>
                <w:szCs w:val="22"/>
              </w:rPr>
              <w:t>Наименование элемента</w:t>
            </w:r>
          </w:p>
        </w:tc>
        <w:tc>
          <w:tcPr>
            <w:tcW w:w="1766" w:type="dxa"/>
          </w:tcPr>
          <w:p w14:paraId="644BE148" w14:textId="77777777" w:rsidR="002D3F7B" w:rsidRPr="00705E0F" w:rsidRDefault="002D3F7B" w:rsidP="002D3F7B">
            <w:pPr>
              <w:pStyle w:val="ASFKTableHead"/>
              <w:keepNext w:val="0"/>
              <w:widowControl w:val="0"/>
              <w:suppressAutoHyphens w:val="0"/>
              <w:rPr>
                <w:sz w:val="22"/>
                <w:szCs w:val="22"/>
              </w:rPr>
            </w:pPr>
            <w:r w:rsidRPr="00705E0F">
              <w:rPr>
                <w:sz w:val="22"/>
                <w:szCs w:val="22"/>
              </w:rPr>
              <w:t>Сокращенное наименование (код) элемента</w:t>
            </w:r>
          </w:p>
        </w:tc>
        <w:tc>
          <w:tcPr>
            <w:tcW w:w="721" w:type="dxa"/>
          </w:tcPr>
          <w:p w14:paraId="4E0E61D2" w14:textId="77777777" w:rsidR="002D3F7B" w:rsidRPr="00705E0F" w:rsidRDefault="002D3F7B" w:rsidP="002D3F7B">
            <w:pPr>
              <w:pStyle w:val="ASFKTableHead"/>
              <w:keepNext w:val="0"/>
              <w:widowControl w:val="0"/>
              <w:suppressAutoHyphens w:val="0"/>
              <w:rPr>
                <w:sz w:val="22"/>
                <w:szCs w:val="22"/>
              </w:rPr>
            </w:pPr>
            <w:r w:rsidRPr="00705E0F">
              <w:rPr>
                <w:sz w:val="22"/>
                <w:szCs w:val="22"/>
              </w:rPr>
              <w:t>Тип</w:t>
            </w:r>
          </w:p>
        </w:tc>
        <w:tc>
          <w:tcPr>
            <w:tcW w:w="1153" w:type="dxa"/>
          </w:tcPr>
          <w:p w14:paraId="18CB86E4" w14:textId="77777777" w:rsidR="002D3F7B" w:rsidRPr="00705E0F" w:rsidRDefault="002D3F7B" w:rsidP="002D3F7B">
            <w:pPr>
              <w:pStyle w:val="ASFKTableHead"/>
              <w:keepNext w:val="0"/>
              <w:widowControl w:val="0"/>
              <w:suppressAutoHyphens w:val="0"/>
              <w:rPr>
                <w:sz w:val="22"/>
                <w:szCs w:val="22"/>
              </w:rPr>
            </w:pPr>
            <w:r w:rsidRPr="00705E0F">
              <w:rPr>
                <w:sz w:val="22"/>
                <w:szCs w:val="22"/>
              </w:rPr>
              <w:t>Формат элемента</w:t>
            </w:r>
          </w:p>
        </w:tc>
        <w:tc>
          <w:tcPr>
            <w:tcW w:w="1153" w:type="dxa"/>
          </w:tcPr>
          <w:p w14:paraId="530284E3" w14:textId="77777777" w:rsidR="002D3F7B" w:rsidRPr="00705E0F" w:rsidRDefault="002D3F7B" w:rsidP="002D3F7B">
            <w:pPr>
              <w:pStyle w:val="ASFKTableHead"/>
              <w:keepNext w:val="0"/>
              <w:widowControl w:val="0"/>
              <w:suppressAutoHyphens w:val="0"/>
              <w:rPr>
                <w:sz w:val="22"/>
                <w:szCs w:val="22"/>
              </w:rPr>
            </w:pPr>
            <w:r w:rsidRPr="00705E0F">
              <w:rPr>
                <w:sz w:val="22"/>
                <w:szCs w:val="22"/>
              </w:rPr>
              <w:t>Обязательность</w:t>
            </w:r>
          </w:p>
        </w:tc>
        <w:tc>
          <w:tcPr>
            <w:tcW w:w="3028" w:type="dxa"/>
          </w:tcPr>
          <w:p w14:paraId="22B0CAD0" w14:textId="77777777" w:rsidR="002D3F7B" w:rsidRPr="00705E0F" w:rsidRDefault="002D3F7B" w:rsidP="002D3F7B">
            <w:pPr>
              <w:pStyle w:val="ASFKTableHead"/>
              <w:keepNext w:val="0"/>
              <w:widowControl w:val="0"/>
              <w:suppressAutoHyphens w:val="0"/>
              <w:rPr>
                <w:sz w:val="22"/>
                <w:szCs w:val="22"/>
              </w:rPr>
            </w:pPr>
            <w:r w:rsidRPr="00705E0F">
              <w:rPr>
                <w:sz w:val="22"/>
                <w:szCs w:val="22"/>
              </w:rPr>
              <w:t>Дополнительная информация</w:t>
            </w:r>
          </w:p>
        </w:tc>
      </w:tr>
      <w:tr w:rsidR="002D3F7B" w:rsidRPr="00705E0F" w14:paraId="4A8C2DF9" w14:textId="77777777" w:rsidTr="005116A9">
        <w:trPr>
          <w:cnfStyle w:val="000000100000" w:firstRow="0" w:lastRow="0" w:firstColumn="0" w:lastColumn="0" w:oddVBand="0" w:evenVBand="0" w:oddHBand="1" w:evenHBand="0" w:firstRowFirstColumn="0" w:firstRowLastColumn="0" w:lastRowFirstColumn="0" w:lastRowLastColumn="0"/>
        </w:trPr>
        <w:tc>
          <w:tcPr>
            <w:tcW w:w="1948" w:type="dxa"/>
          </w:tcPr>
          <w:p w14:paraId="789DE50C" w14:textId="77777777" w:rsidR="002D3F7B" w:rsidRPr="00705E0F" w:rsidRDefault="002D3F7B" w:rsidP="001C7457">
            <w:pPr>
              <w:pStyle w:val="ASFKTablenorm"/>
              <w:widowControl w:val="0"/>
              <w:rPr>
                <w:rFonts w:ascii="Times New Roman" w:hAnsi="Times New Roman"/>
                <w:sz w:val="22"/>
                <w:szCs w:val="22"/>
              </w:rPr>
            </w:pPr>
            <w:r w:rsidRPr="00705E0F">
              <w:rPr>
                <w:rFonts w:ascii="Times New Roman" w:hAnsi="Times New Roman"/>
                <w:sz w:val="22"/>
                <w:szCs w:val="22"/>
              </w:rPr>
              <w:t>Глобальный уникальный идентификатор</w:t>
            </w:r>
          </w:p>
        </w:tc>
        <w:tc>
          <w:tcPr>
            <w:tcW w:w="1766" w:type="dxa"/>
          </w:tcPr>
          <w:p w14:paraId="5C68F2EC"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BasicInform_DocGuid</w:t>
            </w:r>
          </w:p>
        </w:tc>
        <w:tc>
          <w:tcPr>
            <w:tcW w:w="721" w:type="dxa"/>
          </w:tcPr>
          <w:p w14:paraId="413C216C"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53" w:type="dxa"/>
          </w:tcPr>
          <w:p w14:paraId="3ADB1655"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Т(36)</w:t>
            </w:r>
          </w:p>
        </w:tc>
        <w:tc>
          <w:tcPr>
            <w:tcW w:w="1153" w:type="dxa"/>
          </w:tcPr>
          <w:p w14:paraId="01F49C84"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lang w:val="en-US"/>
              </w:rPr>
              <w:t>O</w:t>
            </w:r>
          </w:p>
        </w:tc>
        <w:tc>
          <w:tcPr>
            <w:tcW w:w="3028" w:type="dxa"/>
          </w:tcPr>
          <w:p w14:paraId="20251B11" w14:textId="63915EBE"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Глобальный уникальный идентификатор</w:t>
            </w:r>
            <w:r w:rsidR="00B65CF2">
              <w:rPr>
                <w:rFonts w:ascii="Times New Roman" w:hAnsi="Times New Roman"/>
                <w:sz w:val="22"/>
                <w:szCs w:val="22"/>
              </w:rPr>
              <w:t>.</w:t>
            </w:r>
          </w:p>
        </w:tc>
      </w:tr>
      <w:tr w:rsidR="002D3F7B" w:rsidRPr="00705E0F" w14:paraId="793241FC" w14:textId="77777777" w:rsidTr="005116A9">
        <w:trPr>
          <w:cnfStyle w:val="000000010000" w:firstRow="0" w:lastRow="0" w:firstColumn="0" w:lastColumn="0" w:oddVBand="0" w:evenVBand="0" w:oddHBand="0" w:evenHBand="1" w:firstRowFirstColumn="0" w:firstRowLastColumn="0" w:lastRowFirstColumn="0" w:lastRowLastColumn="0"/>
        </w:trPr>
        <w:tc>
          <w:tcPr>
            <w:tcW w:w="1948" w:type="dxa"/>
          </w:tcPr>
          <w:p w14:paraId="7ECC8F48" w14:textId="77777777" w:rsidR="002D3F7B" w:rsidRPr="00705E0F" w:rsidRDefault="002D3F7B" w:rsidP="001C7457">
            <w:pPr>
              <w:pStyle w:val="ASFKTablenorm"/>
              <w:widowControl w:val="0"/>
              <w:rPr>
                <w:rFonts w:ascii="Times New Roman" w:hAnsi="Times New Roman"/>
                <w:sz w:val="22"/>
                <w:szCs w:val="22"/>
              </w:rPr>
            </w:pPr>
            <w:r w:rsidRPr="00705E0F">
              <w:rPr>
                <w:rFonts w:ascii="Times New Roman" w:hAnsi="Times New Roman"/>
                <w:sz w:val="22"/>
                <w:szCs w:val="22"/>
              </w:rPr>
              <w:t>Код по КФД</w:t>
            </w:r>
          </w:p>
        </w:tc>
        <w:tc>
          <w:tcPr>
            <w:tcW w:w="1766" w:type="dxa"/>
          </w:tcPr>
          <w:p w14:paraId="08A1B798"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BasicInform_FormCode</w:t>
            </w:r>
          </w:p>
        </w:tc>
        <w:tc>
          <w:tcPr>
            <w:tcW w:w="721" w:type="dxa"/>
          </w:tcPr>
          <w:p w14:paraId="3F0CEE34"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53" w:type="dxa"/>
          </w:tcPr>
          <w:p w14:paraId="6E1B0C44"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Т(7)</w:t>
            </w:r>
          </w:p>
        </w:tc>
        <w:tc>
          <w:tcPr>
            <w:tcW w:w="1153" w:type="dxa"/>
          </w:tcPr>
          <w:p w14:paraId="1EB28291" w14:textId="3BB4BC9A" w:rsidR="002D3F7B" w:rsidRPr="00705E0F" w:rsidRDefault="0050655B" w:rsidP="002D3F7B">
            <w:pPr>
              <w:pStyle w:val="ASFKTablenorm"/>
              <w:widowControl w:val="0"/>
              <w:jc w:val="center"/>
              <w:rPr>
                <w:rFonts w:ascii="Times New Roman" w:hAnsi="Times New Roman"/>
                <w:sz w:val="22"/>
                <w:szCs w:val="22"/>
                <w:lang w:val="en-US"/>
              </w:rPr>
            </w:pPr>
            <w:r>
              <w:rPr>
                <w:rFonts w:ascii="Times New Roman" w:hAnsi="Times New Roman"/>
                <w:sz w:val="22"/>
                <w:szCs w:val="22"/>
                <w:lang w:eastAsia="en-US"/>
              </w:rPr>
              <w:t>О</w:t>
            </w:r>
          </w:p>
        </w:tc>
        <w:tc>
          <w:tcPr>
            <w:tcW w:w="3028" w:type="dxa"/>
          </w:tcPr>
          <w:p w14:paraId="4147C3E0"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Указывается код формы по КФД. По умолчанию указывается значение - «0531966».</w:t>
            </w:r>
          </w:p>
        </w:tc>
      </w:tr>
      <w:tr w:rsidR="002D3F7B" w:rsidRPr="00705E0F" w14:paraId="1F35D10F" w14:textId="77777777" w:rsidTr="005116A9">
        <w:trPr>
          <w:cnfStyle w:val="000000100000" w:firstRow="0" w:lastRow="0" w:firstColumn="0" w:lastColumn="0" w:oddVBand="0" w:evenVBand="0" w:oddHBand="1" w:evenHBand="0" w:firstRowFirstColumn="0" w:firstRowLastColumn="0" w:lastRowFirstColumn="0" w:lastRowLastColumn="0"/>
        </w:trPr>
        <w:tc>
          <w:tcPr>
            <w:tcW w:w="1948" w:type="dxa"/>
          </w:tcPr>
          <w:p w14:paraId="181A6A0B" w14:textId="77777777" w:rsidR="002D3F7B" w:rsidRPr="00705E0F" w:rsidRDefault="002D3F7B" w:rsidP="001C7457">
            <w:pPr>
              <w:pStyle w:val="ASFKTablenorm"/>
              <w:widowControl w:val="0"/>
              <w:rPr>
                <w:rFonts w:ascii="Times New Roman" w:hAnsi="Times New Roman"/>
                <w:sz w:val="22"/>
                <w:szCs w:val="22"/>
              </w:rPr>
            </w:pPr>
            <w:r w:rsidRPr="00705E0F">
              <w:rPr>
                <w:rFonts w:ascii="Times New Roman" w:hAnsi="Times New Roman"/>
                <w:sz w:val="22"/>
                <w:szCs w:val="22"/>
              </w:rPr>
              <w:t>Номер лицевого счета клиента</w:t>
            </w:r>
          </w:p>
        </w:tc>
        <w:tc>
          <w:tcPr>
            <w:tcW w:w="1766" w:type="dxa"/>
          </w:tcPr>
          <w:p w14:paraId="4862E776"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BasicInform_AccNum</w:t>
            </w:r>
          </w:p>
        </w:tc>
        <w:tc>
          <w:tcPr>
            <w:tcW w:w="721" w:type="dxa"/>
          </w:tcPr>
          <w:p w14:paraId="15566DF1"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53" w:type="dxa"/>
          </w:tcPr>
          <w:p w14:paraId="2FC46263" w14:textId="2DFC46FC" w:rsidR="002D3F7B" w:rsidRPr="00705E0F" w:rsidRDefault="000B45B1" w:rsidP="002D3F7B">
            <w:pPr>
              <w:pStyle w:val="ASFKTablenorm"/>
              <w:widowControl w:val="0"/>
              <w:rPr>
                <w:rFonts w:ascii="Times New Roman" w:hAnsi="Times New Roman"/>
                <w:sz w:val="22"/>
                <w:szCs w:val="22"/>
              </w:rPr>
            </w:pPr>
            <w:r>
              <w:rPr>
                <w:rFonts w:ascii="Times New Roman" w:hAnsi="Times New Roman"/>
                <w:sz w:val="22"/>
                <w:szCs w:val="22"/>
              </w:rPr>
              <w:t>T</w:t>
            </w:r>
            <w:r w:rsidR="002D3F7B" w:rsidRPr="00705E0F">
              <w:rPr>
                <w:rFonts w:ascii="Times New Roman" w:hAnsi="Times New Roman"/>
                <w:sz w:val="22"/>
                <w:szCs w:val="22"/>
              </w:rPr>
              <w:t>(11)</w:t>
            </w:r>
          </w:p>
        </w:tc>
        <w:tc>
          <w:tcPr>
            <w:tcW w:w="1153" w:type="dxa"/>
          </w:tcPr>
          <w:p w14:paraId="1BFF2D69" w14:textId="77777777" w:rsidR="002D3F7B" w:rsidRPr="00705E0F" w:rsidRDefault="002D3F7B" w:rsidP="002D3F7B">
            <w:pPr>
              <w:pStyle w:val="ASFKTablenorm"/>
              <w:widowControl w:val="0"/>
              <w:jc w:val="center"/>
              <w:rPr>
                <w:rFonts w:ascii="Times New Roman" w:hAnsi="Times New Roman"/>
                <w:sz w:val="22"/>
                <w:szCs w:val="22"/>
                <w:lang w:val="en-US"/>
              </w:rPr>
            </w:pPr>
            <w:r w:rsidRPr="00705E0F">
              <w:rPr>
                <w:rFonts w:ascii="Times New Roman" w:hAnsi="Times New Roman"/>
                <w:sz w:val="22"/>
                <w:szCs w:val="22"/>
              </w:rPr>
              <w:t>О</w:t>
            </w:r>
          </w:p>
        </w:tc>
        <w:tc>
          <w:tcPr>
            <w:tcW w:w="3028" w:type="dxa"/>
          </w:tcPr>
          <w:p w14:paraId="277DC686" w14:textId="3F3259DE"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Номер лицевого счета клиента</w:t>
            </w:r>
            <w:r w:rsidR="00B65CF2">
              <w:rPr>
                <w:rFonts w:ascii="Times New Roman" w:hAnsi="Times New Roman"/>
                <w:sz w:val="22"/>
                <w:szCs w:val="22"/>
              </w:rPr>
              <w:t>.</w:t>
            </w:r>
          </w:p>
        </w:tc>
      </w:tr>
      <w:tr w:rsidR="002D3F7B" w:rsidRPr="00705E0F" w14:paraId="3B89F615" w14:textId="77777777" w:rsidTr="005116A9">
        <w:trPr>
          <w:cnfStyle w:val="000000010000" w:firstRow="0" w:lastRow="0" w:firstColumn="0" w:lastColumn="0" w:oddVBand="0" w:evenVBand="0" w:oddHBand="0" w:evenHBand="1" w:firstRowFirstColumn="0" w:firstRowLastColumn="0" w:lastRowFirstColumn="0" w:lastRowLastColumn="0"/>
        </w:trPr>
        <w:tc>
          <w:tcPr>
            <w:tcW w:w="1948" w:type="dxa"/>
          </w:tcPr>
          <w:p w14:paraId="6EA1DFC6" w14:textId="77777777" w:rsidR="002D3F7B" w:rsidRPr="00705E0F" w:rsidRDefault="002D3F7B" w:rsidP="001C7457">
            <w:pPr>
              <w:pStyle w:val="ASFKTablenorm"/>
              <w:widowControl w:val="0"/>
              <w:rPr>
                <w:rFonts w:ascii="Times New Roman" w:hAnsi="Times New Roman"/>
                <w:sz w:val="22"/>
                <w:szCs w:val="22"/>
              </w:rPr>
            </w:pPr>
            <w:r w:rsidRPr="00705E0F">
              <w:rPr>
                <w:rFonts w:ascii="Times New Roman" w:hAnsi="Times New Roman"/>
                <w:sz w:val="22"/>
                <w:szCs w:val="22"/>
              </w:rPr>
              <w:t>Регламентная дата отчета</w:t>
            </w:r>
          </w:p>
        </w:tc>
        <w:tc>
          <w:tcPr>
            <w:tcW w:w="1766" w:type="dxa"/>
          </w:tcPr>
          <w:p w14:paraId="53129907"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BasicInform_ReportDate</w:t>
            </w:r>
          </w:p>
        </w:tc>
        <w:tc>
          <w:tcPr>
            <w:tcW w:w="721" w:type="dxa"/>
          </w:tcPr>
          <w:p w14:paraId="0B85832E" w14:textId="77777777" w:rsidR="002D3F7B" w:rsidRPr="00705E0F" w:rsidRDefault="002D3F7B" w:rsidP="002D3F7B">
            <w:pPr>
              <w:pStyle w:val="ASFKTablenorm"/>
              <w:widowControl w:val="0"/>
              <w:jc w:val="center"/>
              <w:rPr>
                <w:rFonts w:ascii="Times New Roman" w:hAnsi="Times New Roman"/>
                <w:sz w:val="22"/>
                <w:szCs w:val="22"/>
                <w:lang w:val="en-US"/>
              </w:rPr>
            </w:pPr>
            <w:r w:rsidRPr="00705E0F">
              <w:rPr>
                <w:rFonts w:ascii="Times New Roman" w:hAnsi="Times New Roman"/>
                <w:sz w:val="22"/>
                <w:szCs w:val="22"/>
              </w:rPr>
              <w:t>П</w:t>
            </w:r>
          </w:p>
        </w:tc>
        <w:tc>
          <w:tcPr>
            <w:tcW w:w="1153" w:type="dxa"/>
          </w:tcPr>
          <w:p w14:paraId="1C0622D3" w14:textId="68BA2710"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lang w:val="en-US"/>
              </w:rPr>
              <w:t>Date</w:t>
            </w:r>
            <w:r w:rsidR="008319F1">
              <w:rPr>
                <w:rFonts w:ascii="Times New Roman" w:hAnsi="Times New Roman"/>
                <w:sz w:val="22"/>
                <w:szCs w:val="22"/>
              </w:rPr>
              <w:t xml:space="preserve"> </w:t>
            </w:r>
          </w:p>
        </w:tc>
        <w:tc>
          <w:tcPr>
            <w:tcW w:w="1153" w:type="dxa"/>
          </w:tcPr>
          <w:p w14:paraId="3272CB73"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3028" w:type="dxa"/>
          </w:tcPr>
          <w:p w14:paraId="78F3C999"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Указывается дата отчета.</w:t>
            </w:r>
          </w:p>
        </w:tc>
      </w:tr>
      <w:tr w:rsidR="002D3F7B" w:rsidRPr="00705E0F" w14:paraId="48BFE7DE" w14:textId="77777777" w:rsidTr="005116A9">
        <w:trPr>
          <w:cnfStyle w:val="000000100000" w:firstRow="0" w:lastRow="0" w:firstColumn="0" w:lastColumn="0" w:oddVBand="0" w:evenVBand="0" w:oddHBand="1" w:evenHBand="0" w:firstRowFirstColumn="0" w:firstRowLastColumn="0" w:lastRowFirstColumn="0" w:lastRowLastColumn="0"/>
        </w:trPr>
        <w:tc>
          <w:tcPr>
            <w:tcW w:w="1948" w:type="dxa"/>
          </w:tcPr>
          <w:p w14:paraId="36B25514" w14:textId="77777777" w:rsidR="002D3F7B" w:rsidRPr="00705E0F" w:rsidRDefault="002D3F7B" w:rsidP="001C7457">
            <w:pPr>
              <w:pStyle w:val="ASFKTablenorm"/>
              <w:widowControl w:val="0"/>
              <w:rPr>
                <w:rFonts w:ascii="Times New Roman" w:hAnsi="Times New Roman"/>
                <w:sz w:val="22"/>
                <w:szCs w:val="22"/>
              </w:rPr>
            </w:pPr>
            <w:r w:rsidRPr="00705E0F">
              <w:rPr>
                <w:rFonts w:ascii="Times New Roman" w:hAnsi="Times New Roman"/>
                <w:sz w:val="22"/>
                <w:szCs w:val="22"/>
              </w:rPr>
              <w:t>Номер документа</w:t>
            </w:r>
          </w:p>
        </w:tc>
        <w:tc>
          <w:tcPr>
            <w:tcW w:w="1766" w:type="dxa"/>
          </w:tcPr>
          <w:p w14:paraId="7276A4BF"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BasicInform_DocNum</w:t>
            </w:r>
          </w:p>
        </w:tc>
        <w:tc>
          <w:tcPr>
            <w:tcW w:w="721" w:type="dxa"/>
          </w:tcPr>
          <w:p w14:paraId="4C9B3456"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53" w:type="dxa"/>
          </w:tcPr>
          <w:p w14:paraId="7933B84E" w14:textId="012A2303" w:rsidR="002D3F7B" w:rsidRPr="00705E0F" w:rsidRDefault="000B45B1" w:rsidP="002D3F7B">
            <w:pPr>
              <w:pStyle w:val="ASFKTablenorm"/>
              <w:widowControl w:val="0"/>
              <w:rPr>
                <w:rFonts w:ascii="Times New Roman" w:hAnsi="Times New Roman"/>
                <w:sz w:val="22"/>
                <w:szCs w:val="22"/>
              </w:rPr>
            </w:pPr>
            <w:r>
              <w:rPr>
                <w:rFonts w:ascii="Times New Roman" w:hAnsi="Times New Roman"/>
                <w:sz w:val="22"/>
                <w:szCs w:val="22"/>
              </w:rPr>
              <w:t>T</w:t>
            </w:r>
            <w:r w:rsidR="002D3F7B" w:rsidRPr="00705E0F">
              <w:rPr>
                <w:rFonts w:ascii="Times New Roman" w:hAnsi="Times New Roman"/>
                <w:sz w:val="22"/>
                <w:szCs w:val="22"/>
              </w:rPr>
              <w:t>(</w:t>
            </w:r>
            <w:r w:rsidR="008319F1">
              <w:rPr>
                <w:rFonts w:ascii="Times New Roman" w:hAnsi="Times New Roman"/>
                <w:sz w:val="22"/>
                <w:szCs w:val="22"/>
              </w:rPr>
              <w:t>1-</w:t>
            </w:r>
            <w:r w:rsidR="002D3F7B" w:rsidRPr="00705E0F">
              <w:rPr>
                <w:rFonts w:ascii="Times New Roman" w:hAnsi="Times New Roman"/>
                <w:sz w:val="22"/>
                <w:szCs w:val="22"/>
              </w:rPr>
              <w:t>15)</w:t>
            </w:r>
          </w:p>
        </w:tc>
        <w:tc>
          <w:tcPr>
            <w:tcW w:w="1153" w:type="dxa"/>
          </w:tcPr>
          <w:p w14:paraId="50328C36"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3028" w:type="dxa"/>
          </w:tcPr>
          <w:p w14:paraId="3E39C178" w14:textId="47D39B75"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Номер документа</w:t>
            </w:r>
            <w:r w:rsidR="00B65CF2">
              <w:rPr>
                <w:rFonts w:ascii="Times New Roman" w:hAnsi="Times New Roman"/>
                <w:sz w:val="22"/>
                <w:szCs w:val="22"/>
              </w:rPr>
              <w:t>.</w:t>
            </w:r>
          </w:p>
        </w:tc>
      </w:tr>
      <w:tr w:rsidR="002D3F7B" w:rsidRPr="00705E0F" w14:paraId="7BA97A4F" w14:textId="77777777" w:rsidTr="005116A9">
        <w:trPr>
          <w:cnfStyle w:val="000000010000" w:firstRow="0" w:lastRow="0" w:firstColumn="0" w:lastColumn="0" w:oddVBand="0" w:evenVBand="0" w:oddHBand="0" w:evenHBand="1" w:firstRowFirstColumn="0" w:firstRowLastColumn="0" w:lastRowFirstColumn="0" w:lastRowLastColumn="0"/>
        </w:trPr>
        <w:tc>
          <w:tcPr>
            <w:tcW w:w="1948" w:type="dxa"/>
          </w:tcPr>
          <w:p w14:paraId="052F103C" w14:textId="77777777" w:rsidR="002D3F7B" w:rsidRPr="00705E0F" w:rsidRDefault="002D3F7B" w:rsidP="001C7457">
            <w:pPr>
              <w:pStyle w:val="ASFKTablenorm"/>
              <w:widowControl w:val="0"/>
              <w:rPr>
                <w:rFonts w:ascii="Times New Roman" w:hAnsi="Times New Roman"/>
                <w:sz w:val="22"/>
                <w:szCs w:val="22"/>
              </w:rPr>
            </w:pPr>
            <w:r w:rsidRPr="00705E0F">
              <w:rPr>
                <w:rFonts w:ascii="Times New Roman" w:hAnsi="Times New Roman"/>
                <w:sz w:val="22"/>
                <w:szCs w:val="22"/>
              </w:rPr>
              <w:t>Метка конфиденциальности</w:t>
            </w:r>
          </w:p>
        </w:tc>
        <w:tc>
          <w:tcPr>
            <w:tcW w:w="1766" w:type="dxa"/>
          </w:tcPr>
          <w:p w14:paraId="798E8671"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BasicInform_SecrecyMark</w:t>
            </w:r>
          </w:p>
        </w:tc>
        <w:tc>
          <w:tcPr>
            <w:tcW w:w="721" w:type="dxa"/>
          </w:tcPr>
          <w:p w14:paraId="6BC8832D"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53" w:type="dxa"/>
          </w:tcPr>
          <w:p w14:paraId="065D455F" w14:textId="32BF4B3C" w:rsidR="002D3F7B" w:rsidRPr="00705E0F" w:rsidRDefault="000B45B1" w:rsidP="002D3F7B">
            <w:pPr>
              <w:pStyle w:val="ASFKTablenorm"/>
              <w:widowControl w:val="0"/>
              <w:rPr>
                <w:rFonts w:ascii="Times New Roman" w:hAnsi="Times New Roman"/>
                <w:sz w:val="22"/>
                <w:szCs w:val="22"/>
              </w:rPr>
            </w:pPr>
            <w:r>
              <w:rPr>
                <w:rFonts w:ascii="Times New Roman" w:hAnsi="Times New Roman"/>
                <w:sz w:val="22"/>
                <w:szCs w:val="22"/>
              </w:rPr>
              <w:t>T</w:t>
            </w:r>
            <w:r w:rsidR="002D3F7B" w:rsidRPr="00705E0F">
              <w:rPr>
                <w:rFonts w:ascii="Times New Roman" w:hAnsi="Times New Roman"/>
                <w:sz w:val="22"/>
                <w:szCs w:val="22"/>
              </w:rPr>
              <w:t>(1</w:t>
            </w:r>
            <w:r w:rsidR="008319F1">
              <w:rPr>
                <w:rFonts w:ascii="Times New Roman" w:hAnsi="Times New Roman"/>
                <w:sz w:val="22"/>
                <w:szCs w:val="22"/>
              </w:rPr>
              <w:t>-15</w:t>
            </w:r>
            <w:r w:rsidR="002D3F7B" w:rsidRPr="00705E0F">
              <w:rPr>
                <w:rFonts w:ascii="Times New Roman" w:hAnsi="Times New Roman"/>
                <w:sz w:val="22"/>
                <w:szCs w:val="22"/>
              </w:rPr>
              <w:t>)</w:t>
            </w:r>
          </w:p>
        </w:tc>
        <w:tc>
          <w:tcPr>
            <w:tcW w:w="1153" w:type="dxa"/>
          </w:tcPr>
          <w:p w14:paraId="433AEFE7" w14:textId="1FB43A3D" w:rsidR="002D3F7B" w:rsidRPr="00705E0F" w:rsidRDefault="0050655B" w:rsidP="002D3F7B">
            <w:pPr>
              <w:pStyle w:val="ASFKTablenorm"/>
              <w:widowControl w:val="0"/>
              <w:jc w:val="center"/>
              <w:rPr>
                <w:rFonts w:ascii="Times New Roman" w:hAnsi="Times New Roman"/>
                <w:sz w:val="22"/>
                <w:szCs w:val="22"/>
              </w:rPr>
            </w:pPr>
            <w:r>
              <w:rPr>
                <w:rFonts w:ascii="Times New Roman" w:hAnsi="Times New Roman"/>
                <w:sz w:val="22"/>
                <w:szCs w:val="22"/>
              </w:rPr>
              <w:t>Н</w:t>
            </w:r>
          </w:p>
        </w:tc>
        <w:tc>
          <w:tcPr>
            <w:tcW w:w="3028" w:type="dxa"/>
          </w:tcPr>
          <w:p w14:paraId="47125911"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Указывается уровень конфиденциальности формируемого отчета. </w:t>
            </w:r>
          </w:p>
          <w:p w14:paraId="25EFCD73" w14:textId="1A346803"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Несекретно/ДСП</w:t>
            </w:r>
            <w:r w:rsidR="00B65CF2">
              <w:rPr>
                <w:rFonts w:ascii="Times New Roman" w:hAnsi="Times New Roman"/>
                <w:sz w:val="22"/>
                <w:szCs w:val="22"/>
              </w:rPr>
              <w:t>.</w:t>
            </w:r>
          </w:p>
        </w:tc>
      </w:tr>
      <w:tr w:rsidR="002D3F7B" w:rsidRPr="00705E0F" w14:paraId="406070C6" w14:textId="77777777" w:rsidTr="005116A9">
        <w:trPr>
          <w:cnfStyle w:val="000000100000" w:firstRow="0" w:lastRow="0" w:firstColumn="0" w:lastColumn="0" w:oddVBand="0" w:evenVBand="0" w:oddHBand="1" w:evenHBand="0" w:firstRowFirstColumn="0" w:firstRowLastColumn="0" w:lastRowFirstColumn="0" w:lastRowLastColumn="0"/>
        </w:trPr>
        <w:tc>
          <w:tcPr>
            <w:tcW w:w="1948" w:type="dxa"/>
          </w:tcPr>
          <w:p w14:paraId="2FC6181E" w14:textId="77777777" w:rsidR="002D3F7B" w:rsidRPr="00705E0F" w:rsidRDefault="002D3F7B" w:rsidP="001C7457">
            <w:pPr>
              <w:pStyle w:val="ASFKTablenorm"/>
              <w:widowControl w:val="0"/>
              <w:rPr>
                <w:rFonts w:ascii="Times New Roman" w:hAnsi="Times New Roman"/>
                <w:sz w:val="22"/>
                <w:szCs w:val="22"/>
              </w:rPr>
            </w:pPr>
            <w:r w:rsidRPr="00705E0F">
              <w:rPr>
                <w:rFonts w:ascii="Times New Roman" w:hAnsi="Times New Roman"/>
                <w:sz w:val="22"/>
                <w:szCs w:val="22"/>
              </w:rPr>
              <w:t>Тип отчета</w:t>
            </w:r>
          </w:p>
        </w:tc>
        <w:tc>
          <w:tcPr>
            <w:tcW w:w="1766" w:type="dxa"/>
          </w:tcPr>
          <w:p w14:paraId="5D9814A2"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BasicInform_ReportType</w:t>
            </w:r>
          </w:p>
        </w:tc>
        <w:tc>
          <w:tcPr>
            <w:tcW w:w="721" w:type="dxa"/>
          </w:tcPr>
          <w:p w14:paraId="2E5C6D9C"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53" w:type="dxa"/>
          </w:tcPr>
          <w:p w14:paraId="2AE5BC96" w14:textId="1B70F6BB" w:rsidR="002D3F7B" w:rsidRPr="00705E0F" w:rsidRDefault="000B45B1" w:rsidP="002D3F7B">
            <w:pPr>
              <w:pStyle w:val="ASFKTablenorm"/>
              <w:widowControl w:val="0"/>
              <w:rPr>
                <w:rFonts w:ascii="Times New Roman" w:hAnsi="Times New Roman"/>
                <w:sz w:val="22"/>
                <w:szCs w:val="22"/>
              </w:rPr>
            </w:pPr>
            <w:r>
              <w:rPr>
                <w:rFonts w:ascii="Times New Roman" w:hAnsi="Times New Roman"/>
                <w:sz w:val="22"/>
                <w:szCs w:val="22"/>
                <w:lang w:val="en-US"/>
              </w:rPr>
              <w:t>T</w:t>
            </w:r>
            <w:r w:rsidR="002D3F7B" w:rsidRPr="00705E0F">
              <w:rPr>
                <w:rFonts w:ascii="Times New Roman" w:hAnsi="Times New Roman"/>
                <w:sz w:val="22"/>
                <w:szCs w:val="22"/>
                <w:lang w:val="en-US"/>
              </w:rPr>
              <w:t>(</w:t>
            </w:r>
            <w:r w:rsidR="00A428A3">
              <w:rPr>
                <w:rFonts w:ascii="Times New Roman" w:hAnsi="Times New Roman"/>
                <w:sz w:val="22"/>
                <w:szCs w:val="22"/>
              </w:rPr>
              <w:t>1-</w:t>
            </w:r>
            <w:r w:rsidR="002D3F7B" w:rsidRPr="00705E0F">
              <w:rPr>
                <w:rFonts w:ascii="Times New Roman" w:hAnsi="Times New Roman"/>
                <w:sz w:val="22"/>
                <w:szCs w:val="22"/>
                <w:lang w:val="en-US"/>
              </w:rPr>
              <w:t>15)</w:t>
            </w:r>
          </w:p>
        </w:tc>
        <w:tc>
          <w:tcPr>
            <w:tcW w:w="1153" w:type="dxa"/>
          </w:tcPr>
          <w:p w14:paraId="4A8081D6"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3028" w:type="dxa"/>
          </w:tcPr>
          <w:p w14:paraId="3F01C330"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Указывается режим формирования.</w:t>
            </w:r>
          </w:p>
          <w:p w14:paraId="41A9D71D"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Допустимые значения:</w:t>
            </w:r>
          </w:p>
          <w:p w14:paraId="2BAE42BC"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Промежуточный;</w:t>
            </w:r>
          </w:p>
          <w:p w14:paraId="5742FFE9"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Итоговый.</w:t>
            </w:r>
          </w:p>
        </w:tc>
      </w:tr>
      <w:tr w:rsidR="002D3F7B" w:rsidRPr="00705E0F" w14:paraId="42E8279C" w14:textId="77777777" w:rsidTr="005116A9">
        <w:trPr>
          <w:cnfStyle w:val="000000010000" w:firstRow="0" w:lastRow="0" w:firstColumn="0" w:lastColumn="0" w:oddVBand="0" w:evenVBand="0" w:oddHBand="0" w:evenHBand="1" w:firstRowFirstColumn="0" w:firstRowLastColumn="0" w:lastRowFirstColumn="0" w:lastRowLastColumn="0"/>
        </w:trPr>
        <w:tc>
          <w:tcPr>
            <w:tcW w:w="1948" w:type="dxa"/>
          </w:tcPr>
          <w:p w14:paraId="69A49C45" w14:textId="77777777" w:rsidR="002D3F7B" w:rsidRPr="00705E0F" w:rsidRDefault="002D3F7B" w:rsidP="001C7457">
            <w:pPr>
              <w:pStyle w:val="ASFKTablenorm"/>
              <w:widowControl w:val="0"/>
              <w:rPr>
                <w:rFonts w:ascii="Times New Roman" w:hAnsi="Times New Roman"/>
                <w:sz w:val="22"/>
                <w:szCs w:val="22"/>
              </w:rPr>
            </w:pPr>
            <w:r w:rsidRPr="00705E0F">
              <w:rPr>
                <w:rFonts w:ascii="Times New Roman" w:hAnsi="Times New Roman"/>
                <w:sz w:val="22"/>
                <w:szCs w:val="22"/>
              </w:rPr>
              <w:t xml:space="preserve">Информация о клиенте </w:t>
            </w:r>
          </w:p>
        </w:tc>
        <w:tc>
          <w:tcPr>
            <w:tcW w:w="1766" w:type="dxa"/>
          </w:tcPr>
          <w:p w14:paraId="6B0BE751" w14:textId="4D6FC8B6"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Rep_Client</w:t>
            </w:r>
          </w:p>
        </w:tc>
        <w:tc>
          <w:tcPr>
            <w:tcW w:w="721" w:type="dxa"/>
          </w:tcPr>
          <w:p w14:paraId="42B60FFA"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С</w:t>
            </w:r>
          </w:p>
        </w:tc>
        <w:tc>
          <w:tcPr>
            <w:tcW w:w="1153" w:type="dxa"/>
          </w:tcPr>
          <w:p w14:paraId="5D8FC5E8" w14:textId="77777777" w:rsidR="002D3F7B" w:rsidRPr="00705E0F" w:rsidRDefault="002D3F7B" w:rsidP="002D3F7B">
            <w:pPr>
              <w:pStyle w:val="ASFKTablenorm"/>
              <w:widowControl w:val="0"/>
              <w:rPr>
                <w:rFonts w:ascii="Times New Roman" w:hAnsi="Times New Roman"/>
                <w:sz w:val="22"/>
                <w:szCs w:val="22"/>
                <w:lang w:val="en-US"/>
              </w:rPr>
            </w:pPr>
            <w:r w:rsidRPr="00705E0F">
              <w:rPr>
                <w:rFonts w:ascii="Times New Roman" w:hAnsi="Times New Roman"/>
                <w:sz w:val="22"/>
                <w:szCs w:val="22"/>
                <w:lang w:val="en-US"/>
              </w:rPr>
              <w:t>tRep_Client</w:t>
            </w:r>
          </w:p>
        </w:tc>
        <w:tc>
          <w:tcPr>
            <w:tcW w:w="1153" w:type="dxa"/>
          </w:tcPr>
          <w:p w14:paraId="6FA8382F"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3028" w:type="dxa"/>
          </w:tcPr>
          <w:p w14:paraId="23805A4A"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Информация о клиенте </w:t>
            </w:r>
          </w:p>
          <w:p w14:paraId="0E147C10" w14:textId="2F9D744C"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Состав элемента представлен в таблице </w:t>
            </w:r>
            <w:r w:rsidRPr="00705E0F">
              <w:rPr>
                <w:rFonts w:ascii="Times New Roman" w:hAnsi="Times New Roman"/>
                <w:sz w:val="22"/>
                <w:szCs w:val="22"/>
              </w:rPr>
              <w:fldChar w:fldCharType="begin"/>
            </w:r>
            <w:r w:rsidRPr="00705E0F">
              <w:rPr>
                <w:rFonts w:ascii="Times New Roman" w:hAnsi="Times New Roman"/>
                <w:sz w:val="22"/>
                <w:szCs w:val="22"/>
              </w:rPr>
              <w:instrText xml:space="preserve"> REF _Ref58578323 \h  \* MERGEFORMAT </w:instrText>
            </w:r>
            <w:r w:rsidRPr="00705E0F">
              <w:rPr>
                <w:rFonts w:ascii="Times New Roman" w:hAnsi="Times New Roman"/>
                <w:sz w:val="22"/>
                <w:szCs w:val="22"/>
              </w:rPr>
            </w:r>
            <w:r w:rsidRPr="00705E0F">
              <w:rPr>
                <w:rFonts w:ascii="Times New Roman" w:hAnsi="Times New Roman"/>
                <w:sz w:val="22"/>
                <w:szCs w:val="22"/>
              </w:rPr>
              <w:fldChar w:fldCharType="separate"/>
            </w:r>
            <w:r w:rsidR="005116A9" w:rsidRPr="005116A9">
              <w:rPr>
                <w:rFonts w:ascii="Times New Roman" w:hAnsi="Times New Roman"/>
                <w:noProof/>
                <w:sz w:val="22"/>
                <w:szCs w:val="22"/>
              </w:rPr>
              <w:t>81</w:t>
            </w:r>
            <w:r w:rsidRPr="00705E0F">
              <w:rPr>
                <w:rFonts w:ascii="Times New Roman" w:hAnsi="Times New Roman"/>
                <w:sz w:val="22"/>
                <w:szCs w:val="22"/>
              </w:rPr>
              <w:fldChar w:fldCharType="end"/>
            </w:r>
            <w:r w:rsidR="00B65CF2">
              <w:rPr>
                <w:rFonts w:ascii="Times New Roman" w:hAnsi="Times New Roman"/>
                <w:sz w:val="22"/>
                <w:szCs w:val="22"/>
              </w:rPr>
              <w:t>.</w:t>
            </w:r>
          </w:p>
        </w:tc>
      </w:tr>
      <w:tr w:rsidR="002D3F7B" w:rsidRPr="00705E0F" w14:paraId="417A7BB2" w14:textId="77777777" w:rsidTr="005116A9">
        <w:trPr>
          <w:cnfStyle w:val="000000100000" w:firstRow="0" w:lastRow="0" w:firstColumn="0" w:lastColumn="0" w:oddVBand="0" w:evenVBand="0" w:oddHBand="1" w:evenHBand="0" w:firstRowFirstColumn="0" w:firstRowLastColumn="0" w:lastRowFirstColumn="0" w:lastRowLastColumn="0"/>
        </w:trPr>
        <w:tc>
          <w:tcPr>
            <w:tcW w:w="1948" w:type="dxa"/>
          </w:tcPr>
          <w:p w14:paraId="5F44758B" w14:textId="77777777" w:rsidR="002D3F7B" w:rsidRPr="00705E0F" w:rsidRDefault="002D3F7B" w:rsidP="001C7457">
            <w:pPr>
              <w:pStyle w:val="ASFKTablenorm"/>
              <w:widowControl w:val="0"/>
              <w:rPr>
                <w:rFonts w:ascii="Times New Roman" w:hAnsi="Times New Roman"/>
                <w:sz w:val="22"/>
                <w:szCs w:val="22"/>
              </w:rPr>
            </w:pPr>
            <w:r w:rsidRPr="00705E0F">
              <w:rPr>
                <w:rFonts w:ascii="Times New Roman" w:hAnsi="Times New Roman"/>
                <w:sz w:val="22"/>
                <w:szCs w:val="22"/>
              </w:rPr>
              <w:t xml:space="preserve">Информация о бюджете </w:t>
            </w:r>
          </w:p>
        </w:tc>
        <w:tc>
          <w:tcPr>
            <w:tcW w:w="1766" w:type="dxa"/>
          </w:tcPr>
          <w:p w14:paraId="605E4896" w14:textId="40844EDF"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Rep_Bdgt</w:t>
            </w:r>
          </w:p>
        </w:tc>
        <w:tc>
          <w:tcPr>
            <w:tcW w:w="721" w:type="dxa"/>
          </w:tcPr>
          <w:p w14:paraId="1C137C55"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С</w:t>
            </w:r>
          </w:p>
        </w:tc>
        <w:tc>
          <w:tcPr>
            <w:tcW w:w="1153" w:type="dxa"/>
          </w:tcPr>
          <w:p w14:paraId="32959A8D" w14:textId="77777777" w:rsidR="002D3F7B" w:rsidRPr="00705E0F" w:rsidRDefault="002D3F7B" w:rsidP="002D3F7B">
            <w:pPr>
              <w:pStyle w:val="ASFKTablenorm"/>
              <w:widowControl w:val="0"/>
              <w:rPr>
                <w:rFonts w:ascii="Times New Roman" w:hAnsi="Times New Roman"/>
                <w:sz w:val="22"/>
                <w:szCs w:val="22"/>
                <w:lang w:val="en-US"/>
              </w:rPr>
            </w:pPr>
            <w:r w:rsidRPr="00705E0F">
              <w:rPr>
                <w:rFonts w:ascii="Times New Roman" w:hAnsi="Times New Roman"/>
                <w:sz w:val="22"/>
                <w:szCs w:val="22"/>
                <w:lang w:val="en-US"/>
              </w:rPr>
              <w:t>tRep_Bdgt</w:t>
            </w:r>
          </w:p>
        </w:tc>
        <w:tc>
          <w:tcPr>
            <w:tcW w:w="1153" w:type="dxa"/>
          </w:tcPr>
          <w:p w14:paraId="3056EC9D"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3028" w:type="dxa"/>
          </w:tcPr>
          <w:p w14:paraId="11C01143"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Информация о бюджете</w:t>
            </w:r>
          </w:p>
          <w:p w14:paraId="10630318" w14:textId="69206B5F"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Состав элемента представлен в таблице </w:t>
            </w:r>
            <w:r w:rsidRPr="00705E0F">
              <w:rPr>
                <w:rFonts w:ascii="Times New Roman" w:hAnsi="Times New Roman"/>
                <w:sz w:val="22"/>
                <w:szCs w:val="22"/>
              </w:rPr>
              <w:fldChar w:fldCharType="begin"/>
            </w:r>
            <w:r w:rsidRPr="00705E0F">
              <w:rPr>
                <w:rFonts w:ascii="Times New Roman" w:hAnsi="Times New Roman"/>
                <w:sz w:val="22"/>
                <w:szCs w:val="22"/>
              </w:rPr>
              <w:instrText xml:space="preserve"> REF _Ref58329912 \h  \* MERGEFORMAT </w:instrText>
            </w:r>
            <w:r w:rsidRPr="00705E0F">
              <w:rPr>
                <w:rFonts w:ascii="Times New Roman" w:hAnsi="Times New Roman"/>
                <w:sz w:val="22"/>
                <w:szCs w:val="22"/>
              </w:rPr>
            </w:r>
            <w:r w:rsidRPr="00705E0F">
              <w:rPr>
                <w:rFonts w:ascii="Times New Roman" w:hAnsi="Times New Roman"/>
                <w:sz w:val="22"/>
                <w:szCs w:val="22"/>
              </w:rPr>
              <w:fldChar w:fldCharType="separate"/>
            </w:r>
            <w:r w:rsidR="005116A9" w:rsidRPr="005116A9">
              <w:rPr>
                <w:rFonts w:ascii="Times New Roman" w:hAnsi="Times New Roman"/>
                <w:sz w:val="22"/>
                <w:szCs w:val="22"/>
              </w:rPr>
              <w:t>83</w:t>
            </w:r>
            <w:r w:rsidRPr="00705E0F">
              <w:rPr>
                <w:rFonts w:ascii="Times New Roman" w:hAnsi="Times New Roman"/>
                <w:sz w:val="22"/>
                <w:szCs w:val="22"/>
              </w:rPr>
              <w:fldChar w:fldCharType="end"/>
            </w:r>
            <w:r w:rsidR="00B65CF2">
              <w:rPr>
                <w:rFonts w:ascii="Times New Roman" w:hAnsi="Times New Roman"/>
                <w:sz w:val="22"/>
                <w:szCs w:val="22"/>
              </w:rPr>
              <w:t>.</w:t>
            </w:r>
          </w:p>
        </w:tc>
      </w:tr>
      <w:tr w:rsidR="002D3F7B" w:rsidRPr="00705E0F" w14:paraId="6BF169C7" w14:textId="77777777" w:rsidTr="005116A9">
        <w:trPr>
          <w:cnfStyle w:val="000000010000" w:firstRow="0" w:lastRow="0" w:firstColumn="0" w:lastColumn="0" w:oddVBand="0" w:evenVBand="0" w:oddHBand="0" w:evenHBand="1" w:firstRowFirstColumn="0" w:firstRowLastColumn="0" w:lastRowFirstColumn="0" w:lastRowLastColumn="0"/>
        </w:trPr>
        <w:tc>
          <w:tcPr>
            <w:tcW w:w="1948" w:type="dxa"/>
          </w:tcPr>
          <w:p w14:paraId="12E83C8D" w14:textId="77777777" w:rsidR="002D3F7B" w:rsidRPr="00705E0F" w:rsidRDefault="002D3F7B" w:rsidP="001C7457">
            <w:pPr>
              <w:pStyle w:val="ASFKTablenorm"/>
              <w:widowControl w:val="0"/>
              <w:rPr>
                <w:rFonts w:ascii="Times New Roman" w:hAnsi="Times New Roman"/>
                <w:sz w:val="22"/>
                <w:szCs w:val="22"/>
              </w:rPr>
            </w:pPr>
            <w:r w:rsidRPr="00705E0F">
              <w:rPr>
                <w:rFonts w:ascii="Times New Roman" w:hAnsi="Times New Roman"/>
                <w:sz w:val="22"/>
                <w:szCs w:val="22"/>
              </w:rPr>
              <w:t xml:space="preserve">Информация об учередителе </w:t>
            </w:r>
          </w:p>
        </w:tc>
        <w:tc>
          <w:tcPr>
            <w:tcW w:w="1766" w:type="dxa"/>
          </w:tcPr>
          <w:p w14:paraId="72679B60" w14:textId="41796DAB" w:rsidR="002D3F7B" w:rsidRPr="00705E0F" w:rsidRDefault="002D3F7B" w:rsidP="002D3F7B">
            <w:pPr>
              <w:pStyle w:val="ASFKTablenorm"/>
              <w:widowControl w:val="0"/>
              <w:rPr>
                <w:rFonts w:ascii="Times New Roman" w:hAnsi="Times New Roman"/>
                <w:sz w:val="22"/>
                <w:szCs w:val="22"/>
                <w:lang w:val="en-US"/>
              </w:rPr>
            </w:pPr>
            <w:r w:rsidRPr="00705E0F">
              <w:rPr>
                <w:rFonts w:ascii="Times New Roman" w:hAnsi="Times New Roman"/>
                <w:sz w:val="22"/>
                <w:szCs w:val="22"/>
                <w:lang w:val="en-US"/>
              </w:rPr>
              <w:t>Rep_Founder</w:t>
            </w:r>
          </w:p>
        </w:tc>
        <w:tc>
          <w:tcPr>
            <w:tcW w:w="721" w:type="dxa"/>
          </w:tcPr>
          <w:p w14:paraId="0BC0ADE3" w14:textId="77777777" w:rsidR="002D3F7B" w:rsidRPr="00705E0F" w:rsidRDefault="002D3F7B" w:rsidP="002D3F7B">
            <w:pPr>
              <w:pStyle w:val="ASFKTablenorm"/>
              <w:widowControl w:val="0"/>
              <w:jc w:val="center"/>
              <w:rPr>
                <w:rFonts w:ascii="Times New Roman" w:hAnsi="Times New Roman"/>
                <w:sz w:val="22"/>
                <w:szCs w:val="22"/>
                <w:lang w:val="en-US"/>
              </w:rPr>
            </w:pPr>
            <w:r w:rsidRPr="00705E0F">
              <w:rPr>
                <w:rFonts w:ascii="Times New Roman" w:hAnsi="Times New Roman"/>
                <w:sz w:val="22"/>
                <w:szCs w:val="22"/>
                <w:lang w:val="en-US"/>
              </w:rPr>
              <w:t>С</w:t>
            </w:r>
          </w:p>
        </w:tc>
        <w:tc>
          <w:tcPr>
            <w:tcW w:w="1153" w:type="dxa"/>
          </w:tcPr>
          <w:p w14:paraId="79DB8240" w14:textId="77777777" w:rsidR="002D3F7B" w:rsidRPr="00705E0F" w:rsidRDefault="002D3F7B" w:rsidP="002D3F7B">
            <w:pPr>
              <w:pStyle w:val="ASFKTablenorm"/>
              <w:widowControl w:val="0"/>
              <w:rPr>
                <w:rFonts w:ascii="Times New Roman" w:hAnsi="Times New Roman"/>
                <w:sz w:val="22"/>
                <w:szCs w:val="22"/>
                <w:lang w:val="en-US"/>
              </w:rPr>
            </w:pPr>
            <w:r w:rsidRPr="00705E0F">
              <w:rPr>
                <w:rFonts w:ascii="Times New Roman" w:hAnsi="Times New Roman"/>
                <w:sz w:val="22"/>
                <w:szCs w:val="22"/>
                <w:lang w:val="en-US"/>
              </w:rPr>
              <w:t>tRep_Founder</w:t>
            </w:r>
          </w:p>
        </w:tc>
        <w:tc>
          <w:tcPr>
            <w:tcW w:w="1153" w:type="dxa"/>
          </w:tcPr>
          <w:p w14:paraId="7520D891"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3028" w:type="dxa"/>
          </w:tcPr>
          <w:p w14:paraId="082134AE"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Информация об учредителе</w:t>
            </w:r>
          </w:p>
          <w:p w14:paraId="7CEEB061" w14:textId="640C4F1D"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Состав элемента представлен в таблице </w:t>
            </w:r>
            <w:r w:rsidRPr="00705E0F">
              <w:rPr>
                <w:rFonts w:ascii="Times New Roman" w:hAnsi="Times New Roman"/>
                <w:sz w:val="22"/>
                <w:szCs w:val="22"/>
              </w:rPr>
              <w:fldChar w:fldCharType="begin"/>
            </w:r>
            <w:r w:rsidRPr="00705E0F">
              <w:rPr>
                <w:rFonts w:ascii="Times New Roman" w:hAnsi="Times New Roman"/>
                <w:sz w:val="22"/>
                <w:szCs w:val="22"/>
              </w:rPr>
              <w:instrText xml:space="preserve"> REF _Ref58330008 \h  \* MERGEFORMAT </w:instrText>
            </w:r>
            <w:r w:rsidRPr="00705E0F">
              <w:rPr>
                <w:rFonts w:ascii="Times New Roman" w:hAnsi="Times New Roman"/>
                <w:sz w:val="22"/>
                <w:szCs w:val="22"/>
              </w:rPr>
            </w:r>
            <w:r w:rsidRPr="00705E0F">
              <w:rPr>
                <w:rFonts w:ascii="Times New Roman" w:hAnsi="Times New Roman"/>
                <w:sz w:val="22"/>
                <w:szCs w:val="22"/>
              </w:rPr>
              <w:fldChar w:fldCharType="separate"/>
            </w:r>
            <w:r w:rsidR="005116A9" w:rsidRPr="005116A9">
              <w:rPr>
                <w:rFonts w:ascii="Times New Roman" w:hAnsi="Times New Roman"/>
                <w:sz w:val="22"/>
                <w:szCs w:val="22"/>
              </w:rPr>
              <w:t>85</w:t>
            </w:r>
            <w:r w:rsidRPr="00705E0F">
              <w:rPr>
                <w:rFonts w:ascii="Times New Roman" w:hAnsi="Times New Roman"/>
                <w:sz w:val="22"/>
                <w:szCs w:val="22"/>
              </w:rPr>
              <w:fldChar w:fldCharType="end"/>
            </w:r>
            <w:r w:rsidR="00B65CF2">
              <w:rPr>
                <w:rFonts w:ascii="Times New Roman" w:hAnsi="Times New Roman"/>
                <w:sz w:val="22"/>
                <w:szCs w:val="22"/>
              </w:rPr>
              <w:t>.</w:t>
            </w:r>
          </w:p>
        </w:tc>
      </w:tr>
      <w:tr w:rsidR="002D3F7B" w:rsidRPr="00705E0F" w14:paraId="2404FABF" w14:textId="77777777" w:rsidTr="005116A9">
        <w:trPr>
          <w:cnfStyle w:val="000000100000" w:firstRow="0" w:lastRow="0" w:firstColumn="0" w:lastColumn="0" w:oddVBand="0" w:evenVBand="0" w:oddHBand="1" w:evenHBand="0" w:firstRowFirstColumn="0" w:firstRowLastColumn="0" w:lastRowFirstColumn="0" w:lastRowLastColumn="0"/>
        </w:trPr>
        <w:tc>
          <w:tcPr>
            <w:tcW w:w="1948" w:type="dxa"/>
          </w:tcPr>
          <w:p w14:paraId="2773F0E7" w14:textId="77777777" w:rsidR="002D3F7B" w:rsidRPr="00705E0F" w:rsidRDefault="002D3F7B" w:rsidP="001C7457">
            <w:pPr>
              <w:pStyle w:val="ASFKTablenorm"/>
              <w:widowControl w:val="0"/>
              <w:rPr>
                <w:rFonts w:ascii="Times New Roman" w:hAnsi="Times New Roman"/>
                <w:sz w:val="22"/>
                <w:szCs w:val="22"/>
              </w:rPr>
            </w:pPr>
            <w:r w:rsidRPr="00705E0F">
              <w:rPr>
                <w:rFonts w:ascii="Times New Roman" w:hAnsi="Times New Roman"/>
                <w:sz w:val="22"/>
                <w:szCs w:val="22"/>
              </w:rPr>
              <w:t>Информация о ТОФК</w:t>
            </w:r>
          </w:p>
        </w:tc>
        <w:tc>
          <w:tcPr>
            <w:tcW w:w="1766" w:type="dxa"/>
          </w:tcPr>
          <w:p w14:paraId="25EDA044" w14:textId="25DD7814" w:rsidR="002D3F7B" w:rsidRPr="00705E0F" w:rsidRDefault="002D3F7B" w:rsidP="002D3F7B">
            <w:pPr>
              <w:pStyle w:val="ASFKTablenorm"/>
              <w:widowControl w:val="0"/>
              <w:rPr>
                <w:rFonts w:ascii="Times New Roman" w:hAnsi="Times New Roman"/>
                <w:sz w:val="22"/>
                <w:szCs w:val="22"/>
                <w:lang w:val="en-US"/>
              </w:rPr>
            </w:pPr>
            <w:r w:rsidRPr="00705E0F">
              <w:rPr>
                <w:rFonts w:ascii="Times New Roman" w:hAnsi="Times New Roman"/>
                <w:sz w:val="22"/>
                <w:szCs w:val="22"/>
                <w:lang w:val="en-US"/>
              </w:rPr>
              <w:t>Rep_TOFK</w:t>
            </w:r>
          </w:p>
        </w:tc>
        <w:tc>
          <w:tcPr>
            <w:tcW w:w="721" w:type="dxa"/>
          </w:tcPr>
          <w:p w14:paraId="282A1C15"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С</w:t>
            </w:r>
          </w:p>
        </w:tc>
        <w:tc>
          <w:tcPr>
            <w:tcW w:w="1153" w:type="dxa"/>
          </w:tcPr>
          <w:p w14:paraId="72842120" w14:textId="77777777" w:rsidR="002D3F7B" w:rsidRPr="00705E0F" w:rsidRDefault="002D3F7B" w:rsidP="002D3F7B">
            <w:pPr>
              <w:pStyle w:val="ASFKTablenorm"/>
              <w:widowControl w:val="0"/>
              <w:rPr>
                <w:rFonts w:ascii="Times New Roman" w:hAnsi="Times New Roman"/>
                <w:sz w:val="22"/>
                <w:szCs w:val="22"/>
                <w:lang w:val="en-US"/>
              </w:rPr>
            </w:pPr>
            <w:r w:rsidRPr="00705E0F">
              <w:rPr>
                <w:rFonts w:ascii="Times New Roman" w:hAnsi="Times New Roman"/>
                <w:sz w:val="22"/>
                <w:szCs w:val="22"/>
                <w:lang w:val="en-US"/>
              </w:rPr>
              <w:t>tRep_TOFK</w:t>
            </w:r>
          </w:p>
        </w:tc>
        <w:tc>
          <w:tcPr>
            <w:tcW w:w="1153" w:type="dxa"/>
          </w:tcPr>
          <w:p w14:paraId="51F7BE1D"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3028" w:type="dxa"/>
          </w:tcPr>
          <w:p w14:paraId="2845312F"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Информация о ТОФК</w:t>
            </w:r>
          </w:p>
          <w:p w14:paraId="017C98F7" w14:textId="2465FEB6"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Состав элемента представлен в таблице </w:t>
            </w:r>
            <w:r w:rsidRPr="00705E0F">
              <w:rPr>
                <w:rFonts w:ascii="Times New Roman" w:hAnsi="Times New Roman"/>
                <w:sz w:val="22"/>
                <w:szCs w:val="22"/>
              </w:rPr>
              <w:fldChar w:fldCharType="begin"/>
            </w:r>
            <w:r w:rsidRPr="00705E0F">
              <w:rPr>
                <w:rFonts w:ascii="Times New Roman" w:hAnsi="Times New Roman"/>
                <w:sz w:val="22"/>
                <w:szCs w:val="22"/>
              </w:rPr>
              <w:instrText xml:space="preserve"> REF _Ref58330019 \h  \* MERGEFORMAT </w:instrText>
            </w:r>
            <w:r w:rsidRPr="00705E0F">
              <w:rPr>
                <w:rFonts w:ascii="Times New Roman" w:hAnsi="Times New Roman"/>
                <w:sz w:val="22"/>
                <w:szCs w:val="22"/>
              </w:rPr>
            </w:r>
            <w:r w:rsidRPr="00705E0F">
              <w:rPr>
                <w:rFonts w:ascii="Times New Roman" w:hAnsi="Times New Roman"/>
                <w:sz w:val="22"/>
                <w:szCs w:val="22"/>
              </w:rPr>
              <w:fldChar w:fldCharType="separate"/>
            </w:r>
            <w:r w:rsidR="005116A9" w:rsidRPr="005116A9">
              <w:rPr>
                <w:rFonts w:ascii="Times New Roman" w:hAnsi="Times New Roman"/>
                <w:sz w:val="22"/>
                <w:szCs w:val="22"/>
              </w:rPr>
              <w:t>87</w:t>
            </w:r>
            <w:r w:rsidRPr="00705E0F">
              <w:rPr>
                <w:rFonts w:ascii="Times New Roman" w:hAnsi="Times New Roman"/>
                <w:sz w:val="22"/>
                <w:szCs w:val="22"/>
              </w:rPr>
              <w:fldChar w:fldCharType="end"/>
            </w:r>
            <w:r w:rsidR="00B65CF2">
              <w:rPr>
                <w:rFonts w:ascii="Times New Roman" w:hAnsi="Times New Roman"/>
                <w:sz w:val="22"/>
                <w:szCs w:val="22"/>
              </w:rPr>
              <w:t>.</w:t>
            </w:r>
          </w:p>
        </w:tc>
      </w:tr>
      <w:tr w:rsidR="002D3F7B" w:rsidRPr="00705E0F" w14:paraId="34D3C5C4" w14:textId="77777777" w:rsidTr="005116A9">
        <w:trPr>
          <w:cnfStyle w:val="000000010000" w:firstRow="0" w:lastRow="0" w:firstColumn="0" w:lastColumn="0" w:oddVBand="0" w:evenVBand="0" w:oddHBand="0" w:evenHBand="1" w:firstRowFirstColumn="0" w:firstRowLastColumn="0" w:lastRowFirstColumn="0" w:lastRowLastColumn="0"/>
        </w:trPr>
        <w:tc>
          <w:tcPr>
            <w:tcW w:w="1948" w:type="dxa"/>
          </w:tcPr>
          <w:p w14:paraId="6E144202" w14:textId="77777777" w:rsidR="002D3F7B" w:rsidRPr="00705E0F" w:rsidRDefault="002D3F7B" w:rsidP="001C7457">
            <w:pPr>
              <w:pStyle w:val="ASFKTablenorm"/>
              <w:widowControl w:val="0"/>
              <w:rPr>
                <w:rFonts w:ascii="Times New Roman" w:hAnsi="Times New Roman"/>
                <w:sz w:val="22"/>
                <w:szCs w:val="22"/>
              </w:rPr>
            </w:pPr>
            <w:r w:rsidRPr="00705E0F">
              <w:rPr>
                <w:rFonts w:ascii="Times New Roman" w:hAnsi="Times New Roman"/>
                <w:sz w:val="22"/>
                <w:szCs w:val="22"/>
              </w:rPr>
              <w:t>Остаток средств на ЛС</w:t>
            </w:r>
          </w:p>
        </w:tc>
        <w:tc>
          <w:tcPr>
            <w:tcW w:w="1766" w:type="dxa"/>
          </w:tcPr>
          <w:p w14:paraId="1A353D27" w14:textId="253DEF8C" w:rsidR="002D3F7B" w:rsidRPr="00705E0F" w:rsidRDefault="002D3F7B" w:rsidP="002D3F7B">
            <w:pPr>
              <w:pStyle w:val="ASFKTablenorm"/>
              <w:widowControl w:val="0"/>
              <w:rPr>
                <w:rFonts w:ascii="Times New Roman" w:hAnsi="Times New Roman"/>
                <w:sz w:val="22"/>
                <w:szCs w:val="22"/>
                <w:lang w:val="en-US"/>
              </w:rPr>
            </w:pPr>
            <w:r w:rsidRPr="00705E0F">
              <w:rPr>
                <w:rFonts w:ascii="Times New Roman" w:hAnsi="Times New Roman"/>
                <w:sz w:val="22"/>
                <w:szCs w:val="22"/>
                <w:lang w:val="en-US"/>
              </w:rPr>
              <w:t>Rep_Balance</w:t>
            </w:r>
          </w:p>
        </w:tc>
        <w:tc>
          <w:tcPr>
            <w:tcW w:w="721" w:type="dxa"/>
          </w:tcPr>
          <w:p w14:paraId="0777CB20"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С</w:t>
            </w:r>
          </w:p>
        </w:tc>
        <w:tc>
          <w:tcPr>
            <w:tcW w:w="1153" w:type="dxa"/>
          </w:tcPr>
          <w:p w14:paraId="19B848D1" w14:textId="77777777" w:rsidR="002D3F7B" w:rsidRPr="00705E0F" w:rsidRDefault="002D3F7B" w:rsidP="002D3F7B">
            <w:pPr>
              <w:pStyle w:val="ASFKTablenorm"/>
              <w:widowControl w:val="0"/>
              <w:rPr>
                <w:rFonts w:ascii="Times New Roman" w:hAnsi="Times New Roman"/>
                <w:sz w:val="22"/>
                <w:szCs w:val="22"/>
                <w:lang w:val="en-US"/>
              </w:rPr>
            </w:pPr>
            <w:r w:rsidRPr="00705E0F">
              <w:rPr>
                <w:rFonts w:ascii="Times New Roman" w:hAnsi="Times New Roman"/>
                <w:sz w:val="22"/>
                <w:szCs w:val="22"/>
                <w:lang w:val="en-US"/>
              </w:rPr>
              <w:t>tRep_Balance</w:t>
            </w:r>
          </w:p>
        </w:tc>
        <w:tc>
          <w:tcPr>
            <w:tcW w:w="1153" w:type="dxa"/>
          </w:tcPr>
          <w:p w14:paraId="4DCE4A9F"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3028" w:type="dxa"/>
          </w:tcPr>
          <w:p w14:paraId="7E11A7A6"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Остаток средств на ЛС</w:t>
            </w:r>
          </w:p>
          <w:p w14:paraId="06598F1B" w14:textId="296415A9"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Состав элемента представлен в таблице </w:t>
            </w:r>
            <w:r w:rsidRPr="00705E0F">
              <w:rPr>
                <w:rFonts w:ascii="Times New Roman" w:hAnsi="Times New Roman"/>
                <w:sz w:val="22"/>
                <w:szCs w:val="22"/>
              </w:rPr>
              <w:fldChar w:fldCharType="begin"/>
            </w:r>
            <w:r w:rsidRPr="00705E0F">
              <w:rPr>
                <w:rFonts w:ascii="Times New Roman" w:hAnsi="Times New Roman"/>
                <w:sz w:val="22"/>
                <w:szCs w:val="22"/>
              </w:rPr>
              <w:instrText xml:space="preserve"> REF _Ref58259788 \h  \* MERGEFORMAT </w:instrText>
            </w:r>
            <w:r w:rsidRPr="00705E0F">
              <w:rPr>
                <w:rFonts w:ascii="Times New Roman" w:hAnsi="Times New Roman"/>
                <w:sz w:val="22"/>
                <w:szCs w:val="22"/>
              </w:rPr>
            </w:r>
            <w:r w:rsidRPr="00705E0F">
              <w:rPr>
                <w:rFonts w:ascii="Times New Roman" w:hAnsi="Times New Roman"/>
                <w:sz w:val="22"/>
                <w:szCs w:val="22"/>
              </w:rPr>
              <w:fldChar w:fldCharType="separate"/>
            </w:r>
            <w:r w:rsidR="005116A9" w:rsidRPr="005116A9">
              <w:rPr>
                <w:rFonts w:ascii="Times New Roman" w:hAnsi="Times New Roman"/>
                <w:sz w:val="22"/>
                <w:szCs w:val="22"/>
              </w:rPr>
              <w:t>94</w:t>
            </w:r>
            <w:r w:rsidRPr="00705E0F">
              <w:rPr>
                <w:rFonts w:ascii="Times New Roman" w:hAnsi="Times New Roman"/>
                <w:sz w:val="22"/>
                <w:szCs w:val="22"/>
              </w:rPr>
              <w:fldChar w:fldCharType="end"/>
            </w:r>
            <w:r w:rsidR="00B65CF2">
              <w:rPr>
                <w:rFonts w:ascii="Times New Roman" w:hAnsi="Times New Roman"/>
                <w:sz w:val="22"/>
                <w:szCs w:val="22"/>
              </w:rPr>
              <w:t>.</w:t>
            </w:r>
          </w:p>
        </w:tc>
      </w:tr>
      <w:tr w:rsidR="002D3F7B" w:rsidRPr="00705E0F" w14:paraId="47EB79BC" w14:textId="77777777" w:rsidTr="005116A9">
        <w:trPr>
          <w:cnfStyle w:val="000000100000" w:firstRow="0" w:lastRow="0" w:firstColumn="0" w:lastColumn="0" w:oddVBand="0" w:evenVBand="0" w:oddHBand="1" w:evenHBand="0" w:firstRowFirstColumn="0" w:firstRowLastColumn="0" w:lastRowFirstColumn="0" w:lastRowLastColumn="0"/>
        </w:trPr>
        <w:tc>
          <w:tcPr>
            <w:tcW w:w="1948" w:type="dxa"/>
          </w:tcPr>
          <w:p w14:paraId="3B56CA91" w14:textId="77777777" w:rsidR="002D3F7B" w:rsidRPr="00705E0F" w:rsidRDefault="002D3F7B" w:rsidP="001C7457">
            <w:pPr>
              <w:pStyle w:val="ASFKTablenorm"/>
              <w:widowControl w:val="0"/>
              <w:rPr>
                <w:rFonts w:ascii="Times New Roman" w:hAnsi="Times New Roman"/>
                <w:sz w:val="22"/>
                <w:szCs w:val="22"/>
              </w:rPr>
            </w:pPr>
            <w:r w:rsidRPr="00705E0F">
              <w:rPr>
                <w:rFonts w:ascii="Times New Roman" w:hAnsi="Times New Roman"/>
                <w:sz w:val="22"/>
                <w:szCs w:val="22"/>
              </w:rPr>
              <w:t>Операции со средствами бюджетного (автономного) учреждения</w:t>
            </w:r>
          </w:p>
        </w:tc>
        <w:tc>
          <w:tcPr>
            <w:tcW w:w="1766" w:type="dxa"/>
          </w:tcPr>
          <w:p w14:paraId="0BA5F8C4" w14:textId="0AC32EDD"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Rep_Operations</w:t>
            </w:r>
          </w:p>
        </w:tc>
        <w:tc>
          <w:tcPr>
            <w:tcW w:w="721" w:type="dxa"/>
          </w:tcPr>
          <w:p w14:paraId="794533BE"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С</w:t>
            </w:r>
          </w:p>
        </w:tc>
        <w:tc>
          <w:tcPr>
            <w:tcW w:w="1153" w:type="dxa"/>
          </w:tcPr>
          <w:p w14:paraId="6EDEF73B"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tRep_Operations</w:t>
            </w:r>
          </w:p>
        </w:tc>
        <w:tc>
          <w:tcPr>
            <w:tcW w:w="1153" w:type="dxa"/>
          </w:tcPr>
          <w:p w14:paraId="7ABF9255"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3028" w:type="dxa"/>
          </w:tcPr>
          <w:p w14:paraId="225DC97B"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Операции со средствами бюджетного (автономного) учреждения</w:t>
            </w:r>
          </w:p>
          <w:p w14:paraId="03073E3E" w14:textId="4D33CE0B"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Состав элемента представлен в таблице </w:t>
            </w:r>
            <w:r w:rsidRPr="00705E0F">
              <w:rPr>
                <w:rFonts w:ascii="Times New Roman" w:hAnsi="Times New Roman"/>
                <w:sz w:val="22"/>
                <w:szCs w:val="22"/>
              </w:rPr>
              <w:fldChar w:fldCharType="begin"/>
            </w:r>
            <w:r w:rsidRPr="00705E0F">
              <w:rPr>
                <w:rFonts w:ascii="Times New Roman" w:hAnsi="Times New Roman"/>
                <w:sz w:val="22"/>
                <w:szCs w:val="22"/>
              </w:rPr>
              <w:instrText xml:space="preserve"> REF _Ref58259819 \h  \* MERGEFORMAT </w:instrText>
            </w:r>
            <w:r w:rsidRPr="00705E0F">
              <w:rPr>
                <w:rFonts w:ascii="Times New Roman" w:hAnsi="Times New Roman"/>
                <w:sz w:val="22"/>
                <w:szCs w:val="22"/>
              </w:rPr>
            </w:r>
            <w:r w:rsidRPr="00705E0F">
              <w:rPr>
                <w:rFonts w:ascii="Times New Roman" w:hAnsi="Times New Roman"/>
                <w:sz w:val="22"/>
                <w:szCs w:val="22"/>
              </w:rPr>
              <w:fldChar w:fldCharType="separate"/>
            </w:r>
            <w:r w:rsidR="005116A9" w:rsidRPr="005116A9">
              <w:rPr>
                <w:rFonts w:ascii="Times New Roman" w:hAnsi="Times New Roman"/>
                <w:sz w:val="22"/>
                <w:szCs w:val="22"/>
              </w:rPr>
              <w:t>95</w:t>
            </w:r>
            <w:r w:rsidRPr="00705E0F">
              <w:rPr>
                <w:rFonts w:ascii="Times New Roman" w:hAnsi="Times New Roman"/>
                <w:sz w:val="22"/>
                <w:szCs w:val="22"/>
              </w:rPr>
              <w:fldChar w:fldCharType="end"/>
            </w:r>
            <w:r w:rsidR="00B65CF2">
              <w:rPr>
                <w:rFonts w:ascii="Times New Roman" w:hAnsi="Times New Roman"/>
                <w:sz w:val="22"/>
                <w:szCs w:val="22"/>
              </w:rPr>
              <w:t>.</w:t>
            </w:r>
          </w:p>
        </w:tc>
      </w:tr>
      <w:tr w:rsidR="002D3F7B" w:rsidRPr="00705E0F" w14:paraId="54B43D8A" w14:textId="77777777" w:rsidTr="005116A9">
        <w:trPr>
          <w:cnfStyle w:val="000000010000" w:firstRow="0" w:lastRow="0" w:firstColumn="0" w:lastColumn="0" w:oddVBand="0" w:evenVBand="0" w:oddHBand="0" w:evenHBand="1" w:firstRowFirstColumn="0" w:firstRowLastColumn="0" w:lastRowFirstColumn="0" w:lastRowLastColumn="0"/>
        </w:trPr>
        <w:tc>
          <w:tcPr>
            <w:tcW w:w="1948" w:type="dxa"/>
          </w:tcPr>
          <w:p w14:paraId="2FA9F765" w14:textId="77777777" w:rsidR="002D3F7B" w:rsidRPr="00705E0F" w:rsidRDefault="002D3F7B" w:rsidP="001C7457">
            <w:pPr>
              <w:pStyle w:val="ASFKTablenorm"/>
              <w:widowControl w:val="0"/>
              <w:rPr>
                <w:rFonts w:ascii="Times New Roman" w:hAnsi="Times New Roman"/>
                <w:sz w:val="22"/>
                <w:szCs w:val="22"/>
              </w:rPr>
            </w:pPr>
            <w:r w:rsidRPr="00705E0F">
              <w:rPr>
                <w:rFonts w:ascii="Times New Roman" w:hAnsi="Times New Roman"/>
                <w:sz w:val="22"/>
                <w:szCs w:val="22"/>
              </w:rPr>
              <w:t>Сведения о разрешенных операциях с субсидиями</w:t>
            </w:r>
          </w:p>
        </w:tc>
        <w:tc>
          <w:tcPr>
            <w:tcW w:w="1766" w:type="dxa"/>
          </w:tcPr>
          <w:p w14:paraId="26849CDC" w14:textId="141FA49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Rep_ Info_Subsidies</w:t>
            </w:r>
          </w:p>
        </w:tc>
        <w:tc>
          <w:tcPr>
            <w:tcW w:w="721" w:type="dxa"/>
          </w:tcPr>
          <w:p w14:paraId="48825C1E"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С</w:t>
            </w:r>
          </w:p>
        </w:tc>
        <w:tc>
          <w:tcPr>
            <w:tcW w:w="1153" w:type="dxa"/>
          </w:tcPr>
          <w:p w14:paraId="4C14CD94"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tRep_ Info_Subsidies</w:t>
            </w:r>
          </w:p>
        </w:tc>
        <w:tc>
          <w:tcPr>
            <w:tcW w:w="1153" w:type="dxa"/>
          </w:tcPr>
          <w:p w14:paraId="551F8912"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3028" w:type="dxa"/>
          </w:tcPr>
          <w:p w14:paraId="35DA5D5E"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Сведения о разрешенных операциях с субсидиями</w:t>
            </w:r>
          </w:p>
          <w:p w14:paraId="153CB339" w14:textId="65C40AFC"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Состав элемента представлен в таблице </w:t>
            </w:r>
            <w:r w:rsidRPr="00705E0F">
              <w:rPr>
                <w:rFonts w:ascii="Times New Roman" w:hAnsi="Times New Roman"/>
                <w:sz w:val="22"/>
                <w:szCs w:val="22"/>
              </w:rPr>
              <w:fldChar w:fldCharType="begin"/>
            </w:r>
            <w:r w:rsidRPr="00705E0F">
              <w:rPr>
                <w:rFonts w:ascii="Times New Roman" w:hAnsi="Times New Roman"/>
                <w:sz w:val="22"/>
                <w:szCs w:val="22"/>
              </w:rPr>
              <w:instrText xml:space="preserve"> REF _Ref58259840 \h  \* MERGEFORMAT </w:instrText>
            </w:r>
            <w:r w:rsidRPr="00705E0F">
              <w:rPr>
                <w:rFonts w:ascii="Times New Roman" w:hAnsi="Times New Roman"/>
                <w:sz w:val="22"/>
                <w:szCs w:val="22"/>
              </w:rPr>
            </w:r>
            <w:r w:rsidRPr="00705E0F">
              <w:rPr>
                <w:rFonts w:ascii="Times New Roman" w:hAnsi="Times New Roman"/>
                <w:sz w:val="22"/>
                <w:szCs w:val="22"/>
              </w:rPr>
              <w:fldChar w:fldCharType="separate"/>
            </w:r>
            <w:r w:rsidR="005116A9" w:rsidRPr="005116A9">
              <w:rPr>
                <w:rFonts w:ascii="Times New Roman" w:hAnsi="Times New Roman"/>
                <w:sz w:val="22"/>
                <w:szCs w:val="22"/>
              </w:rPr>
              <w:t>96</w:t>
            </w:r>
            <w:r w:rsidRPr="00705E0F">
              <w:rPr>
                <w:rFonts w:ascii="Times New Roman" w:hAnsi="Times New Roman"/>
                <w:sz w:val="22"/>
                <w:szCs w:val="22"/>
              </w:rPr>
              <w:fldChar w:fldCharType="end"/>
            </w:r>
            <w:r w:rsidR="00B65CF2">
              <w:rPr>
                <w:rFonts w:ascii="Times New Roman" w:hAnsi="Times New Roman"/>
                <w:sz w:val="22"/>
                <w:szCs w:val="22"/>
              </w:rPr>
              <w:t>.</w:t>
            </w:r>
          </w:p>
        </w:tc>
      </w:tr>
      <w:tr w:rsidR="002D3F7B" w:rsidRPr="00705E0F" w14:paraId="571D5F9A" w14:textId="77777777" w:rsidTr="005116A9">
        <w:trPr>
          <w:cnfStyle w:val="000000100000" w:firstRow="0" w:lastRow="0" w:firstColumn="0" w:lastColumn="0" w:oddVBand="0" w:evenVBand="0" w:oddHBand="1" w:evenHBand="0" w:firstRowFirstColumn="0" w:firstRowLastColumn="0" w:lastRowFirstColumn="0" w:lastRowLastColumn="0"/>
        </w:trPr>
        <w:tc>
          <w:tcPr>
            <w:tcW w:w="1948" w:type="dxa"/>
          </w:tcPr>
          <w:p w14:paraId="21A9BAF1" w14:textId="77777777" w:rsidR="002D3F7B" w:rsidRPr="00705E0F" w:rsidRDefault="002D3F7B" w:rsidP="001C7457">
            <w:pPr>
              <w:pStyle w:val="ASFKTablenorm"/>
              <w:widowControl w:val="0"/>
              <w:rPr>
                <w:rFonts w:ascii="Times New Roman" w:hAnsi="Times New Roman"/>
                <w:sz w:val="22"/>
                <w:szCs w:val="22"/>
              </w:rPr>
            </w:pPr>
            <w:r w:rsidRPr="00705E0F">
              <w:rPr>
                <w:rFonts w:ascii="Times New Roman" w:hAnsi="Times New Roman"/>
                <w:sz w:val="22"/>
                <w:szCs w:val="22"/>
              </w:rPr>
              <w:t>Казначейское обеспечение обязательств</w:t>
            </w:r>
          </w:p>
        </w:tc>
        <w:tc>
          <w:tcPr>
            <w:tcW w:w="1766" w:type="dxa"/>
          </w:tcPr>
          <w:p w14:paraId="077560EF" w14:textId="69079DA0"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Rep_KOO</w:t>
            </w:r>
          </w:p>
        </w:tc>
        <w:tc>
          <w:tcPr>
            <w:tcW w:w="721" w:type="dxa"/>
          </w:tcPr>
          <w:p w14:paraId="3D1458D6"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С</w:t>
            </w:r>
          </w:p>
        </w:tc>
        <w:tc>
          <w:tcPr>
            <w:tcW w:w="1153" w:type="dxa"/>
          </w:tcPr>
          <w:p w14:paraId="50A0E36E"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tRep_KOO</w:t>
            </w:r>
          </w:p>
        </w:tc>
        <w:tc>
          <w:tcPr>
            <w:tcW w:w="1153" w:type="dxa"/>
          </w:tcPr>
          <w:p w14:paraId="4741DD0F"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3028" w:type="dxa"/>
          </w:tcPr>
          <w:p w14:paraId="44CA6A15"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Казначейское обеспечение обязательств</w:t>
            </w:r>
          </w:p>
          <w:p w14:paraId="2454751B" w14:textId="6AB6FD6E"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Состав элемента представлен в таблице </w:t>
            </w:r>
            <w:r w:rsidRPr="00705E0F">
              <w:rPr>
                <w:rFonts w:ascii="Times New Roman" w:hAnsi="Times New Roman"/>
                <w:sz w:val="22"/>
                <w:szCs w:val="22"/>
              </w:rPr>
              <w:fldChar w:fldCharType="begin"/>
            </w:r>
            <w:r w:rsidRPr="00705E0F">
              <w:rPr>
                <w:rFonts w:ascii="Times New Roman" w:hAnsi="Times New Roman"/>
                <w:sz w:val="22"/>
                <w:szCs w:val="22"/>
              </w:rPr>
              <w:instrText xml:space="preserve"> REF _Ref58259851 \h  \* MERGEFORMAT </w:instrText>
            </w:r>
            <w:r w:rsidRPr="00705E0F">
              <w:rPr>
                <w:rFonts w:ascii="Times New Roman" w:hAnsi="Times New Roman"/>
                <w:sz w:val="22"/>
                <w:szCs w:val="22"/>
              </w:rPr>
            </w:r>
            <w:r w:rsidRPr="00705E0F">
              <w:rPr>
                <w:rFonts w:ascii="Times New Roman" w:hAnsi="Times New Roman"/>
                <w:sz w:val="22"/>
                <w:szCs w:val="22"/>
              </w:rPr>
              <w:fldChar w:fldCharType="separate"/>
            </w:r>
            <w:r w:rsidR="005116A9" w:rsidRPr="005116A9">
              <w:rPr>
                <w:rFonts w:ascii="Times New Roman" w:hAnsi="Times New Roman"/>
                <w:sz w:val="22"/>
                <w:szCs w:val="22"/>
              </w:rPr>
              <w:t>97</w:t>
            </w:r>
            <w:r w:rsidRPr="00705E0F">
              <w:rPr>
                <w:rFonts w:ascii="Times New Roman" w:hAnsi="Times New Roman"/>
                <w:sz w:val="22"/>
                <w:szCs w:val="22"/>
              </w:rPr>
              <w:fldChar w:fldCharType="end"/>
            </w:r>
            <w:r w:rsidR="00B65CF2">
              <w:rPr>
                <w:rFonts w:ascii="Times New Roman" w:hAnsi="Times New Roman"/>
                <w:sz w:val="22"/>
                <w:szCs w:val="22"/>
              </w:rPr>
              <w:t>.</w:t>
            </w:r>
          </w:p>
        </w:tc>
      </w:tr>
      <w:tr w:rsidR="002D3F7B" w:rsidRPr="00705E0F" w14:paraId="5DC0E1C5" w14:textId="77777777" w:rsidTr="005116A9">
        <w:trPr>
          <w:cnfStyle w:val="000000010000" w:firstRow="0" w:lastRow="0" w:firstColumn="0" w:lastColumn="0" w:oddVBand="0" w:evenVBand="0" w:oddHBand="0" w:evenHBand="1" w:firstRowFirstColumn="0" w:firstRowLastColumn="0" w:lastRowFirstColumn="0" w:lastRowLastColumn="0"/>
        </w:trPr>
        <w:tc>
          <w:tcPr>
            <w:tcW w:w="1948" w:type="dxa"/>
          </w:tcPr>
          <w:p w14:paraId="1CE98C23" w14:textId="527E8128" w:rsidR="002D3F7B" w:rsidRPr="00705E0F" w:rsidRDefault="007821E5" w:rsidP="001C7457">
            <w:pPr>
              <w:pStyle w:val="ASFKTablenorm"/>
              <w:widowControl w:val="0"/>
              <w:rPr>
                <w:rFonts w:ascii="Times New Roman" w:hAnsi="Times New Roman"/>
                <w:sz w:val="22"/>
                <w:szCs w:val="22"/>
              </w:rPr>
            </w:pPr>
            <w:r w:rsidRPr="007821E5">
              <w:rPr>
                <w:rFonts w:ascii="Times New Roman" w:hAnsi="Times New Roman"/>
                <w:sz w:val="22"/>
                <w:szCs w:val="22"/>
              </w:rPr>
              <w:t>Подпись ответственного исполнителя</w:t>
            </w:r>
          </w:p>
        </w:tc>
        <w:tc>
          <w:tcPr>
            <w:tcW w:w="1766" w:type="dxa"/>
          </w:tcPr>
          <w:p w14:paraId="46B1D17D" w14:textId="4445E44A"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Rep_Sign</w:t>
            </w:r>
          </w:p>
        </w:tc>
        <w:tc>
          <w:tcPr>
            <w:tcW w:w="721" w:type="dxa"/>
          </w:tcPr>
          <w:p w14:paraId="2EBE79C9"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С</w:t>
            </w:r>
          </w:p>
        </w:tc>
        <w:tc>
          <w:tcPr>
            <w:tcW w:w="1153" w:type="dxa"/>
          </w:tcPr>
          <w:p w14:paraId="5C52D189"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tRep_Sign</w:t>
            </w:r>
          </w:p>
        </w:tc>
        <w:tc>
          <w:tcPr>
            <w:tcW w:w="1153" w:type="dxa"/>
          </w:tcPr>
          <w:p w14:paraId="703D537A" w14:textId="602AF061" w:rsidR="002D3F7B" w:rsidRPr="00705E0F" w:rsidRDefault="0050655B" w:rsidP="002D3F7B">
            <w:pPr>
              <w:pStyle w:val="ASFKTablenorm"/>
              <w:widowControl w:val="0"/>
              <w:jc w:val="center"/>
              <w:rPr>
                <w:rFonts w:ascii="Times New Roman" w:hAnsi="Times New Roman"/>
                <w:sz w:val="22"/>
                <w:szCs w:val="22"/>
              </w:rPr>
            </w:pPr>
            <w:r>
              <w:rPr>
                <w:rFonts w:ascii="Times New Roman" w:hAnsi="Times New Roman"/>
                <w:sz w:val="22"/>
                <w:szCs w:val="22"/>
              </w:rPr>
              <w:t>О</w:t>
            </w:r>
          </w:p>
        </w:tc>
        <w:tc>
          <w:tcPr>
            <w:tcW w:w="3028" w:type="dxa"/>
          </w:tcPr>
          <w:p w14:paraId="7BB85FEF"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Информация о вкладки Подписи</w:t>
            </w:r>
          </w:p>
          <w:p w14:paraId="6B455453" w14:textId="38276065"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Состав элемента представлен в таблице </w:t>
            </w:r>
            <w:r w:rsidRPr="00705E0F">
              <w:rPr>
                <w:rFonts w:ascii="Times New Roman" w:hAnsi="Times New Roman"/>
                <w:sz w:val="22"/>
                <w:szCs w:val="22"/>
              </w:rPr>
              <w:fldChar w:fldCharType="begin"/>
            </w:r>
            <w:r w:rsidRPr="00705E0F">
              <w:rPr>
                <w:rFonts w:ascii="Times New Roman" w:hAnsi="Times New Roman"/>
                <w:sz w:val="22"/>
                <w:szCs w:val="22"/>
              </w:rPr>
              <w:instrText xml:space="preserve"> REF _Ref58259253 \h  \* MERGEFORMAT </w:instrText>
            </w:r>
            <w:r w:rsidRPr="00705E0F">
              <w:rPr>
                <w:rFonts w:ascii="Times New Roman" w:hAnsi="Times New Roman"/>
                <w:sz w:val="22"/>
                <w:szCs w:val="22"/>
              </w:rPr>
            </w:r>
            <w:r w:rsidRPr="00705E0F">
              <w:rPr>
                <w:rFonts w:ascii="Times New Roman" w:hAnsi="Times New Roman"/>
                <w:sz w:val="22"/>
                <w:szCs w:val="22"/>
              </w:rPr>
              <w:fldChar w:fldCharType="separate"/>
            </w:r>
            <w:r w:rsidR="005116A9" w:rsidRPr="005116A9">
              <w:rPr>
                <w:rFonts w:ascii="Times New Roman" w:hAnsi="Times New Roman"/>
                <w:sz w:val="22"/>
                <w:szCs w:val="22"/>
              </w:rPr>
              <w:t>91</w:t>
            </w:r>
            <w:r w:rsidRPr="00705E0F">
              <w:rPr>
                <w:rFonts w:ascii="Times New Roman" w:hAnsi="Times New Roman"/>
                <w:sz w:val="22"/>
                <w:szCs w:val="22"/>
              </w:rPr>
              <w:fldChar w:fldCharType="end"/>
            </w:r>
            <w:r w:rsidR="00B65CF2">
              <w:rPr>
                <w:rFonts w:ascii="Times New Roman" w:hAnsi="Times New Roman"/>
                <w:sz w:val="22"/>
                <w:szCs w:val="22"/>
              </w:rPr>
              <w:t>.</w:t>
            </w:r>
          </w:p>
        </w:tc>
      </w:tr>
      <w:tr w:rsidR="00657798" w:rsidRPr="00705E0F" w14:paraId="5A746B63" w14:textId="77777777" w:rsidTr="00B6754F">
        <w:trPr>
          <w:cnfStyle w:val="000000100000" w:firstRow="0" w:lastRow="0" w:firstColumn="0" w:lastColumn="0" w:oddVBand="0" w:evenVBand="0" w:oddHBand="1" w:evenHBand="0" w:firstRowFirstColumn="0" w:firstRowLastColumn="0" w:lastRowFirstColumn="0" w:lastRowLastColumn="0"/>
        </w:trPr>
        <w:tc>
          <w:tcPr>
            <w:tcW w:w="9769" w:type="dxa"/>
            <w:gridSpan w:val="6"/>
          </w:tcPr>
          <w:p w14:paraId="0DC50599" w14:textId="7CA74084" w:rsidR="00657798" w:rsidRPr="005116A9" w:rsidRDefault="00657798" w:rsidP="002D3F7B">
            <w:pPr>
              <w:pStyle w:val="ASFKTablenorm"/>
              <w:widowControl w:val="0"/>
              <w:rPr>
                <w:rFonts w:ascii="Times New Roman" w:hAnsi="Times New Roman"/>
                <w:b/>
                <w:sz w:val="22"/>
                <w:szCs w:val="22"/>
              </w:rPr>
            </w:pPr>
            <w:r w:rsidRPr="005116A9">
              <w:rPr>
                <w:rFonts w:ascii="Times New Roman" w:hAnsi="Times New Roman"/>
                <w:b/>
                <w:sz w:val="22"/>
                <w:szCs w:val="22"/>
              </w:rPr>
              <w:t>ЭП</w:t>
            </w:r>
          </w:p>
        </w:tc>
      </w:tr>
      <w:tr w:rsidR="00657798" w:rsidRPr="00F466FB" w14:paraId="2AC78845" w14:textId="77777777" w:rsidTr="00B6754F">
        <w:trPr>
          <w:cnfStyle w:val="000000010000" w:firstRow="0" w:lastRow="0" w:firstColumn="0" w:lastColumn="0" w:oddVBand="0" w:evenVBand="0" w:oddHBand="0" w:evenHBand="1" w:firstRowFirstColumn="0" w:firstRowLastColumn="0" w:lastRowFirstColumn="0" w:lastRowLastColumn="0"/>
        </w:trPr>
        <w:tc>
          <w:tcPr>
            <w:tcW w:w="1948" w:type="dxa"/>
          </w:tcPr>
          <w:p w14:paraId="4FAAA5EB" w14:textId="77777777" w:rsidR="00657798" w:rsidRPr="00F466FB" w:rsidRDefault="00657798" w:rsidP="00B6754F">
            <w:pPr>
              <w:pStyle w:val="ASFKTablenorm"/>
              <w:widowControl w:val="0"/>
              <w:rPr>
                <w:rFonts w:ascii="Times New Roman" w:hAnsi="Times New Roman"/>
                <w:sz w:val="22"/>
                <w:szCs w:val="22"/>
              </w:rPr>
            </w:pPr>
            <w:r w:rsidRPr="00D64E79">
              <w:rPr>
                <w:rFonts w:ascii="Times New Roman" w:hAnsi="Times New Roman"/>
                <w:sz w:val="22"/>
                <w:szCs w:val="22"/>
              </w:rPr>
              <w:t>Электронная подпись</w:t>
            </w:r>
          </w:p>
        </w:tc>
        <w:tc>
          <w:tcPr>
            <w:tcW w:w="1766" w:type="dxa"/>
          </w:tcPr>
          <w:p w14:paraId="60AC16D0" w14:textId="77777777" w:rsidR="00657798" w:rsidRPr="00F466FB" w:rsidRDefault="00657798" w:rsidP="00B6754F">
            <w:pPr>
              <w:pStyle w:val="ASFKTablenorm"/>
              <w:widowControl w:val="0"/>
              <w:rPr>
                <w:rFonts w:ascii="Times New Roman" w:hAnsi="Times New Roman"/>
                <w:sz w:val="22"/>
                <w:szCs w:val="22"/>
              </w:rPr>
            </w:pPr>
            <w:r w:rsidRPr="00D64E79">
              <w:rPr>
                <w:rFonts w:ascii="Times New Roman" w:hAnsi="Times New Roman"/>
                <w:sz w:val="22"/>
                <w:szCs w:val="22"/>
              </w:rPr>
              <w:t>Signature</w:t>
            </w:r>
          </w:p>
        </w:tc>
        <w:tc>
          <w:tcPr>
            <w:tcW w:w="721" w:type="dxa"/>
          </w:tcPr>
          <w:p w14:paraId="44F41FB9" w14:textId="77777777" w:rsidR="00657798" w:rsidRPr="00F466FB" w:rsidRDefault="00657798" w:rsidP="00B6754F">
            <w:pPr>
              <w:pStyle w:val="ASFKTablenorm"/>
              <w:widowControl w:val="0"/>
              <w:jc w:val="center"/>
              <w:rPr>
                <w:rFonts w:ascii="Times New Roman" w:hAnsi="Times New Roman"/>
                <w:sz w:val="22"/>
                <w:szCs w:val="22"/>
              </w:rPr>
            </w:pPr>
            <w:r w:rsidRPr="00D64E79">
              <w:rPr>
                <w:rFonts w:ascii="Times New Roman" w:hAnsi="Times New Roman"/>
                <w:sz w:val="22"/>
                <w:szCs w:val="22"/>
              </w:rPr>
              <w:t>С</w:t>
            </w:r>
          </w:p>
        </w:tc>
        <w:tc>
          <w:tcPr>
            <w:tcW w:w="1153" w:type="dxa"/>
          </w:tcPr>
          <w:p w14:paraId="6471E734" w14:textId="77777777" w:rsidR="00657798" w:rsidRPr="00F466FB" w:rsidRDefault="00657798" w:rsidP="00B6754F">
            <w:pPr>
              <w:pStyle w:val="ASFKTablenorm"/>
              <w:widowControl w:val="0"/>
              <w:rPr>
                <w:rFonts w:ascii="Times New Roman" w:hAnsi="Times New Roman"/>
                <w:sz w:val="22"/>
                <w:szCs w:val="22"/>
              </w:rPr>
            </w:pPr>
            <w:r w:rsidRPr="00D64E79">
              <w:rPr>
                <w:rFonts w:ascii="Times New Roman" w:hAnsi="Times New Roman"/>
                <w:sz w:val="22"/>
                <w:szCs w:val="22"/>
              </w:rPr>
              <w:t>SignatureType</w:t>
            </w:r>
          </w:p>
        </w:tc>
        <w:tc>
          <w:tcPr>
            <w:tcW w:w="1153" w:type="dxa"/>
          </w:tcPr>
          <w:p w14:paraId="00BF9E6B" w14:textId="77777777" w:rsidR="00657798" w:rsidRDefault="00657798" w:rsidP="00B6754F">
            <w:pPr>
              <w:pStyle w:val="ASFKTablenorm"/>
              <w:widowControl w:val="0"/>
              <w:jc w:val="center"/>
              <w:rPr>
                <w:rFonts w:ascii="Times New Roman" w:hAnsi="Times New Roman"/>
                <w:sz w:val="22"/>
                <w:szCs w:val="22"/>
              </w:rPr>
            </w:pPr>
            <w:r w:rsidRPr="00D64E79">
              <w:rPr>
                <w:rFonts w:ascii="Times New Roman" w:hAnsi="Times New Roman"/>
                <w:sz w:val="22"/>
                <w:szCs w:val="22"/>
              </w:rPr>
              <w:t>НМ</w:t>
            </w:r>
          </w:p>
        </w:tc>
        <w:tc>
          <w:tcPr>
            <w:tcW w:w="3028" w:type="dxa"/>
          </w:tcPr>
          <w:p w14:paraId="522D3142" w14:textId="77777777" w:rsidR="00657798" w:rsidRPr="00F466FB" w:rsidRDefault="00657798" w:rsidP="00B6754F">
            <w:pPr>
              <w:pStyle w:val="ASFKTablenorm"/>
              <w:widowControl w:val="0"/>
              <w:rPr>
                <w:rFonts w:ascii="Times New Roman" w:hAnsi="Times New Roman"/>
                <w:sz w:val="22"/>
                <w:szCs w:val="22"/>
              </w:rPr>
            </w:pPr>
            <w:r w:rsidRPr="00D64E79">
              <w:rPr>
                <w:rFonts w:ascii="Times New Roman" w:hAnsi="Times New Roman"/>
                <w:sz w:val="22"/>
                <w:szCs w:val="22"/>
              </w:rPr>
              <w:t>Электронная подпись</w:t>
            </w:r>
          </w:p>
        </w:tc>
      </w:tr>
    </w:tbl>
    <w:p w14:paraId="46A4BB27" w14:textId="2183CB9E" w:rsidR="00705E0F" w:rsidRPr="004D326E" w:rsidRDefault="00F71BE1" w:rsidP="00705E0F">
      <w:pPr>
        <w:pStyle w:val="32"/>
        <w:ind w:left="862"/>
        <w:rPr>
          <w:rFonts w:cs="Times New Roman"/>
          <w:highlight w:val="green"/>
        </w:rPr>
      </w:pPr>
      <w:bookmarkStart w:id="592" w:name="_Toc95149071"/>
      <w:r w:rsidRPr="004D326E">
        <w:rPr>
          <w:rFonts w:cs="Times New Roman"/>
          <w:highlight w:val="green"/>
        </w:rPr>
        <w:t>Описание комплексного типа «</w:t>
      </w:r>
      <w:r w:rsidR="00705E0F" w:rsidRPr="004D326E">
        <w:rPr>
          <w:rFonts w:cs="Times New Roman"/>
          <w:highlight w:val="green"/>
        </w:rPr>
        <w:t>tRep_Balance»</w:t>
      </w:r>
      <w:bookmarkEnd w:id="592"/>
    </w:p>
    <w:p w14:paraId="296CE250" w14:textId="77777777" w:rsidR="002D3F7B" w:rsidRPr="002B204B" w:rsidRDefault="002D3F7B" w:rsidP="002D3F7B">
      <w:pPr>
        <w:pStyle w:val="GOSTNormal"/>
        <w:rPr>
          <w:szCs w:val="24"/>
        </w:rPr>
      </w:pPr>
      <w:r w:rsidRPr="002B204B">
        <w:rPr>
          <w:szCs w:val="24"/>
        </w:rPr>
        <w:t>Описание комплексного типа «tRep_Balance» блока «Остаток средств на ЛС».</w:t>
      </w:r>
    </w:p>
    <w:p w14:paraId="5132D0FB" w14:textId="09434BE2"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593" w:name="_Ref58259788"/>
      <w:bookmarkStart w:id="594" w:name="_Toc61954112"/>
      <w:r w:rsidR="005116A9">
        <w:rPr>
          <w:noProof/>
          <w:szCs w:val="24"/>
          <w:highlight w:val="green"/>
        </w:rPr>
        <w:t>94</w:t>
      </w:r>
      <w:bookmarkEnd w:id="593"/>
      <w:r w:rsidRPr="004D326E">
        <w:rPr>
          <w:noProof/>
          <w:szCs w:val="24"/>
          <w:highlight w:val="green"/>
        </w:rPr>
        <w:fldChar w:fldCharType="end"/>
      </w:r>
      <w:r w:rsidR="000F5FED" w:rsidRPr="004D326E">
        <w:rPr>
          <w:szCs w:val="24"/>
          <w:highlight w:val="green"/>
        </w:rPr>
        <w:t xml:space="preserve"> – Описание комплексного типа «</w:t>
      </w:r>
      <w:r w:rsidRPr="004D326E">
        <w:rPr>
          <w:szCs w:val="24"/>
          <w:highlight w:val="green"/>
        </w:rPr>
        <w:t>tRep_Balance»</w:t>
      </w:r>
      <w:bookmarkEnd w:id="594"/>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1C7457" w14:paraId="4C781885" w14:textId="77777777" w:rsidTr="001C7457">
        <w:trPr>
          <w:cnfStyle w:val="100000000000" w:firstRow="1" w:lastRow="0" w:firstColumn="0" w:lastColumn="0" w:oddVBand="0" w:evenVBand="0" w:oddHBand="0" w:evenHBand="0" w:firstRowFirstColumn="0" w:firstRowLastColumn="0" w:lastRowFirstColumn="0" w:lastRowLastColumn="0"/>
        </w:trPr>
        <w:tc>
          <w:tcPr>
            <w:tcW w:w="1915" w:type="dxa"/>
          </w:tcPr>
          <w:p w14:paraId="258816AF" w14:textId="77777777" w:rsidR="002D3F7B" w:rsidRPr="001C7457" w:rsidRDefault="002D3F7B" w:rsidP="002D3F7B">
            <w:pPr>
              <w:pStyle w:val="ASFKTableHead"/>
              <w:keepNext w:val="0"/>
              <w:widowControl w:val="0"/>
              <w:suppressAutoHyphens w:val="0"/>
              <w:rPr>
                <w:sz w:val="22"/>
                <w:szCs w:val="22"/>
              </w:rPr>
            </w:pPr>
            <w:r w:rsidRPr="001C7457">
              <w:rPr>
                <w:sz w:val="22"/>
                <w:szCs w:val="22"/>
              </w:rPr>
              <w:t>Наименование элемента</w:t>
            </w:r>
          </w:p>
        </w:tc>
        <w:tc>
          <w:tcPr>
            <w:tcW w:w="1737" w:type="dxa"/>
          </w:tcPr>
          <w:p w14:paraId="70DB07D2" w14:textId="77777777" w:rsidR="002D3F7B" w:rsidRPr="001C7457" w:rsidRDefault="002D3F7B" w:rsidP="002D3F7B">
            <w:pPr>
              <w:pStyle w:val="ASFKTableHead"/>
              <w:keepNext w:val="0"/>
              <w:widowControl w:val="0"/>
              <w:suppressAutoHyphens w:val="0"/>
              <w:rPr>
                <w:sz w:val="22"/>
                <w:szCs w:val="22"/>
              </w:rPr>
            </w:pPr>
            <w:r w:rsidRPr="001C7457">
              <w:rPr>
                <w:sz w:val="22"/>
                <w:szCs w:val="22"/>
              </w:rPr>
              <w:t>Сокращенное наименование (код) элемента</w:t>
            </w:r>
          </w:p>
        </w:tc>
        <w:tc>
          <w:tcPr>
            <w:tcW w:w="709" w:type="dxa"/>
          </w:tcPr>
          <w:p w14:paraId="1DC7F1BC" w14:textId="77777777" w:rsidR="002D3F7B" w:rsidRPr="001C7457" w:rsidRDefault="002D3F7B" w:rsidP="002D3F7B">
            <w:pPr>
              <w:pStyle w:val="ASFKTableHead"/>
              <w:keepNext w:val="0"/>
              <w:widowControl w:val="0"/>
              <w:suppressAutoHyphens w:val="0"/>
              <w:rPr>
                <w:sz w:val="22"/>
                <w:szCs w:val="22"/>
              </w:rPr>
            </w:pPr>
            <w:r w:rsidRPr="001C7457">
              <w:rPr>
                <w:sz w:val="22"/>
                <w:szCs w:val="22"/>
              </w:rPr>
              <w:t>Тип</w:t>
            </w:r>
          </w:p>
        </w:tc>
        <w:tc>
          <w:tcPr>
            <w:tcW w:w="1134" w:type="dxa"/>
          </w:tcPr>
          <w:p w14:paraId="1A91893F" w14:textId="77777777" w:rsidR="002D3F7B" w:rsidRPr="001C7457" w:rsidRDefault="002D3F7B" w:rsidP="002D3F7B">
            <w:pPr>
              <w:pStyle w:val="ASFKTableHead"/>
              <w:keepNext w:val="0"/>
              <w:widowControl w:val="0"/>
              <w:suppressAutoHyphens w:val="0"/>
              <w:rPr>
                <w:sz w:val="22"/>
                <w:szCs w:val="22"/>
              </w:rPr>
            </w:pPr>
            <w:r w:rsidRPr="001C7457">
              <w:rPr>
                <w:sz w:val="22"/>
                <w:szCs w:val="22"/>
              </w:rPr>
              <w:t>Формат элемента</w:t>
            </w:r>
          </w:p>
        </w:tc>
        <w:tc>
          <w:tcPr>
            <w:tcW w:w="1134" w:type="dxa"/>
          </w:tcPr>
          <w:p w14:paraId="5C4B0875" w14:textId="77777777" w:rsidR="002D3F7B" w:rsidRPr="001C7457" w:rsidRDefault="002D3F7B" w:rsidP="002D3F7B">
            <w:pPr>
              <w:pStyle w:val="ASFKTableHead"/>
              <w:keepNext w:val="0"/>
              <w:widowControl w:val="0"/>
              <w:suppressAutoHyphens w:val="0"/>
              <w:rPr>
                <w:sz w:val="22"/>
                <w:szCs w:val="22"/>
              </w:rPr>
            </w:pPr>
            <w:r w:rsidRPr="001C7457">
              <w:rPr>
                <w:sz w:val="22"/>
                <w:szCs w:val="22"/>
              </w:rPr>
              <w:t>Обязательность</w:t>
            </w:r>
          </w:p>
        </w:tc>
        <w:tc>
          <w:tcPr>
            <w:tcW w:w="2977" w:type="dxa"/>
          </w:tcPr>
          <w:p w14:paraId="459050C9" w14:textId="77777777" w:rsidR="002D3F7B" w:rsidRPr="001C7457" w:rsidRDefault="002D3F7B" w:rsidP="002D3F7B">
            <w:pPr>
              <w:pStyle w:val="ASFKTableHead"/>
              <w:keepNext w:val="0"/>
              <w:widowControl w:val="0"/>
              <w:suppressAutoHyphens w:val="0"/>
              <w:rPr>
                <w:sz w:val="22"/>
                <w:szCs w:val="22"/>
              </w:rPr>
            </w:pPr>
            <w:r w:rsidRPr="001C7457">
              <w:rPr>
                <w:sz w:val="22"/>
                <w:szCs w:val="22"/>
              </w:rPr>
              <w:t>Дополнительная информация</w:t>
            </w:r>
          </w:p>
        </w:tc>
      </w:tr>
      <w:tr w:rsidR="002D3F7B" w:rsidRPr="001C7457" w14:paraId="1F9D4896"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36517691" w14:textId="77777777" w:rsidR="002D3F7B" w:rsidRPr="001C7457" w:rsidRDefault="002D3F7B" w:rsidP="001C7457">
            <w:pPr>
              <w:pStyle w:val="GOSTTablenorm"/>
              <w:widowControl w:val="0"/>
              <w:rPr>
                <w:sz w:val="22"/>
                <w:szCs w:val="22"/>
              </w:rPr>
            </w:pPr>
            <w:r w:rsidRPr="001C7457">
              <w:rPr>
                <w:sz w:val="22"/>
                <w:szCs w:val="22"/>
              </w:rPr>
              <w:t>Код субсидии прошлого года</w:t>
            </w:r>
          </w:p>
        </w:tc>
        <w:tc>
          <w:tcPr>
            <w:tcW w:w="1737" w:type="dxa"/>
          </w:tcPr>
          <w:p w14:paraId="6E3E60C1" w14:textId="77777777" w:rsidR="002D3F7B" w:rsidRPr="001C7457" w:rsidRDefault="002D3F7B" w:rsidP="001C7457">
            <w:pPr>
              <w:pStyle w:val="GOSTTablenorm"/>
              <w:widowControl w:val="0"/>
              <w:rPr>
                <w:sz w:val="22"/>
                <w:szCs w:val="22"/>
              </w:rPr>
            </w:pPr>
            <w:r w:rsidRPr="001C7457">
              <w:rPr>
                <w:sz w:val="22"/>
                <w:szCs w:val="22"/>
              </w:rPr>
              <w:t>BalanceAcc_R06_ITEM_CodeSubsidyOld</w:t>
            </w:r>
          </w:p>
        </w:tc>
        <w:tc>
          <w:tcPr>
            <w:tcW w:w="709" w:type="dxa"/>
          </w:tcPr>
          <w:p w14:paraId="6A12C246"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6CB3E28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N(6-30)</w:t>
            </w:r>
          </w:p>
        </w:tc>
        <w:tc>
          <w:tcPr>
            <w:tcW w:w="1134" w:type="dxa"/>
          </w:tcPr>
          <w:p w14:paraId="4C0537FE" w14:textId="6A54983F" w:rsidR="002D3F7B" w:rsidRPr="001C7457" w:rsidRDefault="0050655B" w:rsidP="002D3F7B">
            <w:pPr>
              <w:pStyle w:val="ASFKTablenorm"/>
              <w:widowControl w:val="0"/>
              <w:jc w:val="center"/>
              <w:rPr>
                <w:rFonts w:ascii="Times New Roman" w:hAnsi="Times New Roman"/>
                <w:sz w:val="22"/>
                <w:szCs w:val="22"/>
              </w:rPr>
            </w:pPr>
            <w:r>
              <w:rPr>
                <w:rFonts w:ascii="Times New Roman" w:hAnsi="Times New Roman"/>
                <w:sz w:val="22"/>
                <w:szCs w:val="22"/>
              </w:rPr>
              <w:t>Н</w:t>
            </w:r>
          </w:p>
        </w:tc>
        <w:tc>
          <w:tcPr>
            <w:tcW w:w="2977" w:type="dxa"/>
          </w:tcPr>
          <w:p w14:paraId="7F41EFE6" w14:textId="1997AE01"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субсидии прошлого года</w:t>
            </w:r>
            <w:r w:rsidR="00B65CF2" w:rsidRPr="001C7457">
              <w:rPr>
                <w:rFonts w:ascii="Times New Roman" w:hAnsi="Times New Roman"/>
                <w:sz w:val="22"/>
                <w:szCs w:val="22"/>
              </w:rPr>
              <w:t>.</w:t>
            </w:r>
          </w:p>
        </w:tc>
      </w:tr>
      <w:tr w:rsidR="002D3F7B" w:rsidRPr="001C7457" w14:paraId="718DC598"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6FF66A0C" w14:textId="77777777" w:rsidR="002D3F7B" w:rsidRPr="001C7457" w:rsidRDefault="002D3F7B" w:rsidP="001C7457">
            <w:pPr>
              <w:pStyle w:val="GOSTTablenorm"/>
              <w:widowControl w:val="0"/>
              <w:rPr>
                <w:sz w:val="22"/>
                <w:szCs w:val="22"/>
              </w:rPr>
            </w:pPr>
            <w:r w:rsidRPr="001C7457">
              <w:rPr>
                <w:sz w:val="22"/>
                <w:szCs w:val="22"/>
              </w:rPr>
              <w:t>Код субсидии текущего года</w:t>
            </w:r>
          </w:p>
        </w:tc>
        <w:tc>
          <w:tcPr>
            <w:tcW w:w="1737" w:type="dxa"/>
          </w:tcPr>
          <w:p w14:paraId="5B4F3A1B" w14:textId="77777777" w:rsidR="002D3F7B" w:rsidRPr="001C7457" w:rsidRDefault="002D3F7B" w:rsidP="001C7457">
            <w:pPr>
              <w:pStyle w:val="GOSTTablenorm"/>
              <w:widowControl w:val="0"/>
              <w:rPr>
                <w:sz w:val="22"/>
                <w:szCs w:val="22"/>
              </w:rPr>
            </w:pPr>
            <w:r w:rsidRPr="001C7457">
              <w:rPr>
                <w:sz w:val="22"/>
                <w:szCs w:val="22"/>
              </w:rPr>
              <w:t>BalanceAcc_R06_ITEM_CodeSubsidyNow</w:t>
            </w:r>
          </w:p>
        </w:tc>
        <w:tc>
          <w:tcPr>
            <w:tcW w:w="709" w:type="dxa"/>
          </w:tcPr>
          <w:p w14:paraId="0974FF72"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68785F86"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N(6-30)</w:t>
            </w:r>
          </w:p>
        </w:tc>
        <w:tc>
          <w:tcPr>
            <w:tcW w:w="1134" w:type="dxa"/>
          </w:tcPr>
          <w:p w14:paraId="6CF590D6" w14:textId="4A618F03" w:rsidR="002D3F7B" w:rsidRPr="001C7457" w:rsidRDefault="0050655B" w:rsidP="002D3F7B">
            <w:pPr>
              <w:pStyle w:val="ASFKTablenorm"/>
              <w:widowControl w:val="0"/>
              <w:jc w:val="center"/>
              <w:rPr>
                <w:rFonts w:ascii="Times New Roman" w:hAnsi="Times New Roman"/>
                <w:sz w:val="22"/>
                <w:szCs w:val="22"/>
              </w:rPr>
            </w:pPr>
            <w:r>
              <w:rPr>
                <w:rFonts w:ascii="Times New Roman" w:hAnsi="Times New Roman"/>
                <w:sz w:val="22"/>
                <w:szCs w:val="22"/>
              </w:rPr>
              <w:t>Н</w:t>
            </w:r>
          </w:p>
        </w:tc>
        <w:tc>
          <w:tcPr>
            <w:tcW w:w="2977" w:type="dxa"/>
          </w:tcPr>
          <w:p w14:paraId="23C256EF" w14:textId="3952A02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субсидии текущего года</w:t>
            </w:r>
            <w:r w:rsidR="00B65CF2" w:rsidRPr="001C7457">
              <w:rPr>
                <w:rFonts w:ascii="Times New Roman" w:hAnsi="Times New Roman"/>
                <w:sz w:val="22"/>
                <w:szCs w:val="22"/>
              </w:rPr>
              <w:t>.</w:t>
            </w:r>
          </w:p>
        </w:tc>
      </w:tr>
      <w:tr w:rsidR="002D3F7B" w:rsidRPr="001C7457" w14:paraId="5C851F26"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66E24FF4" w14:textId="77777777" w:rsidR="002D3F7B" w:rsidRPr="001C7457" w:rsidRDefault="002D3F7B" w:rsidP="001C7457">
            <w:pPr>
              <w:pStyle w:val="GOSTTablenorm"/>
              <w:widowControl w:val="0"/>
              <w:rPr>
                <w:sz w:val="22"/>
                <w:szCs w:val="22"/>
              </w:rPr>
            </w:pPr>
            <w:r w:rsidRPr="001C7457">
              <w:rPr>
                <w:sz w:val="22"/>
                <w:szCs w:val="22"/>
              </w:rPr>
              <w:t>Остаток средств на начало года</w:t>
            </w:r>
          </w:p>
        </w:tc>
        <w:tc>
          <w:tcPr>
            <w:tcW w:w="1737" w:type="dxa"/>
          </w:tcPr>
          <w:p w14:paraId="132227AC" w14:textId="77777777" w:rsidR="002D3F7B" w:rsidRPr="001C7457" w:rsidRDefault="002D3F7B" w:rsidP="001C7457">
            <w:pPr>
              <w:pStyle w:val="GOSTTablenorm"/>
              <w:widowControl w:val="0"/>
              <w:rPr>
                <w:sz w:val="22"/>
                <w:szCs w:val="22"/>
              </w:rPr>
            </w:pPr>
            <w:r w:rsidRPr="001C7457">
              <w:rPr>
                <w:sz w:val="22"/>
                <w:szCs w:val="22"/>
              </w:rPr>
              <w:t>BalanceAcc_R06_ITEM_BeginYear</w:t>
            </w:r>
          </w:p>
        </w:tc>
        <w:tc>
          <w:tcPr>
            <w:tcW w:w="709" w:type="dxa"/>
          </w:tcPr>
          <w:p w14:paraId="2058B7C5"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068EC295"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2DCB8295"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735D474C" w14:textId="049E85C6"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Остаток средств на начало года</w:t>
            </w:r>
            <w:r w:rsidR="00B65CF2" w:rsidRPr="001C7457">
              <w:rPr>
                <w:rFonts w:ascii="Times New Roman" w:hAnsi="Times New Roman"/>
                <w:sz w:val="22"/>
                <w:szCs w:val="22"/>
              </w:rPr>
              <w:t>.</w:t>
            </w:r>
          </w:p>
        </w:tc>
      </w:tr>
      <w:tr w:rsidR="002D3F7B" w:rsidRPr="001C7457" w14:paraId="7DEE3695"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7A08EE69" w14:textId="77777777" w:rsidR="002D3F7B" w:rsidRPr="001C7457" w:rsidRDefault="002D3F7B" w:rsidP="001C7457">
            <w:pPr>
              <w:pStyle w:val="GOSTTablenorm"/>
              <w:widowControl w:val="0"/>
              <w:rPr>
                <w:sz w:val="22"/>
                <w:szCs w:val="22"/>
              </w:rPr>
            </w:pPr>
            <w:r w:rsidRPr="001C7457">
              <w:rPr>
                <w:sz w:val="22"/>
                <w:szCs w:val="22"/>
              </w:rPr>
              <w:t>На отчетную дату на конец дня</w:t>
            </w:r>
          </w:p>
        </w:tc>
        <w:tc>
          <w:tcPr>
            <w:tcW w:w="1737" w:type="dxa"/>
          </w:tcPr>
          <w:p w14:paraId="43AF2AC7" w14:textId="77777777" w:rsidR="002D3F7B" w:rsidRPr="001C7457" w:rsidRDefault="002D3F7B" w:rsidP="001C7457">
            <w:pPr>
              <w:pStyle w:val="GOSTTablenorm"/>
              <w:widowControl w:val="0"/>
              <w:rPr>
                <w:sz w:val="22"/>
                <w:szCs w:val="22"/>
              </w:rPr>
            </w:pPr>
            <w:r w:rsidRPr="001C7457">
              <w:rPr>
                <w:sz w:val="22"/>
                <w:szCs w:val="22"/>
              </w:rPr>
              <w:t>BalanceAcc_R06_ITEM_EndDay</w:t>
            </w:r>
          </w:p>
        </w:tc>
        <w:tc>
          <w:tcPr>
            <w:tcW w:w="709" w:type="dxa"/>
          </w:tcPr>
          <w:p w14:paraId="3208FF38"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1E33C28A"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42BAEEA4"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1861E07F" w14:textId="6392EF88"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На отчетную дату на конец дня</w:t>
            </w:r>
            <w:r w:rsidR="00B65CF2" w:rsidRPr="001C7457">
              <w:rPr>
                <w:rFonts w:ascii="Times New Roman" w:hAnsi="Times New Roman"/>
                <w:sz w:val="22"/>
                <w:szCs w:val="22"/>
              </w:rPr>
              <w:t>.</w:t>
            </w:r>
          </w:p>
        </w:tc>
      </w:tr>
      <w:tr w:rsidR="002D3F7B" w:rsidRPr="001C7457" w14:paraId="3B55966A"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36B0F927" w14:textId="77777777" w:rsidR="002D3F7B" w:rsidRPr="001C7457" w:rsidRDefault="002D3F7B" w:rsidP="001C7457">
            <w:pPr>
              <w:pStyle w:val="GOSTTablenorm"/>
              <w:widowControl w:val="0"/>
              <w:rPr>
                <w:sz w:val="22"/>
                <w:szCs w:val="22"/>
              </w:rPr>
            </w:pPr>
            <w:r w:rsidRPr="001C7457">
              <w:rPr>
                <w:sz w:val="22"/>
                <w:szCs w:val="22"/>
              </w:rPr>
              <w:t>В том числе неразрешенный к использованию остаток субсидии прошлого года на конец дня</w:t>
            </w:r>
          </w:p>
        </w:tc>
        <w:tc>
          <w:tcPr>
            <w:tcW w:w="1737" w:type="dxa"/>
          </w:tcPr>
          <w:p w14:paraId="3E530CEF" w14:textId="77777777" w:rsidR="002D3F7B" w:rsidRPr="001C7457" w:rsidRDefault="002D3F7B" w:rsidP="001C7457">
            <w:pPr>
              <w:pStyle w:val="GOSTTablenorm"/>
              <w:widowControl w:val="0"/>
              <w:rPr>
                <w:sz w:val="22"/>
                <w:szCs w:val="22"/>
              </w:rPr>
            </w:pPr>
            <w:r w:rsidRPr="001C7457">
              <w:rPr>
                <w:sz w:val="22"/>
                <w:szCs w:val="22"/>
              </w:rPr>
              <w:t>BalanceAcc_R06_ITEM_LastYearEndDay</w:t>
            </w:r>
          </w:p>
        </w:tc>
        <w:tc>
          <w:tcPr>
            <w:tcW w:w="709" w:type="dxa"/>
          </w:tcPr>
          <w:p w14:paraId="1323F668"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П</w:t>
            </w:r>
          </w:p>
        </w:tc>
        <w:tc>
          <w:tcPr>
            <w:tcW w:w="1134" w:type="dxa"/>
          </w:tcPr>
          <w:p w14:paraId="65B0B57E"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472F8814"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058430ED" w14:textId="003419CF" w:rsidR="002D3F7B" w:rsidRPr="001C7457" w:rsidRDefault="002D3F7B" w:rsidP="002D3F7B">
            <w:pPr>
              <w:pStyle w:val="ASFKTablenorm"/>
              <w:widowControl w:val="0"/>
              <w:rPr>
                <w:rFonts w:ascii="Times New Roman" w:eastAsia="Times New Roman" w:hAnsi="Times New Roman"/>
                <w:sz w:val="22"/>
                <w:szCs w:val="22"/>
              </w:rPr>
            </w:pPr>
            <w:r w:rsidRPr="001C7457">
              <w:rPr>
                <w:rFonts w:ascii="Times New Roman" w:eastAsia="Times New Roman" w:hAnsi="Times New Roman"/>
                <w:sz w:val="22"/>
                <w:szCs w:val="22"/>
              </w:rPr>
              <w:t>В том числе неразрешенный к использованию остаток субсидии прошлого года на конец дня</w:t>
            </w:r>
            <w:r w:rsidR="00B65CF2" w:rsidRPr="001C7457">
              <w:rPr>
                <w:rFonts w:ascii="Times New Roman" w:eastAsia="Times New Roman" w:hAnsi="Times New Roman"/>
                <w:sz w:val="22"/>
                <w:szCs w:val="22"/>
              </w:rPr>
              <w:t>.</w:t>
            </w:r>
          </w:p>
        </w:tc>
      </w:tr>
      <w:tr w:rsidR="002D3F7B" w:rsidRPr="001C7457" w14:paraId="32B46DDB"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5D7841B0" w14:textId="77777777" w:rsidR="002D3F7B" w:rsidRPr="001C7457" w:rsidRDefault="002D3F7B" w:rsidP="001C7457">
            <w:pPr>
              <w:pStyle w:val="GOSTTablenorm"/>
              <w:widowControl w:val="0"/>
              <w:rPr>
                <w:sz w:val="22"/>
                <w:szCs w:val="22"/>
              </w:rPr>
            </w:pPr>
            <w:r w:rsidRPr="001C7457">
              <w:rPr>
                <w:sz w:val="22"/>
                <w:szCs w:val="22"/>
              </w:rPr>
              <w:t>В том числе неразрешенный к использованию остаток субсидии текущего года на конец дня</w:t>
            </w:r>
          </w:p>
        </w:tc>
        <w:tc>
          <w:tcPr>
            <w:tcW w:w="1737" w:type="dxa"/>
          </w:tcPr>
          <w:p w14:paraId="697CED54" w14:textId="77777777" w:rsidR="002D3F7B" w:rsidRPr="001C7457" w:rsidRDefault="002D3F7B" w:rsidP="001C7457">
            <w:pPr>
              <w:pStyle w:val="GOSTTablenorm"/>
              <w:widowControl w:val="0"/>
              <w:rPr>
                <w:sz w:val="22"/>
                <w:szCs w:val="22"/>
              </w:rPr>
            </w:pPr>
            <w:r w:rsidRPr="001C7457">
              <w:rPr>
                <w:sz w:val="22"/>
                <w:szCs w:val="22"/>
              </w:rPr>
              <w:t>BalanceAcc_R06_ITEM_CurrentYearEndDay</w:t>
            </w:r>
          </w:p>
        </w:tc>
        <w:tc>
          <w:tcPr>
            <w:tcW w:w="709" w:type="dxa"/>
          </w:tcPr>
          <w:p w14:paraId="78A99B09"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П</w:t>
            </w:r>
          </w:p>
        </w:tc>
        <w:tc>
          <w:tcPr>
            <w:tcW w:w="1134" w:type="dxa"/>
          </w:tcPr>
          <w:p w14:paraId="1DAD9B36"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282832AC"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292CB1F9" w14:textId="7087AB59" w:rsidR="002D3F7B" w:rsidRPr="001C7457" w:rsidRDefault="002D3F7B" w:rsidP="002D3F7B">
            <w:pPr>
              <w:pStyle w:val="ASFKTablenorm"/>
              <w:widowControl w:val="0"/>
              <w:rPr>
                <w:rFonts w:ascii="Times New Roman" w:eastAsia="Times New Roman" w:hAnsi="Times New Roman"/>
                <w:sz w:val="22"/>
                <w:szCs w:val="22"/>
              </w:rPr>
            </w:pPr>
            <w:r w:rsidRPr="001C7457">
              <w:rPr>
                <w:rFonts w:ascii="Times New Roman" w:eastAsia="Times New Roman" w:hAnsi="Times New Roman"/>
                <w:sz w:val="22"/>
                <w:szCs w:val="22"/>
              </w:rPr>
              <w:t>В том числе неразрешенный к использованию остаток субсидии текущего года на конец дня</w:t>
            </w:r>
            <w:r w:rsidR="00B65CF2" w:rsidRPr="001C7457">
              <w:rPr>
                <w:rFonts w:ascii="Times New Roman" w:eastAsia="Times New Roman" w:hAnsi="Times New Roman"/>
                <w:sz w:val="22"/>
                <w:szCs w:val="22"/>
              </w:rPr>
              <w:t>.</w:t>
            </w:r>
          </w:p>
        </w:tc>
      </w:tr>
      <w:tr w:rsidR="002D3F7B" w:rsidRPr="001C7457" w14:paraId="13D74E55"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4EE74093" w14:textId="77777777" w:rsidR="002D3F7B" w:rsidRPr="001C7457" w:rsidRDefault="002D3F7B" w:rsidP="001C7457">
            <w:pPr>
              <w:pStyle w:val="GOSTTablenorm"/>
              <w:widowControl w:val="0"/>
              <w:rPr>
                <w:sz w:val="22"/>
                <w:szCs w:val="22"/>
              </w:rPr>
            </w:pPr>
            <w:r w:rsidRPr="001C7457">
              <w:rPr>
                <w:sz w:val="22"/>
                <w:szCs w:val="22"/>
              </w:rPr>
              <w:t>Итого: Остаток средств на начало года</w:t>
            </w:r>
          </w:p>
        </w:tc>
        <w:tc>
          <w:tcPr>
            <w:tcW w:w="1737" w:type="dxa"/>
          </w:tcPr>
          <w:p w14:paraId="18A53553" w14:textId="77777777" w:rsidR="002D3F7B" w:rsidRPr="001C7457" w:rsidRDefault="002D3F7B" w:rsidP="001C7457">
            <w:pPr>
              <w:pStyle w:val="GOSTTablenorm"/>
              <w:widowControl w:val="0"/>
              <w:rPr>
                <w:sz w:val="22"/>
                <w:szCs w:val="22"/>
              </w:rPr>
            </w:pPr>
            <w:r w:rsidRPr="001C7457">
              <w:rPr>
                <w:sz w:val="22"/>
                <w:szCs w:val="22"/>
              </w:rPr>
              <w:t>Subtotal_SubTotBalanceAcc_BeginYear</w:t>
            </w:r>
          </w:p>
        </w:tc>
        <w:tc>
          <w:tcPr>
            <w:tcW w:w="709" w:type="dxa"/>
          </w:tcPr>
          <w:p w14:paraId="14FB768A"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П</w:t>
            </w:r>
          </w:p>
        </w:tc>
        <w:tc>
          <w:tcPr>
            <w:tcW w:w="1134" w:type="dxa"/>
          </w:tcPr>
          <w:p w14:paraId="0DFF4741"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155D4828"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36A5DB35" w14:textId="452C205F" w:rsidR="002D3F7B" w:rsidRPr="001C7457" w:rsidRDefault="002D3F7B" w:rsidP="002D3F7B">
            <w:pPr>
              <w:pStyle w:val="ASFKTablenorm"/>
              <w:widowControl w:val="0"/>
              <w:rPr>
                <w:rFonts w:ascii="Times New Roman" w:eastAsia="Times New Roman" w:hAnsi="Times New Roman"/>
                <w:sz w:val="22"/>
                <w:szCs w:val="22"/>
              </w:rPr>
            </w:pPr>
            <w:r w:rsidRPr="001C7457">
              <w:rPr>
                <w:rFonts w:ascii="Times New Roman" w:eastAsia="Times New Roman" w:hAnsi="Times New Roman"/>
                <w:sz w:val="22"/>
                <w:szCs w:val="22"/>
              </w:rPr>
              <w:t>Итого: Остаток средств на начало года</w:t>
            </w:r>
            <w:r w:rsidR="00B65CF2" w:rsidRPr="001C7457">
              <w:rPr>
                <w:rFonts w:ascii="Times New Roman" w:eastAsia="Times New Roman" w:hAnsi="Times New Roman"/>
                <w:sz w:val="22"/>
                <w:szCs w:val="22"/>
              </w:rPr>
              <w:t>.</w:t>
            </w:r>
          </w:p>
        </w:tc>
      </w:tr>
      <w:tr w:rsidR="002D3F7B" w:rsidRPr="001C7457" w14:paraId="4E1CFC64"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45E4D0B2" w14:textId="77777777" w:rsidR="002D3F7B" w:rsidRPr="001C7457" w:rsidRDefault="002D3F7B" w:rsidP="001C7457">
            <w:pPr>
              <w:pStyle w:val="GOSTTablenorm"/>
              <w:widowControl w:val="0"/>
              <w:rPr>
                <w:sz w:val="22"/>
                <w:szCs w:val="22"/>
              </w:rPr>
            </w:pPr>
            <w:r w:rsidRPr="001C7457">
              <w:rPr>
                <w:sz w:val="22"/>
                <w:szCs w:val="22"/>
              </w:rPr>
              <w:t>Итого: На отчетную дату на конец дня</w:t>
            </w:r>
          </w:p>
        </w:tc>
        <w:tc>
          <w:tcPr>
            <w:tcW w:w="1737" w:type="dxa"/>
          </w:tcPr>
          <w:p w14:paraId="762710E1" w14:textId="77777777" w:rsidR="002D3F7B" w:rsidRPr="001C7457" w:rsidRDefault="002D3F7B" w:rsidP="001C7457">
            <w:pPr>
              <w:pStyle w:val="GOSTTablenorm"/>
              <w:widowControl w:val="0"/>
              <w:rPr>
                <w:sz w:val="22"/>
                <w:szCs w:val="22"/>
              </w:rPr>
            </w:pPr>
            <w:r w:rsidRPr="001C7457">
              <w:rPr>
                <w:sz w:val="22"/>
                <w:szCs w:val="22"/>
              </w:rPr>
              <w:t>Subtotal_SubTotBalanceAcc_EndDay</w:t>
            </w:r>
          </w:p>
        </w:tc>
        <w:tc>
          <w:tcPr>
            <w:tcW w:w="709" w:type="dxa"/>
          </w:tcPr>
          <w:p w14:paraId="53BF8E3C"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П</w:t>
            </w:r>
          </w:p>
        </w:tc>
        <w:tc>
          <w:tcPr>
            <w:tcW w:w="1134" w:type="dxa"/>
          </w:tcPr>
          <w:p w14:paraId="76C06F6E"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4F7FD4C8"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7612E661" w14:textId="625EBB50" w:rsidR="002D3F7B" w:rsidRPr="001C7457" w:rsidRDefault="002D3F7B" w:rsidP="002D3F7B">
            <w:pPr>
              <w:pStyle w:val="ASFKTablenorm"/>
              <w:widowControl w:val="0"/>
              <w:rPr>
                <w:rFonts w:ascii="Times New Roman" w:eastAsia="Times New Roman" w:hAnsi="Times New Roman"/>
                <w:sz w:val="22"/>
                <w:szCs w:val="22"/>
              </w:rPr>
            </w:pPr>
            <w:r w:rsidRPr="001C7457">
              <w:rPr>
                <w:rFonts w:ascii="Times New Roman" w:eastAsia="Times New Roman" w:hAnsi="Times New Roman"/>
                <w:sz w:val="22"/>
                <w:szCs w:val="22"/>
              </w:rPr>
              <w:t>Итого: На отчетную дату на конец дня</w:t>
            </w:r>
            <w:r w:rsidR="00B65CF2" w:rsidRPr="001C7457">
              <w:rPr>
                <w:rFonts w:ascii="Times New Roman" w:eastAsia="Times New Roman" w:hAnsi="Times New Roman"/>
                <w:sz w:val="22"/>
                <w:szCs w:val="22"/>
              </w:rPr>
              <w:t>.</w:t>
            </w:r>
          </w:p>
        </w:tc>
      </w:tr>
      <w:tr w:rsidR="002D3F7B" w:rsidRPr="001C7457" w14:paraId="2B1D9FBF"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490B6A8F" w14:textId="77777777" w:rsidR="002D3F7B" w:rsidRPr="001C7457" w:rsidRDefault="002D3F7B" w:rsidP="001C7457">
            <w:pPr>
              <w:pStyle w:val="GOSTTablenorm"/>
              <w:widowControl w:val="0"/>
              <w:rPr>
                <w:sz w:val="22"/>
                <w:szCs w:val="22"/>
              </w:rPr>
            </w:pPr>
            <w:r w:rsidRPr="001C7457">
              <w:rPr>
                <w:sz w:val="22"/>
                <w:szCs w:val="22"/>
              </w:rPr>
              <w:t>Итого: В том числе неразрешенный к использованию остаток субсидии прошлого года на конец дня</w:t>
            </w:r>
          </w:p>
        </w:tc>
        <w:tc>
          <w:tcPr>
            <w:tcW w:w="1737" w:type="dxa"/>
          </w:tcPr>
          <w:p w14:paraId="5603CECF" w14:textId="77777777" w:rsidR="002D3F7B" w:rsidRPr="001C7457" w:rsidRDefault="002D3F7B" w:rsidP="001C7457">
            <w:pPr>
              <w:pStyle w:val="GOSTTablenorm"/>
              <w:widowControl w:val="0"/>
              <w:rPr>
                <w:sz w:val="22"/>
                <w:szCs w:val="22"/>
              </w:rPr>
            </w:pPr>
            <w:r w:rsidRPr="001C7457">
              <w:rPr>
                <w:sz w:val="22"/>
                <w:szCs w:val="22"/>
              </w:rPr>
              <w:t>Subtotal_SubTotBalanceAcc_LastYearEndDay</w:t>
            </w:r>
          </w:p>
        </w:tc>
        <w:tc>
          <w:tcPr>
            <w:tcW w:w="709" w:type="dxa"/>
          </w:tcPr>
          <w:p w14:paraId="6B21B363"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П</w:t>
            </w:r>
          </w:p>
        </w:tc>
        <w:tc>
          <w:tcPr>
            <w:tcW w:w="1134" w:type="dxa"/>
          </w:tcPr>
          <w:p w14:paraId="06EBD527"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205CFA22"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29F4B056" w14:textId="7B84D426" w:rsidR="002D3F7B" w:rsidRPr="001C7457" w:rsidRDefault="002D3F7B" w:rsidP="002D3F7B">
            <w:pPr>
              <w:pStyle w:val="ASFKTablenorm"/>
              <w:widowControl w:val="0"/>
              <w:rPr>
                <w:rFonts w:ascii="Times New Roman" w:eastAsia="Times New Roman" w:hAnsi="Times New Roman"/>
                <w:sz w:val="22"/>
                <w:szCs w:val="22"/>
              </w:rPr>
            </w:pPr>
            <w:r w:rsidRPr="001C7457">
              <w:rPr>
                <w:rFonts w:ascii="Times New Roman" w:eastAsia="Times New Roman" w:hAnsi="Times New Roman"/>
                <w:sz w:val="22"/>
                <w:szCs w:val="22"/>
              </w:rPr>
              <w:t>Итого: В том числе неразрешенный к использованию остаток субсидии прошлого года на конец дня</w:t>
            </w:r>
            <w:r w:rsidR="00B65CF2" w:rsidRPr="001C7457">
              <w:rPr>
                <w:rFonts w:ascii="Times New Roman" w:eastAsia="Times New Roman" w:hAnsi="Times New Roman"/>
                <w:sz w:val="22"/>
                <w:szCs w:val="22"/>
              </w:rPr>
              <w:t>.</w:t>
            </w:r>
          </w:p>
        </w:tc>
      </w:tr>
      <w:tr w:rsidR="002D3F7B" w:rsidRPr="001C7457" w14:paraId="48FB3F39"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2A862753" w14:textId="77777777" w:rsidR="002D3F7B" w:rsidRPr="001C7457" w:rsidRDefault="002D3F7B" w:rsidP="001C7457">
            <w:pPr>
              <w:pStyle w:val="GOSTTablenorm"/>
              <w:widowControl w:val="0"/>
              <w:rPr>
                <w:sz w:val="22"/>
                <w:szCs w:val="22"/>
              </w:rPr>
            </w:pPr>
            <w:r w:rsidRPr="001C7457">
              <w:rPr>
                <w:sz w:val="22"/>
                <w:szCs w:val="22"/>
              </w:rPr>
              <w:t>Итого: В том числе неразрешенный к использованию остаток субсидии текущего года на конец дня</w:t>
            </w:r>
          </w:p>
        </w:tc>
        <w:tc>
          <w:tcPr>
            <w:tcW w:w="1737" w:type="dxa"/>
          </w:tcPr>
          <w:p w14:paraId="779F52D2" w14:textId="70A7C4DE" w:rsidR="002D3F7B" w:rsidRPr="001C7457" w:rsidRDefault="002D3F7B" w:rsidP="001C7457">
            <w:pPr>
              <w:pStyle w:val="GOSTTablenorm"/>
              <w:widowControl w:val="0"/>
              <w:rPr>
                <w:sz w:val="22"/>
                <w:szCs w:val="22"/>
              </w:rPr>
            </w:pPr>
            <w:r w:rsidRPr="001C7457">
              <w:rPr>
                <w:sz w:val="22"/>
                <w:szCs w:val="22"/>
              </w:rPr>
              <w:t>Subtotal</w:t>
            </w:r>
            <w:r w:rsidR="00F959BB" w:rsidRPr="001C7457">
              <w:rPr>
                <w:sz w:val="22"/>
                <w:szCs w:val="22"/>
              </w:rPr>
              <w:t>_SubTotBalanceAcc_CurrentYearEn</w:t>
            </w:r>
            <w:r w:rsidRPr="001C7457">
              <w:rPr>
                <w:sz w:val="22"/>
                <w:szCs w:val="22"/>
              </w:rPr>
              <w:t>Day</w:t>
            </w:r>
          </w:p>
        </w:tc>
        <w:tc>
          <w:tcPr>
            <w:tcW w:w="709" w:type="dxa"/>
          </w:tcPr>
          <w:p w14:paraId="363940EB"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П</w:t>
            </w:r>
          </w:p>
        </w:tc>
        <w:tc>
          <w:tcPr>
            <w:tcW w:w="1134" w:type="dxa"/>
          </w:tcPr>
          <w:p w14:paraId="4D7C504F"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3521D7D8"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6E623795" w14:textId="00282478" w:rsidR="002D3F7B" w:rsidRPr="001C7457" w:rsidRDefault="002D3F7B" w:rsidP="002D3F7B">
            <w:pPr>
              <w:pStyle w:val="ASFKTablenorm"/>
              <w:widowControl w:val="0"/>
              <w:rPr>
                <w:rFonts w:ascii="Times New Roman" w:eastAsia="Times New Roman" w:hAnsi="Times New Roman"/>
                <w:sz w:val="22"/>
                <w:szCs w:val="22"/>
              </w:rPr>
            </w:pPr>
            <w:r w:rsidRPr="001C7457">
              <w:rPr>
                <w:rFonts w:ascii="Times New Roman" w:eastAsia="Times New Roman" w:hAnsi="Times New Roman"/>
                <w:sz w:val="22"/>
                <w:szCs w:val="22"/>
              </w:rPr>
              <w:t>Итого: В том числе неразрешенный к использованию остаток субсидии текущего года на конец дня</w:t>
            </w:r>
            <w:r w:rsidR="00B65CF2" w:rsidRPr="001C7457">
              <w:rPr>
                <w:rFonts w:ascii="Times New Roman" w:eastAsia="Times New Roman" w:hAnsi="Times New Roman"/>
                <w:sz w:val="22"/>
                <w:szCs w:val="22"/>
              </w:rPr>
              <w:t>.</w:t>
            </w:r>
          </w:p>
        </w:tc>
      </w:tr>
    </w:tbl>
    <w:p w14:paraId="12A0BC66" w14:textId="19A29095" w:rsidR="00705E0F" w:rsidRPr="004D326E" w:rsidRDefault="00F71BE1" w:rsidP="00705E0F">
      <w:pPr>
        <w:pStyle w:val="32"/>
        <w:ind w:left="862"/>
        <w:rPr>
          <w:rFonts w:cs="Times New Roman"/>
          <w:highlight w:val="green"/>
        </w:rPr>
      </w:pPr>
      <w:bookmarkStart w:id="595" w:name="_Toc95149072"/>
      <w:r w:rsidRPr="004D326E">
        <w:rPr>
          <w:highlight w:val="green"/>
        </w:rPr>
        <w:t>Описание комплексного типа «</w:t>
      </w:r>
      <w:r w:rsidR="00756D11" w:rsidRPr="004D326E">
        <w:rPr>
          <w:highlight w:val="green"/>
        </w:rPr>
        <w:t>tRep_</w:t>
      </w:r>
      <w:r w:rsidR="00756D11" w:rsidRPr="004D326E">
        <w:rPr>
          <w:highlight w:val="green"/>
          <w:lang w:val="en-US"/>
        </w:rPr>
        <w:t>O</w:t>
      </w:r>
      <w:r w:rsidR="00756D11" w:rsidRPr="004D326E">
        <w:rPr>
          <w:highlight w:val="green"/>
        </w:rPr>
        <w:t>perations»</w:t>
      </w:r>
      <w:bookmarkEnd w:id="595"/>
    </w:p>
    <w:p w14:paraId="68FFA91E" w14:textId="77777777" w:rsidR="002D3F7B" w:rsidRPr="002B204B" w:rsidRDefault="002D3F7B" w:rsidP="002D3F7B">
      <w:pPr>
        <w:pStyle w:val="GOSTNormal"/>
        <w:widowControl w:val="0"/>
        <w:rPr>
          <w:szCs w:val="24"/>
        </w:rPr>
      </w:pPr>
      <w:r w:rsidRPr="002B204B">
        <w:rPr>
          <w:szCs w:val="24"/>
        </w:rPr>
        <w:t>Описание комплексного типа «tRep_Operations» блока «Операции со средствами бюджетного (автономного) учреждения».</w:t>
      </w:r>
    </w:p>
    <w:p w14:paraId="3307D4AB" w14:textId="047063B1"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596" w:name="_Ref58259819"/>
      <w:bookmarkStart w:id="597" w:name="_Toc61954113"/>
      <w:r w:rsidR="005116A9">
        <w:rPr>
          <w:noProof/>
          <w:szCs w:val="24"/>
          <w:highlight w:val="green"/>
        </w:rPr>
        <w:t>95</w:t>
      </w:r>
      <w:bookmarkEnd w:id="596"/>
      <w:r w:rsidRPr="004D326E">
        <w:rPr>
          <w:noProof/>
          <w:szCs w:val="24"/>
          <w:highlight w:val="green"/>
        </w:rPr>
        <w:fldChar w:fldCharType="end"/>
      </w:r>
      <w:r w:rsidRPr="004D326E">
        <w:rPr>
          <w:szCs w:val="24"/>
          <w:highlight w:val="green"/>
        </w:rPr>
        <w:t xml:space="preserve"> – Описание комплексного типа </w:t>
      </w:r>
      <w:r w:rsidR="000F5FED" w:rsidRPr="004D326E">
        <w:rPr>
          <w:szCs w:val="24"/>
          <w:highlight w:val="green"/>
        </w:rPr>
        <w:t>«</w:t>
      </w:r>
      <w:r w:rsidRPr="004D326E">
        <w:rPr>
          <w:szCs w:val="24"/>
          <w:highlight w:val="green"/>
        </w:rPr>
        <w:t>tRep_</w:t>
      </w:r>
      <w:r w:rsidRPr="004D326E">
        <w:rPr>
          <w:szCs w:val="24"/>
          <w:highlight w:val="green"/>
          <w:lang w:val="en-US"/>
        </w:rPr>
        <w:t>O</w:t>
      </w:r>
      <w:r w:rsidRPr="004D326E">
        <w:rPr>
          <w:szCs w:val="24"/>
          <w:highlight w:val="green"/>
        </w:rPr>
        <w:t>perations»</w:t>
      </w:r>
      <w:bookmarkEnd w:id="597"/>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705E0F" w14:paraId="495CC361" w14:textId="77777777" w:rsidTr="001C7457">
        <w:trPr>
          <w:cnfStyle w:val="100000000000" w:firstRow="1" w:lastRow="0" w:firstColumn="0" w:lastColumn="0" w:oddVBand="0" w:evenVBand="0" w:oddHBand="0" w:evenHBand="0" w:firstRowFirstColumn="0" w:firstRowLastColumn="0" w:lastRowFirstColumn="0" w:lastRowLastColumn="0"/>
        </w:trPr>
        <w:tc>
          <w:tcPr>
            <w:tcW w:w="1915" w:type="dxa"/>
          </w:tcPr>
          <w:p w14:paraId="4E7665C2" w14:textId="77777777" w:rsidR="002D3F7B" w:rsidRPr="00705E0F" w:rsidRDefault="002D3F7B" w:rsidP="002D3F7B">
            <w:pPr>
              <w:pStyle w:val="ASFKTableHead"/>
              <w:keepNext w:val="0"/>
              <w:widowControl w:val="0"/>
              <w:suppressAutoHyphens w:val="0"/>
              <w:rPr>
                <w:sz w:val="22"/>
                <w:szCs w:val="22"/>
              </w:rPr>
            </w:pPr>
            <w:r w:rsidRPr="00705E0F">
              <w:rPr>
                <w:sz w:val="22"/>
                <w:szCs w:val="22"/>
              </w:rPr>
              <w:t>Наименование элемента</w:t>
            </w:r>
          </w:p>
        </w:tc>
        <w:tc>
          <w:tcPr>
            <w:tcW w:w="1737" w:type="dxa"/>
          </w:tcPr>
          <w:p w14:paraId="2F2AA1D0" w14:textId="77777777" w:rsidR="002D3F7B" w:rsidRPr="00705E0F" w:rsidRDefault="002D3F7B" w:rsidP="002D3F7B">
            <w:pPr>
              <w:pStyle w:val="ASFKTableHead"/>
              <w:keepNext w:val="0"/>
              <w:widowControl w:val="0"/>
              <w:suppressAutoHyphens w:val="0"/>
              <w:rPr>
                <w:sz w:val="22"/>
                <w:szCs w:val="22"/>
              </w:rPr>
            </w:pPr>
            <w:r w:rsidRPr="00705E0F">
              <w:rPr>
                <w:sz w:val="22"/>
                <w:szCs w:val="22"/>
              </w:rPr>
              <w:t>Сокращенное наименование (код) элемента</w:t>
            </w:r>
          </w:p>
        </w:tc>
        <w:tc>
          <w:tcPr>
            <w:tcW w:w="709" w:type="dxa"/>
          </w:tcPr>
          <w:p w14:paraId="118E7657" w14:textId="77777777" w:rsidR="002D3F7B" w:rsidRPr="00705E0F" w:rsidRDefault="002D3F7B" w:rsidP="002D3F7B">
            <w:pPr>
              <w:pStyle w:val="ASFKTableHead"/>
              <w:keepNext w:val="0"/>
              <w:widowControl w:val="0"/>
              <w:suppressAutoHyphens w:val="0"/>
              <w:rPr>
                <w:sz w:val="22"/>
                <w:szCs w:val="22"/>
              </w:rPr>
            </w:pPr>
            <w:r w:rsidRPr="00705E0F">
              <w:rPr>
                <w:sz w:val="22"/>
                <w:szCs w:val="22"/>
              </w:rPr>
              <w:t>Тип</w:t>
            </w:r>
          </w:p>
        </w:tc>
        <w:tc>
          <w:tcPr>
            <w:tcW w:w="1134" w:type="dxa"/>
          </w:tcPr>
          <w:p w14:paraId="215EAFEA" w14:textId="77777777" w:rsidR="002D3F7B" w:rsidRPr="00705E0F" w:rsidRDefault="002D3F7B" w:rsidP="002D3F7B">
            <w:pPr>
              <w:pStyle w:val="ASFKTableHead"/>
              <w:keepNext w:val="0"/>
              <w:widowControl w:val="0"/>
              <w:suppressAutoHyphens w:val="0"/>
              <w:rPr>
                <w:sz w:val="22"/>
                <w:szCs w:val="22"/>
              </w:rPr>
            </w:pPr>
            <w:r w:rsidRPr="00705E0F">
              <w:rPr>
                <w:sz w:val="22"/>
                <w:szCs w:val="22"/>
              </w:rPr>
              <w:t>Формат элемента</w:t>
            </w:r>
          </w:p>
        </w:tc>
        <w:tc>
          <w:tcPr>
            <w:tcW w:w="1134" w:type="dxa"/>
          </w:tcPr>
          <w:p w14:paraId="488F6259" w14:textId="77777777" w:rsidR="002D3F7B" w:rsidRPr="00705E0F" w:rsidRDefault="002D3F7B" w:rsidP="002D3F7B">
            <w:pPr>
              <w:pStyle w:val="ASFKTableHead"/>
              <w:keepNext w:val="0"/>
              <w:widowControl w:val="0"/>
              <w:suppressAutoHyphens w:val="0"/>
              <w:rPr>
                <w:sz w:val="22"/>
                <w:szCs w:val="22"/>
              </w:rPr>
            </w:pPr>
            <w:r w:rsidRPr="00705E0F">
              <w:rPr>
                <w:sz w:val="22"/>
                <w:szCs w:val="22"/>
              </w:rPr>
              <w:t>Обязательность</w:t>
            </w:r>
          </w:p>
        </w:tc>
        <w:tc>
          <w:tcPr>
            <w:tcW w:w="2977" w:type="dxa"/>
          </w:tcPr>
          <w:p w14:paraId="3FBCCEF8" w14:textId="77777777" w:rsidR="002D3F7B" w:rsidRPr="00705E0F" w:rsidRDefault="002D3F7B" w:rsidP="002D3F7B">
            <w:pPr>
              <w:pStyle w:val="ASFKTableHead"/>
              <w:keepNext w:val="0"/>
              <w:widowControl w:val="0"/>
              <w:suppressAutoHyphens w:val="0"/>
              <w:rPr>
                <w:sz w:val="22"/>
                <w:szCs w:val="22"/>
              </w:rPr>
            </w:pPr>
            <w:r w:rsidRPr="00705E0F">
              <w:rPr>
                <w:sz w:val="22"/>
                <w:szCs w:val="22"/>
              </w:rPr>
              <w:t>Дополнительная информация</w:t>
            </w:r>
          </w:p>
        </w:tc>
      </w:tr>
      <w:tr w:rsidR="002D3F7B" w:rsidRPr="00705E0F" w14:paraId="02E07D29"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06C03E6D"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субсидии</w:t>
            </w:r>
          </w:p>
        </w:tc>
        <w:tc>
          <w:tcPr>
            <w:tcW w:w="1737" w:type="dxa"/>
          </w:tcPr>
          <w:p w14:paraId="18279B70"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OperFunds_R06_ITEM_CodeSubsidy</w:t>
            </w:r>
          </w:p>
        </w:tc>
        <w:tc>
          <w:tcPr>
            <w:tcW w:w="709" w:type="dxa"/>
          </w:tcPr>
          <w:p w14:paraId="4282E83C"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331429C1"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N(8)</w:t>
            </w:r>
          </w:p>
        </w:tc>
        <w:tc>
          <w:tcPr>
            <w:tcW w:w="1134" w:type="dxa"/>
          </w:tcPr>
          <w:p w14:paraId="2792906E"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Н</w:t>
            </w:r>
          </w:p>
        </w:tc>
        <w:tc>
          <w:tcPr>
            <w:tcW w:w="2977" w:type="dxa"/>
          </w:tcPr>
          <w:p w14:paraId="3CBB9218" w14:textId="51EC8C4C"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субсидии</w:t>
            </w:r>
            <w:r w:rsidR="00B65CF2">
              <w:rPr>
                <w:rFonts w:ascii="Times New Roman" w:hAnsi="Times New Roman"/>
                <w:sz w:val="22"/>
                <w:szCs w:val="22"/>
              </w:rPr>
              <w:t>.</w:t>
            </w:r>
          </w:p>
        </w:tc>
      </w:tr>
      <w:tr w:rsidR="002D3F7B" w:rsidRPr="00705E0F" w14:paraId="59F68401"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792E4A95"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по бюджетной классификации Российской Федерации</w:t>
            </w:r>
          </w:p>
        </w:tc>
        <w:tc>
          <w:tcPr>
            <w:tcW w:w="1737" w:type="dxa"/>
          </w:tcPr>
          <w:p w14:paraId="7FF03B46"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OperFunds_R06_ITEM_CodeBCRF</w:t>
            </w:r>
          </w:p>
        </w:tc>
        <w:tc>
          <w:tcPr>
            <w:tcW w:w="709" w:type="dxa"/>
          </w:tcPr>
          <w:p w14:paraId="3E1EFB05"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4590BBC5" w14:textId="5576EE1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w:t>
            </w:r>
            <w:r w:rsidR="00B65CF2">
              <w:rPr>
                <w:rFonts w:ascii="Times New Roman" w:hAnsi="Times New Roman"/>
                <w:sz w:val="22"/>
                <w:szCs w:val="22"/>
              </w:rPr>
              <w:t>1-</w:t>
            </w:r>
            <w:r w:rsidRPr="00705E0F">
              <w:rPr>
                <w:rFonts w:ascii="Times New Roman" w:hAnsi="Times New Roman"/>
                <w:sz w:val="22"/>
                <w:szCs w:val="22"/>
              </w:rPr>
              <w:t>20)</w:t>
            </w:r>
          </w:p>
        </w:tc>
        <w:tc>
          <w:tcPr>
            <w:tcW w:w="1134" w:type="dxa"/>
          </w:tcPr>
          <w:p w14:paraId="5C803CF2"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Н</w:t>
            </w:r>
          </w:p>
        </w:tc>
        <w:tc>
          <w:tcPr>
            <w:tcW w:w="2977" w:type="dxa"/>
          </w:tcPr>
          <w:p w14:paraId="3EAEFB96" w14:textId="2A572029"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по бюджетной классификации Российской Федерации</w:t>
            </w:r>
            <w:r w:rsidR="00B65CF2">
              <w:rPr>
                <w:rFonts w:ascii="Times New Roman" w:hAnsi="Times New Roman"/>
                <w:sz w:val="22"/>
                <w:szCs w:val="22"/>
              </w:rPr>
              <w:t>.</w:t>
            </w:r>
          </w:p>
        </w:tc>
      </w:tr>
      <w:tr w:rsidR="002D3F7B" w:rsidRPr="00705E0F" w14:paraId="3C0992E4"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61330463"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Код объекта </w:t>
            </w:r>
            <w:r w:rsidRPr="00705E0F">
              <w:rPr>
                <w:rFonts w:ascii="Times New Roman" w:hAnsi="Times New Roman"/>
                <w:sz w:val="22"/>
                <w:szCs w:val="22"/>
                <w:lang w:val="en-US"/>
              </w:rPr>
              <w:t>OKB</w:t>
            </w:r>
          </w:p>
        </w:tc>
        <w:tc>
          <w:tcPr>
            <w:tcW w:w="1737" w:type="dxa"/>
          </w:tcPr>
          <w:p w14:paraId="7D3C24A0"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OperFunds_R06_ITEM_Code</w:t>
            </w:r>
            <w:r w:rsidRPr="00705E0F">
              <w:rPr>
                <w:rFonts w:ascii="Times New Roman" w:hAnsi="Times New Roman"/>
                <w:sz w:val="22"/>
                <w:szCs w:val="22"/>
                <w:lang w:val="en-US"/>
              </w:rPr>
              <w:t>OKB</w:t>
            </w:r>
          </w:p>
        </w:tc>
        <w:tc>
          <w:tcPr>
            <w:tcW w:w="709" w:type="dxa"/>
          </w:tcPr>
          <w:p w14:paraId="07560617"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0A344C7E"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T(14)</w:t>
            </w:r>
          </w:p>
        </w:tc>
        <w:tc>
          <w:tcPr>
            <w:tcW w:w="1134" w:type="dxa"/>
          </w:tcPr>
          <w:p w14:paraId="136730BA"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Н</w:t>
            </w:r>
          </w:p>
        </w:tc>
        <w:tc>
          <w:tcPr>
            <w:tcW w:w="2977" w:type="dxa"/>
          </w:tcPr>
          <w:p w14:paraId="78C516D3" w14:textId="000E7AD6" w:rsidR="002D3F7B" w:rsidRPr="00B65CF2"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Код объекта </w:t>
            </w:r>
            <w:r w:rsidRPr="00705E0F">
              <w:rPr>
                <w:rFonts w:ascii="Times New Roman" w:hAnsi="Times New Roman"/>
                <w:sz w:val="22"/>
                <w:szCs w:val="22"/>
                <w:lang w:val="en-US"/>
              </w:rPr>
              <w:t>OKB</w:t>
            </w:r>
            <w:r w:rsidR="00B65CF2">
              <w:rPr>
                <w:rFonts w:ascii="Times New Roman" w:hAnsi="Times New Roman"/>
                <w:sz w:val="22"/>
                <w:szCs w:val="22"/>
              </w:rPr>
              <w:t>.</w:t>
            </w:r>
          </w:p>
        </w:tc>
      </w:tr>
      <w:tr w:rsidR="002D3F7B" w:rsidRPr="00705E0F" w14:paraId="35A649E8"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56550094"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Поступления</w:t>
            </w:r>
          </w:p>
        </w:tc>
        <w:tc>
          <w:tcPr>
            <w:tcW w:w="1737" w:type="dxa"/>
          </w:tcPr>
          <w:p w14:paraId="1604201C"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OperFunds_R06_ITEM_Income</w:t>
            </w:r>
          </w:p>
        </w:tc>
        <w:tc>
          <w:tcPr>
            <w:tcW w:w="709" w:type="dxa"/>
          </w:tcPr>
          <w:p w14:paraId="37508CB1"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283236D2" w14:textId="77777777" w:rsidR="002D3F7B" w:rsidRPr="00705E0F" w:rsidRDefault="002D3F7B" w:rsidP="002D3F7B">
            <w:pPr>
              <w:pStyle w:val="ASFKTablenorm"/>
              <w:widowControl w:val="0"/>
              <w:rPr>
                <w:rFonts w:ascii="Times New Roman" w:hAnsi="Times New Roman"/>
                <w:sz w:val="22"/>
                <w:szCs w:val="22"/>
                <w:lang w:val="en-US"/>
              </w:rPr>
            </w:pPr>
            <w:r w:rsidRPr="00705E0F">
              <w:rPr>
                <w:rFonts w:ascii="Times New Roman" w:hAnsi="Times New Roman"/>
                <w:sz w:val="22"/>
                <w:szCs w:val="22"/>
              </w:rPr>
              <w:t>N(20.2)</w:t>
            </w:r>
          </w:p>
        </w:tc>
        <w:tc>
          <w:tcPr>
            <w:tcW w:w="1134" w:type="dxa"/>
          </w:tcPr>
          <w:p w14:paraId="296DEBEF"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7900FAE6" w14:textId="45F241EF"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Поступления</w:t>
            </w:r>
            <w:r w:rsidR="00B65CF2">
              <w:rPr>
                <w:rFonts w:ascii="Times New Roman" w:hAnsi="Times New Roman"/>
                <w:sz w:val="22"/>
                <w:szCs w:val="22"/>
              </w:rPr>
              <w:t>.</w:t>
            </w:r>
          </w:p>
        </w:tc>
      </w:tr>
      <w:tr w:rsidR="002D3F7B" w:rsidRPr="00705E0F" w14:paraId="158B3253"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476E28F7"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Выплаты</w:t>
            </w:r>
          </w:p>
        </w:tc>
        <w:tc>
          <w:tcPr>
            <w:tcW w:w="1737" w:type="dxa"/>
          </w:tcPr>
          <w:p w14:paraId="682663D8"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OperFunds_R06_ITEM_Payouts</w:t>
            </w:r>
          </w:p>
        </w:tc>
        <w:tc>
          <w:tcPr>
            <w:tcW w:w="709" w:type="dxa"/>
          </w:tcPr>
          <w:p w14:paraId="23D146B0"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2E919306"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N(20.2)</w:t>
            </w:r>
          </w:p>
        </w:tc>
        <w:tc>
          <w:tcPr>
            <w:tcW w:w="1134" w:type="dxa"/>
          </w:tcPr>
          <w:p w14:paraId="21C212CA"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2D579F68" w14:textId="428C671E"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Выплаты</w:t>
            </w:r>
            <w:r w:rsidR="00F959BB">
              <w:rPr>
                <w:rFonts w:ascii="Times New Roman" w:hAnsi="Times New Roman"/>
                <w:sz w:val="22"/>
                <w:szCs w:val="22"/>
              </w:rPr>
              <w:t>.</w:t>
            </w:r>
          </w:p>
        </w:tc>
      </w:tr>
      <w:tr w:rsidR="002D3F7B" w:rsidRPr="00705E0F" w14:paraId="2D3BB1C2"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18164FF4"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Итого Поступления</w:t>
            </w:r>
          </w:p>
        </w:tc>
        <w:tc>
          <w:tcPr>
            <w:tcW w:w="1737" w:type="dxa"/>
          </w:tcPr>
          <w:p w14:paraId="2B060727"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Subtotal_SubTotOperFunds_Income</w:t>
            </w:r>
          </w:p>
        </w:tc>
        <w:tc>
          <w:tcPr>
            <w:tcW w:w="709" w:type="dxa"/>
          </w:tcPr>
          <w:p w14:paraId="214D2FE6"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29333E08"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N(20.2)</w:t>
            </w:r>
          </w:p>
        </w:tc>
        <w:tc>
          <w:tcPr>
            <w:tcW w:w="1134" w:type="dxa"/>
          </w:tcPr>
          <w:p w14:paraId="2DDF8A94"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73D42927" w14:textId="0A6137A4"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Итого Поступления</w:t>
            </w:r>
            <w:r w:rsidR="00F959BB">
              <w:rPr>
                <w:rFonts w:ascii="Times New Roman" w:hAnsi="Times New Roman"/>
                <w:sz w:val="22"/>
                <w:szCs w:val="22"/>
              </w:rPr>
              <w:t>.</w:t>
            </w:r>
          </w:p>
        </w:tc>
      </w:tr>
      <w:tr w:rsidR="002D3F7B" w:rsidRPr="00705E0F" w14:paraId="7349541D"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661F2B3A"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Итого: Выплаты</w:t>
            </w:r>
          </w:p>
        </w:tc>
        <w:tc>
          <w:tcPr>
            <w:tcW w:w="1737" w:type="dxa"/>
          </w:tcPr>
          <w:p w14:paraId="54CA4269"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Subtotal_SubTotOperFunds_Payouts</w:t>
            </w:r>
          </w:p>
        </w:tc>
        <w:tc>
          <w:tcPr>
            <w:tcW w:w="709" w:type="dxa"/>
          </w:tcPr>
          <w:p w14:paraId="6E629706"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5748BC10"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N(20.2)</w:t>
            </w:r>
          </w:p>
        </w:tc>
        <w:tc>
          <w:tcPr>
            <w:tcW w:w="1134" w:type="dxa"/>
          </w:tcPr>
          <w:p w14:paraId="1C638775"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31505E95" w14:textId="43EEC325"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Итого: Выплаты</w:t>
            </w:r>
            <w:r w:rsidR="00F959BB">
              <w:rPr>
                <w:rFonts w:ascii="Times New Roman" w:hAnsi="Times New Roman"/>
                <w:sz w:val="22"/>
                <w:szCs w:val="22"/>
              </w:rPr>
              <w:t>.</w:t>
            </w:r>
          </w:p>
        </w:tc>
      </w:tr>
    </w:tbl>
    <w:p w14:paraId="66137DC2" w14:textId="5455CD34" w:rsidR="00705E0F" w:rsidRPr="004D326E" w:rsidRDefault="00F71BE1" w:rsidP="00705E0F">
      <w:pPr>
        <w:pStyle w:val="32"/>
        <w:ind w:left="862"/>
        <w:rPr>
          <w:rFonts w:cs="Times New Roman"/>
          <w:highlight w:val="green"/>
        </w:rPr>
      </w:pPr>
      <w:bookmarkStart w:id="598" w:name="_Toc95149073"/>
      <w:r w:rsidRPr="004D326E">
        <w:rPr>
          <w:highlight w:val="green"/>
        </w:rPr>
        <w:t>Описание комплексного типа «</w:t>
      </w:r>
      <w:r w:rsidR="00756D11" w:rsidRPr="004D326E">
        <w:rPr>
          <w:highlight w:val="green"/>
        </w:rPr>
        <w:t>tRep_</w:t>
      </w:r>
      <w:r w:rsidR="00756D11" w:rsidRPr="004D326E">
        <w:rPr>
          <w:highlight w:val="green"/>
          <w:lang w:val="en-US"/>
        </w:rPr>
        <w:t>Info</w:t>
      </w:r>
      <w:r w:rsidR="00756D11" w:rsidRPr="004D326E">
        <w:rPr>
          <w:highlight w:val="green"/>
        </w:rPr>
        <w:t>_</w:t>
      </w:r>
      <w:r w:rsidR="00756D11" w:rsidRPr="004D326E">
        <w:rPr>
          <w:highlight w:val="green"/>
          <w:lang w:val="en-US"/>
        </w:rPr>
        <w:t>Subsidies</w:t>
      </w:r>
      <w:r w:rsidR="00756D11" w:rsidRPr="004D326E">
        <w:rPr>
          <w:highlight w:val="green"/>
        </w:rPr>
        <w:t>»</w:t>
      </w:r>
      <w:bookmarkEnd w:id="598"/>
    </w:p>
    <w:p w14:paraId="57FA665F" w14:textId="77777777" w:rsidR="002D3F7B" w:rsidRPr="002B204B" w:rsidRDefault="002D3F7B" w:rsidP="002D3F7B">
      <w:pPr>
        <w:pStyle w:val="GOSTNormal"/>
        <w:widowControl w:val="0"/>
        <w:rPr>
          <w:szCs w:val="24"/>
        </w:rPr>
      </w:pPr>
      <w:r w:rsidRPr="002B204B">
        <w:rPr>
          <w:szCs w:val="24"/>
        </w:rPr>
        <w:t>Описание комплексного типа «tRep_Info_Subsidies» блока «Сведения о разрешенных операциях с субсидиями».</w:t>
      </w:r>
    </w:p>
    <w:p w14:paraId="3C363FDA" w14:textId="70E65B5B"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599" w:name="_Ref58259840"/>
      <w:bookmarkStart w:id="600" w:name="_Toc61954114"/>
      <w:r w:rsidR="005116A9">
        <w:rPr>
          <w:noProof/>
          <w:szCs w:val="24"/>
          <w:highlight w:val="green"/>
        </w:rPr>
        <w:t>96</w:t>
      </w:r>
      <w:bookmarkEnd w:id="599"/>
      <w:r w:rsidRPr="004D326E">
        <w:rPr>
          <w:noProof/>
          <w:szCs w:val="24"/>
          <w:highlight w:val="green"/>
        </w:rPr>
        <w:fldChar w:fldCharType="end"/>
      </w:r>
      <w:r w:rsidRPr="004D326E">
        <w:rPr>
          <w:szCs w:val="24"/>
          <w:highlight w:val="green"/>
        </w:rPr>
        <w:t xml:space="preserve"> – Описание комплексного типа </w:t>
      </w:r>
      <w:r w:rsidR="000F5FED" w:rsidRPr="004D326E">
        <w:rPr>
          <w:szCs w:val="24"/>
          <w:highlight w:val="green"/>
        </w:rPr>
        <w:t>«</w:t>
      </w:r>
      <w:r w:rsidRPr="004D326E">
        <w:rPr>
          <w:szCs w:val="24"/>
          <w:highlight w:val="green"/>
        </w:rPr>
        <w:t>tRep_</w:t>
      </w:r>
      <w:r w:rsidRPr="004D326E">
        <w:rPr>
          <w:szCs w:val="24"/>
          <w:highlight w:val="green"/>
          <w:lang w:val="en-US"/>
        </w:rPr>
        <w:t>Info</w:t>
      </w:r>
      <w:r w:rsidRPr="004D326E">
        <w:rPr>
          <w:szCs w:val="24"/>
          <w:highlight w:val="green"/>
        </w:rPr>
        <w:t>_</w:t>
      </w:r>
      <w:r w:rsidRPr="004D326E">
        <w:rPr>
          <w:szCs w:val="24"/>
          <w:highlight w:val="green"/>
          <w:lang w:val="en-US"/>
        </w:rPr>
        <w:t>Subsidies</w:t>
      </w:r>
      <w:r w:rsidRPr="004D326E">
        <w:rPr>
          <w:szCs w:val="24"/>
          <w:highlight w:val="green"/>
        </w:rPr>
        <w:t>»</w:t>
      </w:r>
      <w:bookmarkEnd w:id="600"/>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705E0F" w14:paraId="3211D592" w14:textId="77777777" w:rsidTr="001C7457">
        <w:trPr>
          <w:cnfStyle w:val="100000000000" w:firstRow="1" w:lastRow="0" w:firstColumn="0" w:lastColumn="0" w:oddVBand="0" w:evenVBand="0" w:oddHBand="0" w:evenHBand="0" w:firstRowFirstColumn="0" w:firstRowLastColumn="0" w:lastRowFirstColumn="0" w:lastRowLastColumn="0"/>
        </w:trPr>
        <w:tc>
          <w:tcPr>
            <w:tcW w:w="1915" w:type="dxa"/>
          </w:tcPr>
          <w:p w14:paraId="083C52E9" w14:textId="77777777" w:rsidR="002D3F7B" w:rsidRPr="00705E0F" w:rsidRDefault="002D3F7B" w:rsidP="002D3F7B">
            <w:pPr>
              <w:pStyle w:val="ASFKTableHead"/>
              <w:keepNext w:val="0"/>
              <w:widowControl w:val="0"/>
              <w:suppressAutoHyphens w:val="0"/>
              <w:rPr>
                <w:sz w:val="22"/>
                <w:szCs w:val="22"/>
              </w:rPr>
            </w:pPr>
            <w:r w:rsidRPr="00705E0F">
              <w:rPr>
                <w:sz w:val="22"/>
                <w:szCs w:val="22"/>
              </w:rPr>
              <w:t>Наименование элемента</w:t>
            </w:r>
          </w:p>
        </w:tc>
        <w:tc>
          <w:tcPr>
            <w:tcW w:w="1737" w:type="dxa"/>
          </w:tcPr>
          <w:p w14:paraId="0D45576A" w14:textId="77777777" w:rsidR="002D3F7B" w:rsidRPr="00705E0F" w:rsidRDefault="002D3F7B" w:rsidP="002D3F7B">
            <w:pPr>
              <w:pStyle w:val="ASFKTableHead"/>
              <w:keepNext w:val="0"/>
              <w:widowControl w:val="0"/>
              <w:suppressAutoHyphens w:val="0"/>
              <w:rPr>
                <w:sz w:val="22"/>
                <w:szCs w:val="22"/>
              </w:rPr>
            </w:pPr>
            <w:r w:rsidRPr="00705E0F">
              <w:rPr>
                <w:sz w:val="22"/>
                <w:szCs w:val="22"/>
              </w:rPr>
              <w:t>Сокращенное наименование (код) элемента</w:t>
            </w:r>
          </w:p>
        </w:tc>
        <w:tc>
          <w:tcPr>
            <w:tcW w:w="709" w:type="dxa"/>
          </w:tcPr>
          <w:p w14:paraId="38373BC6" w14:textId="77777777" w:rsidR="002D3F7B" w:rsidRPr="00705E0F" w:rsidRDefault="002D3F7B" w:rsidP="002D3F7B">
            <w:pPr>
              <w:pStyle w:val="ASFKTableHead"/>
              <w:keepNext w:val="0"/>
              <w:widowControl w:val="0"/>
              <w:suppressAutoHyphens w:val="0"/>
              <w:rPr>
                <w:sz w:val="22"/>
                <w:szCs w:val="22"/>
              </w:rPr>
            </w:pPr>
            <w:r w:rsidRPr="00705E0F">
              <w:rPr>
                <w:sz w:val="22"/>
                <w:szCs w:val="22"/>
              </w:rPr>
              <w:t>Тип</w:t>
            </w:r>
          </w:p>
        </w:tc>
        <w:tc>
          <w:tcPr>
            <w:tcW w:w="1134" w:type="dxa"/>
          </w:tcPr>
          <w:p w14:paraId="39FCF299" w14:textId="77777777" w:rsidR="002D3F7B" w:rsidRPr="00705E0F" w:rsidRDefault="002D3F7B" w:rsidP="002D3F7B">
            <w:pPr>
              <w:pStyle w:val="ASFKTableHead"/>
              <w:keepNext w:val="0"/>
              <w:widowControl w:val="0"/>
              <w:suppressAutoHyphens w:val="0"/>
              <w:rPr>
                <w:sz w:val="22"/>
                <w:szCs w:val="22"/>
              </w:rPr>
            </w:pPr>
            <w:r w:rsidRPr="00705E0F">
              <w:rPr>
                <w:sz w:val="22"/>
                <w:szCs w:val="22"/>
              </w:rPr>
              <w:t>Формат элемента</w:t>
            </w:r>
          </w:p>
        </w:tc>
        <w:tc>
          <w:tcPr>
            <w:tcW w:w="1134" w:type="dxa"/>
          </w:tcPr>
          <w:p w14:paraId="37F39EFD" w14:textId="77777777" w:rsidR="002D3F7B" w:rsidRPr="00705E0F" w:rsidRDefault="002D3F7B" w:rsidP="002D3F7B">
            <w:pPr>
              <w:pStyle w:val="ASFKTableHead"/>
              <w:keepNext w:val="0"/>
              <w:widowControl w:val="0"/>
              <w:suppressAutoHyphens w:val="0"/>
              <w:rPr>
                <w:sz w:val="22"/>
                <w:szCs w:val="22"/>
              </w:rPr>
            </w:pPr>
            <w:r w:rsidRPr="00705E0F">
              <w:rPr>
                <w:sz w:val="22"/>
                <w:szCs w:val="22"/>
              </w:rPr>
              <w:t>Обязательность</w:t>
            </w:r>
          </w:p>
        </w:tc>
        <w:tc>
          <w:tcPr>
            <w:tcW w:w="2977" w:type="dxa"/>
          </w:tcPr>
          <w:p w14:paraId="18272DB9" w14:textId="77777777" w:rsidR="002D3F7B" w:rsidRPr="00705E0F" w:rsidRDefault="002D3F7B" w:rsidP="002D3F7B">
            <w:pPr>
              <w:pStyle w:val="ASFKTableHead"/>
              <w:keepNext w:val="0"/>
              <w:widowControl w:val="0"/>
              <w:suppressAutoHyphens w:val="0"/>
              <w:rPr>
                <w:sz w:val="22"/>
                <w:szCs w:val="22"/>
              </w:rPr>
            </w:pPr>
            <w:r w:rsidRPr="00705E0F">
              <w:rPr>
                <w:sz w:val="22"/>
                <w:szCs w:val="22"/>
              </w:rPr>
              <w:t>Дополнительная информация</w:t>
            </w:r>
          </w:p>
        </w:tc>
      </w:tr>
      <w:tr w:rsidR="002D3F7B" w:rsidRPr="00705E0F" w14:paraId="02CEC11C"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713B00D4"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субсидии</w:t>
            </w:r>
          </w:p>
        </w:tc>
        <w:tc>
          <w:tcPr>
            <w:tcW w:w="1737" w:type="dxa"/>
          </w:tcPr>
          <w:p w14:paraId="7F9BA718"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AllowOper_R06_ITEM_CodeSubsidy</w:t>
            </w:r>
          </w:p>
        </w:tc>
        <w:tc>
          <w:tcPr>
            <w:tcW w:w="709" w:type="dxa"/>
          </w:tcPr>
          <w:p w14:paraId="11663B15"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19F555BF"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N(8)</w:t>
            </w:r>
          </w:p>
        </w:tc>
        <w:tc>
          <w:tcPr>
            <w:tcW w:w="1134" w:type="dxa"/>
          </w:tcPr>
          <w:p w14:paraId="73E72DF1"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Н</w:t>
            </w:r>
          </w:p>
        </w:tc>
        <w:tc>
          <w:tcPr>
            <w:tcW w:w="2977" w:type="dxa"/>
          </w:tcPr>
          <w:p w14:paraId="06DA612D" w14:textId="567DA401"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субсидии</w:t>
            </w:r>
            <w:r w:rsidR="00F959BB">
              <w:rPr>
                <w:rFonts w:ascii="Times New Roman" w:hAnsi="Times New Roman"/>
                <w:sz w:val="22"/>
                <w:szCs w:val="22"/>
              </w:rPr>
              <w:t>.</w:t>
            </w:r>
          </w:p>
        </w:tc>
      </w:tr>
      <w:tr w:rsidR="002D3F7B" w:rsidRPr="00705E0F" w14:paraId="6BBA6CE2"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50D306C5"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по бюджетной классификации Российской Федерации</w:t>
            </w:r>
          </w:p>
        </w:tc>
        <w:tc>
          <w:tcPr>
            <w:tcW w:w="1737" w:type="dxa"/>
          </w:tcPr>
          <w:p w14:paraId="4AB784DE"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AllowOper_R06_ITEM_CodeBCRF</w:t>
            </w:r>
          </w:p>
        </w:tc>
        <w:tc>
          <w:tcPr>
            <w:tcW w:w="709" w:type="dxa"/>
          </w:tcPr>
          <w:p w14:paraId="7D710632"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7407AC4A" w14:textId="501D8D9D"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w:t>
            </w:r>
            <w:r w:rsidR="00A428A3">
              <w:rPr>
                <w:rFonts w:ascii="Times New Roman" w:hAnsi="Times New Roman"/>
                <w:sz w:val="22"/>
                <w:szCs w:val="22"/>
              </w:rPr>
              <w:t>1-</w:t>
            </w:r>
            <w:r w:rsidRPr="00705E0F">
              <w:rPr>
                <w:rFonts w:ascii="Times New Roman" w:hAnsi="Times New Roman"/>
                <w:sz w:val="22"/>
                <w:szCs w:val="22"/>
              </w:rPr>
              <w:t>20)</w:t>
            </w:r>
          </w:p>
        </w:tc>
        <w:tc>
          <w:tcPr>
            <w:tcW w:w="1134" w:type="dxa"/>
          </w:tcPr>
          <w:p w14:paraId="65698419"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Н</w:t>
            </w:r>
          </w:p>
        </w:tc>
        <w:tc>
          <w:tcPr>
            <w:tcW w:w="2977" w:type="dxa"/>
          </w:tcPr>
          <w:p w14:paraId="1BFD9E9B" w14:textId="36B763FA"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Код по бюджетной классификации Российской Федерации</w:t>
            </w:r>
            <w:r w:rsidR="00F959BB">
              <w:rPr>
                <w:rFonts w:ascii="Times New Roman" w:hAnsi="Times New Roman"/>
                <w:sz w:val="22"/>
                <w:szCs w:val="22"/>
              </w:rPr>
              <w:t>.</w:t>
            </w:r>
          </w:p>
        </w:tc>
      </w:tr>
      <w:tr w:rsidR="002D3F7B" w:rsidRPr="00705E0F" w14:paraId="477DA00A"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69F00C5D"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Код объекта </w:t>
            </w:r>
            <w:r w:rsidRPr="00705E0F">
              <w:rPr>
                <w:rFonts w:ascii="Times New Roman" w:hAnsi="Times New Roman"/>
                <w:sz w:val="22"/>
                <w:szCs w:val="22"/>
                <w:lang w:val="en-US"/>
              </w:rPr>
              <w:t>OKB</w:t>
            </w:r>
          </w:p>
        </w:tc>
        <w:tc>
          <w:tcPr>
            <w:tcW w:w="1737" w:type="dxa"/>
          </w:tcPr>
          <w:p w14:paraId="39174C23"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AllowOper_R06_ITEM_Code</w:t>
            </w:r>
            <w:r w:rsidRPr="00705E0F">
              <w:rPr>
                <w:rFonts w:ascii="Times New Roman" w:hAnsi="Times New Roman"/>
                <w:sz w:val="22"/>
                <w:szCs w:val="22"/>
                <w:lang w:val="en-US"/>
              </w:rPr>
              <w:t>OKB</w:t>
            </w:r>
          </w:p>
        </w:tc>
        <w:tc>
          <w:tcPr>
            <w:tcW w:w="709" w:type="dxa"/>
          </w:tcPr>
          <w:p w14:paraId="4DD0BA53"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5B88D34C"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T(14)</w:t>
            </w:r>
          </w:p>
        </w:tc>
        <w:tc>
          <w:tcPr>
            <w:tcW w:w="1134" w:type="dxa"/>
          </w:tcPr>
          <w:p w14:paraId="2B1EFFF3"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Н</w:t>
            </w:r>
          </w:p>
        </w:tc>
        <w:tc>
          <w:tcPr>
            <w:tcW w:w="2977" w:type="dxa"/>
          </w:tcPr>
          <w:p w14:paraId="5F4DD1FC" w14:textId="05BAE298" w:rsidR="002D3F7B" w:rsidRPr="00F959BB"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 xml:space="preserve">Код объекта </w:t>
            </w:r>
            <w:r w:rsidRPr="00705E0F">
              <w:rPr>
                <w:rFonts w:ascii="Times New Roman" w:hAnsi="Times New Roman"/>
                <w:sz w:val="22"/>
                <w:szCs w:val="22"/>
                <w:lang w:val="en-US"/>
              </w:rPr>
              <w:t>OKB</w:t>
            </w:r>
            <w:r w:rsidR="00F959BB">
              <w:rPr>
                <w:rFonts w:ascii="Times New Roman" w:hAnsi="Times New Roman"/>
                <w:sz w:val="22"/>
                <w:szCs w:val="22"/>
              </w:rPr>
              <w:t>.</w:t>
            </w:r>
          </w:p>
        </w:tc>
      </w:tr>
      <w:tr w:rsidR="002D3F7B" w:rsidRPr="00705E0F" w14:paraId="3E234B4E"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39718443"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Разрешенный к использованию остаток субсидий прошлых лет на начало года</w:t>
            </w:r>
          </w:p>
        </w:tc>
        <w:tc>
          <w:tcPr>
            <w:tcW w:w="1737" w:type="dxa"/>
          </w:tcPr>
          <w:p w14:paraId="52EBD601"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AllowOper_R06_ITEM_BalanceSubsidyOld</w:t>
            </w:r>
          </w:p>
        </w:tc>
        <w:tc>
          <w:tcPr>
            <w:tcW w:w="709" w:type="dxa"/>
          </w:tcPr>
          <w:p w14:paraId="3C7DD222"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41F34029" w14:textId="77777777" w:rsidR="002D3F7B" w:rsidRPr="00705E0F" w:rsidRDefault="002D3F7B" w:rsidP="002D3F7B">
            <w:pPr>
              <w:pStyle w:val="ASFKTablenorm"/>
              <w:widowControl w:val="0"/>
              <w:rPr>
                <w:rFonts w:ascii="Times New Roman" w:hAnsi="Times New Roman"/>
                <w:sz w:val="22"/>
                <w:szCs w:val="22"/>
                <w:lang w:val="en-US"/>
              </w:rPr>
            </w:pPr>
            <w:r w:rsidRPr="00705E0F">
              <w:rPr>
                <w:rFonts w:ascii="Times New Roman" w:hAnsi="Times New Roman"/>
                <w:sz w:val="22"/>
                <w:szCs w:val="22"/>
              </w:rPr>
              <w:t>N(20.2)</w:t>
            </w:r>
          </w:p>
        </w:tc>
        <w:tc>
          <w:tcPr>
            <w:tcW w:w="1134" w:type="dxa"/>
          </w:tcPr>
          <w:p w14:paraId="2BF14E9F" w14:textId="77777777" w:rsidR="002D3F7B" w:rsidRPr="00705E0F" w:rsidRDefault="002D3F7B" w:rsidP="002D3F7B">
            <w:pPr>
              <w:pStyle w:val="ASFKTablenorm"/>
              <w:widowControl w:val="0"/>
              <w:jc w:val="center"/>
              <w:rPr>
                <w:rFonts w:ascii="Times New Roman" w:hAnsi="Times New Roman"/>
                <w:sz w:val="22"/>
                <w:szCs w:val="22"/>
                <w:lang w:val="en-US"/>
              </w:rPr>
            </w:pPr>
            <w:r w:rsidRPr="00705E0F">
              <w:rPr>
                <w:rFonts w:ascii="Times New Roman" w:hAnsi="Times New Roman"/>
                <w:sz w:val="22"/>
                <w:szCs w:val="22"/>
              </w:rPr>
              <w:t>О</w:t>
            </w:r>
          </w:p>
        </w:tc>
        <w:tc>
          <w:tcPr>
            <w:tcW w:w="2977" w:type="dxa"/>
          </w:tcPr>
          <w:p w14:paraId="6361E88D" w14:textId="60028075"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Разрешенный к использованию остаток субсидий прошлых лет на начало года</w:t>
            </w:r>
            <w:r w:rsidR="00F959BB">
              <w:rPr>
                <w:rFonts w:ascii="Times New Roman" w:hAnsi="Times New Roman"/>
                <w:sz w:val="22"/>
                <w:szCs w:val="22"/>
              </w:rPr>
              <w:t>.</w:t>
            </w:r>
          </w:p>
        </w:tc>
      </w:tr>
      <w:tr w:rsidR="002D3F7B" w:rsidRPr="00705E0F" w14:paraId="33E3C2A1"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6B0CC042"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Суммы возврата дебиторской задолженности прошлых лет</w:t>
            </w:r>
          </w:p>
        </w:tc>
        <w:tc>
          <w:tcPr>
            <w:tcW w:w="1737" w:type="dxa"/>
          </w:tcPr>
          <w:p w14:paraId="63388468"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AllowOper_R06_ITEM_AmountsReceivable</w:t>
            </w:r>
          </w:p>
        </w:tc>
        <w:tc>
          <w:tcPr>
            <w:tcW w:w="709" w:type="dxa"/>
          </w:tcPr>
          <w:p w14:paraId="0A3C814C"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4E38E938"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N(20.2)</w:t>
            </w:r>
          </w:p>
        </w:tc>
        <w:tc>
          <w:tcPr>
            <w:tcW w:w="1134" w:type="dxa"/>
          </w:tcPr>
          <w:p w14:paraId="7857F46A"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61487600" w14:textId="6CB46DD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Суммы возврата дебиторской задолженности прошлых лет</w:t>
            </w:r>
            <w:r w:rsidR="00F959BB">
              <w:rPr>
                <w:rFonts w:ascii="Times New Roman" w:hAnsi="Times New Roman"/>
                <w:sz w:val="22"/>
                <w:szCs w:val="22"/>
              </w:rPr>
              <w:t>.</w:t>
            </w:r>
          </w:p>
        </w:tc>
      </w:tr>
      <w:tr w:rsidR="002D3F7B" w:rsidRPr="00705E0F" w14:paraId="74AADFF7"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43AE7228" w14:textId="527C16D5" w:rsidR="002D3F7B" w:rsidRPr="00705E0F" w:rsidRDefault="001C7457" w:rsidP="002D3F7B">
            <w:pPr>
              <w:pStyle w:val="ASFKTablenorm"/>
              <w:widowControl w:val="0"/>
              <w:rPr>
                <w:rFonts w:ascii="Times New Roman" w:hAnsi="Times New Roman"/>
                <w:sz w:val="22"/>
                <w:szCs w:val="22"/>
              </w:rPr>
            </w:pPr>
            <w:r w:rsidRPr="00705E0F">
              <w:rPr>
                <w:rFonts w:ascii="Times New Roman" w:hAnsi="Times New Roman"/>
                <w:sz w:val="22"/>
                <w:szCs w:val="22"/>
              </w:rPr>
              <w:t>Планируемые Поступления</w:t>
            </w:r>
          </w:p>
        </w:tc>
        <w:tc>
          <w:tcPr>
            <w:tcW w:w="1737" w:type="dxa"/>
          </w:tcPr>
          <w:p w14:paraId="165E2FF1"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AllowOper_R06_ITEM_PlannedIncome</w:t>
            </w:r>
          </w:p>
        </w:tc>
        <w:tc>
          <w:tcPr>
            <w:tcW w:w="709" w:type="dxa"/>
          </w:tcPr>
          <w:p w14:paraId="3661E800"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650E0B5C" w14:textId="77777777" w:rsidR="002D3F7B" w:rsidRPr="00705E0F" w:rsidRDefault="002D3F7B" w:rsidP="002D3F7B">
            <w:pPr>
              <w:pStyle w:val="ASFKTablenorm"/>
              <w:widowControl w:val="0"/>
              <w:rPr>
                <w:rFonts w:ascii="Times New Roman" w:hAnsi="Times New Roman"/>
                <w:sz w:val="22"/>
                <w:szCs w:val="22"/>
                <w:lang w:val="en-US"/>
              </w:rPr>
            </w:pPr>
            <w:r w:rsidRPr="00705E0F">
              <w:rPr>
                <w:rFonts w:ascii="Times New Roman" w:hAnsi="Times New Roman"/>
                <w:sz w:val="22"/>
                <w:szCs w:val="22"/>
              </w:rPr>
              <w:t>N(20.2)</w:t>
            </w:r>
          </w:p>
        </w:tc>
        <w:tc>
          <w:tcPr>
            <w:tcW w:w="1134" w:type="dxa"/>
          </w:tcPr>
          <w:p w14:paraId="66D6AD93"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54CDC27C" w14:textId="639B4B2C"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Планируемые поступления</w:t>
            </w:r>
            <w:r w:rsidR="00F959BB">
              <w:rPr>
                <w:rFonts w:ascii="Times New Roman" w:hAnsi="Times New Roman"/>
                <w:sz w:val="22"/>
                <w:szCs w:val="22"/>
              </w:rPr>
              <w:t>.</w:t>
            </w:r>
          </w:p>
        </w:tc>
      </w:tr>
      <w:tr w:rsidR="002D3F7B" w:rsidRPr="00705E0F" w14:paraId="5A703615"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5A5F0D86" w14:textId="3F3B9013" w:rsidR="002D3F7B" w:rsidRPr="00705E0F" w:rsidRDefault="001C7457" w:rsidP="002D3F7B">
            <w:pPr>
              <w:pStyle w:val="ASFKTablenorm"/>
              <w:widowControl w:val="0"/>
              <w:rPr>
                <w:rFonts w:ascii="Times New Roman" w:hAnsi="Times New Roman"/>
                <w:sz w:val="22"/>
                <w:szCs w:val="22"/>
              </w:rPr>
            </w:pPr>
            <w:r w:rsidRPr="00705E0F">
              <w:rPr>
                <w:rFonts w:ascii="Times New Roman" w:hAnsi="Times New Roman"/>
                <w:sz w:val="22"/>
                <w:szCs w:val="22"/>
              </w:rPr>
              <w:t>Планируемые Выплаты</w:t>
            </w:r>
          </w:p>
        </w:tc>
        <w:tc>
          <w:tcPr>
            <w:tcW w:w="1737" w:type="dxa"/>
          </w:tcPr>
          <w:p w14:paraId="0B96C532"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AllowOper_R06_ITEM_PlannedPayouts</w:t>
            </w:r>
          </w:p>
        </w:tc>
        <w:tc>
          <w:tcPr>
            <w:tcW w:w="709" w:type="dxa"/>
          </w:tcPr>
          <w:p w14:paraId="3217B7C7"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52F21200"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N(20.2)</w:t>
            </w:r>
          </w:p>
        </w:tc>
        <w:tc>
          <w:tcPr>
            <w:tcW w:w="1134" w:type="dxa"/>
          </w:tcPr>
          <w:p w14:paraId="2BA9797F"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1FA6BB68"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Планируемые выплаты</w:t>
            </w:r>
          </w:p>
        </w:tc>
      </w:tr>
      <w:tr w:rsidR="002D3F7B" w:rsidRPr="00705E0F" w14:paraId="1C06E241"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1DD7B167"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Итого: Разрешенный к использованию остаток субсидий прошлых лет на начало года</w:t>
            </w:r>
          </w:p>
        </w:tc>
        <w:tc>
          <w:tcPr>
            <w:tcW w:w="1737" w:type="dxa"/>
          </w:tcPr>
          <w:p w14:paraId="76BD73DD"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Subtotal_SubTotAllowOper_BalanceSubsidyOld</w:t>
            </w:r>
          </w:p>
        </w:tc>
        <w:tc>
          <w:tcPr>
            <w:tcW w:w="709" w:type="dxa"/>
          </w:tcPr>
          <w:p w14:paraId="5D12CF02" w14:textId="77777777" w:rsidR="002D3F7B" w:rsidRPr="00705E0F" w:rsidRDefault="002D3F7B" w:rsidP="002D3F7B">
            <w:pPr>
              <w:pStyle w:val="ASFKTablenorm"/>
              <w:widowControl w:val="0"/>
              <w:jc w:val="center"/>
              <w:rPr>
                <w:rFonts w:ascii="Times New Roman" w:hAnsi="Times New Roman"/>
                <w:sz w:val="22"/>
                <w:szCs w:val="22"/>
                <w:lang w:val="en-US"/>
              </w:rPr>
            </w:pPr>
            <w:r w:rsidRPr="00705E0F">
              <w:rPr>
                <w:rFonts w:ascii="Times New Roman" w:hAnsi="Times New Roman"/>
                <w:sz w:val="22"/>
                <w:szCs w:val="22"/>
              </w:rPr>
              <w:t>П</w:t>
            </w:r>
          </w:p>
        </w:tc>
        <w:tc>
          <w:tcPr>
            <w:tcW w:w="1134" w:type="dxa"/>
          </w:tcPr>
          <w:p w14:paraId="359C64F5" w14:textId="77777777" w:rsidR="002D3F7B" w:rsidRPr="00705E0F" w:rsidRDefault="002D3F7B" w:rsidP="002D3F7B">
            <w:pPr>
              <w:pStyle w:val="ASFKTablenorm"/>
              <w:widowControl w:val="0"/>
              <w:rPr>
                <w:rFonts w:ascii="Times New Roman" w:hAnsi="Times New Roman"/>
                <w:sz w:val="22"/>
                <w:szCs w:val="22"/>
                <w:lang w:val="en-US"/>
              </w:rPr>
            </w:pPr>
            <w:r w:rsidRPr="00705E0F">
              <w:rPr>
                <w:rFonts w:ascii="Times New Roman" w:hAnsi="Times New Roman"/>
                <w:sz w:val="22"/>
                <w:szCs w:val="22"/>
              </w:rPr>
              <w:t>N(20.2)</w:t>
            </w:r>
          </w:p>
        </w:tc>
        <w:tc>
          <w:tcPr>
            <w:tcW w:w="1134" w:type="dxa"/>
          </w:tcPr>
          <w:p w14:paraId="4BD9CDB1" w14:textId="77777777" w:rsidR="002D3F7B" w:rsidRPr="00705E0F" w:rsidRDefault="002D3F7B" w:rsidP="002D3F7B">
            <w:pPr>
              <w:pStyle w:val="ASFKTablenorm"/>
              <w:widowControl w:val="0"/>
              <w:jc w:val="center"/>
              <w:rPr>
                <w:rFonts w:ascii="Times New Roman" w:hAnsi="Times New Roman"/>
                <w:sz w:val="22"/>
                <w:szCs w:val="22"/>
                <w:lang w:val="en-US"/>
              </w:rPr>
            </w:pPr>
            <w:r w:rsidRPr="00705E0F">
              <w:rPr>
                <w:rFonts w:ascii="Times New Roman" w:hAnsi="Times New Roman"/>
                <w:sz w:val="22"/>
                <w:szCs w:val="22"/>
              </w:rPr>
              <w:t>О</w:t>
            </w:r>
          </w:p>
        </w:tc>
        <w:tc>
          <w:tcPr>
            <w:tcW w:w="2977" w:type="dxa"/>
          </w:tcPr>
          <w:p w14:paraId="7DB4CC19" w14:textId="203DAB15"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Итого: Разрешенный к использованию остаток субсидий прошлых лет на начало года</w:t>
            </w:r>
            <w:r w:rsidR="00F959BB">
              <w:rPr>
                <w:rFonts w:ascii="Times New Roman" w:hAnsi="Times New Roman"/>
                <w:sz w:val="22"/>
                <w:szCs w:val="22"/>
              </w:rPr>
              <w:t>.</w:t>
            </w:r>
          </w:p>
        </w:tc>
      </w:tr>
      <w:tr w:rsidR="002D3F7B" w:rsidRPr="00705E0F" w14:paraId="61A9D372"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4F22A52A"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Итого: Суммы возврата дебиторской задолженности прошлых лет</w:t>
            </w:r>
          </w:p>
        </w:tc>
        <w:tc>
          <w:tcPr>
            <w:tcW w:w="1737" w:type="dxa"/>
          </w:tcPr>
          <w:p w14:paraId="7F271605"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Subtotal_SubTotAllowOper_AmountsReceivable</w:t>
            </w:r>
          </w:p>
        </w:tc>
        <w:tc>
          <w:tcPr>
            <w:tcW w:w="709" w:type="dxa"/>
          </w:tcPr>
          <w:p w14:paraId="1984AEE3" w14:textId="77777777" w:rsidR="002D3F7B" w:rsidRPr="00705E0F" w:rsidRDefault="002D3F7B" w:rsidP="002D3F7B">
            <w:pPr>
              <w:pStyle w:val="ASFKTablenorm"/>
              <w:widowControl w:val="0"/>
              <w:jc w:val="center"/>
              <w:rPr>
                <w:rFonts w:ascii="Times New Roman" w:hAnsi="Times New Roman"/>
                <w:sz w:val="22"/>
                <w:szCs w:val="22"/>
                <w:lang w:val="en-US"/>
              </w:rPr>
            </w:pPr>
            <w:r w:rsidRPr="00705E0F">
              <w:rPr>
                <w:rFonts w:ascii="Times New Roman" w:hAnsi="Times New Roman"/>
                <w:sz w:val="22"/>
                <w:szCs w:val="22"/>
              </w:rPr>
              <w:t>П</w:t>
            </w:r>
          </w:p>
        </w:tc>
        <w:tc>
          <w:tcPr>
            <w:tcW w:w="1134" w:type="dxa"/>
          </w:tcPr>
          <w:p w14:paraId="1235F1B1" w14:textId="77777777" w:rsidR="002D3F7B" w:rsidRPr="00705E0F" w:rsidRDefault="002D3F7B" w:rsidP="002D3F7B">
            <w:pPr>
              <w:pStyle w:val="ASFKTablenorm"/>
              <w:widowControl w:val="0"/>
              <w:rPr>
                <w:rFonts w:ascii="Times New Roman" w:hAnsi="Times New Roman"/>
                <w:sz w:val="22"/>
                <w:szCs w:val="22"/>
                <w:lang w:val="en-US"/>
              </w:rPr>
            </w:pPr>
            <w:r w:rsidRPr="00705E0F">
              <w:rPr>
                <w:rFonts w:ascii="Times New Roman" w:hAnsi="Times New Roman"/>
                <w:sz w:val="22"/>
                <w:szCs w:val="22"/>
              </w:rPr>
              <w:t>N(20.2)</w:t>
            </w:r>
          </w:p>
        </w:tc>
        <w:tc>
          <w:tcPr>
            <w:tcW w:w="1134" w:type="dxa"/>
          </w:tcPr>
          <w:p w14:paraId="3A85C1C2" w14:textId="77777777" w:rsidR="002D3F7B" w:rsidRPr="00705E0F" w:rsidRDefault="002D3F7B" w:rsidP="002D3F7B">
            <w:pPr>
              <w:pStyle w:val="ASFKTablenorm"/>
              <w:widowControl w:val="0"/>
              <w:jc w:val="center"/>
              <w:rPr>
                <w:rFonts w:ascii="Times New Roman" w:hAnsi="Times New Roman"/>
                <w:sz w:val="22"/>
                <w:szCs w:val="22"/>
                <w:lang w:val="en-US"/>
              </w:rPr>
            </w:pPr>
            <w:r w:rsidRPr="00705E0F">
              <w:rPr>
                <w:rFonts w:ascii="Times New Roman" w:hAnsi="Times New Roman"/>
                <w:sz w:val="22"/>
                <w:szCs w:val="22"/>
              </w:rPr>
              <w:t>О</w:t>
            </w:r>
          </w:p>
        </w:tc>
        <w:tc>
          <w:tcPr>
            <w:tcW w:w="2977" w:type="dxa"/>
          </w:tcPr>
          <w:p w14:paraId="3866FAA1" w14:textId="203C915D"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Итого: Суммы возврата дебиторской задолженности прошлых лет</w:t>
            </w:r>
            <w:r w:rsidR="00F959BB">
              <w:rPr>
                <w:rFonts w:ascii="Times New Roman" w:hAnsi="Times New Roman"/>
                <w:sz w:val="22"/>
                <w:szCs w:val="22"/>
              </w:rPr>
              <w:t>.</w:t>
            </w:r>
          </w:p>
        </w:tc>
      </w:tr>
      <w:tr w:rsidR="002D3F7B" w:rsidRPr="00705E0F" w14:paraId="1849DBC6"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4B2197E7"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Итого: Планируемые Поступления</w:t>
            </w:r>
          </w:p>
        </w:tc>
        <w:tc>
          <w:tcPr>
            <w:tcW w:w="1737" w:type="dxa"/>
          </w:tcPr>
          <w:p w14:paraId="62CD4A70"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Subtotal_SubTotAllowOper_PlannedIncome</w:t>
            </w:r>
          </w:p>
        </w:tc>
        <w:tc>
          <w:tcPr>
            <w:tcW w:w="709" w:type="dxa"/>
          </w:tcPr>
          <w:p w14:paraId="78AD9C80"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3759D755"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N(20.2)</w:t>
            </w:r>
          </w:p>
        </w:tc>
        <w:tc>
          <w:tcPr>
            <w:tcW w:w="1134" w:type="dxa"/>
          </w:tcPr>
          <w:p w14:paraId="0CA6A309"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6FC94ADC" w14:textId="1745A9CA"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Итого: Планируемые Поступления</w:t>
            </w:r>
            <w:r w:rsidR="00F959BB">
              <w:rPr>
                <w:rFonts w:ascii="Times New Roman" w:hAnsi="Times New Roman"/>
                <w:sz w:val="22"/>
                <w:szCs w:val="22"/>
              </w:rPr>
              <w:t>.</w:t>
            </w:r>
          </w:p>
        </w:tc>
      </w:tr>
      <w:tr w:rsidR="002D3F7B" w:rsidRPr="00705E0F" w14:paraId="4275CA9B"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64810C86"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Итого: Планируемые Выплаты</w:t>
            </w:r>
          </w:p>
        </w:tc>
        <w:tc>
          <w:tcPr>
            <w:tcW w:w="1737" w:type="dxa"/>
          </w:tcPr>
          <w:p w14:paraId="45CA6977"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Subtotal_SubTotAllowOper_PlannedPayouts</w:t>
            </w:r>
          </w:p>
        </w:tc>
        <w:tc>
          <w:tcPr>
            <w:tcW w:w="709" w:type="dxa"/>
          </w:tcPr>
          <w:p w14:paraId="013CCC95"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П</w:t>
            </w:r>
          </w:p>
        </w:tc>
        <w:tc>
          <w:tcPr>
            <w:tcW w:w="1134" w:type="dxa"/>
          </w:tcPr>
          <w:p w14:paraId="14811525" w14:textId="77777777"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N(20.2)</w:t>
            </w:r>
          </w:p>
        </w:tc>
        <w:tc>
          <w:tcPr>
            <w:tcW w:w="1134" w:type="dxa"/>
          </w:tcPr>
          <w:p w14:paraId="3714FBF1" w14:textId="77777777" w:rsidR="002D3F7B" w:rsidRPr="00705E0F" w:rsidRDefault="002D3F7B" w:rsidP="002D3F7B">
            <w:pPr>
              <w:pStyle w:val="ASFKTablenorm"/>
              <w:widowControl w:val="0"/>
              <w:jc w:val="center"/>
              <w:rPr>
                <w:rFonts w:ascii="Times New Roman" w:hAnsi="Times New Roman"/>
                <w:sz w:val="22"/>
                <w:szCs w:val="22"/>
              </w:rPr>
            </w:pPr>
            <w:r w:rsidRPr="00705E0F">
              <w:rPr>
                <w:rFonts w:ascii="Times New Roman" w:hAnsi="Times New Roman"/>
                <w:sz w:val="22"/>
                <w:szCs w:val="22"/>
              </w:rPr>
              <w:t>О</w:t>
            </w:r>
          </w:p>
        </w:tc>
        <w:tc>
          <w:tcPr>
            <w:tcW w:w="2977" w:type="dxa"/>
          </w:tcPr>
          <w:p w14:paraId="3B12272D" w14:textId="041D6A10" w:rsidR="002D3F7B" w:rsidRPr="00705E0F" w:rsidRDefault="002D3F7B" w:rsidP="002D3F7B">
            <w:pPr>
              <w:pStyle w:val="ASFKTablenorm"/>
              <w:widowControl w:val="0"/>
              <w:rPr>
                <w:rFonts w:ascii="Times New Roman" w:hAnsi="Times New Roman"/>
                <w:sz w:val="22"/>
                <w:szCs w:val="22"/>
              </w:rPr>
            </w:pPr>
            <w:r w:rsidRPr="00705E0F">
              <w:rPr>
                <w:rFonts w:ascii="Times New Roman" w:hAnsi="Times New Roman"/>
                <w:sz w:val="22"/>
                <w:szCs w:val="22"/>
              </w:rPr>
              <w:t>Итого: Планируемые Выплаты</w:t>
            </w:r>
            <w:r w:rsidR="00F959BB">
              <w:rPr>
                <w:rFonts w:ascii="Times New Roman" w:hAnsi="Times New Roman"/>
                <w:sz w:val="22"/>
                <w:szCs w:val="22"/>
              </w:rPr>
              <w:t>.</w:t>
            </w:r>
          </w:p>
        </w:tc>
      </w:tr>
    </w:tbl>
    <w:p w14:paraId="628F6960" w14:textId="12CF0E4C" w:rsidR="00705E0F" w:rsidRPr="004D326E" w:rsidRDefault="00F71BE1" w:rsidP="00705E0F">
      <w:pPr>
        <w:pStyle w:val="32"/>
        <w:ind w:left="862"/>
        <w:rPr>
          <w:rFonts w:cs="Times New Roman"/>
          <w:highlight w:val="green"/>
        </w:rPr>
      </w:pPr>
      <w:bookmarkStart w:id="601" w:name="_Toc95149074"/>
      <w:r w:rsidRPr="004D326E">
        <w:rPr>
          <w:highlight w:val="green"/>
        </w:rPr>
        <w:t>Описание комплексного типа «</w:t>
      </w:r>
      <w:r w:rsidR="00756D11" w:rsidRPr="004D326E">
        <w:rPr>
          <w:highlight w:val="green"/>
        </w:rPr>
        <w:t>tRep_KOO»</w:t>
      </w:r>
      <w:bookmarkEnd w:id="601"/>
    </w:p>
    <w:p w14:paraId="2B7030BD" w14:textId="77777777" w:rsidR="002D3F7B" w:rsidRPr="002B204B" w:rsidRDefault="002D3F7B" w:rsidP="002D3F7B">
      <w:pPr>
        <w:pStyle w:val="GOSTNormal"/>
        <w:widowControl w:val="0"/>
        <w:rPr>
          <w:szCs w:val="24"/>
        </w:rPr>
      </w:pPr>
      <w:r w:rsidRPr="002B204B">
        <w:rPr>
          <w:szCs w:val="24"/>
        </w:rPr>
        <w:t>Описание комплексного типа «tRep_KOO» блока «Казначейское обеспечение обязательств».</w:t>
      </w:r>
    </w:p>
    <w:p w14:paraId="0A0A8F9D" w14:textId="24F93317"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602" w:name="_Ref58259851"/>
      <w:bookmarkStart w:id="603" w:name="_Toc61954115"/>
      <w:r w:rsidR="005116A9">
        <w:rPr>
          <w:noProof/>
          <w:szCs w:val="24"/>
          <w:highlight w:val="green"/>
        </w:rPr>
        <w:t>97</w:t>
      </w:r>
      <w:bookmarkEnd w:id="602"/>
      <w:r w:rsidRPr="004D326E">
        <w:rPr>
          <w:noProof/>
          <w:szCs w:val="24"/>
          <w:highlight w:val="green"/>
        </w:rPr>
        <w:fldChar w:fldCharType="end"/>
      </w:r>
      <w:r w:rsidRPr="004D326E">
        <w:rPr>
          <w:szCs w:val="24"/>
          <w:highlight w:val="green"/>
        </w:rPr>
        <w:t xml:space="preserve"> – Описание комплексного типа </w:t>
      </w:r>
      <w:r w:rsidR="000F5FED" w:rsidRPr="004D326E">
        <w:rPr>
          <w:szCs w:val="24"/>
          <w:highlight w:val="green"/>
        </w:rPr>
        <w:t>«</w:t>
      </w:r>
      <w:r w:rsidRPr="004D326E">
        <w:rPr>
          <w:szCs w:val="24"/>
          <w:highlight w:val="green"/>
        </w:rPr>
        <w:t>tRep_KOO»</w:t>
      </w:r>
      <w:bookmarkEnd w:id="603"/>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1C7457" w14:paraId="449814E0" w14:textId="77777777" w:rsidTr="001C7457">
        <w:trPr>
          <w:cnfStyle w:val="100000000000" w:firstRow="1" w:lastRow="0" w:firstColumn="0" w:lastColumn="0" w:oddVBand="0" w:evenVBand="0" w:oddHBand="0" w:evenHBand="0" w:firstRowFirstColumn="0" w:firstRowLastColumn="0" w:lastRowFirstColumn="0" w:lastRowLastColumn="0"/>
        </w:trPr>
        <w:tc>
          <w:tcPr>
            <w:tcW w:w="1915" w:type="dxa"/>
          </w:tcPr>
          <w:p w14:paraId="5234426A" w14:textId="77777777" w:rsidR="002D3F7B" w:rsidRPr="001C7457" w:rsidRDefault="002D3F7B" w:rsidP="002D3F7B">
            <w:pPr>
              <w:pStyle w:val="ASFKTableHead"/>
              <w:keepNext w:val="0"/>
              <w:widowControl w:val="0"/>
              <w:suppressAutoHyphens w:val="0"/>
              <w:rPr>
                <w:sz w:val="22"/>
                <w:szCs w:val="22"/>
              </w:rPr>
            </w:pPr>
            <w:r w:rsidRPr="001C7457">
              <w:rPr>
                <w:sz w:val="22"/>
                <w:szCs w:val="22"/>
              </w:rPr>
              <w:t>Наименование элемента</w:t>
            </w:r>
          </w:p>
        </w:tc>
        <w:tc>
          <w:tcPr>
            <w:tcW w:w="1737" w:type="dxa"/>
          </w:tcPr>
          <w:p w14:paraId="39E4C82E" w14:textId="77777777" w:rsidR="002D3F7B" w:rsidRPr="001C7457" w:rsidRDefault="002D3F7B" w:rsidP="002D3F7B">
            <w:pPr>
              <w:pStyle w:val="ASFKTableHead"/>
              <w:keepNext w:val="0"/>
              <w:widowControl w:val="0"/>
              <w:suppressAutoHyphens w:val="0"/>
              <w:rPr>
                <w:sz w:val="22"/>
                <w:szCs w:val="22"/>
              </w:rPr>
            </w:pPr>
            <w:r w:rsidRPr="001C7457">
              <w:rPr>
                <w:sz w:val="22"/>
                <w:szCs w:val="22"/>
              </w:rPr>
              <w:t>Сокращенное наименование (код) элемента</w:t>
            </w:r>
          </w:p>
        </w:tc>
        <w:tc>
          <w:tcPr>
            <w:tcW w:w="709" w:type="dxa"/>
          </w:tcPr>
          <w:p w14:paraId="18E0673A" w14:textId="77777777" w:rsidR="002D3F7B" w:rsidRPr="001C7457" w:rsidRDefault="002D3F7B" w:rsidP="002D3F7B">
            <w:pPr>
              <w:pStyle w:val="ASFKTableHead"/>
              <w:keepNext w:val="0"/>
              <w:widowControl w:val="0"/>
              <w:suppressAutoHyphens w:val="0"/>
              <w:rPr>
                <w:sz w:val="22"/>
                <w:szCs w:val="22"/>
              </w:rPr>
            </w:pPr>
            <w:r w:rsidRPr="001C7457">
              <w:rPr>
                <w:sz w:val="22"/>
                <w:szCs w:val="22"/>
              </w:rPr>
              <w:t>Тип</w:t>
            </w:r>
          </w:p>
        </w:tc>
        <w:tc>
          <w:tcPr>
            <w:tcW w:w="1134" w:type="dxa"/>
          </w:tcPr>
          <w:p w14:paraId="73E4DFBA" w14:textId="77777777" w:rsidR="002D3F7B" w:rsidRPr="001C7457" w:rsidRDefault="002D3F7B" w:rsidP="002D3F7B">
            <w:pPr>
              <w:pStyle w:val="ASFKTableHead"/>
              <w:keepNext w:val="0"/>
              <w:widowControl w:val="0"/>
              <w:suppressAutoHyphens w:val="0"/>
              <w:rPr>
                <w:sz w:val="22"/>
                <w:szCs w:val="22"/>
              </w:rPr>
            </w:pPr>
            <w:r w:rsidRPr="001C7457">
              <w:rPr>
                <w:sz w:val="22"/>
                <w:szCs w:val="22"/>
              </w:rPr>
              <w:t>Формат элемента</w:t>
            </w:r>
          </w:p>
        </w:tc>
        <w:tc>
          <w:tcPr>
            <w:tcW w:w="1134" w:type="dxa"/>
          </w:tcPr>
          <w:p w14:paraId="2E67E399" w14:textId="77777777" w:rsidR="002D3F7B" w:rsidRPr="001C7457" w:rsidRDefault="002D3F7B" w:rsidP="002D3F7B">
            <w:pPr>
              <w:pStyle w:val="ASFKTableHead"/>
              <w:keepNext w:val="0"/>
              <w:widowControl w:val="0"/>
              <w:suppressAutoHyphens w:val="0"/>
              <w:rPr>
                <w:sz w:val="22"/>
                <w:szCs w:val="22"/>
              </w:rPr>
            </w:pPr>
            <w:r w:rsidRPr="001C7457">
              <w:rPr>
                <w:sz w:val="22"/>
                <w:szCs w:val="22"/>
              </w:rPr>
              <w:t>Обязательность</w:t>
            </w:r>
          </w:p>
        </w:tc>
        <w:tc>
          <w:tcPr>
            <w:tcW w:w="2977" w:type="dxa"/>
          </w:tcPr>
          <w:p w14:paraId="62933654" w14:textId="77777777" w:rsidR="002D3F7B" w:rsidRPr="001C7457" w:rsidRDefault="002D3F7B" w:rsidP="002D3F7B">
            <w:pPr>
              <w:pStyle w:val="ASFKTableHead"/>
              <w:keepNext w:val="0"/>
              <w:widowControl w:val="0"/>
              <w:suppressAutoHyphens w:val="0"/>
              <w:rPr>
                <w:sz w:val="22"/>
                <w:szCs w:val="22"/>
              </w:rPr>
            </w:pPr>
            <w:r w:rsidRPr="001C7457">
              <w:rPr>
                <w:sz w:val="22"/>
                <w:szCs w:val="22"/>
              </w:rPr>
              <w:t>Дополнительная информация</w:t>
            </w:r>
          </w:p>
        </w:tc>
      </w:tr>
      <w:tr w:rsidR="002D3F7B" w:rsidRPr="001C7457" w14:paraId="29AB342F"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19659F7B"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субсидии</w:t>
            </w:r>
          </w:p>
        </w:tc>
        <w:tc>
          <w:tcPr>
            <w:tcW w:w="1737" w:type="dxa"/>
          </w:tcPr>
          <w:p w14:paraId="6AA3FDCF"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KOO_R06_ITEM_CodeSubsidy</w:t>
            </w:r>
          </w:p>
        </w:tc>
        <w:tc>
          <w:tcPr>
            <w:tcW w:w="709" w:type="dxa"/>
          </w:tcPr>
          <w:p w14:paraId="304CDD05"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0FC7D519"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N(8)</w:t>
            </w:r>
          </w:p>
        </w:tc>
        <w:tc>
          <w:tcPr>
            <w:tcW w:w="1134" w:type="dxa"/>
          </w:tcPr>
          <w:p w14:paraId="0046D01E"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Н</w:t>
            </w:r>
          </w:p>
        </w:tc>
        <w:tc>
          <w:tcPr>
            <w:tcW w:w="2977" w:type="dxa"/>
          </w:tcPr>
          <w:p w14:paraId="37AAAC92"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субсидии</w:t>
            </w:r>
          </w:p>
        </w:tc>
      </w:tr>
      <w:tr w:rsidR="002D3F7B" w:rsidRPr="001C7457" w14:paraId="4410330C"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27FDBA74"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по бюджетной классификации Российской Федерации</w:t>
            </w:r>
          </w:p>
        </w:tc>
        <w:tc>
          <w:tcPr>
            <w:tcW w:w="1737" w:type="dxa"/>
          </w:tcPr>
          <w:p w14:paraId="4BE6C3A4"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KOO_R06_ITEM_CodeBCRF</w:t>
            </w:r>
          </w:p>
        </w:tc>
        <w:tc>
          <w:tcPr>
            <w:tcW w:w="709" w:type="dxa"/>
          </w:tcPr>
          <w:p w14:paraId="6EEC39B3"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776E8109" w14:textId="305F5D4E"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w:t>
            </w:r>
            <w:r w:rsidR="00B65CF2" w:rsidRPr="001C7457">
              <w:rPr>
                <w:rFonts w:ascii="Times New Roman" w:hAnsi="Times New Roman"/>
                <w:sz w:val="22"/>
                <w:szCs w:val="22"/>
              </w:rPr>
              <w:t>1-</w:t>
            </w:r>
            <w:r w:rsidRPr="001C7457">
              <w:rPr>
                <w:rFonts w:ascii="Times New Roman" w:hAnsi="Times New Roman"/>
                <w:sz w:val="22"/>
                <w:szCs w:val="22"/>
              </w:rPr>
              <w:t>20)</w:t>
            </w:r>
          </w:p>
        </w:tc>
        <w:tc>
          <w:tcPr>
            <w:tcW w:w="1134" w:type="dxa"/>
          </w:tcPr>
          <w:p w14:paraId="65591D98" w14:textId="1BB85609" w:rsidR="002D3F7B" w:rsidRPr="001C7457" w:rsidRDefault="00D44782" w:rsidP="002D3F7B">
            <w:pPr>
              <w:pStyle w:val="ASFKTablenorm"/>
              <w:widowControl w:val="0"/>
              <w:jc w:val="center"/>
              <w:rPr>
                <w:rFonts w:ascii="Times New Roman" w:hAnsi="Times New Roman"/>
                <w:sz w:val="22"/>
                <w:szCs w:val="22"/>
              </w:rPr>
            </w:pPr>
            <w:r>
              <w:rPr>
                <w:rFonts w:ascii="Times New Roman" w:hAnsi="Times New Roman"/>
                <w:sz w:val="22"/>
                <w:szCs w:val="22"/>
              </w:rPr>
              <w:t>О</w:t>
            </w:r>
          </w:p>
        </w:tc>
        <w:tc>
          <w:tcPr>
            <w:tcW w:w="2977" w:type="dxa"/>
          </w:tcPr>
          <w:p w14:paraId="26D13CA4"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по бюджетной классификации Российской Федерации</w:t>
            </w:r>
          </w:p>
        </w:tc>
      </w:tr>
      <w:tr w:rsidR="002D3F7B" w:rsidRPr="001C7457" w14:paraId="5D4B5DAA"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3C833A89"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 xml:space="preserve">Код объекта </w:t>
            </w:r>
            <w:r w:rsidRPr="001C7457">
              <w:rPr>
                <w:rFonts w:ascii="Times New Roman" w:hAnsi="Times New Roman"/>
                <w:sz w:val="22"/>
                <w:szCs w:val="22"/>
                <w:lang w:val="en-US"/>
              </w:rPr>
              <w:t>OKB</w:t>
            </w:r>
          </w:p>
        </w:tc>
        <w:tc>
          <w:tcPr>
            <w:tcW w:w="1737" w:type="dxa"/>
          </w:tcPr>
          <w:p w14:paraId="1169782F"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KOO_R06_ITEM_Code</w:t>
            </w:r>
            <w:r w:rsidRPr="001C7457">
              <w:rPr>
                <w:rFonts w:ascii="Times New Roman" w:hAnsi="Times New Roman"/>
                <w:sz w:val="22"/>
                <w:szCs w:val="22"/>
                <w:lang w:val="en-US"/>
              </w:rPr>
              <w:t>OKB</w:t>
            </w:r>
          </w:p>
        </w:tc>
        <w:tc>
          <w:tcPr>
            <w:tcW w:w="709" w:type="dxa"/>
          </w:tcPr>
          <w:p w14:paraId="16345175"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7025B9B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T(14)</w:t>
            </w:r>
          </w:p>
        </w:tc>
        <w:tc>
          <w:tcPr>
            <w:tcW w:w="1134" w:type="dxa"/>
          </w:tcPr>
          <w:p w14:paraId="72517A03"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3AC2C6A4"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 xml:space="preserve">Код объекта </w:t>
            </w:r>
            <w:r w:rsidRPr="001C7457">
              <w:rPr>
                <w:rFonts w:ascii="Times New Roman" w:hAnsi="Times New Roman"/>
                <w:sz w:val="22"/>
                <w:szCs w:val="22"/>
                <w:lang w:val="en-US"/>
              </w:rPr>
              <w:t>OKB</w:t>
            </w:r>
          </w:p>
        </w:tc>
      </w:tr>
      <w:tr w:rsidR="002D3F7B" w:rsidRPr="001C7457" w14:paraId="6D439648"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2F5525AA"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Получено</w:t>
            </w:r>
          </w:p>
        </w:tc>
        <w:tc>
          <w:tcPr>
            <w:tcW w:w="1737" w:type="dxa"/>
          </w:tcPr>
          <w:p w14:paraId="7092BB9A"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KOO_R06_ITEM_Recieved</w:t>
            </w:r>
          </w:p>
        </w:tc>
        <w:tc>
          <w:tcPr>
            <w:tcW w:w="709" w:type="dxa"/>
          </w:tcPr>
          <w:p w14:paraId="483402C6"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0E5B3B47"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5CFDC1FF"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0E083E1D"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Получено</w:t>
            </w:r>
          </w:p>
        </w:tc>
      </w:tr>
      <w:tr w:rsidR="002D3F7B" w:rsidRPr="001C7457" w14:paraId="143721F1"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54E92764"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Переведено</w:t>
            </w:r>
          </w:p>
        </w:tc>
        <w:tc>
          <w:tcPr>
            <w:tcW w:w="1737" w:type="dxa"/>
          </w:tcPr>
          <w:p w14:paraId="0F98FC13"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KOO_R06_ITEM_Carried</w:t>
            </w:r>
          </w:p>
        </w:tc>
        <w:tc>
          <w:tcPr>
            <w:tcW w:w="709" w:type="dxa"/>
          </w:tcPr>
          <w:p w14:paraId="7B0B2915"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76341611"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473F8BBA"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6BE03AA8"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Переведено</w:t>
            </w:r>
          </w:p>
        </w:tc>
      </w:tr>
      <w:tr w:rsidR="002D3F7B" w:rsidRPr="001C7457" w14:paraId="27571499"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221DC50A"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Исполнено</w:t>
            </w:r>
          </w:p>
        </w:tc>
        <w:tc>
          <w:tcPr>
            <w:tcW w:w="1737" w:type="dxa"/>
          </w:tcPr>
          <w:p w14:paraId="6B1CC3BB"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KOO_R06_ITEM_Executed</w:t>
            </w:r>
          </w:p>
        </w:tc>
        <w:tc>
          <w:tcPr>
            <w:tcW w:w="709" w:type="dxa"/>
          </w:tcPr>
          <w:p w14:paraId="498DD87D"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61B7217A"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498C3F01"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2459E29B"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Исполнено</w:t>
            </w:r>
          </w:p>
        </w:tc>
      </w:tr>
      <w:tr w:rsidR="002D3F7B" w:rsidRPr="001C7457" w14:paraId="287359BF"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52BE0593"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Примечание</w:t>
            </w:r>
          </w:p>
        </w:tc>
        <w:tc>
          <w:tcPr>
            <w:tcW w:w="1737" w:type="dxa"/>
          </w:tcPr>
          <w:p w14:paraId="5EE8C9FE"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KOO_R06_ITEM_Note</w:t>
            </w:r>
          </w:p>
        </w:tc>
        <w:tc>
          <w:tcPr>
            <w:tcW w:w="709" w:type="dxa"/>
          </w:tcPr>
          <w:p w14:paraId="2399FD33"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659364E4" w14:textId="513F58FB" w:rsidR="002D3F7B" w:rsidRPr="001C7457" w:rsidRDefault="001C7457" w:rsidP="002D3F7B">
            <w:pPr>
              <w:pStyle w:val="ASFKTablenorm"/>
              <w:widowControl w:val="0"/>
              <w:rPr>
                <w:rFonts w:ascii="Times New Roman" w:hAnsi="Times New Roman"/>
                <w:sz w:val="22"/>
                <w:szCs w:val="22"/>
              </w:rPr>
            </w:pPr>
            <w:r>
              <w:rPr>
                <w:rFonts w:ascii="Times New Roman" w:hAnsi="Times New Roman"/>
                <w:sz w:val="22"/>
                <w:szCs w:val="22"/>
                <w:lang w:val="en-US"/>
              </w:rPr>
              <w:t>T</w:t>
            </w:r>
            <w:r w:rsidR="002D3F7B" w:rsidRPr="001C7457">
              <w:rPr>
                <w:rFonts w:ascii="Times New Roman" w:hAnsi="Times New Roman"/>
                <w:sz w:val="22"/>
                <w:szCs w:val="22"/>
              </w:rPr>
              <w:t>(</w:t>
            </w:r>
            <w:r w:rsidR="000F5FED" w:rsidRPr="001C7457">
              <w:rPr>
                <w:rFonts w:ascii="Times New Roman" w:hAnsi="Times New Roman"/>
                <w:sz w:val="22"/>
                <w:szCs w:val="22"/>
              </w:rPr>
              <w:t xml:space="preserve">1 - </w:t>
            </w:r>
            <w:r w:rsidR="002D3F7B" w:rsidRPr="001C7457">
              <w:rPr>
                <w:rFonts w:ascii="Times New Roman" w:hAnsi="Times New Roman"/>
                <w:sz w:val="22"/>
                <w:szCs w:val="22"/>
              </w:rPr>
              <w:t>2000)</w:t>
            </w:r>
          </w:p>
        </w:tc>
        <w:tc>
          <w:tcPr>
            <w:tcW w:w="1134" w:type="dxa"/>
          </w:tcPr>
          <w:p w14:paraId="62927716"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Н</w:t>
            </w:r>
          </w:p>
        </w:tc>
        <w:tc>
          <w:tcPr>
            <w:tcW w:w="2977" w:type="dxa"/>
          </w:tcPr>
          <w:p w14:paraId="27EF754A"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Примечание</w:t>
            </w:r>
          </w:p>
        </w:tc>
      </w:tr>
      <w:tr w:rsidR="002D3F7B" w:rsidRPr="001C7457" w14:paraId="7F5598C2"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6C46C143"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Получено</w:t>
            </w:r>
          </w:p>
        </w:tc>
        <w:tc>
          <w:tcPr>
            <w:tcW w:w="1737" w:type="dxa"/>
          </w:tcPr>
          <w:p w14:paraId="71710F1D"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Subtotal_SubTotKOO_Recieved</w:t>
            </w:r>
          </w:p>
        </w:tc>
        <w:tc>
          <w:tcPr>
            <w:tcW w:w="709" w:type="dxa"/>
          </w:tcPr>
          <w:p w14:paraId="195DBB68"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3BEB3F9A"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4AF3C0F9"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043EFBFC"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Итого Получено</w:t>
            </w:r>
          </w:p>
        </w:tc>
      </w:tr>
      <w:tr w:rsidR="002D3F7B" w:rsidRPr="001C7457" w14:paraId="15C2597E"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11D23CBF"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Переведено</w:t>
            </w:r>
          </w:p>
        </w:tc>
        <w:tc>
          <w:tcPr>
            <w:tcW w:w="1737" w:type="dxa"/>
          </w:tcPr>
          <w:p w14:paraId="49711F03"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Subtotal_SubTotKOO_Carried</w:t>
            </w:r>
          </w:p>
        </w:tc>
        <w:tc>
          <w:tcPr>
            <w:tcW w:w="709" w:type="dxa"/>
          </w:tcPr>
          <w:p w14:paraId="13BF95B4"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П</w:t>
            </w:r>
          </w:p>
        </w:tc>
        <w:tc>
          <w:tcPr>
            <w:tcW w:w="1134" w:type="dxa"/>
          </w:tcPr>
          <w:p w14:paraId="37DEC52D"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783F1E52"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287B1ADD"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Итого Переведено</w:t>
            </w:r>
          </w:p>
        </w:tc>
      </w:tr>
      <w:tr w:rsidR="002D3F7B" w:rsidRPr="001C7457" w14:paraId="3A0ACD1A"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5BEFFC01"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Исполнено</w:t>
            </w:r>
          </w:p>
        </w:tc>
        <w:tc>
          <w:tcPr>
            <w:tcW w:w="1737" w:type="dxa"/>
          </w:tcPr>
          <w:p w14:paraId="20A3AC46"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Subtotal_SubTotKOO_Executed</w:t>
            </w:r>
          </w:p>
        </w:tc>
        <w:tc>
          <w:tcPr>
            <w:tcW w:w="709" w:type="dxa"/>
          </w:tcPr>
          <w:p w14:paraId="4214C136"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31450EE8"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4159AF66"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28AAC315"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Исполнено</w:t>
            </w:r>
          </w:p>
        </w:tc>
      </w:tr>
    </w:tbl>
    <w:p w14:paraId="43600113" w14:textId="77777777" w:rsidR="00705E0F" w:rsidRPr="004D326E" w:rsidRDefault="00705E0F" w:rsidP="00705E0F">
      <w:pPr>
        <w:pStyle w:val="32"/>
        <w:ind w:left="862"/>
        <w:rPr>
          <w:highlight w:val="green"/>
        </w:rPr>
      </w:pPr>
      <w:bookmarkStart w:id="604" w:name="_Toc95149075"/>
      <w:r w:rsidRPr="004D326E">
        <w:rPr>
          <w:highlight w:val="green"/>
        </w:rPr>
        <w:t>Пример XML (сервисное взаимодействие)</w:t>
      </w:r>
      <w:bookmarkEnd w:id="604"/>
    </w:p>
    <w:p w14:paraId="6BD3D4C2" w14:textId="77777777" w:rsidR="002D3F7B" w:rsidRPr="008319F1" w:rsidRDefault="002D3F7B" w:rsidP="008319F1">
      <w:pPr>
        <w:pStyle w:val="EBScript"/>
        <w:spacing w:before="60" w:after="120"/>
        <w:ind w:left="601" w:right="28"/>
      </w:pPr>
      <w:r w:rsidRPr="008319F1">
        <w:t>&lt;?xml version="1.0" encoding="UTF-8"?&gt;</w:t>
      </w:r>
    </w:p>
    <w:p w14:paraId="38960299" w14:textId="77777777" w:rsidR="002D3F7B" w:rsidRPr="008319F1" w:rsidRDefault="002D3F7B" w:rsidP="008319F1">
      <w:pPr>
        <w:pStyle w:val="EBScript"/>
        <w:spacing w:before="60" w:after="120"/>
        <w:ind w:left="601" w:right="28"/>
      </w:pPr>
      <w:r w:rsidRPr="008319F1">
        <w:t>&lt;!--Sample XML file generated by XMLSpy v2011 rel. 2 (http://www.altova.com)--&gt;</w:t>
      </w:r>
    </w:p>
    <w:p w14:paraId="6DEE859D" w14:textId="77777777" w:rsidR="002D3F7B" w:rsidRPr="008319F1" w:rsidRDefault="002D3F7B" w:rsidP="008319F1">
      <w:pPr>
        <w:pStyle w:val="EBScript"/>
        <w:spacing w:before="60" w:after="120"/>
        <w:ind w:left="601" w:right="28"/>
      </w:pPr>
      <w:r w:rsidRPr="008319F1">
        <w:t>&lt;self:Rep_ABIS_0531966 versionID="1.0" xsi:schemaLocation="http://www.roskazna.ru/eb/domain/Rep_ABIS_0531966/formular formulars.xsd" xmlns:self="http://www.roskazna.ru/eb/domain/Rep_ABIS_0531966/formular" xmlns:xsi="http://www.w3.org/2001/XMLSchema-instance"&gt;</w:t>
      </w:r>
    </w:p>
    <w:p w14:paraId="7288D6A9" w14:textId="77777777" w:rsidR="002D3F7B" w:rsidRPr="008319F1" w:rsidRDefault="002D3F7B" w:rsidP="008319F1">
      <w:pPr>
        <w:pStyle w:val="EBScript"/>
        <w:spacing w:before="60" w:after="120"/>
        <w:ind w:left="601" w:right="28"/>
      </w:pPr>
      <w:r w:rsidRPr="008319F1">
        <w:tab/>
        <w:t>&lt;BasicInform_DocGuid&gt;697e0ac7-809b-45bf-89b6-c26429cd3f9f&lt;/BasicInform_DocGuid&gt;</w:t>
      </w:r>
    </w:p>
    <w:p w14:paraId="06A010B4" w14:textId="77777777" w:rsidR="002D3F7B" w:rsidRPr="008319F1" w:rsidRDefault="002D3F7B" w:rsidP="008319F1">
      <w:pPr>
        <w:pStyle w:val="EBScript"/>
        <w:spacing w:before="60" w:after="120"/>
        <w:ind w:left="601" w:right="28"/>
      </w:pPr>
      <w:r w:rsidRPr="008319F1">
        <w:tab/>
        <w:t>&lt;BasicInform_FormCode&gt;0531966&lt;/BasicInform_FormCode&gt;</w:t>
      </w:r>
    </w:p>
    <w:p w14:paraId="45AD6DE1" w14:textId="77777777" w:rsidR="002D3F7B" w:rsidRPr="008319F1" w:rsidRDefault="002D3F7B" w:rsidP="008319F1">
      <w:pPr>
        <w:pStyle w:val="EBScript"/>
        <w:spacing w:before="60" w:after="120"/>
        <w:ind w:left="601" w:right="28"/>
      </w:pPr>
      <w:r w:rsidRPr="008319F1">
        <w:tab/>
        <w:t>&lt;BasicInform_AccNum&gt;21736Щ77240&lt;/BasicInform_AccNum&gt;</w:t>
      </w:r>
    </w:p>
    <w:p w14:paraId="295D3C30" w14:textId="203D61C7" w:rsidR="002D3F7B" w:rsidRPr="008319F1" w:rsidRDefault="00517E93" w:rsidP="008319F1">
      <w:pPr>
        <w:pStyle w:val="EBScript"/>
        <w:spacing w:before="60" w:after="120"/>
        <w:ind w:left="601" w:right="28"/>
      </w:pPr>
      <w:r>
        <w:tab/>
        <w:t>&lt;BasicInform_ReportDate&gt;2022-01-11</w:t>
      </w:r>
      <w:r w:rsidR="002D3F7B" w:rsidRPr="008319F1">
        <w:t>&lt;/BasicInform_ReportDate&gt;</w:t>
      </w:r>
    </w:p>
    <w:p w14:paraId="78DAC30B" w14:textId="77777777" w:rsidR="002D3F7B" w:rsidRPr="008319F1" w:rsidRDefault="002D3F7B" w:rsidP="008319F1">
      <w:pPr>
        <w:pStyle w:val="EBScript"/>
        <w:spacing w:before="60" w:after="120"/>
        <w:ind w:left="601" w:right="28"/>
      </w:pPr>
      <w:r w:rsidRPr="008319F1">
        <w:tab/>
        <w:t>&lt;BasicInform_DocNum&gt;127&lt;/BasicInform_DocNum&gt;</w:t>
      </w:r>
    </w:p>
    <w:p w14:paraId="7B797361" w14:textId="77777777" w:rsidR="002D3F7B" w:rsidRPr="008319F1" w:rsidRDefault="002D3F7B" w:rsidP="008319F1">
      <w:pPr>
        <w:pStyle w:val="EBScript"/>
        <w:spacing w:before="60" w:after="120"/>
        <w:ind w:left="601" w:right="28"/>
      </w:pPr>
      <w:r w:rsidRPr="008319F1">
        <w:tab/>
        <w:t>&lt;BasicInform_SecrecyMark&gt;несекретно&lt;/BasicInform_SecrecyMark&gt;</w:t>
      </w:r>
    </w:p>
    <w:p w14:paraId="7D4C5023" w14:textId="77777777" w:rsidR="002D3F7B" w:rsidRPr="008319F1" w:rsidRDefault="002D3F7B" w:rsidP="008319F1">
      <w:pPr>
        <w:pStyle w:val="EBScript"/>
        <w:spacing w:before="60" w:after="120"/>
        <w:ind w:left="601" w:right="28"/>
      </w:pPr>
      <w:r w:rsidRPr="008319F1">
        <w:tab/>
        <w:t>&lt;BasicInform_ReportType&gt;Итоговый&lt;/BasicInform_ReportType&gt;</w:t>
      </w:r>
    </w:p>
    <w:p w14:paraId="73AB5150" w14:textId="77777777" w:rsidR="002D3F7B" w:rsidRPr="008319F1" w:rsidRDefault="002D3F7B" w:rsidP="008319F1">
      <w:pPr>
        <w:pStyle w:val="EBScript"/>
        <w:spacing w:before="60" w:after="120"/>
        <w:ind w:left="601" w:right="28"/>
      </w:pPr>
      <w:r w:rsidRPr="008319F1">
        <w:tab/>
        <w:t>&lt;BasicInform_DocumentType&gt;INC_PercAccStatRep_R06&lt;/BasicInform_DocumentType&gt;</w:t>
      </w:r>
    </w:p>
    <w:p w14:paraId="0E5B5AFC" w14:textId="77777777" w:rsidR="002D3F7B" w:rsidRPr="008319F1" w:rsidRDefault="002D3F7B" w:rsidP="008319F1">
      <w:pPr>
        <w:pStyle w:val="EBScript"/>
        <w:spacing w:before="60" w:after="120"/>
        <w:ind w:left="601" w:right="28"/>
      </w:pPr>
      <w:r w:rsidRPr="008319F1">
        <w:tab/>
        <w:t>&lt;Rep_Client&gt;</w:t>
      </w:r>
    </w:p>
    <w:p w14:paraId="61BE1ED5" w14:textId="77777777" w:rsidR="002D3F7B" w:rsidRPr="008319F1" w:rsidRDefault="002D3F7B" w:rsidP="008319F1">
      <w:pPr>
        <w:pStyle w:val="EBScript"/>
        <w:spacing w:before="60" w:after="120"/>
        <w:ind w:left="601" w:right="28"/>
      </w:pPr>
      <w:r w:rsidRPr="008319F1">
        <w:tab/>
      </w:r>
      <w:r w:rsidRPr="008319F1">
        <w:tab/>
        <w:t>&lt;Rep_Client_Inf&gt;</w:t>
      </w:r>
    </w:p>
    <w:p w14:paraId="55B1AE70" w14:textId="77777777" w:rsidR="002D3F7B" w:rsidRPr="008319F1" w:rsidRDefault="002D3F7B" w:rsidP="008319F1">
      <w:pPr>
        <w:pStyle w:val="EBScript"/>
        <w:spacing w:before="60" w:after="120"/>
        <w:ind w:left="601" w:right="28"/>
      </w:pPr>
      <w:r w:rsidRPr="008319F1">
        <w:tab/>
      </w:r>
      <w:r w:rsidRPr="008319F1">
        <w:tab/>
      </w:r>
      <w:r w:rsidRPr="008319F1">
        <w:tab/>
        <w:t>&lt;Organization_CodeClient&gt;001Щ7724&lt;/Organization_CodeClient&gt;</w:t>
      </w:r>
    </w:p>
    <w:p w14:paraId="1C7DEF75" w14:textId="77777777" w:rsidR="002D3F7B" w:rsidRPr="007F466B" w:rsidRDefault="002D3F7B" w:rsidP="008319F1">
      <w:pPr>
        <w:pStyle w:val="EBScript"/>
        <w:spacing w:before="60" w:after="120"/>
        <w:ind w:left="601" w:right="28"/>
        <w:rPr>
          <w:lang w:val="ru-RU"/>
        </w:rPr>
      </w:pPr>
      <w:r w:rsidRPr="008319F1">
        <w:tab/>
      </w:r>
      <w:r w:rsidRPr="008319F1">
        <w:tab/>
      </w:r>
      <w:r w:rsidRPr="008319F1">
        <w:tab/>
      </w:r>
      <w:r w:rsidRPr="007F466B">
        <w:rPr>
          <w:lang w:val="ru-RU"/>
        </w:rPr>
        <w:t>&lt;</w:t>
      </w:r>
      <w:r w:rsidRPr="008319F1">
        <w:t>Organization</w:t>
      </w:r>
      <w:r w:rsidRPr="007F466B">
        <w:rPr>
          <w:lang w:val="ru-RU"/>
        </w:rPr>
        <w:t>_</w:t>
      </w:r>
      <w:r w:rsidRPr="008319F1">
        <w:t>NameClient</w:t>
      </w:r>
      <w:r w:rsidRPr="007F466B">
        <w:rPr>
          <w:lang w:val="ru-RU"/>
        </w:rPr>
        <w:t>&gt;ФЕДЕРАЛЬНОЕ ГОСУДАРСТВЕННОЕ БЮДЖЕТНОЕ ОБРАЗОВАТЕЛЬНОЕ УЧРЕЖДЕНИЕ ВЫСШЕГО ОБРАЗОВАНИЯ "ЛИТЕРАТУРНЫЙ ИНСТИТУТ ИМЕНИ А.М.ГОРЬКОГО"&lt;/</w:t>
      </w:r>
      <w:r w:rsidRPr="008319F1">
        <w:t>Organization</w:t>
      </w:r>
      <w:r w:rsidRPr="007F466B">
        <w:rPr>
          <w:lang w:val="ru-RU"/>
        </w:rPr>
        <w:t>_</w:t>
      </w:r>
      <w:r w:rsidRPr="008319F1">
        <w:t>NameClient</w:t>
      </w:r>
      <w:r w:rsidRPr="007F466B">
        <w:rPr>
          <w:lang w:val="ru-RU"/>
        </w:rPr>
        <w:t>&gt;</w:t>
      </w:r>
    </w:p>
    <w:p w14:paraId="26581D25" w14:textId="77777777" w:rsidR="002D3F7B" w:rsidRPr="008319F1" w:rsidRDefault="002D3F7B" w:rsidP="008319F1">
      <w:pPr>
        <w:pStyle w:val="EBScript"/>
        <w:spacing w:before="60" w:after="120"/>
        <w:ind w:left="601" w:right="28"/>
      </w:pPr>
      <w:r w:rsidRPr="007F466B">
        <w:rPr>
          <w:lang w:val="ru-RU"/>
        </w:rPr>
        <w:tab/>
      </w:r>
      <w:r w:rsidRPr="007F466B">
        <w:rPr>
          <w:lang w:val="ru-RU"/>
        </w:rPr>
        <w:tab/>
      </w:r>
      <w:r w:rsidRPr="007F466B">
        <w:rPr>
          <w:lang w:val="ru-RU"/>
        </w:rPr>
        <w:tab/>
      </w:r>
      <w:r w:rsidRPr="008319F1">
        <w:t>&lt;Organization_OKTMO&gt;45380000&lt;/Organization_OKTMO&gt;</w:t>
      </w:r>
    </w:p>
    <w:p w14:paraId="1D62CC6A" w14:textId="77777777" w:rsidR="002D3F7B" w:rsidRPr="008319F1" w:rsidRDefault="002D3F7B" w:rsidP="008319F1">
      <w:pPr>
        <w:pStyle w:val="EBScript"/>
        <w:spacing w:before="60" w:after="120"/>
        <w:ind w:left="601" w:right="28"/>
      </w:pPr>
      <w:r w:rsidRPr="008319F1">
        <w:tab/>
      </w:r>
      <w:r w:rsidRPr="008319F1">
        <w:tab/>
        <w:t>&lt;/Rep_Client_Inf&gt;</w:t>
      </w:r>
    </w:p>
    <w:p w14:paraId="7248CC48" w14:textId="77777777" w:rsidR="002D3F7B" w:rsidRPr="008319F1" w:rsidRDefault="002D3F7B" w:rsidP="008319F1">
      <w:pPr>
        <w:pStyle w:val="EBScript"/>
        <w:spacing w:before="60" w:after="120"/>
        <w:ind w:left="601" w:right="28"/>
      </w:pPr>
      <w:r w:rsidRPr="008319F1">
        <w:tab/>
        <w:t>&lt;/Rep_Client&gt;</w:t>
      </w:r>
    </w:p>
    <w:p w14:paraId="6DD1D4D3" w14:textId="77777777" w:rsidR="002D3F7B" w:rsidRPr="008319F1" w:rsidRDefault="002D3F7B" w:rsidP="008319F1">
      <w:pPr>
        <w:pStyle w:val="EBScript"/>
        <w:spacing w:before="60" w:after="120"/>
        <w:ind w:left="601" w:right="28"/>
      </w:pPr>
      <w:r w:rsidRPr="008319F1">
        <w:tab/>
        <w:t>&lt;Rep_Bdgt&gt;</w:t>
      </w:r>
    </w:p>
    <w:p w14:paraId="25DE876F" w14:textId="77777777" w:rsidR="002D3F7B" w:rsidRPr="008319F1" w:rsidRDefault="002D3F7B" w:rsidP="008319F1">
      <w:pPr>
        <w:pStyle w:val="EBScript"/>
        <w:spacing w:before="60" w:after="120"/>
        <w:ind w:left="601" w:right="28"/>
      </w:pPr>
      <w:r w:rsidRPr="008319F1">
        <w:tab/>
      </w:r>
      <w:r w:rsidRPr="008319F1">
        <w:tab/>
        <w:t>&lt;Rep_Bdgt_Inf&gt;</w:t>
      </w:r>
    </w:p>
    <w:p w14:paraId="64FE6CA3" w14:textId="77777777" w:rsidR="002D3F7B" w:rsidRPr="008319F1" w:rsidRDefault="002D3F7B" w:rsidP="008319F1">
      <w:pPr>
        <w:pStyle w:val="EBScript"/>
        <w:spacing w:before="60" w:after="120"/>
        <w:ind w:left="601" w:right="28"/>
      </w:pPr>
      <w:r w:rsidRPr="008319F1">
        <w:tab/>
      </w:r>
      <w:r w:rsidRPr="008319F1">
        <w:tab/>
      </w:r>
      <w:r w:rsidRPr="008319F1">
        <w:tab/>
        <w:t>&lt;Organization_CodeBud&gt;99010001&lt;/Organization_CodeBud&gt;</w:t>
      </w:r>
    </w:p>
    <w:p w14:paraId="0F9A95B7" w14:textId="77777777" w:rsidR="002D3F7B" w:rsidRPr="008319F1" w:rsidRDefault="002D3F7B" w:rsidP="008319F1">
      <w:pPr>
        <w:pStyle w:val="EBScript"/>
        <w:spacing w:before="60" w:after="120"/>
        <w:ind w:left="601" w:right="28"/>
      </w:pPr>
      <w:r w:rsidRPr="008319F1">
        <w:tab/>
      </w:r>
      <w:r w:rsidRPr="008319F1">
        <w:tab/>
      </w:r>
      <w:r w:rsidRPr="008319F1">
        <w:tab/>
        <w:t>&lt;Organization_BudgetName&gt;Федеральный бюджет&lt;/Organization_BudgetName&gt;</w:t>
      </w:r>
    </w:p>
    <w:p w14:paraId="386E418E" w14:textId="77777777" w:rsidR="002D3F7B" w:rsidRPr="008319F1" w:rsidRDefault="002D3F7B" w:rsidP="008319F1">
      <w:pPr>
        <w:pStyle w:val="EBScript"/>
        <w:spacing w:before="60" w:after="120"/>
        <w:ind w:left="601" w:right="28"/>
      </w:pPr>
      <w:r w:rsidRPr="008319F1">
        <w:tab/>
      </w:r>
      <w:r w:rsidRPr="008319F1">
        <w:tab/>
      </w:r>
      <w:r w:rsidRPr="008319F1">
        <w:tab/>
        <w:t>&lt;Organization_CodeOKPO&gt;02917292&lt;/Organization_CodeOKPO&gt;</w:t>
      </w:r>
    </w:p>
    <w:p w14:paraId="78D5C7A3" w14:textId="77777777" w:rsidR="002D3F7B" w:rsidRPr="008319F1" w:rsidRDefault="002D3F7B" w:rsidP="008319F1">
      <w:pPr>
        <w:pStyle w:val="EBScript"/>
        <w:spacing w:before="60" w:after="120"/>
        <w:ind w:left="601" w:right="28"/>
      </w:pPr>
      <w:r w:rsidRPr="008319F1">
        <w:tab/>
      </w:r>
      <w:r w:rsidRPr="008319F1">
        <w:tab/>
        <w:t>&lt;/Rep_Bdgt_Inf&gt;</w:t>
      </w:r>
    </w:p>
    <w:p w14:paraId="3C58BD5D" w14:textId="77777777" w:rsidR="002D3F7B" w:rsidRPr="008319F1" w:rsidRDefault="002D3F7B" w:rsidP="008319F1">
      <w:pPr>
        <w:pStyle w:val="EBScript"/>
        <w:spacing w:before="60" w:after="120"/>
        <w:ind w:left="601" w:right="28"/>
      </w:pPr>
      <w:r w:rsidRPr="008319F1">
        <w:tab/>
        <w:t>&lt;/Rep_Bdgt&gt;</w:t>
      </w:r>
    </w:p>
    <w:p w14:paraId="33656A15" w14:textId="77777777" w:rsidR="002D3F7B" w:rsidRPr="008319F1" w:rsidRDefault="002D3F7B" w:rsidP="008319F1">
      <w:pPr>
        <w:pStyle w:val="EBScript"/>
        <w:spacing w:before="60" w:after="120"/>
        <w:ind w:left="601" w:right="28"/>
      </w:pPr>
      <w:r w:rsidRPr="008319F1">
        <w:tab/>
        <w:t>&lt;Rep_Founder&gt;</w:t>
      </w:r>
    </w:p>
    <w:p w14:paraId="54A3848A" w14:textId="77777777" w:rsidR="002D3F7B" w:rsidRPr="008319F1" w:rsidRDefault="002D3F7B" w:rsidP="008319F1">
      <w:pPr>
        <w:pStyle w:val="EBScript"/>
        <w:spacing w:before="60" w:after="120"/>
        <w:ind w:left="601" w:right="28"/>
      </w:pPr>
      <w:r w:rsidRPr="008319F1">
        <w:tab/>
      </w:r>
      <w:r w:rsidRPr="008319F1">
        <w:tab/>
        <w:t>&lt;Rep_Founder_Inf&gt;</w:t>
      </w:r>
    </w:p>
    <w:p w14:paraId="202084F7" w14:textId="77777777" w:rsidR="002D3F7B" w:rsidRPr="008319F1" w:rsidRDefault="002D3F7B" w:rsidP="008319F1">
      <w:pPr>
        <w:pStyle w:val="EBScript"/>
        <w:spacing w:before="60" w:after="120"/>
        <w:ind w:left="601" w:right="28"/>
      </w:pPr>
      <w:r w:rsidRPr="008319F1">
        <w:tab/>
      </w:r>
      <w:r w:rsidRPr="008319F1">
        <w:tab/>
      </w:r>
      <w:r w:rsidRPr="008319F1">
        <w:tab/>
        <w:t>&lt;AgencyWithFuncFounder_OKPOFounder&gt;00083374&lt;/AgencyWithFuncFounder_OKPOFounder&gt;</w:t>
      </w:r>
    </w:p>
    <w:p w14:paraId="1A99C19D" w14:textId="77777777" w:rsidR="002D3F7B" w:rsidRPr="008319F1" w:rsidRDefault="002D3F7B" w:rsidP="008319F1">
      <w:pPr>
        <w:pStyle w:val="EBScript"/>
        <w:spacing w:before="60" w:after="120"/>
        <w:ind w:left="601" w:right="28"/>
      </w:pPr>
      <w:r w:rsidRPr="008319F1">
        <w:tab/>
      </w:r>
      <w:r w:rsidRPr="008319F1">
        <w:tab/>
      </w:r>
      <w:r w:rsidRPr="008319F1">
        <w:tab/>
        <w:t>&lt;AgencyWithFuncFounder_NameFounder&gt;МИНИСТЕРСТВО КУЛЬТУРЫ РОССИЙСКОЙ ФЕДЕРАЦИИ&lt;/AgencyWithFuncFounder_NameFounder&gt;</w:t>
      </w:r>
    </w:p>
    <w:p w14:paraId="17A55B43" w14:textId="77777777" w:rsidR="002D3F7B" w:rsidRPr="008319F1" w:rsidRDefault="002D3F7B" w:rsidP="008319F1">
      <w:pPr>
        <w:pStyle w:val="EBScript"/>
        <w:spacing w:before="60" w:after="120"/>
        <w:ind w:left="601" w:right="28"/>
      </w:pPr>
      <w:r w:rsidRPr="008319F1">
        <w:tab/>
      </w:r>
      <w:r w:rsidRPr="008319F1">
        <w:tab/>
        <w:t>&lt;/Rep_Founder_Inf&gt;</w:t>
      </w:r>
    </w:p>
    <w:p w14:paraId="3DAAC7CC" w14:textId="77777777" w:rsidR="002D3F7B" w:rsidRPr="008319F1" w:rsidRDefault="002D3F7B" w:rsidP="008319F1">
      <w:pPr>
        <w:pStyle w:val="EBScript"/>
        <w:spacing w:before="60" w:after="120"/>
        <w:ind w:left="601" w:right="28"/>
      </w:pPr>
      <w:r w:rsidRPr="008319F1">
        <w:tab/>
        <w:t>&lt;/Rep_Founder&gt;</w:t>
      </w:r>
    </w:p>
    <w:p w14:paraId="5BBFA843" w14:textId="77777777" w:rsidR="002D3F7B" w:rsidRPr="008319F1" w:rsidRDefault="002D3F7B" w:rsidP="008319F1">
      <w:pPr>
        <w:pStyle w:val="EBScript"/>
        <w:spacing w:before="60" w:after="120"/>
        <w:ind w:left="601" w:right="28"/>
      </w:pPr>
      <w:r w:rsidRPr="008319F1">
        <w:tab/>
        <w:t>&lt;Rep_TOFK&gt;</w:t>
      </w:r>
    </w:p>
    <w:p w14:paraId="62A6F34C" w14:textId="77777777" w:rsidR="002D3F7B" w:rsidRPr="008319F1" w:rsidRDefault="002D3F7B" w:rsidP="008319F1">
      <w:pPr>
        <w:pStyle w:val="EBScript"/>
        <w:spacing w:before="60" w:after="120"/>
        <w:ind w:left="601" w:right="28"/>
      </w:pPr>
      <w:r w:rsidRPr="008319F1">
        <w:tab/>
      </w:r>
      <w:r w:rsidRPr="008319F1">
        <w:tab/>
        <w:t>&lt;Rep_TOFK_Inf&gt;</w:t>
      </w:r>
    </w:p>
    <w:p w14:paraId="39D08619" w14:textId="77777777" w:rsidR="002D3F7B" w:rsidRPr="008319F1" w:rsidRDefault="002D3F7B" w:rsidP="008319F1">
      <w:pPr>
        <w:pStyle w:val="EBScript"/>
        <w:spacing w:before="60" w:after="120"/>
        <w:ind w:left="601" w:right="28"/>
      </w:pPr>
      <w:r w:rsidRPr="008319F1">
        <w:tab/>
      </w:r>
      <w:r w:rsidRPr="008319F1">
        <w:tab/>
      </w:r>
      <w:r w:rsidRPr="008319F1">
        <w:tab/>
        <w:t>&lt;AgencyFK_TOFKCode&gt;7300&lt;/AgencyFK_TOFKCode&gt;</w:t>
      </w:r>
    </w:p>
    <w:p w14:paraId="0FB53E9B" w14:textId="77777777" w:rsidR="002D3F7B" w:rsidRPr="008319F1" w:rsidRDefault="002D3F7B" w:rsidP="008319F1">
      <w:pPr>
        <w:pStyle w:val="EBScript"/>
        <w:spacing w:before="60" w:after="120"/>
        <w:ind w:left="601" w:right="28"/>
      </w:pPr>
      <w:r w:rsidRPr="008319F1">
        <w:tab/>
      </w:r>
      <w:r w:rsidRPr="008319F1">
        <w:tab/>
      </w:r>
      <w:r w:rsidRPr="008319F1">
        <w:tab/>
        <w:t>&lt;AgencyFK_TOFKName&gt;УФК по г.Москве&lt;/AgencyFK_TOFKName&gt;</w:t>
      </w:r>
    </w:p>
    <w:p w14:paraId="372F8BC3" w14:textId="77777777" w:rsidR="002D3F7B" w:rsidRPr="008319F1" w:rsidRDefault="002D3F7B" w:rsidP="008319F1">
      <w:pPr>
        <w:pStyle w:val="EBScript"/>
        <w:spacing w:before="60" w:after="120"/>
        <w:ind w:left="601" w:right="28"/>
      </w:pPr>
      <w:r w:rsidRPr="008319F1">
        <w:tab/>
      </w:r>
      <w:r w:rsidRPr="008319F1">
        <w:tab/>
        <w:t>&lt;/Rep_TOFK_Inf&gt;</w:t>
      </w:r>
    </w:p>
    <w:p w14:paraId="36118E4F" w14:textId="77777777" w:rsidR="002D3F7B" w:rsidRPr="008319F1" w:rsidRDefault="002D3F7B" w:rsidP="008319F1">
      <w:pPr>
        <w:pStyle w:val="EBScript"/>
        <w:spacing w:before="60" w:after="120"/>
        <w:ind w:left="601" w:right="28"/>
      </w:pPr>
      <w:r w:rsidRPr="008319F1">
        <w:tab/>
        <w:t>&lt;/Rep_TOFK&gt;</w:t>
      </w:r>
    </w:p>
    <w:p w14:paraId="5A8D37B3" w14:textId="77777777" w:rsidR="002D3F7B" w:rsidRPr="008319F1" w:rsidRDefault="002D3F7B" w:rsidP="008319F1">
      <w:pPr>
        <w:pStyle w:val="EBScript"/>
        <w:spacing w:before="60" w:after="120"/>
        <w:ind w:left="601" w:right="28"/>
      </w:pPr>
      <w:r w:rsidRPr="008319F1">
        <w:tab/>
        <w:t>&lt;Rep_Balance&gt;</w:t>
      </w:r>
    </w:p>
    <w:p w14:paraId="769EC768" w14:textId="77777777" w:rsidR="002D3F7B" w:rsidRPr="008319F1" w:rsidRDefault="002D3F7B" w:rsidP="008319F1">
      <w:pPr>
        <w:pStyle w:val="EBScript"/>
        <w:spacing w:before="60" w:after="120"/>
        <w:ind w:left="601" w:right="28"/>
      </w:pPr>
      <w:r w:rsidRPr="008319F1">
        <w:tab/>
      </w:r>
      <w:r w:rsidRPr="008319F1">
        <w:tab/>
        <w:t>&lt;Subtotal_SubTotBalanceAcc_BeginYear&gt;0.00&lt;/Subtotal_SubTotBalanceAcc_BeginYear&gt;</w:t>
      </w:r>
    </w:p>
    <w:p w14:paraId="4454EAE0" w14:textId="77777777" w:rsidR="002D3F7B" w:rsidRPr="008319F1" w:rsidRDefault="002D3F7B" w:rsidP="008319F1">
      <w:pPr>
        <w:pStyle w:val="EBScript"/>
        <w:spacing w:before="60" w:after="120"/>
        <w:ind w:left="601" w:right="28"/>
      </w:pPr>
      <w:r w:rsidRPr="008319F1">
        <w:tab/>
      </w:r>
      <w:r w:rsidRPr="008319F1">
        <w:tab/>
        <w:t>&lt;Subtotal_SubTotBalanceAcc_EndDay&gt;0.00&lt;/Subtotal_SubTotBalanceAcc_EndDay&gt;</w:t>
      </w:r>
    </w:p>
    <w:p w14:paraId="08C3643A" w14:textId="77777777" w:rsidR="002D3F7B" w:rsidRPr="008319F1" w:rsidRDefault="002D3F7B" w:rsidP="008319F1">
      <w:pPr>
        <w:pStyle w:val="EBScript"/>
        <w:spacing w:before="60" w:after="120"/>
        <w:ind w:left="601" w:right="28"/>
      </w:pPr>
      <w:r w:rsidRPr="008319F1">
        <w:tab/>
      </w:r>
      <w:r w:rsidRPr="008319F1">
        <w:tab/>
        <w:t>&lt;Subtotal_SubTotBalanceAcc_LastYearEndDay&gt;0.00&lt;/Subtotal_SubTotBalanceAcc_LastYearEndDay&gt;</w:t>
      </w:r>
    </w:p>
    <w:p w14:paraId="4AE8B82C" w14:textId="77777777" w:rsidR="002D3F7B" w:rsidRPr="008319F1" w:rsidRDefault="002D3F7B" w:rsidP="008319F1">
      <w:pPr>
        <w:pStyle w:val="EBScript"/>
        <w:spacing w:before="60" w:after="120"/>
        <w:ind w:left="601" w:right="28"/>
      </w:pPr>
      <w:r w:rsidRPr="008319F1">
        <w:tab/>
      </w:r>
      <w:r w:rsidRPr="008319F1">
        <w:tab/>
        <w:t>&lt;Subtotal_SubTotBalanceAcc_CurrentYearEndDay&gt;0.00&lt;/Subtotal_SubTotBalanceAcc_CurrentYearEndDay&gt;</w:t>
      </w:r>
    </w:p>
    <w:p w14:paraId="5CEE452D" w14:textId="77777777" w:rsidR="002D3F7B" w:rsidRPr="008319F1" w:rsidRDefault="002D3F7B" w:rsidP="008319F1">
      <w:pPr>
        <w:pStyle w:val="EBScript"/>
        <w:spacing w:before="60" w:after="120"/>
        <w:ind w:left="601" w:right="28"/>
      </w:pPr>
      <w:r w:rsidRPr="008319F1">
        <w:tab/>
        <w:t>&lt;/Rep_Balance&gt;</w:t>
      </w:r>
    </w:p>
    <w:p w14:paraId="3BE0BD58" w14:textId="77777777" w:rsidR="002D3F7B" w:rsidRPr="008319F1" w:rsidRDefault="002D3F7B" w:rsidP="008319F1">
      <w:pPr>
        <w:pStyle w:val="EBScript"/>
        <w:spacing w:before="60" w:after="120"/>
        <w:ind w:left="601" w:right="28"/>
      </w:pPr>
      <w:r w:rsidRPr="008319F1">
        <w:tab/>
        <w:t>&lt;Rep_Operations&gt;</w:t>
      </w:r>
    </w:p>
    <w:p w14:paraId="37CCA552" w14:textId="77777777" w:rsidR="002D3F7B" w:rsidRPr="008319F1" w:rsidRDefault="002D3F7B" w:rsidP="008319F1">
      <w:pPr>
        <w:pStyle w:val="EBScript"/>
        <w:spacing w:before="60" w:after="120"/>
        <w:ind w:left="601" w:right="28"/>
      </w:pPr>
      <w:r w:rsidRPr="008319F1">
        <w:tab/>
      </w:r>
      <w:r w:rsidRPr="008319F1">
        <w:tab/>
        <w:t>&lt;Subtotal_SubTotOperFunds_Income&gt;0.00&lt;/Subtotal_SubTotOperFunds_Income&gt;</w:t>
      </w:r>
    </w:p>
    <w:p w14:paraId="40EF1826" w14:textId="77777777" w:rsidR="002D3F7B" w:rsidRPr="008319F1" w:rsidRDefault="002D3F7B" w:rsidP="008319F1">
      <w:pPr>
        <w:pStyle w:val="EBScript"/>
        <w:spacing w:before="60" w:after="120"/>
        <w:ind w:left="601" w:right="28"/>
      </w:pPr>
      <w:r w:rsidRPr="008319F1">
        <w:tab/>
      </w:r>
      <w:r w:rsidRPr="008319F1">
        <w:tab/>
        <w:t>&lt;Subtotal_SubTotOperFunds_Payouts&gt;0.00&lt;/Subtotal_SubTotOperFunds_Payouts&gt;</w:t>
      </w:r>
    </w:p>
    <w:p w14:paraId="2F7E5015" w14:textId="77777777" w:rsidR="002D3F7B" w:rsidRPr="008319F1" w:rsidRDefault="002D3F7B" w:rsidP="008319F1">
      <w:pPr>
        <w:pStyle w:val="EBScript"/>
        <w:spacing w:before="60" w:after="120"/>
        <w:ind w:left="601" w:right="28"/>
      </w:pPr>
      <w:r w:rsidRPr="008319F1">
        <w:tab/>
        <w:t>&lt;/Rep_Operations&gt;</w:t>
      </w:r>
    </w:p>
    <w:p w14:paraId="1BD30D26" w14:textId="77777777" w:rsidR="002D3F7B" w:rsidRPr="008319F1" w:rsidRDefault="002D3F7B" w:rsidP="008319F1">
      <w:pPr>
        <w:pStyle w:val="EBScript"/>
        <w:spacing w:before="60" w:after="120"/>
        <w:ind w:left="601" w:right="28"/>
      </w:pPr>
      <w:r w:rsidRPr="008319F1">
        <w:tab/>
        <w:t>&lt;Rep_Info_Subsidies&gt;</w:t>
      </w:r>
    </w:p>
    <w:p w14:paraId="0AAC2447" w14:textId="77777777" w:rsidR="002D3F7B" w:rsidRPr="008319F1" w:rsidRDefault="002D3F7B" w:rsidP="008319F1">
      <w:pPr>
        <w:pStyle w:val="EBScript"/>
        <w:spacing w:before="60" w:after="120"/>
        <w:ind w:left="601" w:right="28"/>
      </w:pPr>
      <w:r w:rsidRPr="008319F1">
        <w:tab/>
      </w:r>
      <w:r w:rsidRPr="008319F1">
        <w:tab/>
        <w:t>&lt;Subtotal_SubTotAllowOper_BalanceSubsidyOld&gt;0.00&lt;/Subtotal_SubTotAllowOper_BalanceSubsidyOld&gt;</w:t>
      </w:r>
    </w:p>
    <w:p w14:paraId="08F8777C" w14:textId="77777777" w:rsidR="002D3F7B" w:rsidRPr="008319F1" w:rsidRDefault="002D3F7B" w:rsidP="008319F1">
      <w:pPr>
        <w:pStyle w:val="EBScript"/>
        <w:spacing w:before="60" w:after="120"/>
        <w:ind w:left="601" w:right="28"/>
      </w:pPr>
      <w:r w:rsidRPr="008319F1">
        <w:tab/>
      </w:r>
      <w:r w:rsidRPr="008319F1">
        <w:tab/>
        <w:t>&lt;Subtotal_SubTotAllowOper_AmountsReceivable&gt;0.00&lt;/Subtotal_SubTotAllowOper_AmountsReceivable&gt;</w:t>
      </w:r>
    </w:p>
    <w:p w14:paraId="3F0C92A9" w14:textId="77777777" w:rsidR="002D3F7B" w:rsidRPr="008319F1" w:rsidRDefault="002D3F7B" w:rsidP="008319F1">
      <w:pPr>
        <w:pStyle w:val="EBScript"/>
        <w:spacing w:before="60" w:after="120"/>
        <w:ind w:left="601" w:right="28"/>
      </w:pPr>
      <w:r w:rsidRPr="008319F1">
        <w:tab/>
      </w:r>
      <w:r w:rsidRPr="008319F1">
        <w:tab/>
        <w:t>&lt;Subtotal_SubTotAllowOper_PlannedIncome&gt;0.00&lt;/Subtotal_SubTotAllowOper_PlannedIncome&gt;</w:t>
      </w:r>
    </w:p>
    <w:p w14:paraId="6063233A" w14:textId="77777777" w:rsidR="002D3F7B" w:rsidRPr="008319F1" w:rsidRDefault="002D3F7B" w:rsidP="008319F1">
      <w:pPr>
        <w:pStyle w:val="EBScript"/>
        <w:spacing w:before="60" w:after="120"/>
        <w:ind w:left="601" w:right="28"/>
      </w:pPr>
      <w:r w:rsidRPr="008319F1">
        <w:tab/>
      </w:r>
      <w:r w:rsidRPr="008319F1">
        <w:tab/>
        <w:t>&lt;Subtotal_SubTotAllowOper_PlannedPayouts&gt;0.00&lt;/Subtotal_SubTotAllowOper_PlannedPayouts&gt;</w:t>
      </w:r>
    </w:p>
    <w:p w14:paraId="564B4CFF" w14:textId="77777777" w:rsidR="002D3F7B" w:rsidRPr="008319F1" w:rsidRDefault="002D3F7B" w:rsidP="008319F1">
      <w:pPr>
        <w:pStyle w:val="EBScript"/>
        <w:spacing w:before="60" w:after="120"/>
        <w:ind w:left="601" w:right="28"/>
      </w:pPr>
      <w:r w:rsidRPr="008319F1">
        <w:tab/>
        <w:t>&lt;/Rep_Info_Subsidies&gt;</w:t>
      </w:r>
    </w:p>
    <w:p w14:paraId="21D5C62E" w14:textId="77777777" w:rsidR="002D3F7B" w:rsidRPr="008319F1" w:rsidRDefault="002D3F7B" w:rsidP="008319F1">
      <w:pPr>
        <w:pStyle w:val="EBScript"/>
        <w:spacing w:before="60" w:after="120"/>
        <w:ind w:left="601" w:right="28"/>
      </w:pPr>
      <w:r w:rsidRPr="008319F1">
        <w:t>&lt;/self:Rep_ABIS_0531966&gt;</w:t>
      </w:r>
    </w:p>
    <w:p w14:paraId="212089A3" w14:textId="012D9A82" w:rsidR="002D3F7B" w:rsidRPr="004D326E" w:rsidRDefault="002D3F7B" w:rsidP="001C7457">
      <w:pPr>
        <w:pStyle w:val="25"/>
        <w:jc w:val="both"/>
        <w:rPr>
          <w:highlight w:val="green"/>
        </w:rPr>
      </w:pPr>
      <w:bookmarkStart w:id="605" w:name="_Toc95149076"/>
      <w:bookmarkStart w:id="606" w:name="_Toc58258783"/>
      <w:bookmarkStart w:id="607" w:name="_Toc58593633"/>
      <w:bookmarkStart w:id="608" w:name="_Toc61954036"/>
      <w:r w:rsidRPr="004D326E">
        <w:rPr>
          <w:highlight w:val="green"/>
        </w:rPr>
        <w:t xml:space="preserve">Описание документа «Выписка </w:t>
      </w:r>
      <w:r w:rsidR="00221FA7" w:rsidRPr="004D326E">
        <w:rPr>
          <w:highlight w:val="green"/>
        </w:rPr>
        <w:t>из отдельного лицевого счета бюджетного (автономного) учреждения» (ф. 0531964) и «П</w:t>
      </w:r>
      <w:r w:rsidRPr="004D326E">
        <w:rPr>
          <w:highlight w:val="green"/>
        </w:rPr>
        <w:t>риложение к выписке из отдельного лицевого счета бюджетного (автономного) учреждения</w:t>
      </w:r>
      <w:r w:rsidR="00221FA7" w:rsidRPr="004D326E">
        <w:rPr>
          <w:highlight w:val="green"/>
        </w:rPr>
        <w:t>»</w:t>
      </w:r>
      <w:r w:rsidRPr="004D326E">
        <w:rPr>
          <w:highlight w:val="green"/>
        </w:rPr>
        <w:t xml:space="preserve"> </w:t>
      </w:r>
      <w:r w:rsidR="00221FA7" w:rsidRPr="004D326E">
        <w:rPr>
          <w:highlight w:val="green"/>
        </w:rPr>
        <w:t>(ф. 0531968)</w:t>
      </w:r>
      <w:bookmarkEnd w:id="605"/>
    </w:p>
    <w:p w14:paraId="326DD51C" w14:textId="77777777" w:rsidR="00624FE2" w:rsidRPr="004D326E" w:rsidRDefault="00624FE2" w:rsidP="00624FE2">
      <w:pPr>
        <w:pStyle w:val="32"/>
        <w:ind w:left="862"/>
        <w:rPr>
          <w:rFonts w:cs="Times New Roman"/>
          <w:highlight w:val="green"/>
        </w:rPr>
      </w:pPr>
      <w:bookmarkStart w:id="609" w:name="_Toc95149077"/>
      <w:bookmarkEnd w:id="606"/>
      <w:bookmarkEnd w:id="607"/>
      <w:bookmarkEnd w:id="608"/>
      <w:r w:rsidRPr="004D326E">
        <w:rPr>
          <w:rFonts w:cs="Times New Roman"/>
          <w:highlight w:val="green"/>
        </w:rPr>
        <w:t>Назначение и маршрут документа</w:t>
      </w:r>
      <w:bookmarkEnd w:id="609"/>
    </w:p>
    <w:p w14:paraId="39E65F88" w14:textId="00C71587" w:rsidR="002D3F7B" w:rsidRDefault="002D3F7B" w:rsidP="002D3F7B">
      <w:pPr>
        <w:pStyle w:val="ASFKNormal"/>
        <w:widowControl w:val="0"/>
        <w:spacing w:before="0" w:after="120"/>
        <w:contextualSpacing w:val="0"/>
        <w:jc w:val="both"/>
        <w:rPr>
          <w:sz w:val="24"/>
          <w:szCs w:val="24"/>
        </w:rPr>
      </w:pPr>
      <w:r w:rsidRPr="00BF6941">
        <w:rPr>
          <w:sz w:val="24"/>
          <w:szCs w:val="24"/>
        </w:rPr>
        <w:t xml:space="preserve">Документ </w:t>
      </w:r>
      <w:r w:rsidR="00221FA7" w:rsidRPr="00221FA7">
        <w:rPr>
          <w:sz w:val="24"/>
          <w:szCs w:val="24"/>
        </w:rPr>
        <w:t>«Выписка из отдельного лицевого счета бюджетного (автономного) учреждения» (ф. 0531964) и «Приложение к выписке из отдельного лицевого счета бюджетного (автономного) учреждения» (ф. 0531968</w:t>
      </w:r>
      <w:r w:rsidR="00221FA7">
        <w:rPr>
          <w:sz w:val="24"/>
          <w:szCs w:val="24"/>
        </w:rPr>
        <w:t>)</w:t>
      </w:r>
      <w:r w:rsidRPr="00BF6941">
        <w:rPr>
          <w:sz w:val="24"/>
          <w:szCs w:val="24"/>
        </w:rPr>
        <w:t xml:space="preserve"> </w:t>
      </w:r>
      <w:r>
        <w:rPr>
          <w:sz w:val="24"/>
          <w:szCs w:val="24"/>
        </w:rPr>
        <w:t xml:space="preserve">содержит информацию о каждой операции, отражаемой на л/с АУ/БУ за указанную дату в разрезе документов и остатков соответствующих показателей на л/с на начало и на конец дня и </w:t>
      </w:r>
      <w:r w:rsidRPr="00BF6941">
        <w:rPr>
          <w:sz w:val="24"/>
          <w:szCs w:val="24"/>
        </w:rPr>
        <w:t xml:space="preserve">предназначен для доведения информации от </w:t>
      </w:r>
      <w:r w:rsidR="00324C31">
        <w:rPr>
          <w:sz w:val="24"/>
          <w:szCs w:val="24"/>
        </w:rPr>
        <w:t xml:space="preserve">территориальных </w:t>
      </w:r>
      <w:r w:rsidRPr="00BF6941">
        <w:rPr>
          <w:sz w:val="24"/>
          <w:szCs w:val="24"/>
        </w:rPr>
        <w:t>органов Федерального казначейства до бюджетного (автономного) учреждени</w:t>
      </w:r>
      <w:r>
        <w:rPr>
          <w:sz w:val="24"/>
          <w:szCs w:val="24"/>
        </w:rPr>
        <w:t>я</w:t>
      </w:r>
      <w:r w:rsidRPr="00BF6941">
        <w:rPr>
          <w:sz w:val="24"/>
          <w:szCs w:val="24"/>
        </w:rPr>
        <w:t>.</w:t>
      </w:r>
    </w:p>
    <w:p w14:paraId="55EBC3F0" w14:textId="63B93FB7" w:rsidR="002D3F7B" w:rsidRPr="00013E15" w:rsidRDefault="002D3F7B" w:rsidP="002D3F7B">
      <w:pPr>
        <w:pStyle w:val="ASFKNormal"/>
        <w:widowControl w:val="0"/>
        <w:spacing w:before="0" w:after="120"/>
        <w:contextualSpacing w:val="0"/>
        <w:jc w:val="both"/>
        <w:rPr>
          <w:sz w:val="24"/>
          <w:szCs w:val="24"/>
        </w:rPr>
      </w:pPr>
      <w:r>
        <w:rPr>
          <w:sz w:val="24"/>
          <w:szCs w:val="24"/>
        </w:rPr>
        <w:t xml:space="preserve">Документ </w:t>
      </w:r>
      <w:r w:rsidR="00311D13" w:rsidRPr="00311D13">
        <w:rPr>
          <w:sz w:val="24"/>
          <w:szCs w:val="24"/>
        </w:rPr>
        <w:t>«Выписка из отдельного лицевого счета бюджетного (автономного) учреждения» (ф. 0531964) и «Приложение к выписке из отдельного лицевого счета бюджетного (автономного) учреждения» (ф. 0531968)</w:t>
      </w:r>
      <w:r w:rsidR="00311D13">
        <w:rPr>
          <w:sz w:val="24"/>
          <w:szCs w:val="24"/>
        </w:rPr>
        <w:t xml:space="preserve"> </w:t>
      </w:r>
      <w:r>
        <w:rPr>
          <w:sz w:val="24"/>
          <w:szCs w:val="24"/>
        </w:rPr>
        <w:t>также может содержать в себе в виде вложения в блоке «</w:t>
      </w:r>
      <w:r>
        <w:rPr>
          <w:sz w:val="24"/>
          <w:szCs w:val="24"/>
          <w:lang w:val="en-US"/>
        </w:rPr>
        <w:t>atta</w:t>
      </w:r>
      <w:r w:rsidR="00324C31">
        <w:rPr>
          <w:sz w:val="24"/>
          <w:szCs w:val="24"/>
          <w:lang w:val="en-US"/>
        </w:rPr>
        <w:t>c</w:t>
      </w:r>
      <w:r>
        <w:rPr>
          <w:sz w:val="24"/>
          <w:szCs w:val="24"/>
          <w:lang w:val="en-US"/>
        </w:rPr>
        <w:t>hments</w:t>
      </w:r>
      <w:r>
        <w:rPr>
          <w:sz w:val="24"/>
          <w:szCs w:val="24"/>
        </w:rPr>
        <w:t>»</w:t>
      </w:r>
      <w:r w:rsidRPr="00D12B42">
        <w:rPr>
          <w:sz w:val="24"/>
          <w:szCs w:val="24"/>
        </w:rPr>
        <w:t xml:space="preserve"> </w:t>
      </w:r>
      <w:r>
        <w:rPr>
          <w:sz w:val="24"/>
          <w:szCs w:val="24"/>
        </w:rPr>
        <w:t>документы, служащие основанием для отражения операций на лицевом счете, в форматах, предусмотренных настоящим Альбомом ТФО</w:t>
      </w:r>
      <w:r w:rsidR="00170F05">
        <w:rPr>
          <w:sz w:val="24"/>
          <w:szCs w:val="24"/>
        </w:rPr>
        <w:t>.</w:t>
      </w:r>
    </w:p>
    <w:p w14:paraId="50C8BEBB" w14:textId="198E25CA" w:rsidR="002D3F7B" w:rsidRPr="004D326E" w:rsidRDefault="002D3F7B" w:rsidP="001C7457">
      <w:pPr>
        <w:pStyle w:val="GOSTNameTable"/>
        <w:jc w:val="both"/>
        <w:rPr>
          <w:highlight w:val="green"/>
        </w:rPr>
      </w:pPr>
      <w:r w:rsidRPr="004D326E">
        <w:rPr>
          <w:noProof/>
          <w:highlight w:val="green"/>
        </w:rPr>
        <w:fldChar w:fldCharType="begin"/>
      </w:r>
      <w:r w:rsidRPr="004D326E">
        <w:rPr>
          <w:noProof/>
          <w:highlight w:val="green"/>
        </w:rPr>
        <w:instrText xml:space="preserve"> SEQ Таблица \* ARABIC </w:instrText>
      </w:r>
      <w:r w:rsidRPr="004D326E">
        <w:rPr>
          <w:noProof/>
          <w:highlight w:val="green"/>
        </w:rPr>
        <w:fldChar w:fldCharType="separate"/>
      </w:r>
      <w:bookmarkStart w:id="610" w:name="_Toc61954116"/>
      <w:r w:rsidR="005116A9">
        <w:rPr>
          <w:noProof/>
          <w:highlight w:val="green"/>
        </w:rPr>
        <w:t>98</w:t>
      </w:r>
      <w:r w:rsidRPr="004D326E">
        <w:rPr>
          <w:noProof/>
          <w:highlight w:val="green"/>
        </w:rPr>
        <w:fldChar w:fldCharType="end"/>
      </w:r>
      <w:r w:rsidRPr="004D326E">
        <w:rPr>
          <w:highlight w:val="green"/>
        </w:rPr>
        <w:t xml:space="preserve"> – Маршрут документа </w:t>
      </w:r>
      <w:bookmarkEnd w:id="610"/>
      <w:r w:rsidR="00221FA7" w:rsidRPr="004D326E">
        <w:rPr>
          <w:highlight w:val="green"/>
        </w:rPr>
        <w:t>«Выписка из отдельного лицевого счета бюджетного (автономного) учреждения» (ф. 0531964) и «Приложение к выписке из отдельного лицевого счета бюджетного (автономного) учреждения» (ф. 0531968)</w:t>
      </w:r>
    </w:p>
    <w:tbl>
      <w:tblPr>
        <w:tblStyle w:val="GOSTTable"/>
        <w:tblW w:w="5000" w:type="pct"/>
        <w:tblLayout w:type="fixed"/>
        <w:tblLook w:val="01E0" w:firstRow="1" w:lastRow="1" w:firstColumn="1" w:lastColumn="1" w:noHBand="0" w:noVBand="0"/>
      </w:tblPr>
      <w:tblGrid>
        <w:gridCol w:w="2431"/>
        <w:gridCol w:w="3445"/>
        <w:gridCol w:w="3893"/>
      </w:tblGrid>
      <w:tr w:rsidR="002D3F7B" w:rsidRPr="00624FE2" w14:paraId="547F364B" w14:textId="77777777" w:rsidTr="001C7457">
        <w:trPr>
          <w:cnfStyle w:val="100000000000" w:firstRow="1" w:lastRow="0" w:firstColumn="0" w:lastColumn="0" w:oddVBand="0" w:evenVBand="0" w:oddHBand="0" w:evenHBand="0" w:firstRowFirstColumn="0" w:firstRowLastColumn="0" w:lastRowFirstColumn="0" w:lastRowLastColumn="0"/>
          <w:trHeight w:val="421"/>
        </w:trPr>
        <w:tc>
          <w:tcPr>
            <w:tcW w:w="2390" w:type="dxa"/>
          </w:tcPr>
          <w:p w14:paraId="4049DF08" w14:textId="77777777" w:rsidR="002D3F7B" w:rsidRPr="00624FE2" w:rsidRDefault="002D3F7B" w:rsidP="002D3F7B">
            <w:pPr>
              <w:pStyle w:val="ASFKTableHead"/>
              <w:keepNext w:val="0"/>
              <w:widowControl w:val="0"/>
              <w:suppressAutoHyphens w:val="0"/>
              <w:rPr>
                <w:sz w:val="22"/>
                <w:szCs w:val="22"/>
              </w:rPr>
            </w:pPr>
            <w:r w:rsidRPr="00624FE2">
              <w:rPr>
                <w:sz w:val="22"/>
                <w:szCs w:val="22"/>
              </w:rPr>
              <w:t>Отправитель</w:t>
            </w:r>
          </w:p>
        </w:tc>
        <w:tc>
          <w:tcPr>
            <w:tcW w:w="3388" w:type="dxa"/>
          </w:tcPr>
          <w:p w14:paraId="6CFDFA3D" w14:textId="77777777" w:rsidR="002D3F7B" w:rsidRPr="00624FE2" w:rsidRDefault="002D3F7B" w:rsidP="002D3F7B">
            <w:pPr>
              <w:pStyle w:val="ASFKTableHead"/>
              <w:keepNext w:val="0"/>
              <w:widowControl w:val="0"/>
              <w:suppressAutoHyphens w:val="0"/>
              <w:rPr>
                <w:sz w:val="22"/>
                <w:szCs w:val="22"/>
              </w:rPr>
            </w:pPr>
            <w:r w:rsidRPr="00624FE2">
              <w:rPr>
                <w:sz w:val="22"/>
                <w:szCs w:val="22"/>
              </w:rPr>
              <w:t>Получатель</w:t>
            </w:r>
          </w:p>
        </w:tc>
        <w:tc>
          <w:tcPr>
            <w:tcW w:w="3828" w:type="dxa"/>
          </w:tcPr>
          <w:p w14:paraId="6675E92C" w14:textId="77777777" w:rsidR="002D3F7B" w:rsidRPr="00624FE2" w:rsidRDefault="002D3F7B" w:rsidP="002D3F7B">
            <w:pPr>
              <w:pStyle w:val="ASFKTableHead"/>
              <w:keepNext w:val="0"/>
              <w:widowControl w:val="0"/>
              <w:suppressAutoHyphens w:val="0"/>
              <w:rPr>
                <w:sz w:val="22"/>
                <w:szCs w:val="22"/>
              </w:rPr>
            </w:pPr>
            <w:r w:rsidRPr="00624FE2">
              <w:rPr>
                <w:sz w:val="22"/>
                <w:szCs w:val="22"/>
              </w:rPr>
              <w:t>Примечание</w:t>
            </w:r>
          </w:p>
        </w:tc>
      </w:tr>
      <w:tr w:rsidR="00B65CF2" w:rsidRPr="000F5FED" w14:paraId="4B668F21" w14:textId="77777777" w:rsidTr="001C7457">
        <w:trPr>
          <w:cnfStyle w:val="000000100000" w:firstRow="0" w:lastRow="0" w:firstColumn="0" w:lastColumn="0" w:oddVBand="0" w:evenVBand="0" w:oddHBand="1" w:evenHBand="0" w:firstRowFirstColumn="0" w:firstRowLastColumn="0" w:lastRowFirstColumn="0" w:lastRowLastColumn="0"/>
        </w:trPr>
        <w:tc>
          <w:tcPr>
            <w:tcW w:w="2390" w:type="dxa"/>
          </w:tcPr>
          <w:p w14:paraId="15F82C73" w14:textId="75440D71" w:rsidR="00B65CF2" w:rsidRPr="000F5FED" w:rsidRDefault="00B65CF2" w:rsidP="00D14FD3">
            <w:pPr>
              <w:pStyle w:val="ASFKTablenorm"/>
              <w:widowControl w:val="0"/>
              <w:rPr>
                <w:rFonts w:ascii="Times New Roman" w:hAnsi="Times New Roman"/>
                <w:sz w:val="22"/>
                <w:szCs w:val="22"/>
              </w:rPr>
            </w:pPr>
            <w:r w:rsidRPr="000F5FED">
              <w:rPr>
                <w:rFonts w:ascii="Times New Roman" w:hAnsi="Times New Roman"/>
                <w:sz w:val="22"/>
                <w:szCs w:val="22"/>
              </w:rPr>
              <w:t xml:space="preserve">ТОФК </w:t>
            </w:r>
            <w:r w:rsidR="000F5FED">
              <w:rPr>
                <w:rFonts w:ascii="Times New Roman" w:hAnsi="Times New Roman"/>
                <w:sz w:val="22"/>
                <w:szCs w:val="22"/>
              </w:rPr>
              <w:t xml:space="preserve">(Компонент АУ, </w:t>
            </w:r>
            <w:r w:rsidRPr="000F5FED">
              <w:rPr>
                <w:rFonts w:ascii="Times New Roman" w:hAnsi="Times New Roman"/>
                <w:sz w:val="22"/>
                <w:szCs w:val="22"/>
              </w:rPr>
              <w:t>БУ ПУР ЭБ)</w:t>
            </w:r>
          </w:p>
        </w:tc>
        <w:tc>
          <w:tcPr>
            <w:tcW w:w="3388" w:type="dxa"/>
          </w:tcPr>
          <w:p w14:paraId="6CCDFC56" w14:textId="5055A76C" w:rsidR="00B65CF2" w:rsidRPr="000F5FED" w:rsidRDefault="00B65CF2" w:rsidP="00D14FD3">
            <w:pPr>
              <w:pStyle w:val="ASFKTablenorm"/>
              <w:widowControl w:val="0"/>
              <w:rPr>
                <w:rFonts w:ascii="Times New Roman" w:hAnsi="Times New Roman"/>
                <w:sz w:val="22"/>
                <w:szCs w:val="22"/>
              </w:rPr>
            </w:pPr>
            <w:r w:rsidRPr="000F5FED">
              <w:rPr>
                <w:rFonts w:ascii="Times New Roman" w:hAnsi="Times New Roman"/>
                <w:sz w:val="22"/>
                <w:szCs w:val="22"/>
              </w:rPr>
              <w:t xml:space="preserve">Клиент </w:t>
            </w:r>
            <w:r w:rsidR="000F5FED">
              <w:rPr>
                <w:rFonts w:ascii="Times New Roman" w:hAnsi="Times New Roman"/>
                <w:sz w:val="22"/>
                <w:szCs w:val="22"/>
              </w:rPr>
              <w:t xml:space="preserve">(Компонент АУ, </w:t>
            </w:r>
            <w:r w:rsidRPr="000F5FED">
              <w:rPr>
                <w:rFonts w:ascii="Times New Roman" w:hAnsi="Times New Roman"/>
                <w:sz w:val="22"/>
                <w:szCs w:val="22"/>
              </w:rPr>
              <w:t>БУ ПУР ЭБ)</w:t>
            </w:r>
          </w:p>
        </w:tc>
        <w:tc>
          <w:tcPr>
            <w:tcW w:w="3828" w:type="dxa"/>
          </w:tcPr>
          <w:p w14:paraId="355650CD" w14:textId="77777777" w:rsidR="00B65CF2" w:rsidRPr="000F5FED" w:rsidRDefault="00B65CF2" w:rsidP="00D14FD3">
            <w:pPr>
              <w:pStyle w:val="ASFKTablenorm"/>
              <w:widowControl w:val="0"/>
              <w:rPr>
                <w:rFonts w:ascii="Times New Roman" w:hAnsi="Times New Roman"/>
                <w:sz w:val="22"/>
                <w:szCs w:val="22"/>
              </w:rPr>
            </w:pPr>
          </w:p>
        </w:tc>
      </w:tr>
    </w:tbl>
    <w:p w14:paraId="711FF53E" w14:textId="77777777" w:rsidR="00624FE2" w:rsidRPr="004D326E" w:rsidRDefault="00624FE2" w:rsidP="00624FE2">
      <w:pPr>
        <w:pStyle w:val="32"/>
        <w:ind w:left="862"/>
        <w:rPr>
          <w:rFonts w:cs="Times New Roman"/>
          <w:highlight w:val="green"/>
        </w:rPr>
      </w:pPr>
      <w:bookmarkStart w:id="611" w:name="_Toc95149078"/>
      <w:r w:rsidRPr="004D326E">
        <w:rPr>
          <w:rFonts w:cs="Times New Roman"/>
          <w:noProof/>
          <w:highlight w:val="green"/>
        </w:rPr>
        <w:t>Описание</w:t>
      </w:r>
      <w:r w:rsidRPr="004D326E">
        <w:rPr>
          <w:rFonts w:cs="Times New Roman"/>
          <w:highlight w:val="green"/>
        </w:rPr>
        <w:t xml:space="preserve"> комплексного типа </w:t>
      </w:r>
      <w:r w:rsidRPr="004D326E">
        <w:rPr>
          <w:highlight w:val="green"/>
        </w:rPr>
        <w:t>«</w:t>
      </w:r>
      <w:r w:rsidRPr="004D326E">
        <w:rPr>
          <w:highlight w:val="green"/>
          <w:lang w:val="en-US"/>
        </w:rPr>
        <w:t>t</w:t>
      </w:r>
      <w:r w:rsidRPr="004D326E">
        <w:rPr>
          <w:highlight w:val="green"/>
        </w:rPr>
        <w:t>Rep_</w:t>
      </w:r>
      <w:r w:rsidRPr="004D326E">
        <w:rPr>
          <w:highlight w:val="green"/>
          <w:lang w:val="en-US"/>
        </w:rPr>
        <w:t>E</w:t>
      </w:r>
      <w:r w:rsidRPr="004D326E">
        <w:rPr>
          <w:highlight w:val="green"/>
        </w:rPr>
        <w:t>A</w:t>
      </w:r>
      <w:r w:rsidRPr="004D326E">
        <w:rPr>
          <w:highlight w:val="green"/>
          <w:lang w:val="en-US"/>
        </w:rPr>
        <w:t>BI</w:t>
      </w:r>
      <w:r w:rsidRPr="004D326E">
        <w:rPr>
          <w:highlight w:val="green"/>
        </w:rPr>
        <w:t>_0531964»</w:t>
      </w:r>
      <w:bookmarkEnd w:id="611"/>
    </w:p>
    <w:p w14:paraId="72104D26" w14:textId="42CDD72F" w:rsidR="00624FE2" w:rsidRPr="004D326E" w:rsidRDefault="00624FE2" w:rsidP="00624FE2">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612" w:name="_Toc61954117"/>
      <w:r w:rsidR="005116A9">
        <w:rPr>
          <w:noProof/>
          <w:szCs w:val="24"/>
          <w:highlight w:val="green"/>
        </w:rPr>
        <w:t>99</w:t>
      </w:r>
      <w:r w:rsidRPr="004D326E">
        <w:rPr>
          <w:noProof/>
          <w:szCs w:val="24"/>
          <w:highlight w:val="green"/>
        </w:rPr>
        <w:fldChar w:fldCharType="end"/>
      </w:r>
      <w:r w:rsidRPr="004D326E">
        <w:rPr>
          <w:szCs w:val="24"/>
          <w:highlight w:val="green"/>
        </w:rPr>
        <w:t xml:space="preserve"> – Описание комплексного типа «</w:t>
      </w:r>
      <w:r w:rsidRPr="004D326E">
        <w:rPr>
          <w:szCs w:val="24"/>
          <w:highlight w:val="green"/>
          <w:lang w:val="en-US"/>
        </w:rPr>
        <w:t>t</w:t>
      </w:r>
      <w:r w:rsidRPr="004D326E">
        <w:rPr>
          <w:szCs w:val="24"/>
          <w:highlight w:val="green"/>
        </w:rPr>
        <w:t>Rep_</w:t>
      </w:r>
      <w:r w:rsidRPr="004D326E">
        <w:rPr>
          <w:szCs w:val="24"/>
          <w:highlight w:val="green"/>
          <w:lang w:val="en-US"/>
        </w:rPr>
        <w:t>E</w:t>
      </w:r>
      <w:r w:rsidRPr="004D326E">
        <w:rPr>
          <w:szCs w:val="24"/>
          <w:highlight w:val="green"/>
        </w:rPr>
        <w:t>A</w:t>
      </w:r>
      <w:r w:rsidRPr="004D326E">
        <w:rPr>
          <w:szCs w:val="24"/>
          <w:highlight w:val="green"/>
          <w:lang w:val="en-US"/>
        </w:rPr>
        <w:t>BI</w:t>
      </w:r>
      <w:r w:rsidRPr="004D326E">
        <w:rPr>
          <w:szCs w:val="24"/>
          <w:highlight w:val="green"/>
        </w:rPr>
        <w:t>_0531964»</w:t>
      </w:r>
      <w:bookmarkEnd w:id="612"/>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624FE2" w:rsidRPr="00624FE2" w14:paraId="3AFF39CA" w14:textId="77777777" w:rsidTr="00657798">
        <w:trPr>
          <w:cnfStyle w:val="100000000000" w:firstRow="1" w:lastRow="0" w:firstColumn="0" w:lastColumn="0" w:oddVBand="0" w:evenVBand="0" w:oddHBand="0" w:evenHBand="0" w:firstRowFirstColumn="0" w:firstRowLastColumn="0" w:lastRowFirstColumn="0" w:lastRowLastColumn="0"/>
        </w:trPr>
        <w:tc>
          <w:tcPr>
            <w:tcW w:w="1948" w:type="dxa"/>
          </w:tcPr>
          <w:p w14:paraId="766C8DEF" w14:textId="77777777" w:rsidR="00624FE2" w:rsidRPr="00624FE2" w:rsidRDefault="00624FE2" w:rsidP="004F3416">
            <w:pPr>
              <w:pStyle w:val="ASFKTableHead"/>
              <w:keepNext w:val="0"/>
              <w:widowControl w:val="0"/>
              <w:suppressAutoHyphens w:val="0"/>
              <w:rPr>
                <w:sz w:val="22"/>
                <w:szCs w:val="22"/>
              </w:rPr>
            </w:pPr>
            <w:r w:rsidRPr="00624FE2">
              <w:rPr>
                <w:sz w:val="22"/>
                <w:szCs w:val="22"/>
              </w:rPr>
              <w:t>Наименование элемента</w:t>
            </w:r>
          </w:p>
        </w:tc>
        <w:tc>
          <w:tcPr>
            <w:tcW w:w="1766" w:type="dxa"/>
          </w:tcPr>
          <w:p w14:paraId="3D8DEFA7" w14:textId="77777777" w:rsidR="00624FE2" w:rsidRPr="00624FE2" w:rsidRDefault="00624FE2" w:rsidP="004F3416">
            <w:pPr>
              <w:pStyle w:val="ASFKTableHead"/>
              <w:keepNext w:val="0"/>
              <w:widowControl w:val="0"/>
              <w:suppressAutoHyphens w:val="0"/>
              <w:rPr>
                <w:sz w:val="22"/>
                <w:szCs w:val="22"/>
              </w:rPr>
            </w:pPr>
            <w:r w:rsidRPr="00624FE2">
              <w:rPr>
                <w:sz w:val="22"/>
                <w:szCs w:val="22"/>
              </w:rPr>
              <w:t>Сокращенное наименование (код) элемента</w:t>
            </w:r>
          </w:p>
        </w:tc>
        <w:tc>
          <w:tcPr>
            <w:tcW w:w="721" w:type="dxa"/>
          </w:tcPr>
          <w:p w14:paraId="092FADD1" w14:textId="77777777" w:rsidR="00624FE2" w:rsidRPr="00624FE2" w:rsidRDefault="00624FE2" w:rsidP="004F3416">
            <w:pPr>
              <w:pStyle w:val="ASFKTableHead"/>
              <w:keepNext w:val="0"/>
              <w:widowControl w:val="0"/>
              <w:suppressAutoHyphens w:val="0"/>
              <w:rPr>
                <w:sz w:val="22"/>
                <w:szCs w:val="22"/>
              </w:rPr>
            </w:pPr>
            <w:r w:rsidRPr="00624FE2">
              <w:rPr>
                <w:sz w:val="22"/>
                <w:szCs w:val="22"/>
              </w:rPr>
              <w:t>Тип</w:t>
            </w:r>
          </w:p>
        </w:tc>
        <w:tc>
          <w:tcPr>
            <w:tcW w:w="1153" w:type="dxa"/>
          </w:tcPr>
          <w:p w14:paraId="052BDDBB" w14:textId="77777777" w:rsidR="00624FE2" w:rsidRPr="00624FE2" w:rsidRDefault="00624FE2" w:rsidP="004F3416">
            <w:pPr>
              <w:pStyle w:val="ASFKTableHead"/>
              <w:keepNext w:val="0"/>
              <w:widowControl w:val="0"/>
              <w:suppressAutoHyphens w:val="0"/>
              <w:rPr>
                <w:sz w:val="22"/>
                <w:szCs w:val="22"/>
              </w:rPr>
            </w:pPr>
            <w:r w:rsidRPr="00624FE2">
              <w:rPr>
                <w:sz w:val="22"/>
                <w:szCs w:val="22"/>
              </w:rPr>
              <w:t>Формат элемента</w:t>
            </w:r>
          </w:p>
        </w:tc>
        <w:tc>
          <w:tcPr>
            <w:tcW w:w="1153" w:type="dxa"/>
          </w:tcPr>
          <w:p w14:paraId="7EE60840" w14:textId="77777777" w:rsidR="00624FE2" w:rsidRPr="00624FE2" w:rsidRDefault="00624FE2" w:rsidP="004F3416">
            <w:pPr>
              <w:pStyle w:val="ASFKTableHead"/>
              <w:keepNext w:val="0"/>
              <w:widowControl w:val="0"/>
              <w:suppressAutoHyphens w:val="0"/>
              <w:rPr>
                <w:sz w:val="22"/>
                <w:szCs w:val="22"/>
              </w:rPr>
            </w:pPr>
            <w:r w:rsidRPr="00624FE2">
              <w:rPr>
                <w:sz w:val="22"/>
                <w:szCs w:val="22"/>
              </w:rPr>
              <w:t>Обязательность</w:t>
            </w:r>
          </w:p>
        </w:tc>
        <w:tc>
          <w:tcPr>
            <w:tcW w:w="3028" w:type="dxa"/>
          </w:tcPr>
          <w:p w14:paraId="59D77DBA" w14:textId="77777777" w:rsidR="00624FE2" w:rsidRPr="00624FE2" w:rsidRDefault="00624FE2" w:rsidP="004F3416">
            <w:pPr>
              <w:pStyle w:val="ASFKTableHead"/>
              <w:keepNext w:val="0"/>
              <w:widowControl w:val="0"/>
              <w:suppressAutoHyphens w:val="0"/>
              <w:rPr>
                <w:sz w:val="22"/>
                <w:szCs w:val="22"/>
              </w:rPr>
            </w:pPr>
            <w:r w:rsidRPr="00624FE2">
              <w:rPr>
                <w:sz w:val="22"/>
                <w:szCs w:val="22"/>
              </w:rPr>
              <w:t>Дополнительная информация</w:t>
            </w:r>
          </w:p>
        </w:tc>
      </w:tr>
      <w:tr w:rsidR="00624FE2" w:rsidRPr="00624FE2" w14:paraId="73B7FE65"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6C58BF77"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Глобальный уникальный идентификатор</w:t>
            </w:r>
          </w:p>
        </w:tc>
        <w:tc>
          <w:tcPr>
            <w:tcW w:w="1766" w:type="dxa"/>
          </w:tcPr>
          <w:p w14:paraId="23B62434"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BasicInform_DocGuid</w:t>
            </w:r>
          </w:p>
        </w:tc>
        <w:tc>
          <w:tcPr>
            <w:tcW w:w="721" w:type="dxa"/>
          </w:tcPr>
          <w:p w14:paraId="1D97AEFE"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53" w:type="dxa"/>
          </w:tcPr>
          <w:p w14:paraId="5F21006B"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Т(36)</w:t>
            </w:r>
          </w:p>
        </w:tc>
        <w:tc>
          <w:tcPr>
            <w:tcW w:w="1153" w:type="dxa"/>
          </w:tcPr>
          <w:p w14:paraId="1019E0EA"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3028" w:type="dxa"/>
          </w:tcPr>
          <w:p w14:paraId="4BD634E4"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Глобальный уникальный идентификатор</w:t>
            </w:r>
          </w:p>
        </w:tc>
      </w:tr>
      <w:tr w:rsidR="00624FE2" w:rsidRPr="00624FE2" w14:paraId="5FB5C380"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74A75449"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Номер лицевого счета клиента</w:t>
            </w:r>
          </w:p>
        </w:tc>
        <w:tc>
          <w:tcPr>
            <w:tcW w:w="1766" w:type="dxa"/>
          </w:tcPr>
          <w:p w14:paraId="52596E6D"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BasicInform_AccNum</w:t>
            </w:r>
          </w:p>
        </w:tc>
        <w:tc>
          <w:tcPr>
            <w:tcW w:w="721" w:type="dxa"/>
          </w:tcPr>
          <w:p w14:paraId="4BEE39D1"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53" w:type="dxa"/>
          </w:tcPr>
          <w:p w14:paraId="0D2CE830" w14:textId="0D682759" w:rsidR="00624FE2" w:rsidRPr="00624FE2" w:rsidRDefault="000B45B1" w:rsidP="004F3416">
            <w:pPr>
              <w:pStyle w:val="ASFKTablenorm"/>
              <w:widowControl w:val="0"/>
              <w:rPr>
                <w:rFonts w:ascii="Times New Roman" w:hAnsi="Times New Roman"/>
                <w:sz w:val="22"/>
                <w:szCs w:val="22"/>
              </w:rPr>
            </w:pPr>
            <w:r>
              <w:rPr>
                <w:rFonts w:ascii="Times New Roman" w:hAnsi="Times New Roman"/>
                <w:sz w:val="22"/>
                <w:szCs w:val="22"/>
              </w:rPr>
              <w:t>T</w:t>
            </w:r>
            <w:r w:rsidR="00624FE2" w:rsidRPr="00624FE2">
              <w:rPr>
                <w:rFonts w:ascii="Times New Roman" w:hAnsi="Times New Roman"/>
                <w:sz w:val="22"/>
                <w:szCs w:val="22"/>
              </w:rPr>
              <w:t>(11)</w:t>
            </w:r>
          </w:p>
        </w:tc>
        <w:tc>
          <w:tcPr>
            <w:tcW w:w="1153" w:type="dxa"/>
          </w:tcPr>
          <w:p w14:paraId="0ED42413"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3028" w:type="dxa"/>
          </w:tcPr>
          <w:p w14:paraId="7B78ADF0"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Номер лицевого счета клиента</w:t>
            </w:r>
          </w:p>
        </w:tc>
      </w:tr>
      <w:tr w:rsidR="00624FE2" w:rsidRPr="00624FE2" w14:paraId="11B5B2FE"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5B19F451" w14:textId="09C958FC" w:rsidR="00624FE2" w:rsidRPr="00624FE2" w:rsidRDefault="00624FE2">
            <w:pPr>
              <w:pStyle w:val="ASFKTablenorm"/>
              <w:widowControl w:val="0"/>
              <w:rPr>
                <w:rFonts w:ascii="Times New Roman" w:hAnsi="Times New Roman"/>
                <w:sz w:val="22"/>
                <w:szCs w:val="22"/>
              </w:rPr>
            </w:pPr>
            <w:r w:rsidRPr="00624FE2">
              <w:rPr>
                <w:rFonts w:ascii="Times New Roman" w:hAnsi="Times New Roman"/>
                <w:sz w:val="22"/>
                <w:szCs w:val="22"/>
              </w:rPr>
              <w:t xml:space="preserve">Регламентная дата </w:t>
            </w:r>
            <w:r w:rsidR="000F3EC0">
              <w:rPr>
                <w:rFonts w:ascii="Times New Roman" w:hAnsi="Times New Roman"/>
                <w:sz w:val="22"/>
                <w:szCs w:val="22"/>
              </w:rPr>
              <w:t>выписки/приложения</w:t>
            </w:r>
          </w:p>
        </w:tc>
        <w:tc>
          <w:tcPr>
            <w:tcW w:w="1766" w:type="dxa"/>
          </w:tcPr>
          <w:p w14:paraId="0DBEBA12"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BasicInform_ReportDate</w:t>
            </w:r>
          </w:p>
        </w:tc>
        <w:tc>
          <w:tcPr>
            <w:tcW w:w="721" w:type="dxa"/>
          </w:tcPr>
          <w:p w14:paraId="68F4F491" w14:textId="77777777" w:rsidR="00624FE2" w:rsidRPr="00624FE2" w:rsidRDefault="00624FE2" w:rsidP="004F3416">
            <w:pPr>
              <w:pStyle w:val="ASFKTablenorm"/>
              <w:widowControl w:val="0"/>
              <w:jc w:val="center"/>
              <w:rPr>
                <w:rFonts w:ascii="Times New Roman" w:hAnsi="Times New Roman"/>
                <w:sz w:val="22"/>
                <w:szCs w:val="22"/>
                <w:lang w:val="en-US"/>
              </w:rPr>
            </w:pPr>
            <w:r w:rsidRPr="00624FE2">
              <w:rPr>
                <w:rFonts w:ascii="Times New Roman" w:hAnsi="Times New Roman"/>
                <w:sz w:val="22"/>
                <w:szCs w:val="22"/>
              </w:rPr>
              <w:t>П</w:t>
            </w:r>
          </w:p>
        </w:tc>
        <w:tc>
          <w:tcPr>
            <w:tcW w:w="1153" w:type="dxa"/>
          </w:tcPr>
          <w:p w14:paraId="18574914" w14:textId="10ADF99A"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lang w:val="en-US"/>
              </w:rPr>
              <w:t>Date</w:t>
            </w:r>
            <w:r w:rsidR="008319F1">
              <w:rPr>
                <w:rFonts w:ascii="Times New Roman" w:hAnsi="Times New Roman"/>
                <w:sz w:val="22"/>
                <w:szCs w:val="22"/>
              </w:rPr>
              <w:t xml:space="preserve"> </w:t>
            </w:r>
          </w:p>
        </w:tc>
        <w:tc>
          <w:tcPr>
            <w:tcW w:w="1153" w:type="dxa"/>
          </w:tcPr>
          <w:p w14:paraId="679B350B"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3028" w:type="dxa"/>
          </w:tcPr>
          <w:p w14:paraId="484ECA5A"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Дата, за которую сформирована выписка.</w:t>
            </w:r>
          </w:p>
        </w:tc>
      </w:tr>
      <w:tr w:rsidR="00624FE2" w:rsidRPr="00624FE2" w14:paraId="5949A975"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02A07B04" w14:textId="78D2D710" w:rsidR="00624FE2" w:rsidRPr="00624FE2" w:rsidRDefault="00624FE2">
            <w:pPr>
              <w:pStyle w:val="ASFKTablenorm"/>
              <w:widowControl w:val="0"/>
              <w:rPr>
                <w:rFonts w:ascii="Times New Roman" w:hAnsi="Times New Roman"/>
                <w:sz w:val="22"/>
                <w:szCs w:val="22"/>
              </w:rPr>
            </w:pPr>
            <w:r w:rsidRPr="00624FE2">
              <w:rPr>
                <w:rFonts w:ascii="Times New Roman" w:hAnsi="Times New Roman"/>
                <w:sz w:val="22"/>
                <w:szCs w:val="22"/>
              </w:rPr>
              <w:t>Дата предыдуще</w:t>
            </w:r>
            <w:r w:rsidR="000F3EC0">
              <w:rPr>
                <w:rFonts w:ascii="Times New Roman" w:hAnsi="Times New Roman"/>
                <w:sz w:val="22"/>
                <w:szCs w:val="22"/>
              </w:rPr>
              <w:t>й</w:t>
            </w:r>
            <w:r w:rsidRPr="00624FE2">
              <w:rPr>
                <w:rFonts w:ascii="Times New Roman" w:hAnsi="Times New Roman"/>
                <w:sz w:val="22"/>
                <w:szCs w:val="22"/>
              </w:rPr>
              <w:t xml:space="preserve"> </w:t>
            </w:r>
            <w:r w:rsidR="00D44782">
              <w:rPr>
                <w:rFonts w:ascii="Times New Roman" w:hAnsi="Times New Roman"/>
                <w:sz w:val="22"/>
                <w:szCs w:val="22"/>
              </w:rPr>
              <w:t>выписки</w:t>
            </w:r>
            <w:r w:rsidR="004C5B87">
              <w:rPr>
                <w:rFonts w:ascii="Times New Roman" w:hAnsi="Times New Roman"/>
                <w:sz w:val="22"/>
                <w:szCs w:val="22"/>
              </w:rPr>
              <w:t>/приложения</w:t>
            </w:r>
          </w:p>
        </w:tc>
        <w:tc>
          <w:tcPr>
            <w:tcW w:w="1766" w:type="dxa"/>
          </w:tcPr>
          <w:p w14:paraId="619BF988"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BasicInform_ReportDateOld</w:t>
            </w:r>
          </w:p>
        </w:tc>
        <w:tc>
          <w:tcPr>
            <w:tcW w:w="721" w:type="dxa"/>
          </w:tcPr>
          <w:p w14:paraId="37C0AF46"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53" w:type="dxa"/>
          </w:tcPr>
          <w:p w14:paraId="7610EB3D"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lang w:val="en-US"/>
              </w:rPr>
              <w:t>Date</w:t>
            </w:r>
          </w:p>
        </w:tc>
        <w:tc>
          <w:tcPr>
            <w:tcW w:w="1153" w:type="dxa"/>
          </w:tcPr>
          <w:p w14:paraId="021D8910"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3028" w:type="dxa"/>
          </w:tcPr>
          <w:p w14:paraId="421FCEB4" w14:textId="2418B78C"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Дата, за которую сформирована предыдущая выписка</w:t>
            </w:r>
            <w:r w:rsidR="00F959BB">
              <w:rPr>
                <w:rFonts w:ascii="Times New Roman" w:hAnsi="Times New Roman"/>
                <w:sz w:val="22"/>
                <w:szCs w:val="22"/>
              </w:rPr>
              <w:t>.</w:t>
            </w:r>
          </w:p>
        </w:tc>
      </w:tr>
      <w:tr w:rsidR="00624FE2" w:rsidRPr="00624FE2" w14:paraId="7A6971AB"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79F6C4B8"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Номер документа</w:t>
            </w:r>
          </w:p>
        </w:tc>
        <w:tc>
          <w:tcPr>
            <w:tcW w:w="1766" w:type="dxa"/>
          </w:tcPr>
          <w:p w14:paraId="0AE5B12C"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BasicInform_DocNum</w:t>
            </w:r>
          </w:p>
        </w:tc>
        <w:tc>
          <w:tcPr>
            <w:tcW w:w="721" w:type="dxa"/>
          </w:tcPr>
          <w:p w14:paraId="28CA8EDF"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53" w:type="dxa"/>
          </w:tcPr>
          <w:p w14:paraId="7DD7C917" w14:textId="732F7634" w:rsidR="00624FE2" w:rsidRPr="00624FE2" w:rsidRDefault="000B45B1" w:rsidP="004F3416">
            <w:pPr>
              <w:pStyle w:val="ASFKTablenorm"/>
              <w:widowControl w:val="0"/>
              <w:rPr>
                <w:rFonts w:ascii="Times New Roman" w:hAnsi="Times New Roman"/>
                <w:sz w:val="22"/>
                <w:szCs w:val="22"/>
              </w:rPr>
            </w:pPr>
            <w:r>
              <w:rPr>
                <w:rFonts w:ascii="Times New Roman" w:hAnsi="Times New Roman"/>
                <w:sz w:val="22"/>
                <w:szCs w:val="22"/>
              </w:rPr>
              <w:t>T</w:t>
            </w:r>
            <w:r w:rsidR="00624FE2" w:rsidRPr="00624FE2">
              <w:rPr>
                <w:rFonts w:ascii="Times New Roman" w:hAnsi="Times New Roman"/>
                <w:sz w:val="22"/>
                <w:szCs w:val="22"/>
              </w:rPr>
              <w:t>(</w:t>
            </w:r>
            <w:r w:rsidR="008319F1">
              <w:rPr>
                <w:rFonts w:ascii="Times New Roman" w:hAnsi="Times New Roman"/>
                <w:sz w:val="22"/>
                <w:szCs w:val="22"/>
              </w:rPr>
              <w:t>1-</w:t>
            </w:r>
            <w:r w:rsidR="00624FE2" w:rsidRPr="00624FE2">
              <w:rPr>
                <w:rFonts w:ascii="Times New Roman" w:hAnsi="Times New Roman"/>
                <w:sz w:val="22"/>
                <w:szCs w:val="22"/>
              </w:rPr>
              <w:t>15)</w:t>
            </w:r>
          </w:p>
        </w:tc>
        <w:tc>
          <w:tcPr>
            <w:tcW w:w="1153" w:type="dxa"/>
          </w:tcPr>
          <w:p w14:paraId="5A4A6D84"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3028" w:type="dxa"/>
          </w:tcPr>
          <w:p w14:paraId="74584C06" w14:textId="37727EF1"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Номер документа</w:t>
            </w:r>
            <w:r w:rsidR="00F959BB">
              <w:rPr>
                <w:rFonts w:ascii="Times New Roman" w:hAnsi="Times New Roman"/>
                <w:sz w:val="22"/>
                <w:szCs w:val="22"/>
              </w:rPr>
              <w:t>.</w:t>
            </w:r>
          </w:p>
        </w:tc>
      </w:tr>
      <w:tr w:rsidR="00624FE2" w:rsidRPr="00624FE2" w14:paraId="432B5EE8"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3A3AB81D"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Метка конфиденциальности</w:t>
            </w:r>
          </w:p>
        </w:tc>
        <w:tc>
          <w:tcPr>
            <w:tcW w:w="1766" w:type="dxa"/>
          </w:tcPr>
          <w:p w14:paraId="79B60846"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BasicInform_SecrecyMark</w:t>
            </w:r>
          </w:p>
        </w:tc>
        <w:tc>
          <w:tcPr>
            <w:tcW w:w="721" w:type="dxa"/>
          </w:tcPr>
          <w:p w14:paraId="57685A2B"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53" w:type="dxa"/>
          </w:tcPr>
          <w:p w14:paraId="5957FD75" w14:textId="263AAF19" w:rsidR="00624FE2" w:rsidRPr="00624FE2" w:rsidRDefault="000B45B1" w:rsidP="004F3416">
            <w:pPr>
              <w:pStyle w:val="ASFKTablenorm"/>
              <w:widowControl w:val="0"/>
              <w:rPr>
                <w:rFonts w:ascii="Times New Roman" w:hAnsi="Times New Roman"/>
                <w:sz w:val="22"/>
                <w:szCs w:val="22"/>
              </w:rPr>
            </w:pPr>
            <w:r>
              <w:rPr>
                <w:rFonts w:ascii="Times New Roman" w:hAnsi="Times New Roman"/>
                <w:sz w:val="22"/>
                <w:szCs w:val="22"/>
              </w:rPr>
              <w:t>T</w:t>
            </w:r>
            <w:r w:rsidR="008319F1">
              <w:rPr>
                <w:rFonts w:ascii="Times New Roman" w:hAnsi="Times New Roman"/>
                <w:sz w:val="22"/>
                <w:szCs w:val="22"/>
              </w:rPr>
              <w:t>(1</w:t>
            </w:r>
            <w:r w:rsidR="00B65CF2">
              <w:rPr>
                <w:rFonts w:ascii="Times New Roman" w:hAnsi="Times New Roman"/>
                <w:sz w:val="22"/>
                <w:szCs w:val="22"/>
              </w:rPr>
              <w:t>-15</w:t>
            </w:r>
            <w:r w:rsidR="00624FE2" w:rsidRPr="00624FE2">
              <w:rPr>
                <w:rFonts w:ascii="Times New Roman" w:hAnsi="Times New Roman"/>
                <w:sz w:val="22"/>
                <w:szCs w:val="22"/>
              </w:rPr>
              <w:t>)</w:t>
            </w:r>
          </w:p>
        </w:tc>
        <w:tc>
          <w:tcPr>
            <w:tcW w:w="1153" w:type="dxa"/>
          </w:tcPr>
          <w:p w14:paraId="1FA3698B" w14:textId="4B916FDB" w:rsidR="00624FE2" w:rsidRPr="00624FE2" w:rsidRDefault="00D44782" w:rsidP="004F3416">
            <w:pPr>
              <w:pStyle w:val="ASFKTablenorm"/>
              <w:widowControl w:val="0"/>
              <w:jc w:val="center"/>
              <w:rPr>
                <w:rFonts w:ascii="Times New Roman" w:hAnsi="Times New Roman"/>
                <w:sz w:val="22"/>
                <w:szCs w:val="22"/>
              </w:rPr>
            </w:pPr>
            <w:r>
              <w:rPr>
                <w:rFonts w:ascii="Times New Roman" w:hAnsi="Times New Roman"/>
                <w:sz w:val="22"/>
                <w:szCs w:val="22"/>
              </w:rPr>
              <w:t>Н</w:t>
            </w:r>
          </w:p>
        </w:tc>
        <w:tc>
          <w:tcPr>
            <w:tcW w:w="3028" w:type="dxa"/>
          </w:tcPr>
          <w:p w14:paraId="5B14AC85" w14:textId="6D77D242"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Указывается уровень конфиденциальности формируемой выписки. Несекретно/ДСП</w:t>
            </w:r>
            <w:r w:rsidR="00F959BB">
              <w:rPr>
                <w:rFonts w:ascii="Times New Roman" w:hAnsi="Times New Roman"/>
                <w:sz w:val="22"/>
                <w:szCs w:val="22"/>
              </w:rPr>
              <w:t>.</w:t>
            </w:r>
          </w:p>
        </w:tc>
      </w:tr>
      <w:tr w:rsidR="00624FE2" w:rsidRPr="00624FE2" w14:paraId="53E7FF0B"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71E4B608"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Тип отчета</w:t>
            </w:r>
          </w:p>
        </w:tc>
        <w:tc>
          <w:tcPr>
            <w:tcW w:w="1766" w:type="dxa"/>
          </w:tcPr>
          <w:p w14:paraId="6E28433F"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BasicInform_ReportType</w:t>
            </w:r>
          </w:p>
        </w:tc>
        <w:tc>
          <w:tcPr>
            <w:tcW w:w="721" w:type="dxa"/>
          </w:tcPr>
          <w:p w14:paraId="19A8A8EC"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53" w:type="dxa"/>
          </w:tcPr>
          <w:p w14:paraId="766521E6" w14:textId="4FA05926" w:rsidR="00624FE2" w:rsidRPr="00624FE2" w:rsidRDefault="000B45B1" w:rsidP="004F3416">
            <w:pPr>
              <w:pStyle w:val="ASFKTablenorm"/>
              <w:widowControl w:val="0"/>
              <w:rPr>
                <w:rFonts w:ascii="Times New Roman" w:hAnsi="Times New Roman"/>
                <w:sz w:val="22"/>
                <w:szCs w:val="22"/>
              </w:rPr>
            </w:pPr>
            <w:r>
              <w:rPr>
                <w:rFonts w:ascii="Times New Roman" w:hAnsi="Times New Roman"/>
                <w:sz w:val="22"/>
                <w:szCs w:val="22"/>
                <w:lang w:val="en-US"/>
              </w:rPr>
              <w:t>T</w:t>
            </w:r>
            <w:r w:rsidR="00624FE2" w:rsidRPr="00624FE2">
              <w:rPr>
                <w:rFonts w:ascii="Times New Roman" w:hAnsi="Times New Roman"/>
                <w:sz w:val="22"/>
                <w:szCs w:val="22"/>
                <w:lang w:val="en-US"/>
              </w:rPr>
              <w:t>(</w:t>
            </w:r>
            <w:r w:rsidR="00B65CF2">
              <w:rPr>
                <w:rFonts w:ascii="Times New Roman" w:hAnsi="Times New Roman"/>
                <w:sz w:val="22"/>
                <w:szCs w:val="22"/>
              </w:rPr>
              <w:t>1-</w:t>
            </w:r>
            <w:r w:rsidR="00624FE2" w:rsidRPr="00624FE2">
              <w:rPr>
                <w:rFonts w:ascii="Times New Roman" w:hAnsi="Times New Roman"/>
                <w:sz w:val="22"/>
                <w:szCs w:val="22"/>
                <w:lang w:val="en-US"/>
              </w:rPr>
              <w:t>15)</w:t>
            </w:r>
          </w:p>
        </w:tc>
        <w:tc>
          <w:tcPr>
            <w:tcW w:w="1153" w:type="dxa"/>
          </w:tcPr>
          <w:p w14:paraId="20D26F4A"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3028" w:type="dxa"/>
          </w:tcPr>
          <w:p w14:paraId="440431BD"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Указывается режим формирования.</w:t>
            </w:r>
          </w:p>
          <w:p w14:paraId="6FF500EA"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Допустимые значения:</w:t>
            </w:r>
          </w:p>
          <w:p w14:paraId="2531085F"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 Промежуточный;</w:t>
            </w:r>
          </w:p>
          <w:p w14:paraId="651AE59F" w14:textId="77777777" w:rsidR="00624FE2" w:rsidRPr="00624FE2" w:rsidRDefault="00624FE2" w:rsidP="004F3416">
            <w:pPr>
              <w:pStyle w:val="ASFKTablenorm"/>
              <w:widowControl w:val="0"/>
              <w:rPr>
                <w:rFonts w:ascii="Times New Roman" w:hAnsi="Times New Roman"/>
                <w:strike/>
                <w:sz w:val="22"/>
                <w:szCs w:val="22"/>
              </w:rPr>
            </w:pPr>
            <w:r w:rsidRPr="00624FE2">
              <w:rPr>
                <w:rFonts w:ascii="Times New Roman" w:hAnsi="Times New Roman"/>
                <w:sz w:val="22"/>
                <w:szCs w:val="22"/>
              </w:rPr>
              <w:t>- Итоговый.</w:t>
            </w:r>
          </w:p>
        </w:tc>
      </w:tr>
      <w:tr w:rsidR="00624FE2" w:rsidRPr="00624FE2" w14:paraId="749B6E2C"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0630339F"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Тип документа</w:t>
            </w:r>
          </w:p>
        </w:tc>
        <w:tc>
          <w:tcPr>
            <w:tcW w:w="1766" w:type="dxa"/>
          </w:tcPr>
          <w:p w14:paraId="02392073"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BasicInform_DocumentType</w:t>
            </w:r>
          </w:p>
        </w:tc>
        <w:tc>
          <w:tcPr>
            <w:tcW w:w="721" w:type="dxa"/>
          </w:tcPr>
          <w:p w14:paraId="649E8C67"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53" w:type="dxa"/>
          </w:tcPr>
          <w:p w14:paraId="317D4734" w14:textId="49865503" w:rsidR="00624FE2" w:rsidRPr="00624FE2" w:rsidRDefault="00624FE2" w:rsidP="004F3416">
            <w:pPr>
              <w:pStyle w:val="ASFKTablenorm"/>
              <w:widowControl w:val="0"/>
              <w:rPr>
                <w:rFonts w:ascii="Times New Roman" w:hAnsi="Times New Roman"/>
                <w:sz w:val="22"/>
                <w:szCs w:val="22"/>
                <w:lang w:val="en-US"/>
              </w:rPr>
            </w:pPr>
            <w:r w:rsidRPr="00624FE2">
              <w:rPr>
                <w:rFonts w:ascii="Times New Roman" w:hAnsi="Times New Roman"/>
                <w:sz w:val="22"/>
                <w:szCs w:val="22"/>
                <w:lang w:val="en-US"/>
              </w:rPr>
              <w:t>Т(</w:t>
            </w:r>
            <w:r w:rsidR="00B65CF2">
              <w:rPr>
                <w:rFonts w:ascii="Times New Roman" w:hAnsi="Times New Roman"/>
                <w:sz w:val="22"/>
                <w:szCs w:val="22"/>
              </w:rPr>
              <w:t>1-</w:t>
            </w:r>
            <w:r w:rsidRPr="00624FE2">
              <w:rPr>
                <w:rFonts w:ascii="Times New Roman" w:hAnsi="Times New Roman"/>
                <w:sz w:val="22"/>
                <w:szCs w:val="22"/>
                <w:lang w:val="en-US"/>
              </w:rPr>
              <w:t>100)</w:t>
            </w:r>
          </w:p>
        </w:tc>
        <w:tc>
          <w:tcPr>
            <w:tcW w:w="1153" w:type="dxa"/>
          </w:tcPr>
          <w:p w14:paraId="2E216311"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3028" w:type="dxa"/>
          </w:tcPr>
          <w:p w14:paraId="51E26076" w14:textId="75178913"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Системное имя формуляра</w:t>
            </w:r>
            <w:r w:rsidR="00F959BB">
              <w:rPr>
                <w:rFonts w:ascii="Times New Roman" w:hAnsi="Times New Roman"/>
                <w:sz w:val="22"/>
                <w:szCs w:val="22"/>
              </w:rPr>
              <w:t>.</w:t>
            </w:r>
          </w:p>
        </w:tc>
      </w:tr>
      <w:tr w:rsidR="00624FE2" w:rsidRPr="00624FE2" w14:paraId="675E318B"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09DE8FFD"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Код по КФД (выписка)</w:t>
            </w:r>
          </w:p>
        </w:tc>
        <w:tc>
          <w:tcPr>
            <w:tcW w:w="1766" w:type="dxa"/>
          </w:tcPr>
          <w:p w14:paraId="3A469615"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BasicInform_FormCode</w:t>
            </w:r>
          </w:p>
        </w:tc>
        <w:tc>
          <w:tcPr>
            <w:tcW w:w="721" w:type="dxa"/>
          </w:tcPr>
          <w:p w14:paraId="40F86DCF"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53" w:type="dxa"/>
          </w:tcPr>
          <w:p w14:paraId="1599714C" w14:textId="52956733" w:rsidR="00624FE2" w:rsidRPr="00624FE2" w:rsidRDefault="00624FE2" w:rsidP="004F3416">
            <w:pPr>
              <w:pStyle w:val="ASFKTablenorm"/>
              <w:widowControl w:val="0"/>
              <w:rPr>
                <w:rFonts w:ascii="Times New Roman" w:hAnsi="Times New Roman"/>
                <w:sz w:val="22"/>
                <w:szCs w:val="22"/>
                <w:lang w:val="en-US"/>
              </w:rPr>
            </w:pPr>
            <w:r w:rsidRPr="00624FE2">
              <w:rPr>
                <w:rFonts w:ascii="Times New Roman" w:hAnsi="Times New Roman"/>
                <w:sz w:val="22"/>
                <w:szCs w:val="22"/>
                <w:lang w:val="en-US"/>
              </w:rPr>
              <w:t>Т(</w:t>
            </w:r>
            <w:r w:rsidR="00B65CF2">
              <w:rPr>
                <w:rFonts w:ascii="Times New Roman" w:hAnsi="Times New Roman"/>
                <w:sz w:val="22"/>
                <w:szCs w:val="22"/>
              </w:rPr>
              <w:t>1-</w:t>
            </w:r>
            <w:r w:rsidRPr="00624FE2">
              <w:rPr>
                <w:rFonts w:ascii="Times New Roman" w:hAnsi="Times New Roman"/>
                <w:sz w:val="22"/>
                <w:szCs w:val="22"/>
                <w:lang w:val="en-US"/>
              </w:rPr>
              <w:t>50)</w:t>
            </w:r>
          </w:p>
        </w:tc>
        <w:tc>
          <w:tcPr>
            <w:tcW w:w="1153" w:type="dxa"/>
          </w:tcPr>
          <w:p w14:paraId="3A9C34F2" w14:textId="257D05E4" w:rsidR="00624FE2" w:rsidRPr="00624FE2" w:rsidRDefault="00D44782" w:rsidP="004F3416">
            <w:pPr>
              <w:pStyle w:val="ASFKTablenorm"/>
              <w:widowControl w:val="0"/>
              <w:jc w:val="center"/>
              <w:rPr>
                <w:rFonts w:ascii="Times New Roman" w:hAnsi="Times New Roman"/>
                <w:sz w:val="22"/>
                <w:szCs w:val="22"/>
              </w:rPr>
            </w:pPr>
            <w:r>
              <w:rPr>
                <w:rFonts w:ascii="Times New Roman" w:hAnsi="Times New Roman"/>
                <w:sz w:val="22"/>
                <w:szCs w:val="22"/>
              </w:rPr>
              <w:t>О</w:t>
            </w:r>
          </w:p>
        </w:tc>
        <w:tc>
          <w:tcPr>
            <w:tcW w:w="3028" w:type="dxa"/>
          </w:tcPr>
          <w:p w14:paraId="15A7F492"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Указывается код формы по КФД. По умолчанию указывается значение - «0531964».</w:t>
            </w:r>
          </w:p>
        </w:tc>
      </w:tr>
      <w:tr w:rsidR="00624FE2" w:rsidRPr="00624FE2" w14:paraId="0969BA64"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239F9DA8"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Код по КФД (приложение)</w:t>
            </w:r>
          </w:p>
        </w:tc>
        <w:tc>
          <w:tcPr>
            <w:tcW w:w="1766" w:type="dxa"/>
          </w:tcPr>
          <w:p w14:paraId="3D6FE8AF" w14:textId="77777777" w:rsidR="00624FE2" w:rsidRPr="00624FE2" w:rsidRDefault="00624FE2" w:rsidP="004F3416">
            <w:pPr>
              <w:pStyle w:val="ASFKTablenorm"/>
              <w:widowControl w:val="0"/>
              <w:rPr>
                <w:rFonts w:ascii="Times New Roman" w:hAnsi="Times New Roman"/>
                <w:sz w:val="22"/>
                <w:szCs w:val="22"/>
                <w:lang w:val="en-US"/>
              </w:rPr>
            </w:pPr>
            <w:r w:rsidRPr="00624FE2">
              <w:rPr>
                <w:rFonts w:ascii="Times New Roman" w:hAnsi="Times New Roman"/>
                <w:sz w:val="22"/>
                <w:szCs w:val="22"/>
              </w:rPr>
              <w:t>BasicInform_FormCode</w:t>
            </w:r>
            <w:r w:rsidRPr="00624FE2">
              <w:rPr>
                <w:rFonts w:ascii="Times New Roman" w:hAnsi="Times New Roman"/>
                <w:sz w:val="22"/>
                <w:szCs w:val="22"/>
                <w:lang w:val="en-US"/>
              </w:rPr>
              <w:t>Pril</w:t>
            </w:r>
          </w:p>
        </w:tc>
        <w:tc>
          <w:tcPr>
            <w:tcW w:w="721" w:type="dxa"/>
          </w:tcPr>
          <w:p w14:paraId="093E5353"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53" w:type="dxa"/>
          </w:tcPr>
          <w:p w14:paraId="370F5126" w14:textId="07E52DF4" w:rsidR="00624FE2" w:rsidRPr="00624FE2" w:rsidRDefault="00624FE2" w:rsidP="004F3416">
            <w:pPr>
              <w:pStyle w:val="ASFKTablenorm"/>
              <w:widowControl w:val="0"/>
              <w:rPr>
                <w:rFonts w:ascii="Times New Roman" w:hAnsi="Times New Roman"/>
                <w:sz w:val="22"/>
                <w:szCs w:val="22"/>
                <w:lang w:val="en-US"/>
              </w:rPr>
            </w:pPr>
            <w:r w:rsidRPr="00624FE2">
              <w:rPr>
                <w:rFonts w:ascii="Times New Roman" w:hAnsi="Times New Roman"/>
                <w:sz w:val="22"/>
                <w:szCs w:val="22"/>
                <w:lang w:val="en-US"/>
              </w:rPr>
              <w:t>Т(</w:t>
            </w:r>
            <w:r w:rsidR="00B65CF2">
              <w:rPr>
                <w:rFonts w:ascii="Times New Roman" w:hAnsi="Times New Roman"/>
                <w:sz w:val="22"/>
                <w:szCs w:val="22"/>
              </w:rPr>
              <w:t>1-</w:t>
            </w:r>
            <w:r w:rsidRPr="00624FE2">
              <w:rPr>
                <w:rFonts w:ascii="Times New Roman" w:hAnsi="Times New Roman"/>
                <w:sz w:val="22"/>
                <w:szCs w:val="22"/>
                <w:lang w:val="en-US"/>
              </w:rPr>
              <w:t>50)</w:t>
            </w:r>
          </w:p>
        </w:tc>
        <w:tc>
          <w:tcPr>
            <w:tcW w:w="1153" w:type="dxa"/>
          </w:tcPr>
          <w:p w14:paraId="61A8E8E8" w14:textId="4857D3CB" w:rsidR="00624FE2" w:rsidRPr="00624FE2" w:rsidRDefault="00D44782" w:rsidP="004F3416">
            <w:pPr>
              <w:pStyle w:val="ASFKTablenorm"/>
              <w:widowControl w:val="0"/>
              <w:jc w:val="center"/>
              <w:rPr>
                <w:rFonts w:ascii="Times New Roman" w:hAnsi="Times New Roman"/>
                <w:sz w:val="22"/>
                <w:szCs w:val="22"/>
              </w:rPr>
            </w:pPr>
            <w:r>
              <w:rPr>
                <w:rFonts w:ascii="Times New Roman" w:hAnsi="Times New Roman"/>
                <w:sz w:val="22"/>
                <w:szCs w:val="22"/>
              </w:rPr>
              <w:t>О</w:t>
            </w:r>
          </w:p>
        </w:tc>
        <w:tc>
          <w:tcPr>
            <w:tcW w:w="3028" w:type="dxa"/>
          </w:tcPr>
          <w:p w14:paraId="27FBFEC6"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Указывается код формы по КФД. По умолчанию указывается значение - «0531968».</w:t>
            </w:r>
          </w:p>
        </w:tc>
      </w:tr>
      <w:tr w:rsidR="00624FE2" w:rsidRPr="00624FE2" w14:paraId="3BCEE239"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3820343E"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 xml:space="preserve">Информация о клиенте </w:t>
            </w:r>
          </w:p>
        </w:tc>
        <w:tc>
          <w:tcPr>
            <w:tcW w:w="1766" w:type="dxa"/>
          </w:tcPr>
          <w:p w14:paraId="468104EA" w14:textId="3BC37B0B" w:rsidR="00624FE2" w:rsidRPr="00624FE2" w:rsidRDefault="00624FE2" w:rsidP="004F3416">
            <w:pPr>
              <w:pStyle w:val="ASFKTablenorm"/>
              <w:widowControl w:val="0"/>
              <w:rPr>
                <w:rFonts w:ascii="Times New Roman" w:hAnsi="Times New Roman"/>
                <w:sz w:val="22"/>
                <w:szCs w:val="22"/>
                <w:lang w:val="en-US"/>
              </w:rPr>
            </w:pPr>
            <w:r w:rsidRPr="00624FE2">
              <w:rPr>
                <w:rFonts w:ascii="Times New Roman" w:hAnsi="Times New Roman"/>
                <w:sz w:val="22"/>
                <w:szCs w:val="22"/>
                <w:lang w:val="en-US"/>
              </w:rPr>
              <w:t>Rep_Client</w:t>
            </w:r>
          </w:p>
        </w:tc>
        <w:tc>
          <w:tcPr>
            <w:tcW w:w="721" w:type="dxa"/>
          </w:tcPr>
          <w:p w14:paraId="5EA66F68"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С</w:t>
            </w:r>
          </w:p>
        </w:tc>
        <w:tc>
          <w:tcPr>
            <w:tcW w:w="1153" w:type="dxa"/>
          </w:tcPr>
          <w:p w14:paraId="320CBFED" w14:textId="77777777" w:rsidR="00624FE2" w:rsidRPr="00624FE2" w:rsidRDefault="00624FE2" w:rsidP="004F3416">
            <w:pPr>
              <w:pStyle w:val="ASFKTablenorm"/>
              <w:widowControl w:val="0"/>
              <w:rPr>
                <w:rFonts w:ascii="Times New Roman" w:hAnsi="Times New Roman"/>
                <w:sz w:val="22"/>
                <w:szCs w:val="22"/>
                <w:lang w:val="en-US"/>
              </w:rPr>
            </w:pPr>
            <w:r w:rsidRPr="00624FE2">
              <w:rPr>
                <w:rFonts w:ascii="Times New Roman" w:hAnsi="Times New Roman"/>
                <w:sz w:val="22"/>
                <w:szCs w:val="22"/>
                <w:lang w:val="en-US"/>
              </w:rPr>
              <w:t>tRep_Client</w:t>
            </w:r>
          </w:p>
        </w:tc>
        <w:tc>
          <w:tcPr>
            <w:tcW w:w="1153" w:type="dxa"/>
          </w:tcPr>
          <w:p w14:paraId="2E2BA417"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3028" w:type="dxa"/>
          </w:tcPr>
          <w:p w14:paraId="5B42DAA6"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 xml:space="preserve">Информация о клиенте </w:t>
            </w:r>
          </w:p>
          <w:p w14:paraId="2ECAF968" w14:textId="31642E96"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 xml:space="preserve">Состав элемента представлен в таблице </w:t>
            </w:r>
            <w:r w:rsidRPr="00624FE2">
              <w:rPr>
                <w:rFonts w:ascii="Times New Roman" w:hAnsi="Times New Roman"/>
                <w:sz w:val="22"/>
                <w:szCs w:val="22"/>
              </w:rPr>
              <w:fldChar w:fldCharType="begin"/>
            </w:r>
            <w:r w:rsidRPr="00624FE2">
              <w:rPr>
                <w:rFonts w:ascii="Times New Roman" w:hAnsi="Times New Roman"/>
                <w:sz w:val="22"/>
                <w:szCs w:val="22"/>
              </w:rPr>
              <w:instrText xml:space="preserve"> REF _Ref58578323 \h  \* MERGEFORMAT </w:instrText>
            </w:r>
            <w:r w:rsidRPr="00624FE2">
              <w:rPr>
                <w:rFonts w:ascii="Times New Roman" w:hAnsi="Times New Roman"/>
                <w:sz w:val="22"/>
                <w:szCs w:val="22"/>
              </w:rPr>
            </w:r>
            <w:r w:rsidRPr="00624FE2">
              <w:rPr>
                <w:rFonts w:ascii="Times New Roman" w:hAnsi="Times New Roman"/>
                <w:sz w:val="22"/>
                <w:szCs w:val="22"/>
              </w:rPr>
              <w:fldChar w:fldCharType="separate"/>
            </w:r>
            <w:r w:rsidR="005116A9" w:rsidRPr="005116A9">
              <w:rPr>
                <w:rFonts w:ascii="Times New Roman" w:hAnsi="Times New Roman"/>
                <w:noProof/>
                <w:sz w:val="22"/>
                <w:szCs w:val="22"/>
              </w:rPr>
              <w:t>81</w:t>
            </w:r>
            <w:r w:rsidRPr="00624FE2">
              <w:rPr>
                <w:rFonts w:ascii="Times New Roman" w:hAnsi="Times New Roman"/>
                <w:sz w:val="22"/>
                <w:szCs w:val="22"/>
              </w:rPr>
              <w:fldChar w:fldCharType="end"/>
            </w:r>
            <w:r w:rsidR="00F959BB">
              <w:rPr>
                <w:rFonts w:ascii="Times New Roman" w:hAnsi="Times New Roman"/>
                <w:sz w:val="22"/>
                <w:szCs w:val="22"/>
              </w:rPr>
              <w:t>.</w:t>
            </w:r>
          </w:p>
        </w:tc>
      </w:tr>
      <w:tr w:rsidR="00624FE2" w:rsidRPr="00624FE2" w14:paraId="4CB8FAE4"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0AC97D93"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 xml:space="preserve">Информация о бюджете </w:t>
            </w:r>
          </w:p>
        </w:tc>
        <w:tc>
          <w:tcPr>
            <w:tcW w:w="1766" w:type="dxa"/>
          </w:tcPr>
          <w:p w14:paraId="6EE33436" w14:textId="4A80A1A9" w:rsidR="00624FE2" w:rsidRPr="00624FE2" w:rsidRDefault="00624FE2" w:rsidP="004F3416">
            <w:pPr>
              <w:pStyle w:val="ASFKTablenorm"/>
              <w:widowControl w:val="0"/>
              <w:rPr>
                <w:rFonts w:ascii="Times New Roman" w:hAnsi="Times New Roman"/>
                <w:sz w:val="22"/>
                <w:szCs w:val="22"/>
                <w:lang w:val="en-US"/>
              </w:rPr>
            </w:pPr>
            <w:r w:rsidRPr="00624FE2">
              <w:rPr>
                <w:rFonts w:ascii="Times New Roman" w:hAnsi="Times New Roman"/>
                <w:sz w:val="22"/>
                <w:szCs w:val="22"/>
                <w:lang w:val="en-US"/>
              </w:rPr>
              <w:t>Rep_Bdgt</w:t>
            </w:r>
          </w:p>
        </w:tc>
        <w:tc>
          <w:tcPr>
            <w:tcW w:w="721" w:type="dxa"/>
          </w:tcPr>
          <w:p w14:paraId="1D56E438"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С</w:t>
            </w:r>
          </w:p>
        </w:tc>
        <w:tc>
          <w:tcPr>
            <w:tcW w:w="1153" w:type="dxa"/>
          </w:tcPr>
          <w:p w14:paraId="297E01B3" w14:textId="77777777" w:rsidR="00624FE2" w:rsidRPr="00624FE2" w:rsidRDefault="00624FE2" w:rsidP="004F3416">
            <w:pPr>
              <w:pStyle w:val="ASFKTablenorm"/>
              <w:widowControl w:val="0"/>
              <w:rPr>
                <w:rFonts w:ascii="Times New Roman" w:hAnsi="Times New Roman"/>
                <w:sz w:val="22"/>
                <w:szCs w:val="22"/>
                <w:lang w:val="en-US"/>
              </w:rPr>
            </w:pPr>
            <w:r w:rsidRPr="00624FE2">
              <w:rPr>
                <w:rFonts w:ascii="Times New Roman" w:hAnsi="Times New Roman"/>
                <w:sz w:val="22"/>
                <w:szCs w:val="22"/>
                <w:lang w:val="en-US"/>
              </w:rPr>
              <w:t>tRep_Bdgt</w:t>
            </w:r>
          </w:p>
        </w:tc>
        <w:tc>
          <w:tcPr>
            <w:tcW w:w="1153" w:type="dxa"/>
          </w:tcPr>
          <w:p w14:paraId="62140332"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3028" w:type="dxa"/>
          </w:tcPr>
          <w:p w14:paraId="34CB86D5"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Информация о бюджете</w:t>
            </w:r>
          </w:p>
          <w:p w14:paraId="7F0061E8" w14:textId="0D73F985"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 xml:space="preserve">Состав элемента представлен в таблице </w:t>
            </w:r>
            <w:r w:rsidRPr="00624FE2">
              <w:rPr>
                <w:rFonts w:ascii="Times New Roman" w:hAnsi="Times New Roman"/>
                <w:sz w:val="22"/>
                <w:szCs w:val="22"/>
              </w:rPr>
              <w:fldChar w:fldCharType="begin"/>
            </w:r>
            <w:r w:rsidRPr="00624FE2">
              <w:rPr>
                <w:rFonts w:ascii="Times New Roman" w:hAnsi="Times New Roman"/>
                <w:sz w:val="22"/>
                <w:szCs w:val="22"/>
              </w:rPr>
              <w:instrText xml:space="preserve"> REF _Ref58329912 \h  \* MERGEFORMAT </w:instrText>
            </w:r>
            <w:r w:rsidRPr="00624FE2">
              <w:rPr>
                <w:rFonts w:ascii="Times New Roman" w:hAnsi="Times New Roman"/>
                <w:sz w:val="22"/>
                <w:szCs w:val="22"/>
              </w:rPr>
            </w:r>
            <w:r w:rsidRPr="00624FE2">
              <w:rPr>
                <w:rFonts w:ascii="Times New Roman" w:hAnsi="Times New Roman"/>
                <w:sz w:val="22"/>
                <w:szCs w:val="22"/>
              </w:rPr>
              <w:fldChar w:fldCharType="separate"/>
            </w:r>
            <w:r w:rsidR="005116A9" w:rsidRPr="005116A9">
              <w:rPr>
                <w:rFonts w:ascii="Times New Roman" w:hAnsi="Times New Roman"/>
                <w:sz w:val="22"/>
                <w:szCs w:val="22"/>
              </w:rPr>
              <w:t>83</w:t>
            </w:r>
            <w:r w:rsidRPr="00624FE2">
              <w:rPr>
                <w:rFonts w:ascii="Times New Roman" w:hAnsi="Times New Roman"/>
                <w:sz w:val="22"/>
                <w:szCs w:val="22"/>
              </w:rPr>
              <w:fldChar w:fldCharType="end"/>
            </w:r>
            <w:r w:rsidR="00F959BB">
              <w:rPr>
                <w:rFonts w:ascii="Times New Roman" w:hAnsi="Times New Roman"/>
                <w:sz w:val="22"/>
                <w:szCs w:val="22"/>
              </w:rPr>
              <w:t>.</w:t>
            </w:r>
          </w:p>
        </w:tc>
      </w:tr>
      <w:tr w:rsidR="00624FE2" w:rsidRPr="00624FE2" w14:paraId="39F4F1D4"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6F7DCF2C"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 xml:space="preserve">Информация об учередителе </w:t>
            </w:r>
          </w:p>
        </w:tc>
        <w:tc>
          <w:tcPr>
            <w:tcW w:w="1766" w:type="dxa"/>
          </w:tcPr>
          <w:p w14:paraId="4881BCBA" w14:textId="6F695D89" w:rsidR="00624FE2" w:rsidRPr="00624FE2" w:rsidRDefault="00624FE2" w:rsidP="004F3416">
            <w:pPr>
              <w:pStyle w:val="ASFKTablenorm"/>
              <w:widowControl w:val="0"/>
              <w:rPr>
                <w:rFonts w:ascii="Times New Roman" w:hAnsi="Times New Roman"/>
                <w:sz w:val="22"/>
                <w:szCs w:val="22"/>
                <w:lang w:val="en-US"/>
              </w:rPr>
            </w:pPr>
            <w:r w:rsidRPr="00624FE2">
              <w:rPr>
                <w:rFonts w:ascii="Times New Roman" w:hAnsi="Times New Roman"/>
                <w:sz w:val="22"/>
                <w:szCs w:val="22"/>
                <w:lang w:val="en-US"/>
              </w:rPr>
              <w:t>Rep_Founder</w:t>
            </w:r>
          </w:p>
        </w:tc>
        <w:tc>
          <w:tcPr>
            <w:tcW w:w="721" w:type="dxa"/>
          </w:tcPr>
          <w:p w14:paraId="3431FB38" w14:textId="77777777" w:rsidR="00624FE2" w:rsidRPr="00624FE2" w:rsidRDefault="00624FE2" w:rsidP="004F3416">
            <w:pPr>
              <w:pStyle w:val="ASFKTablenorm"/>
              <w:widowControl w:val="0"/>
              <w:jc w:val="center"/>
              <w:rPr>
                <w:rFonts w:ascii="Times New Roman" w:hAnsi="Times New Roman"/>
                <w:sz w:val="22"/>
                <w:szCs w:val="22"/>
                <w:lang w:val="en-US"/>
              </w:rPr>
            </w:pPr>
            <w:r w:rsidRPr="00624FE2">
              <w:rPr>
                <w:rFonts w:ascii="Times New Roman" w:hAnsi="Times New Roman"/>
                <w:sz w:val="22"/>
                <w:szCs w:val="22"/>
                <w:lang w:val="en-US"/>
              </w:rPr>
              <w:t>С</w:t>
            </w:r>
          </w:p>
        </w:tc>
        <w:tc>
          <w:tcPr>
            <w:tcW w:w="1153" w:type="dxa"/>
          </w:tcPr>
          <w:p w14:paraId="7C7F7067" w14:textId="77777777" w:rsidR="00624FE2" w:rsidRPr="00624FE2" w:rsidRDefault="00624FE2" w:rsidP="004F3416">
            <w:pPr>
              <w:pStyle w:val="ASFKTablenorm"/>
              <w:widowControl w:val="0"/>
              <w:rPr>
                <w:rFonts w:ascii="Times New Roman" w:hAnsi="Times New Roman"/>
                <w:sz w:val="22"/>
                <w:szCs w:val="22"/>
                <w:lang w:val="en-US"/>
              </w:rPr>
            </w:pPr>
            <w:r w:rsidRPr="00624FE2">
              <w:rPr>
                <w:rFonts w:ascii="Times New Roman" w:hAnsi="Times New Roman"/>
                <w:sz w:val="22"/>
                <w:szCs w:val="22"/>
                <w:lang w:val="en-US"/>
              </w:rPr>
              <w:t>tRep_Founder</w:t>
            </w:r>
          </w:p>
        </w:tc>
        <w:tc>
          <w:tcPr>
            <w:tcW w:w="1153" w:type="dxa"/>
          </w:tcPr>
          <w:p w14:paraId="4008102F"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3028" w:type="dxa"/>
          </w:tcPr>
          <w:p w14:paraId="1061C327"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Информация об учредителе</w:t>
            </w:r>
          </w:p>
          <w:p w14:paraId="11886E1C" w14:textId="4389803C"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 xml:space="preserve">Состав элемента представлен в таблице </w:t>
            </w:r>
            <w:r w:rsidRPr="00624FE2">
              <w:rPr>
                <w:rFonts w:ascii="Times New Roman" w:hAnsi="Times New Roman"/>
                <w:sz w:val="22"/>
                <w:szCs w:val="22"/>
              </w:rPr>
              <w:fldChar w:fldCharType="begin"/>
            </w:r>
            <w:r w:rsidRPr="00624FE2">
              <w:rPr>
                <w:rFonts w:ascii="Times New Roman" w:hAnsi="Times New Roman"/>
                <w:sz w:val="22"/>
                <w:szCs w:val="22"/>
              </w:rPr>
              <w:instrText xml:space="preserve"> REF _Ref58330008 \h  \* MERGEFORMAT </w:instrText>
            </w:r>
            <w:r w:rsidRPr="00624FE2">
              <w:rPr>
                <w:rFonts w:ascii="Times New Roman" w:hAnsi="Times New Roman"/>
                <w:sz w:val="22"/>
                <w:szCs w:val="22"/>
              </w:rPr>
            </w:r>
            <w:r w:rsidRPr="00624FE2">
              <w:rPr>
                <w:rFonts w:ascii="Times New Roman" w:hAnsi="Times New Roman"/>
                <w:sz w:val="22"/>
                <w:szCs w:val="22"/>
              </w:rPr>
              <w:fldChar w:fldCharType="separate"/>
            </w:r>
            <w:r w:rsidR="005116A9" w:rsidRPr="005116A9">
              <w:rPr>
                <w:rFonts w:ascii="Times New Roman" w:hAnsi="Times New Roman"/>
                <w:sz w:val="22"/>
                <w:szCs w:val="22"/>
              </w:rPr>
              <w:t>85</w:t>
            </w:r>
            <w:r w:rsidRPr="00624FE2">
              <w:rPr>
                <w:rFonts w:ascii="Times New Roman" w:hAnsi="Times New Roman"/>
                <w:sz w:val="22"/>
                <w:szCs w:val="22"/>
              </w:rPr>
              <w:fldChar w:fldCharType="end"/>
            </w:r>
            <w:r w:rsidR="00F959BB">
              <w:rPr>
                <w:rFonts w:ascii="Times New Roman" w:hAnsi="Times New Roman"/>
                <w:sz w:val="22"/>
                <w:szCs w:val="22"/>
              </w:rPr>
              <w:t>.</w:t>
            </w:r>
          </w:p>
        </w:tc>
      </w:tr>
      <w:tr w:rsidR="00624FE2" w:rsidRPr="00624FE2" w14:paraId="790C5FB4"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04EE1AB3"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Информация о ТОФК</w:t>
            </w:r>
          </w:p>
        </w:tc>
        <w:tc>
          <w:tcPr>
            <w:tcW w:w="1766" w:type="dxa"/>
          </w:tcPr>
          <w:p w14:paraId="3D82FFD9" w14:textId="71153F8A" w:rsidR="00624FE2" w:rsidRPr="00624FE2" w:rsidRDefault="00624FE2" w:rsidP="004F3416">
            <w:pPr>
              <w:pStyle w:val="ASFKTablenorm"/>
              <w:widowControl w:val="0"/>
              <w:rPr>
                <w:rFonts w:ascii="Times New Roman" w:hAnsi="Times New Roman"/>
                <w:sz w:val="22"/>
                <w:szCs w:val="22"/>
                <w:lang w:val="en-US"/>
              </w:rPr>
            </w:pPr>
            <w:r w:rsidRPr="00624FE2">
              <w:rPr>
                <w:rFonts w:ascii="Times New Roman" w:hAnsi="Times New Roman"/>
                <w:sz w:val="22"/>
                <w:szCs w:val="22"/>
                <w:lang w:val="en-US"/>
              </w:rPr>
              <w:t>Rep_TOFK</w:t>
            </w:r>
          </w:p>
        </w:tc>
        <w:tc>
          <w:tcPr>
            <w:tcW w:w="721" w:type="dxa"/>
          </w:tcPr>
          <w:p w14:paraId="659DF1DC"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С</w:t>
            </w:r>
          </w:p>
        </w:tc>
        <w:tc>
          <w:tcPr>
            <w:tcW w:w="1153" w:type="dxa"/>
          </w:tcPr>
          <w:p w14:paraId="77547071" w14:textId="77777777" w:rsidR="00624FE2" w:rsidRPr="00624FE2" w:rsidRDefault="00624FE2" w:rsidP="004F3416">
            <w:pPr>
              <w:pStyle w:val="ASFKTablenorm"/>
              <w:widowControl w:val="0"/>
              <w:rPr>
                <w:rFonts w:ascii="Times New Roman" w:hAnsi="Times New Roman"/>
                <w:sz w:val="22"/>
                <w:szCs w:val="22"/>
                <w:lang w:val="en-US"/>
              </w:rPr>
            </w:pPr>
            <w:r w:rsidRPr="00624FE2">
              <w:rPr>
                <w:rFonts w:ascii="Times New Roman" w:hAnsi="Times New Roman"/>
                <w:sz w:val="22"/>
                <w:szCs w:val="22"/>
                <w:lang w:val="en-US"/>
              </w:rPr>
              <w:t>tRep_TOFK</w:t>
            </w:r>
          </w:p>
        </w:tc>
        <w:tc>
          <w:tcPr>
            <w:tcW w:w="1153" w:type="dxa"/>
          </w:tcPr>
          <w:p w14:paraId="7D6A91FD"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3028" w:type="dxa"/>
          </w:tcPr>
          <w:p w14:paraId="7C6F8953"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Информация о ТОФК</w:t>
            </w:r>
          </w:p>
          <w:p w14:paraId="5DF41D14" w14:textId="2F2A01D9"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 xml:space="preserve">Состав элемента представлен в таблице </w:t>
            </w:r>
            <w:r w:rsidRPr="00624FE2">
              <w:rPr>
                <w:rFonts w:ascii="Times New Roman" w:hAnsi="Times New Roman"/>
                <w:sz w:val="22"/>
                <w:szCs w:val="22"/>
              </w:rPr>
              <w:fldChar w:fldCharType="begin"/>
            </w:r>
            <w:r w:rsidRPr="00624FE2">
              <w:rPr>
                <w:rFonts w:ascii="Times New Roman" w:hAnsi="Times New Roman"/>
                <w:sz w:val="22"/>
                <w:szCs w:val="22"/>
              </w:rPr>
              <w:instrText xml:space="preserve"> REF _Ref58330019 \h  \* MERGEFORMAT </w:instrText>
            </w:r>
            <w:r w:rsidRPr="00624FE2">
              <w:rPr>
                <w:rFonts w:ascii="Times New Roman" w:hAnsi="Times New Roman"/>
                <w:sz w:val="22"/>
                <w:szCs w:val="22"/>
              </w:rPr>
            </w:r>
            <w:r w:rsidRPr="00624FE2">
              <w:rPr>
                <w:rFonts w:ascii="Times New Roman" w:hAnsi="Times New Roman"/>
                <w:sz w:val="22"/>
                <w:szCs w:val="22"/>
              </w:rPr>
              <w:fldChar w:fldCharType="separate"/>
            </w:r>
            <w:r w:rsidR="005116A9" w:rsidRPr="005116A9">
              <w:rPr>
                <w:rFonts w:ascii="Times New Roman" w:hAnsi="Times New Roman"/>
                <w:sz w:val="22"/>
                <w:szCs w:val="22"/>
              </w:rPr>
              <w:t>87</w:t>
            </w:r>
            <w:r w:rsidRPr="00624FE2">
              <w:rPr>
                <w:rFonts w:ascii="Times New Roman" w:hAnsi="Times New Roman"/>
                <w:sz w:val="22"/>
                <w:szCs w:val="22"/>
              </w:rPr>
              <w:fldChar w:fldCharType="end"/>
            </w:r>
            <w:r w:rsidR="00F959BB">
              <w:rPr>
                <w:rFonts w:ascii="Times New Roman" w:hAnsi="Times New Roman"/>
                <w:sz w:val="22"/>
                <w:szCs w:val="22"/>
              </w:rPr>
              <w:t>.</w:t>
            </w:r>
          </w:p>
        </w:tc>
      </w:tr>
      <w:tr w:rsidR="00624FE2" w:rsidRPr="00624FE2" w14:paraId="59CCB4EB"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6AC07B9E"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Остаток средств на ЛС</w:t>
            </w:r>
          </w:p>
        </w:tc>
        <w:tc>
          <w:tcPr>
            <w:tcW w:w="1766" w:type="dxa"/>
          </w:tcPr>
          <w:p w14:paraId="755346B8" w14:textId="51FBCFF6" w:rsidR="00624FE2" w:rsidRPr="00624FE2" w:rsidRDefault="00624FE2" w:rsidP="004F3416">
            <w:pPr>
              <w:pStyle w:val="ASFKTablenorm"/>
              <w:widowControl w:val="0"/>
              <w:rPr>
                <w:rFonts w:ascii="Times New Roman" w:hAnsi="Times New Roman"/>
                <w:sz w:val="22"/>
                <w:szCs w:val="22"/>
                <w:lang w:val="en-US"/>
              </w:rPr>
            </w:pPr>
            <w:r w:rsidRPr="00624FE2">
              <w:rPr>
                <w:rFonts w:ascii="Times New Roman" w:hAnsi="Times New Roman"/>
                <w:sz w:val="22"/>
                <w:szCs w:val="22"/>
                <w:lang w:val="en-US"/>
              </w:rPr>
              <w:t>Rep_Balance</w:t>
            </w:r>
          </w:p>
        </w:tc>
        <w:tc>
          <w:tcPr>
            <w:tcW w:w="721" w:type="dxa"/>
          </w:tcPr>
          <w:p w14:paraId="16CCF762"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С</w:t>
            </w:r>
          </w:p>
        </w:tc>
        <w:tc>
          <w:tcPr>
            <w:tcW w:w="1153" w:type="dxa"/>
          </w:tcPr>
          <w:p w14:paraId="503B2BDD" w14:textId="77777777" w:rsidR="00624FE2" w:rsidRPr="00624FE2" w:rsidRDefault="00624FE2" w:rsidP="004F3416">
            <w:pPr>
              <w:pStyle w:val="ASFKTablenorm"/>
              <w:widowControl w:val="0"/>
              <w:rPr>
                <w:rFonts w:ascii="Times New Roman" w:hAnsi="Times New Roman"/>
                <w:sz w:val="22"/>
                <w:szCs w:val="22"/>
                <w:lang w:val="en-US"/>
              </w:rPr>
            </w:pPr>
            <w:r w:rsidRPr="00624FE2">
              <w:rPr>
                <w:rFonts w:ascii="Times New Roman" w:hAnsi="Times New Roman"/>
                <w:sz w:val="22"/>
                <w:szCs w:val="22"/>
                <w:lang w:val="en-US"/>
              </w:rPr>
              <w:t>tRep_Balance</w:t>
            </w:r>
          </w:p>
        </w:tc>
        <w:tc>
          <w:tcPr>
            <w:tcW w:w="1153" w:type="dxa"/>
          </w:tcPr>
          <w:p w14:paraId="090E9F25"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3028" w:type="dxa"/>
          </w:tcPr>
          <w:p w14:paraId="10FC0A76"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Остаток средств на ЛС</w:t>
            </w:r>
          </w:p>
          <w:p w14:paraId="302A174D" w14:textId="3EE40F5B"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 xml:space="preserve">Состав элемента представлен в таблице </w:t>
            </w:r>
            <w:r w:rsidRPr="00624FE2">
              <w:rPr>
                <w:rFonts w:ascii="Times New Roman" w:hAnsi="Times New Roman"/>
                <w:sz w:val="22"/>
                <w:szCs w:val="22"/>
              </w:rPr>
              <w:fldChar w:fldCharType="begin"/>
            </w:r>
            <w:r w:rsidRPr="00624FE2">
              <w:rPr>
                <w:rFonts w:ascii="Times New Roman" w:hAnsi="Times New Roman"/>
                <w:sz w:val="22"/>
                <w:szCs w:val="22"/>
              </w:rPr>
              <w:instrText xml:space="preserve"> REF _Ref58260653 \h  \* MERGEFORMAT </w:instrText>
            </w:r>
            <w:r w:rsidRPr="00624FE2">
              <w:rPr>
                <w:rFonts w:ascii="Times New Roman" w:hAnsi="Times New Roman"/>
                <w:sz w:val="22"/>
                <w:szCs w:val="22"/>
              </w:rPr>
            </w:r>
            <w:r w:rsidRPr="00624FE2">
              <w:rPr>
                <w:rFonts w:ascii="Times New Roman" w:hAnsi="Times New Roman"/>
                <w:sz w:val="22"/>
                <w:szCs w:val="22"/>
              </w:rPr>
              <w:fldChar w:fldCharType="separate"/>
            </w:r>
            <w:r w:rsidR="005116A9" w:rsidRPr="005116A9">
              <w:rPr>
                <w:rFonts w:ascii="Times New Roman" w:hAnsi="Times New Roman"/>
                <w:sz w:val="22"/>
                <w:szCs w:val="22"/>
              </w:rPr>
              <w:t>100</w:t>
            </w:r>
            <w:r w:rsidRPr="00624FE2">
              <w:rPr>
                <w:rFonts w:ascii="Times New Roman" w:hAnsi="Times New Roman"/>
                <w:sz w:val="22"/>
                <w:szCs w:val="22"/>
              </w:rPr>
              <w:fldChar w:fldCharType="end"/>
            </w:r>
            <w:r w:rsidR="00F959BB">
              <w:rPr>
                <w:rFonts w:ascii="Times New Roman" w:hAnsi="Times New Roman"/>
                <w:sz w:val="22"/>
                <w:szCs w:val="22"/>
              </w:rPr>
              <w:t>.</w:t>
            </w:r>
          </w:p>
        </w:tc>
      </w:tr>
      <w:tr w:rsidR="00624FE2" w:rsidRPr="00624FE2" w14:paraId="1F37C7ED"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1D45944F"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Сведения о разрешенных операциях с субсидиями</w:t>
            </w:r>
          </w:p>
        </w:tc>
        <w:tc>
          <w:tcPr>
            <w:tcW w:w="1766" w:type="dxa"/>
          </w:tcPr>
          <w:p w14:paraId="1157549F" w14:textId="289C1E29"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Rep_Info_Subsidies</w:t>
            </w:r>
          </w:p>
        </w:tc>
        <w:tc>
          <w:tcPr>
            <w:tcW w:w="721" w:type="dxa"/>
          </w:tcPr>
          <w:p w14:paraId="5E561AE5"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С</w:t>
            </w:r>
          </w:p>
        </w:tc>
        <w:tc>
          <w:tcPr>
            <w:tcW w:w="1153" w:type="dxa"/>
          </w:tcPr>
          <w:p w14:paraId="2852B9CE"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tRep_ Info_Subsidies</w:t>
            </w:r>
          </w:p>
        </w:tc>
        <w:tc>
          <w:tcPr>
            <w:tcW w:w="1153" w:type="dxa"/>
          </w:tcPr>
          <w:p w14:paraId="08AEDBEC"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3028" w:type="dxa"/>
          </w:tcPr>
          <w:p w14:paraId="3737962C"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Сведения о разрешенных операциях с субсидиями</w:t>
            </w:r>
          </w:p>
          <w:p w14:paraId="6A88DA9E" w14:textId="351259BD"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 xml:space="preserve">Состав элемента представлен в таблице </w:t>
            </w:r>
            <w:r w:rsidRPr="00624FE2">
              <w:rPr>
                <w:rFonts w:ascii="Times New Roman" w:hAnsi="Times New Roman"/>
                <w:sz w:val="22"/>
                <w:szCs w:val="22"/>
              </w:rPr>
              <w:fldChar w:fldCharType="begin"/>
            </w:r>
            <w:r w:rsidRPr="00624FE2">
              <w:rPr>
                <w:rFonts w:ascii="Times New Roman" w:hAnsi="Times New Roman"/>
                <w:sz w:val="22"/>
                <w:szCs w:val="22"/>
              </w:rPr>
              <w:instrText xml:space="preserve"> REF _Ref58260672 \h  \* MERGEFORMAT </w:instrText>
            </w:r>
            <w:r w:rsidRPr="00624FE2">
              <w:rPr>
                <w:rFonts w:ascii="Times New Roman" w:hAnsi="Times New Roman"/>
                <w:sz w:val="22"/>
                <w:szCs w:val="22"/>
              </w:rPr>
            </w:r>
            <w:r w:rsidRPr="00624FE2">
              <w:rPr>
                <w:rFonts w:ascii="Times New Roman" w:hAnsi="Times New Roman"/>
                <w:sz w:val="22"/>
                <w:szCs w:val="22"/>
              </w:rPr>
              <w:fldChar w:fldCharType="separate"/>
            </w:r>
            <w:r w:rsidR="005116A9" w:rsidRPr="005116A9">
              <w:rPr>
                <w:rFonts w:ascii="Times New Roman" w:hAnsi="Times New Roman"/>
                <w:sz w:val="22"/>
                <w:szCs w:val="22"/>
              </w:rPr>
              <w:t>101</w:t>
            </w:r>
            <w:r w:rsidRPr="00624FE2">
              <w:rPr>
                <w:rFonts w:ascii="Times New Roman" w:hAnsi="Times New Roman"/>
                <w:sz w:val="22"/>
                <w:szCs w:val="22"/>
              </w:rPr>
              <w:fldChar w:fldCharType="end"/>
            </w:r>
            <w:r w:rsidR="00F959BB">
              <w:rPr>
                <w:rFonts w:ascii="Times New Roman" w:hAnsi="Times New Roman"/>
                <w:sz w:val="22"/>
                <w:szCs w:val="22"/>
              </w:rPr>
              <w:t>.</w:t>
            </w:r>
          </w:p>
        </w:tc>
      </w:tr>
      <w:tr w:rsidR="00624FE2" w:rsidRPr="00624FE2" w14:paraId="04B6C32B"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39FD917C"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Операции со средствами бюджетного (автономного) учреждения</w:t>
            </w:r>
          </w:p>
        </w:tc>
        <w:tc>
          <w:tcPr>
            <w:tcW w:w="1766" w:type="dxa"/>
          </w:tcPr>
          <w:p w14:paraId="4FC31956" w14:textId="4A06CDD3"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Rep_Operations</w:t>
            </w:r>
          </w:p>
        </w:tc>
        <w:tc>
          <w:tcPr>
            <w:tcW w:w="721" w:type="dxa"/>
          </w:tcPr>
          <w:p w14:paraId="0AAFE98A"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С</w:t>
            </w:r>
          </w:p>
        </w:tc>
        <w:tc>
          <w:tcPr>
            <w:tcW w:w="1153" w:type="dxa"/>
          </w:tcPr>
          <w:p w14:paraId="199EF8D3"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tRep_Operations</w:t>
            </w:r>
          </w:p>
        </w:tc>
        <w:tc>
          <w:tcPr>
            <w:tcW w:w="1153" w:type="dxa"/>
          </w:tcPr>
          <w:p w14:paraId="02BC7825"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3028" w:type="dxa"/>
          </w:tcPr>
          <w:p w14:paraId="1359CD7B"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Операции со средствами бюджетного (автономного) учреждения</w:t>
            </w:r>
          </w:p>
          <w:p w14:paraId="772C9756" w14:textId="0688571A"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 xml:space="preserve">Состав элемента представлен в таблице </w:t>
            </w:r>
            <w:r w:rsidRPr="00624FE2">
              <w:rPr>
                <w:rFonts w:ascii="Times New Roman" w:hAnsi="Times New Roman"/>
                <w:sz w:val="22"/>
                <w:szCs w:val="22"/>
              </w:rPr>
              <w:fldChar w:fldCharType="begin"/>
            </w:r>
            <w:r w:rsidRPr="00624FE2">
              <w:rPr>
                <w:rFonts w:ascii="Times New Roman" w:hAnsi="Times New Roman"/>
                <w:sz w:val="22"/>
                <w:szCs w:val="22"/>
              </w:rPr>
              <w:instrText xml:space="preserve"> REF _Ref58260695 \h  \* MERGEFORMAT </w:instrText>
            </w:r>
            <w:r w:rsidRPr="00624FE2">
              <w:rPr>
                <w:rFonts w:ascii="Times New Roman" w:hAnsi="Times New Roman"/>
                <w:sz w:val="22"/>
                <w:szCs w:val="22"/>
              </w:rPr>
            </w:r>
            <w:r w:rsidRPr="00624FE2">
              <w:rPr>
                <w:rFonts w:ascii="Times New Roman" w:hAnsi="Times New Roman"/>
                <w:sz w:val="22"/>
                <w:szCs w:val="22"/>
              </w:rPr>
              <w:fldChar w:fldCharType="separate"/>
            </w:r>
            <w:r w:rsidR="005116A9" w:rsidRPr="005116A9">
              <w:rPr>
                <w:rFonts w:ascii="Times New Roman" w:hAnsi="Times New Roman"/>
                <w:sz w:val="22"/>
                <w:szCs w:val="22"/>
              </w:rPr>
              <w:t>102</w:t>
            </w:r>
            <w:r w:rsidRPr="00624FE2">
              <w:rPr>
                <w:rFonts w:ascii="Times New Roman" w:hAnsi="Times New Roman"/>
                <w:sz w:val="22"/>
                <w:szCs w:val="22"/>
              </w:rPr>
              <w:fldChar w:fldCharType="end"/>
            </w:r>
            <w:r w:rsidR="00F959BB">
              <w:rPr>
                <w:rFonts w:ascii="Times New Roman" w:hAnsi="Times New Roman"/>
                <w:sz w:val="22"/>
                <w:szCs w:val="22"/>
              </w:rPr>
              <w:t>.</w:t>
            </w:r>
          </w:p>
        </w:tc>
      </w:tr>
      <w:tr w:rsidR="00624FE2" w:rsidRPr="00624FE2" w14:paraId="3F13270B"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726A0516"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Операции по казначейскому обеспечению обязательств: Изменение остатков</w:t>
            </w:r>
          </w:p>
        </w:tc>
        <w:tc>
          <w:tcPr>
            <w:tcW w:w="1766" w:type="dxa"/>
          </w:tcPr>
          <w:p w14:paraId="68520D3C" w14:textId="7CB80550"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Rep_СhangeВalance</w:t>
            </w:r>
          </w:p>
        </w:tc>
        <w:tc>
          <w:tcPr>
            <w:tcW w:w="721" w:type="dxa"/>
          </w:tcPr>
          <w:p w14:paraId="2ED29489"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С</w:t>
            </w:r>
          </w:p>
        </w:tc>
        <w:tc>
          <w:tcPr>
            <w:tcW w:w="1153" w:type="dxa"/>
          </w:tcPr>
          <w:p w14:paraId="5F990829"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tRep_СhangeВalance</w:t>
            </w:r>
          </w:p>
        </w:tc>
        <w:tc>
          <w:tcPr>
            <w:tcW w:w="1153" w:type="dxa"/>
          </w:tcPr>
          <w:p w14:paraId="0CDAF62C"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3028" w:type="dxa"/>
          </w:tcPr>
          <w:p w14:paraId="4722B154"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 xml:space="preserve">Изменение остатков </w:t>
            </w:r>
          </w:p>
          <w:p w14:paraId="18F9B7F6" w14:textId="7DF730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 xml:space="preserve">Состав элемента представлен в таблице </w:t>
            </w:r>
            <w:r w:rsidRPr="00624FE2">
              <w:rPr>
                <w:rFonts w:ascii="Times New Roman" w:hAnsi="Times New Roman"/>
                <w:sz w:val="22"/>
                <w:szCs w:val="22"/>
              </w:rPr>
              <w:fldChar w:fldCharType="begin"/>
            </w:r>
            <w:r w:rsidRPr="00624FE2">
              <w:rPr>
                <w:rFonts w:ascii="Times New Roman" w:hAnsi="Times New Roman"/>
                <w:sz w:val="22"/>
                <w:szCs w:val="22"/>
              </w:rPr>
              <w:instrText xml:space="preserve"> REF _Ref58260719 \h  \* MERGEFORMAT </w:instrText>
            </w:r>
            <w:r w:rsidRPr="00624FE2">
              <w:rPr>
                <w:rFonts w:ascii="Times New Roman" w:hAnsi="Times New Roman"/>
                <w:sz w:val="22"/>
                <w:szCs w:val="22"/>
              </w:rPr>
            </w:r>
            <w:r w:rsidRPr="00624FE2">
              <w:rPr>
                <w:rFonts w:ascii="Times New Roman" w:hAnsi="Times New Roman"/>
                <w:sz w:val="22"/>
                <w:szCs w:val="22"/>
              </w:rPr>
              <w:fldChar w:fldCharType="separate"/>
            </w:r>
            <w:r w:rsidR="005116A9" w:rsidRPr="005116A9">
              <w:rPr>
                <w:rFonts w:ascii="Times New Roman" w:hAnsi="Times New Roman"/>
                <w:sz w:val="22"/>
                <w:szCs w:val="22"/>
              </w:rPr>
              <w:t>103</w:t>
            </w:r>
            <w:r w:rsidRPr="00624FE2">
              <w:rPr>
                <w:rFonts w:ascii="Times New Roman" w:hAnsi="Times New Roman"/>
                <w:sz w:val="22"/>
                <w:szCs w:val="22"/>
              </w:rPr>
              <w:fldChar w:fldCharType="end"/>
            </w:r>
            <w:r w:rsidR="00F959BB">
              <w:rPr>
                <w:rFonts w:ascii="Times New Roman" w:hAnsi="Times New Roman"/>
                <w:sz w:val="22"/>
                <w:szCs w:val="22"/>
              </w:rPr>
              <w:t>.</w:t>
            </w:r>
          </w:p>
        </w:tc>
      </w:tr>
      <w:tr w:rsidR="00624FE2" w:rsidRPr="00624FE2" w14:paraId="3B464C50"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5CCDA032"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Операции по казначейскому обеспечению обязательств: Казначейское обеспечение обязательств</w:t>
            </w:r>
          </w:p>
        </w:tc>
        <w:tc>
          <w:tcPr>
            <w:tcW w:w="1766" w:type="dxa"/>
          </w:tcPr>
          <w:p w14:paraId="578777C7" w14:textId="1D1C8089"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Rep_KOO</w:t>
            </w:r>
          </w:p>
        </w:tc>
        <w:tc>
          <w:tcPr>
            <w:tcW w:w="721" w:type="dxa"/>
          </w:tcPr>
          <w:p w14:paraId="030AF06D"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С</w:t>
            </w:r>
          </w:p>
        </w:tc>
        <w:tc>
          <w:tcPr>
            <w:tcW w:w="1153" w:type="dxa"/>
          </w:tcPr>
          <w:p w14:paraId="55B644FC"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tRep_KOO</w:t>
            </w:r>
          </w:p>
        </w:tc>
        <w:tc>
          <w:tcPr>
            <w:tcW w:w="1153" w:type="dxa"/>
          </w:tcPr>
          <w:p w14:paraId="4C816B03"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3028" w:type="dxa"/>
          </w:tcPr>
          <w:p w14:paraId="1BF33F6A"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Казначейское обеспечение обязательств</w:t>
            </w:r>
          </w:p>
          <w:p w14:paraId="5DD47982" w14:textId="48462476"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 xml:space="preserve">Состав элемента представлен в таблице </w:t>
            </w:r>
            <w:r w:rsidRPr="00624FE2">
              <w:rPr>
                <w:rFonts w:ascii="Times New Roman" w:hAnsi="Times New Roman"/>
                <w:sz w:val="22"/>
                <w:szCs w:val="22"/>
              </w:rPr>
              <w:fldChar w:fldCharType="begin"/>
            </w:r>
            <w:r w:rsidRPr="00624FE2">
              <w:rPr>
                <w:rFonts w:ascii="Times New Roman" w:hAnsi="Times New Roman"/>
                <w:sz w:val="22"/>
                <w:szCs w:val="22"/>
              </w:rPr>
              <w:instrText xml:space="preserve"> REF _Ref58260735 \h  \* MERGEFORMAT </w:instrText>
            </w:r>
            <w:r w:rsidRPr="00624FE2">
              <w:rPr>
                <w:rFonts w:ascii="Times New Roman" w:hAnsi="Times New Roman"/>
                <w:sz w:val="22"/>
                <w:szCs w:val="22"/>
              </w:rPr>
            </w:r>
            <w:r w:rsidRPr="00624FE2">
              <w:rPr>
                <w:rFonts w:ascii="Times New Roman" w:hAnsi="Times New Roman"/>
                <w:sz w:val="22"/>
                <w:szCs w:val="22"/>
              </w:rPr>
              <w:fldChar w:fldCharType="separate"/>
            </w:r>
            <w:r w:rsidR="005116A9" w:rsidRPr="005116A9">
              <w:rPr>
                <w:rFonts w:ascii="Times New Roman" w:hAnsi="Times New Roman"/>
                <w:sz w:val="22"/>
                <w:szCs w:val="22"/>
              </w:rPr>
              <w:t>104</w:t>
            </w:r>
            <w:r w:rsidRPr="00624FE2">
              <w:rPr>
                <w:rFonts w:ascii="Times New Roman" w:hAnsi="Times New Roman"/>
                <w:sz w:val="22"/>
                <w:szCs w:val="22"/>
              </w:rPr>
              <w:fldChar w:fldCharType="end"/>
            </w:r>
            <w:r w:rsidR="00F959BB">
              <w:rPr>
                <w:rFonts w:ascii="Times New Roman" w:hAnsi="Times New Roman"/>
                <w:sz w:val="22"/>
                <w:szCs w:val="22"/>
              </w:rPr>
              <w:t>.</w:t>
            </w:r>
          </w:p>
        </w:tc>
      </w:tr>
      <w:tr w:rsidR="00624FE2" w:rsidRPr="00624FE2" w14:paraId="2D89AD6D"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12EA7BF9" w14:textId="619E622C" w:rsidR="00624FE2" w:rsidRPr="00624FE2" w:rsidRDefault="007821E5" w:rsidP="004F3416">
            <w:pPr>
              <w:pStyle w:val="ASFKTablenorm"/>
              <w:widowControl w:val="0"/>
              <w:rPr>
                <w:rFonts w:ascii="Times New Roman" w:hAnsi="Times New Roman"/>
                <w:sz w:val="22"/>
                <w:szCs w:val="22"/>
              </w:rPr>
            </w:pPr>
            <w:r w:rsidRPr="007821E5">
              <w:rPr>
                <w:rFonts w:ascii="Times New Roman" w:hAnsi="Times New Roman"/>
                <w:sz w:val="22"/>
                <w:szCs w:val="22"/>
              </w:rPr>
              <w:t>Подпись ответственного исполнителя</w:t>
            </w:r>
          </w:p>
        </w:tc>
        <w:tc>
          <w:tcPr>
            <w:tcW w:w="1766" w:type="dxa"/>
          </w:tcPr>
          <w:p w14:paraId="48A2A9F1" w14:textId="0188368F"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Rep_Sign</w:t>
            </w:r>
          </w:p>
        </w:tc>
        <w:tc>
          <w:tcPr>
            <w:tcW w:w="721" w:type="dxa"/>
          </w:tcPr>
          <w:p w14:paraId="235E5C04" w14:textId="77777777" w:rsidR="00624FE2" w:rsidRPr="00624FE2" w:rsidRDefault="00624FE2" w:rsidP="004F3416">
            <w:pPr>
              <w:pStyle w:val="ASFKTablenorm"/>
              <w:widowControl w:val="0"/>
              <w:jc w:val="center"/>
              <w:rPr>
                <w:rFonts w:ascii="Times New Roman" w:hAnsi="Times New Roman"/>
                <w:sz w:val="22"/>
                <w:szCs w:val="22"/>
              </w:rPr>
            </w:pPr>
            <w:r w:rsidRPr="00624FE2">
              <w:rPr>
                <w:rFonts w:ascii="Times New Roman" w:hAnsi="Times New Roman"/>
                <w:sz w:val="22"/>
                <w:szCs w:val="22"/>
              </w:rPr>
              <w:t>С</w:t>
            </w:r>
          </w:p>
        </w:tc>
        <w:tc>
          <w:tcPr>
            <w:tcW w:w="1153" w:type="dxa"/>
          </w:tcPr>
          <w:p w14:paraId="75FCDAA5"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tRep_Sign</w:t>
            </w:r>
          </w:p>
        </w:tc>
        <w:tc>
          <w:tcPr>
            <w:tcW w:w="1153" w:type="dxa"/>
          </w:tcPr>
          <w:p w14:paraId="005CD9F1" w14:textId="6C64F606" w:rsidR="00624FE2" w:rsidRPr="00624FE2" w:rsidRDefault="00657798" w:rsidP="004F3416">
            <w:pPr>
              <w:pStyle w:val="ASFKTablenorm"/>
              <w:widowControl w:val="0"/>
              <w:jc w:val="center"/>
              <w:rPr>
                <w:rFonts w:ascii="Times New Roman" w:hAnsi="Times New Roman"/>
                <w:sz w:val="22"/>
                <w:szCs w:val="22"/>
              </w:rPr>
            </w:pPr>
            <w:r>
              <w:rPr>
                <w:rFonts w:ascii="Times New Roman" w:hAnsi="Times New Roman"/>
                <w:sz w:val="22"/>
                <w:szCs w:val="22"/>
              </w:rPr>
              <w:t>О</w:t>
            </w:r>
          </w:p>
        </w:tc>
        <w:tc>
          <w:tcPr>
            <w:tcW w:w="3028" w:type="dxa"/>
          </w:tcPr>
          <w:p w14:paraId="0521988B" w14:textId="77777777"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Информация о вкладки Подписи</w:t>
            </w:r>
          </w:p>
          <w:p w14:paraId="74E5C37E" w14:textId="6FB49B90" w:rsidR="00624FE2" w:rsidRPr="00624FE2" w:rsidRDefault="00624FE2" w:rsidP="004F3416">
            <w:pPr>
              <w:pStyle w:val="ASFKTablenorm"/>
              <w:widowControl w:val="0"/>
              <w:rPr>
                <w:rFonts w:ascii="Times New Roman" w:hAnsi="Times New Roman"/>
                <w:sz w:val="22"/>
                <w:szCs w:val="22"/>
              </w:rPr>
            </w:pPr>
            <w:r w:rsidRPr="00624FE2">
              <w:rPr>
                <w:rFonts w:ascii="Times New Roman" w:hAnsi="Times New Roman"/>
                <w:sz w:val="22"/>
                <w:szCs w:val="22"/>
              </w:rPr>
              <w:t xml:space="preserve">Состав элемента представлен в таблице </w:t>
            </w:r>
            <w:r w:rsidRPr="00624FE2">
              <w:rPr>
                <w:rFonts w:ascii="Times New Roman" w:hAnsi="Times New Roman"/>
                <w:sz w:val="22"/>
                <w:szCs w:val="22"/>
              </w:rPr>
              <w:fldChar w:fldCharType="begin"/>
            </w:r>
            <w:r w:rsidRPr="00624FE2">
              <w:rPr>
                <w:rFonts w:ascii="Times New Roman" w:hAnsi="Times New Roman"/>
                <w:sz w:val="22"/>
                <w:szCs w:val="22"/>
              </w:rPr>
              <w:instrText xml:space="preserve"> REF _Ref58259253 \h  \* MERGEFORMAT </w:instrText>
            </w:r>
            <w:r w:rsidRPr="00624FE2">
              <w:rPr>
                <w:rFonts w:ascii="Times New Roman" w:hAnsi="Times New Roman"/>
                <w:sz w:val="22"/>
                <w:szCs w:val="22"/>
              </w:rPr>
            </w:r>
            <w:r w:rsidRPr="00624FE2">
              <w:rPr>
                <w:rFonts w:ascii="Times New Roman" w:hAnsi="Times New Roman"/>
                <w:sz w:val="22"/>
                <w:szCs w:val="22"/>
              </w:rPr>
              <w:fldChar w:fldCharType="separate"/>
            </w:r>
            <w:r w:rsidR="005116A9" w:rsidRPr="005116A9">
              <w:rPr>
                <w:rFonts w:ascii="Times New Roman" w:hAnsi="Times New Roman"/>
                <w:sz w:val="22"/>
                <w:szCs w:val="22"/>
              </w:rPr>
              <w:t>91</w:t>
            </w:r>
            <w:r w:rsidRPr="00624FE2">
              <w:rPr>
                <w:rFonts w:ascii="Times New Roman" w:hAnsi="Times New Roman"/>
                <w:sz w:val="22"/>
                <w:szCs w:val="22"/>
              </w:rPr>
              <w:fldChar w:fldCharType="end"/>
            </w:r>
            <w:r w:rsidR="00F959BB">
              <w:rPr>
                <w:rFonts w:ascii="Times New Roman" w:hAnsi="Times New Roman"/>
                <w:sz w:val="22"/>
                <w:szCs w:val="22"/>
              </w:rPr>
              <w:t>.</w:t>
            </w:r>
          </w:p>
        </w:tc>
      </w:tr>
      <w:tr w:rsidR="00657798" w:rsidRPr="00705E0F" w14:paraId="12CB260B" w14:textId="77777777" w:rsidTr="00B6754F">
        <w:trPr>
          <w:cnfStyle w:val="000000100000" w:firstRow="0" w:lastRow="0" w:firstColumn="0" w:lastColumn="0" w:oddVBand="0" w:evenVBand="0" w:oddHBand="1" w:evenHBand="0" w:firstRowFirstColumn="0" w:firstRowLastColumn="0" w:lastRowFirstColumn="0" w:lastRowLastColumn="0"/>
        </w:trPr>
        <w:tc>
          <w:tcPr>
            <w:tcW w:w="9769" w:type="dxa"/>
            <w:gridSpan w:val="6"/>
          </w:tcPr>
          <w:p w14:paraId="463FA5DF" w14:textId="77777777" w:rsidR="00657798" w:rsidRPr="00D64E79" w:rsidRDefault="00657798" w:rsidP="00B6754F">
            <w:pPr>
              <w:pStyle w:val="ASFKTablenorm"/>
              <w:widowControl w:val="0"/>
              <w:rPr>
                <w:rFonts w:ascii="Times New Roman" w:hAnsi="Times New Roman"/>
                <w:b/>
                <w:sz w:val="22"/>
                <w:szCs w:val="22"/>
              </w:rPr>
            </w:pPr>
            <w:r w:rsidRPr="00D64E79">
              <w:rPr>
                <w:rFonts w:ascii="Times New Roman" w:hAnsi="Times New Roman"/>
                <w:b/>
                <w:sz w:val="22"/>
                <w:szCs w:val="22"/>
              </w:rPr>
              <w:t>ЭП</w:t>
            </w:r>
          </w:p>
        </w:tc>
      </w:tr>
      <w:tr w:rsidR="00657798" w:rsidRPr="00F466FB" w14:paraId="134E5784" w14:textId="77777777" w:rsidTr="00B6754F">
        <w:trPr>
          <w:cnfStyle w:val="000000010000" w:firstRow="0" w:lastRow="0" w:firstColumn="0" w:lastColumn="0" w:oddVBand="0" w:evenVBand="0" w:oddHBand="0" w:evenHBand="1" w:firstRowFirstColumn="0" w:firstRowLastColumn="0" w:lastRowFirstColumn="0" w:lastRowLastColumn="0"/>
        </w:trPr>
        <w:tc>
          <w:tcPr>
            <w:tcW w:w="1948" w:type="dxa"/>
          </w:tcPr>
          <w:p w14:paraId="167F3928" w14:textId="77777777" w:rsidR="00657798" w:rsidRPr="00F466FB" w:rsidRDefault="00657798" w:rsidP="00B6754F">
            <w:pPr>
              <w:pStyle w:val="ASFKTablenorm"/>
              <w:widowControl w:val="0"/>
              <w:rPr>
                <w:rFonts w:ascii="Times New Roman" w:hAnsi="Times New Roman"/>
                <w:sz w:val="22"/>
                <w:szCs w:val="22"/>
              </w:rPr>
            </w:pPr>
            <w:r w:rsidRPr="00D64E79">
              <w:rPr>
                <w:rFonts w:ascii="Times New Roman" w:hAnsi="Times New Roman"/>
                <w:sz w:val="22"/>
                <w:szCs w:val="22"/>
              </w:rPr>
              <w:t>Электронная подпись</w:t>
            </w:r>
          </w:p>
        </w:tc>
        <w:tc>
          <w:tcPr>
            <w:tcW w:w="1766" w:type="dxa"/>
          </w:tcPr>
          <w:p w14:paraId="29C0801C" w14:textId="77777777" w:rsidR="00657798" w:rsidRPr="00F466FB" w:rsidRDefault="00657798" w:rsidP="00B6754F">
            <w:pPr>
              <w:pStyle w:val="ASFKTablenorm"/>
              <w:widowControl w:val="0"/>
              <w:rPr>
                <w:rFonts w:ascii="Times New Roman" w:hAnsi="Times New Roman"/>
                <w:sz w:val="22"/>
                <w:szCs w:val="22"/>
              </w:rPr>
            </w:pPr>
            <w:r w:rsidRPr="00D64E79">
              <w:rPr>
                <w:rFonts w:ascii="Times New Roman" w:hAnsi="Times New Roman"/>
                <w:sz w:val="22"/>
                <w:szCs w:val="22"/>
              </w:rPr>
              <w:t>Signature</w:t>
            </w:r>
          </w:p>
        </w:tc>
        <w:tc>
          <w:tcPr>
            <w:tcW w:w="721" w:type="dxa"/>
          </w:tcPr>
          <w:p w14:paraId="58FF7E13" w14:textId="77777777" w:rsidR="00657798" w:rsidRPr="00F466FB" w:rsidRDefault="00657798" w:rsidP="00B6754F">
            <w:pPr>
              <w:pStyle w:val="ASFKTablenorm"/>
              <w:widowControl w:val="0"/>
              <w:jc w:val="center"/>
              <w:rPr>
                <w:rFonts w:ascii="Times New Roman" w:hAnsi="Times New Roman"/>
                <w:sz w:val="22"/>
                <w:szCs w:val="22"/>
              </w:rPr>
            </w:pPr>
            <w:r w:rsidRPr="00D64E79">
              <w:rPr>
                <w:rFonts w:ascii="Times New Roman" w:hAnsi="Times New Roman"/>
                <w:sz w:val="22"/>
                <w:szCs w:val="22"/>
              </w:rPr>
              <w:t>С</w:t>
            </w:r>
          </w:p>
        </w:tc>
        <w:tc>
          <w:tcPr>
            <w:tcW w:w="1153" w:type="dxa"/>
          </w:tcPr>
          <w:p w14:paraId="5C9478D1" w14:textId="77777777" w:rsidR="00657798" w:rsidRPr="00F466FB" w:rsidRDefault="00657798" w:rsidP="00B6754F">
            <w:pPr>
              <w:pStyle w:val="ASFKTablenorm"/>
              <w:widowControl w:val="0"/>
              <w:rPr>
                <w:rFonts w:ascii="Times New Roman" w:hAnsi="Times New Roman"/>
                <w:sz w:val="22"/>
                <w:szCs w:val="22"/>
              </w:rPr>
            </w:pPr>
            <w:r w:rsidRPr="00D64E79">
              <w:rPr>
                <w:rFonts w:ascii="Times New Roman" w:hAnsi="Times New Roman"/>
                <w:sz w:val="22"/>
                <w:szCs w:val="22"/>
              </w:rPr>
              <w:t>SignatureType</w:t>
            </w:r>
          </w:p>
        </w:tc>
        <w:tc>
          <w:tcPr>
            <w:tcW w:w="1153" w:type="dxa"/>
          </w:tcPr>
          <w:p w14:paraId="46EBC291" w14:textId="77777777" w:rsidR="00657798" w:rsidRDefault="00657798" w:rsidP="00B6754F">
            <w:pPr>
              <w:pStyle w:val="ASFKTablenorm"/>
              <w:widowControl w:val="0"/>
              <w:jc w:val="center"/>
              <w:rPr>
                <w:rFonts w:ascii="Times New Roman" w:hAnsi="Times New Roman"/>
                <w:sz w:val="22"/>
                <w:szCs w:val="22"/>
              </w:rPr>
            </w:pPr>
            <w:r w:rsidRPr="00D64E79">
              <w:rPr>
                <w:rFonts w:ascii="Times New Roman" w:hAnsi="Times New Roman"/>
                <w:sz w:val="22"/>
                <w:szCs w:val="22"/>
              </w:rPr>
              <w:t>НМ</w:t>
            </w:r>
          </w:p>
        </w:tc>
        <w:tc>
          <w:tcPr>
            <w:tcW w:w="3028" w:type="dxa"/>
          </w:tcPr>
          <w:p w14:paraId="5D9409F1" w14:textId="77777777" w:rsidR="00657798" w:rsidRPr="00F466FB" w:rsidRDefault="00657798" w:rsidP="00B6754F">
            <w:pPr>
              <w:pStyle w:val="ASFKTablenorm"/>
              <w:widowControl w:val="0"/>
              <w:rPr>
                <w:rFonts w:ascii="Times New Roman" w:hAnsi="Times New Roman"/>
                <w:sz w:val="22"/>
                <w:szCs w:val="22"/>
              </w:rPr>
            </w:pPr>
            <w:r w:rsidRPr="00D64E79">
              <w:rPr>
                <w:rFonts w:ascii="Times New Roman" w:hAnsi="Times New Roman"/>
                <w:sz w:val="22"/>
                <w:szCs w:val="22"/>
              </w:rPr>
              <w:t>Электронная подпись</w:t>
            </w:r>
          </w:p>
        </w:tc>
      </w:tr>
    </w:tbl>
    <w:p w14:paraId="14497368" w14:textId="4054204A" w:rsidR="00624FE2" w:rsidRPr="004D326E" w:rsidRDefault="00624FE2" w:rsidP="00624FE2">
      <w:pPr>
        <w:pStyle w:val="32"/>
        <w:ind w:left="862"/>
        <w:rPr>
          <w:rFonts w:cs="Times New Roman"/>
          <w:highlight w:val="green"/>
        </w:rPr>
      </w:pPr>
      <w:bookmarkStart w:id="613" w:name="_Toc95149079"/>
      <w:r w:rsidRPr="004D326E">
        <w:rPr>
          <w:rFonts w:cs="Times New Roman"/>
          <w:noProof/>
          <w:highlight w:val="green"/>
        </w:rPr>
        <w:t>Описание</w:t>
      </w:r>
      <w:r w:rsidR="00F959BB" w:rsidRPr="004D326E">
        <w:rPr>
          <w:rFonts w:cs="Times New Roman"/>
          <w:highlight w:val="green"/>
        </w:rPr>
        <w:t xml:space="preserve"> комплексного типа «</w:t>
      </w:r>
      <w:r w:rsidRPr="004D326E">
        <w:rPr>
          <w:rFonts w:cs="Times New Roman"/>
          <w:highlight w:val="green"/>
        </w:rPr>
        <w:t>tRep_Balance»</w:t>
      </w:r>
      <w:bookmarkEnd w:id="613"/>
    </w:p>
    <w:p w14:paraId="60DD2323" w14:textId="77777777" w:rsidR="00624FE2" w:rsidRPr="002B204B" w:rsidRDefault="00624FE2" w:rsidP="00624FE2">
      <w:pPr>
        <w:pStyle w:val="GOSTNormal"/>
        <w:rPr>
          <w:szCs w:val="24"/>
        </w:rPr>
      </w:pPr>
      <w:r w:rsidRPr="002B204B">
        <w:rPr>
          <w:szCs w:val="24"/>
        </w:rPr>
        <w:t>Описание комплексного типа «tRep_Balance» блока «Остаток средств на ЛС».</w:t>
      </w:r>
    </w:p>
    <w:p w14:paraId="1E99E510" w14:textId="03E56126" w:rsidR="00624FE2" w:rsidRPr="004D326E" w:rsidRDefault="00624FE2" w:rsidP="00624FE2">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614" w:name="_Ref58260653"/>
      <w:bookmarkStart w:id="615" w:name="_Toc61954118"/>
      <w:r w:rsidR="005116A9">
        <w:rPr>
          <w:noProof/>
          <w:szCs w:val="24"/>
          <w:highlight w:val="green"/>
        </w:rPr>
        <w:t>100</w:t>
      </w:r>
      <w:bookmarkEnd w:id="614"/>
      <w:r w:rsidRPr="004D326E">
        <w:rPr>
          <w:noProof/>
          <w:szCs w:val="24"/>
          <w:highlight w:val="green"/>
        </w:rPr>
        <w:fldChar w:fldCharType="end"/>
      </w:r>
      <w:r w:rsidRPr="004D326E">
        <w:rPr>
          <w:szCs w:val="24"/>
          <w:highlight w:val="green"/>
        </w:rPr>
        <w:t xml:space="preserve"> – Описание комплексного типа </w:t>
      </w:r>
      <w:r w:rsidR="000F5FED" w:rsidRPr="004D326E">
        <w:rPr>
          <w:szCs w:val="24"/>
          <w:highlight w:val="green"/>
        </w:rPr>
        <w:t>«</w:t>
      </w:r>
      <w:r w:rsidRPr="004D326E">
        <w:rPr>
          <w:szCs w:val="24"/>
          <w:highlight w:val="green"/>
        </w:rPr>
        <w:t>tRep_Balance»</w:t>
      </w:r>
      <w:bookmarkEnd w:id="615"/>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624FE2" w:rsidRPr="001C7457" w14:paraId="7F30C2ED" w14:textId="77777777" w:rsidTr="001C7457">
        <w:trPr>
          <w:cnfStyle w:val="100000000000" w:firstRow="1" w:lastRow="0" w:firstColumn="0" w:lastColumn="0" w:oddVBand="0" w:evenVBand="0" w:oddHBand="0" w:evenHBand="0" w:firstRowFirstColumn="0" w:firstRowLastColumn="0" w:lastRowFirstColumn="0" w:lastRowLastColumn="0"/>
        </w:trPr>
        <w:tc>
          <w:tcPr>
            <w:tcW w:w="1915" w:type="dxa"/>
          </w:tcPr>
          <w:p w14:paraId="10F54725" w14:textId="77777777" w:rsidR="00624FE2" w:rsidRPr="001C7457" w:rsidRDefault="00624FE2" w:rsidP="004F3416">
            <w:pPr>
              <w:pStyle w:val="ASFKTableHead"/>
              <w:keepNext w:val="0"/>
              <w:widowControl w:val="0"/>
              <w:suppressAutoHyphens w:val="0"/>
              <w:rPr>
                <w:sz w:val="22"/>
                <w:szCs w:val="22"/>
              </w:rPr>
            </w:pPr>
            <w:r w:rsidRPr="001C7457">
              <w:rPr>
                <w:sz w:val="22"/>
                <w:szCs w:val="22"/>
              </w:rPr>
              <w:t>Наименование элемента</w:t>
            </w:r>
          </w:p>
        </w:tc>
        <w:tc>
          <w:tcPr>
            <w:tcW w:w="1737" w:type="dxa"/>
          </w:tcPr>
          <w:p w14:paraId="2CB70FFD" w14:textId="77777777" w:rsidR="00624FE2" w:rsidRPr="001C7457" w:rsidRDefault="00624FE2" w:rsidP="004F3416">
            <w:pPr>
              <w:pStyle w:val="ASFKTableHead"/>
              <w:keepNext w:val="0"/>
              <w:widowControl w:val="0"/>
              <w:suppressAutoHyphens w:val="0"/>
              <w:rPr>
                <w:sz w:val="22"/>
                <w:szCs w:val="22"/>
              </w:rPr>
            </w:pPr>
            <w:r w:rsidRPr="001C7457">
              <w:rPr>
                <w:sz w:val="22"/>
                <w:szCs w:val="22"/>
              </w:rPr>
              <w:t>Сокращенное наименование (код) элемента</w:t>
            </w:r>
          </w:p>
        </w:tc>
        <w:tc>
          <w:tcPr>
            <w:tcW w:w="709" w:type="dxa"/>
          </w:tcPr>
          <w:p w14:paraId="05ED2392" w14:textId="77777777" w:rsidR="00624FE2" w:rsidRPr="001C7457" w:rsidRDefault="00624FE2" w:rsidP="004F3416">
            <w:pPr>
              <w:pStyle w:val="ASFKTableHead"/>
              <w:keepNext w:val="0"/>
              <w:widowControl w:val="0"/>
              <w:suppressAutoHyphens w:val="0"/>
              <w:rPr>
                <w:sz w:val="22"/>
                <w:szCs w:val="22"/>
              </w:rPr>
            </w:pPr>
            <w:r w:rsidRPr="001C7457">
              <w:rPr>
                <w:sz w:val="22"/>
                <w:szCs w:val="22"/>
              </w:rPr>
              <w:t>Тип</w:t>
            </w:r>
          </w:p>
        </w:tc>
        <w:tc>
          <w:tcPr>
            <w:tcW w:w="1134" w:type="dxa"/>
          </w:tcPr>
          <w:p w14:paraId="757A5687" w14:textId="77777777" w:rsidR="00624FE2" w:rsidRPr="001C7457" w:rsidRDefault="00624FE2" w:rsidP="004F3416">
            <w:pPr>
              <w:pStyle w:val="ASFKTableHead"/>
              <w:keepNext w:val="0"/>
              <w:widowControl w:val="0"/>
              <w:suppressAutoHyphens w:val="0"/>
              <w:rPr>
                <w:sz w:val="22"/>
                <w:szCs w:val="22"/>
              </w:rPr>
            </w:pPr>
            <w:r w:rsidRPr="001C7457">
              <w:rPr>
                <w:sz w:val="22"/>
                <w:szCs w:val="22"/>
              </w:rPr>
              <w:t>Формат элемента</w:t>
            </w:r>
          </w:p>
        </w:tc>
        <w:tc>
          <w:tcPr>
            <w:tcW w:w="1134" w:type="dxa"/>
          </w:tcPr>
          <w:p w14:paraId="7156659D" w14:textId="77777777" w:rsidR="00624FE2" w:rsidRPr="001C7457" w:rsidRDefault="00624FE2" w:rsidP="004F3416">
            <w:pPr>
              <w:pStyle w:val="ASFKTableHead"/>
              <w:keepNext w:val="0"/>
              <w:widowControl w:val="0"/>
              <w:suppressAutoHyphens w:val="0"/>
              <w:rPr>
                <w:sz w:val="22"/>
                <w:szCs w:val="22"/>
              </w:rPr>
            </w:pPr>
            <w:r w:rsidRPr="001C7457">
              <w:rPr>
                <w:sz w:val="22"/>
                <w:szCs w:val="22"/>
              </w:rPr>
              <w:t>Обязательность</w:t>
            </w:r>
          </w:p>
        </w:tc>
        <w:tc>
          <w:tcPr>
            <w:tcW w:w="2977" w:type="dxa"/>
          </w:tcPr>
          <w:p w14:paraId="1A851985" w14:textId="77777777" w:rsidR="00624FE2" w:rsidRPr="001C7457" w:rsidRDefault="00624FE2" w:rsidP="004F3416">
            <w:pPr>
              <w:pStyle w:val="ASFKTableHead"/>
              <w:keepNext w:val="0"/>
              <w:widowControl w:val="0"/>
              <w:suppressAutoHyphens w:val="0"/>
              <w:rPr>
                <w:sz w:val="22"/>
                <w:szCs w:val="22"/>
              </w:rPr>
            </w:pPr>
            <w:r w:rsidRPr="001C7457">
              <w:rPr>
                <w:sz w:val="22"/>
                <w:szCs w:val="22"/>
              </w:rPr>
              <w:t>Дополнительная информация</w:t>
            </w:r>
          </w:p>
        </w:tc>
      </w:tr>
      <w:tr w:rsidR="00624FE2" w:rsidRPr="001C7457" w14:paraId="39C33EAD"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0CB30678" w14:textId="77777777" w:rsidR="00624FE2" w:rsidRPr="001C7457" w:rsidRDefault="00624FE2" w:rsidP="00000178">
            <w:pPr>
              <w:pStyle w:val="GOSTTablenorm"/>
              <w:widowControl w:val="0"/>
              <w:rPr>
                <w:sz w:val="22"/>
                <w:szCs w:val="22"/>
              </w:rPr>
            </w:pPr>
            <w:r w:rsidRPr="001C7457">
              <w:rPr>
                <w:sz w:val="22"/>
                <w:szCs w:val="22"/>
              </w:rPr>
              <w:t>Остаток средств на начало дня</w:t>
            </w:r>
          </w:p>
        </w:tc>
        <w:tc>
          <w:tcPr>
            <w:tcW w:w="1737" w:type="dxa"/>
          </w:tcPr>
          <w:p w14:paraId="4B0BF38C" w14:textId="77777777" w:rsidR="00624FE2" w:rsidRPr="001C7457" w:rsidRDefault="00624FE2" w:rsidP="004F3416">
            <w:pPr>
              <w:pStyle w:val="GOSTTablenorm"/>
              <w:widowControl w:val="0"/>
              <w:jc w:val="left"/>
              <w:rPr>
                <w:sz w:val="22"/>
                <w:szCs w:val="22"/>
              </w:rPr>
            </w:pPr>
            <w:r w:rsidRPr="001C7457">
              <w:rPr>
                <w:sz w:val="22"/>
                <w:szCs w:val="22"/>
              </w:rPr>
              <w:t>BalanceAcc_R03_ITEM_BeginDay</w:t>
            </w:r>
          </w:p>
        </w:tc>
        <w:tc>
          <w:tcPr>
            <w:tcW w:w="709" w:type="dxa"/>
          </w:tcPr>
          <w:p w14:paraId="248B266A" w14:textId="77777777" w:rsidR="00624FE2" w:rsidRPr="001C7457" w:rsidRDefault="00624FE2" w:rsidP="004F3416">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094D8136" w14:textId="77777777" w:rsidR="00624FE2" w:rsidRPr="001C7457" w:rsidRDefault="00624FE2" w:rsidP="004F3416">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7D6299C7" w14:textId="77777777" w:rsidR="00624FE2" w:rsidRPr="001C7457" w:rsidRDefault="00624FE2" w:rsidP="004F3416">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4AB26B17" w14:textId="1491C3D4" w:rsidR="00624FE2" w:rsidRPr="001C7457" w:rsidRDefault="00624FE2" w:rsidP="004F3416">
            <w:pPr>
              <w:pStyle w:val="ASFKTablenorm"/>
              <w:widowControl w:val="0"/>
              <w:rPr>
                <w:rFonts w:ascii="Times New Roman" w:eastAsia="Times New Roman" w:hAnsi="Times New Roman"/>
                <w:sz w:val="22"/>
                <w:szCs w:val="22"/>
              </w:rPr>
            </w:pPr>
            <w:r w:rsidRPr="001C7457">
              <w:rPr>
                <w:rFonts w:ascii="Times New Roman" w:eastAsia="Times New Roman" w:hAnsi="Times New Roman"/>
                <w:sz w:val="22"/>
                <w:szCs w:val="22"/>
              </w:rPr>
              <w:t>Остаток средств на лицевом счете на начало дня</w:t>
            </w:r>
            <w:r w:rsidR="00F959BB" w:rsidRPr="001C7457">
              <w:rPr>
                <w:rFonts w:ascii="Times New Roman" w:eastAsia="Times New Roman" w:hAnsi="Times New Roman"/>
                <w:sz w:val="22"/>
                <w:szCs w:val="22"/>
              </w:rPr>
              <w:t>.</w:t>
            </w:r>
          </w:p>
        </w:tc>
      </w:tr>
      <w:tr w:rsidR="00624FE2" w:rsidRPr="001C7457" w14:paraId="2832C684"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12484D37" w14:textId="77777777" w:rsidR="00624FE2" w:rsidRPr="001C7457" w:rsidRDefault="00624FE2" w:rsidP="00000178">
            <w:pPr>
              <w:pStyle w:val="GOSTTablenorm"/>
              <w:widowControl w:val="0"/>
              <w:rPr>
                <w:sz w:val="22"/>
                <w:szCs w:val="22"/>
              </w:rPr>
            </w:pPr>
            <w:r w:rsidRPr="001C7457">
              <w:rPr>
                <w:sz w:val="22"/>
                <w:szCs w:val="22"/>
              </w:rPr>
              <w:t>Остаток средств на конец дня</w:t>
            </w:r>
          </w:p>
        </w:tc>
        <w:tc>
          <w:tcPr>
            <w:tcW w:w="1737" w:type="dxa"/>
          </w:tcPr>
          <w:p w14:paraId="7AC6ECB3" w14:textId="77777777" w:rsidR="00624FE2" w:rsidRPr="001C7457" w:rsidRDefault="00624FE2" w:rsidP="004F3416">
            <w:pPr>
              <w:pStyle w:val="GOSTTablenorm"/>
              <w:widowControl w:val="0"/>
              <w:jc w:val="left"/>
              <w:rPr>
                <w:sz w:val="22"/>
                <w:szCs w:val="22"/>
              </w:rPr>
            </w:pPr>
            <w:r w:rsidRPr="001C7457">
              <w:rPr>
                <w:sz w:val="22"/>
                <w:szCs w:val="22"/>
              </w:rPr>
              <w:t>BalanceAcc_R03_ITEM_EndDay</w:t>
            </w:r>
          </w:p>
        </w:tc>
        <w:tc>
          <w:tcPr>
            <w:tcW w:w="709" w:type="dxa"/>
          </w:tcPr>
          <w:p w14:paraId="3C73984C" w14:textId="77777777" w:rsidR="00624FE2" w:rsidRPr="001C7457" w:rsidRDefault="00624FE2" w:rsidP="004F3416">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39A66C75" w14:textId="77777777" w:rsidR="00624FE2" w:rsidRPr="001C7457" w:rsidRDefault="00624FE2" w:rsidP="004F3416">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409B9DF8" w14:textId="77777777" w:rsidR="00624FE2" w:rsidRPr="001C7457" w:rsidRDefault="00624FE2" w:rsidP="004F3416">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2D08084A" w14:textId="515912C3" w:rsidR="00624FE2" w:rsidRPr="001C7457" w:rsidRDefault="00624FE2" w:rsidP="004F3416">
            <w:pPr>
              <w:pStyle w:val="ASFKTablenorm"/>
              <w:widowControl w:val="0"/>
              <w:rPr>
                <w:rFonts w:ascii="Times New Roman" w:eastAsia="Times New Roman" w:hAnsi="Times New Roman"/>
                <w:sz w:val="22"/>
                <w:szCs w:val="22"/>
              </w:rPr>
            </w:pPr>
            <w:r w:rsidRPr="001C7457">
              <w:rPr>
                <w:rFonts w:ascii="Times New Roman" w:eastAsia="Times New Roman" w:hAnsi="Times New Roman"/>
                <w:sz w:val="22"/>
                <w:szCs w:val="22"/>
              </w:rPr>
              <w:t>Остаток средств на лицевом счете на конец дня</w:t>
            </w:r>
            <w:r w:rsidR="00F959BB" w:rsidRPr="001C7457">
              <w:rPr>
                <w:rFonts w:ascii="Times New Roman" w:eastAsia="Times New Roman" w:hAnsi="Times New Roman"/>
                <w:sz w:val="22"/>
                <w:szCs w:val="22"/>
              </w:rPr>
              <w:t>.</w:t>
            </w:r>
          </w:p>
        </w:tc>
      </w:tr>
      <w:tr w:rsidR="00624FE2" w:rsidRPr="001C7457" w14:paraId="149BE76C"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3EF6824E" w14:textId="77777777" w:rsidR="00624FE2" w:rsidRPr="001C7457" w:rsidRDefault="00624FE2" w:rsidP="00000178">
            <w:pPr>
              <w:pStyle w:val="GOSTTablenorm"/>
              <w:widowControl w:val="0"/>
              <w:rPr>
                <w:sz w:val="22"/>
                <w:szCs w:val="22"/>
              </w:rPr>
            </w:pPr>
            <w:r w:rsidRPr="001C7457">
              <w:rPr>
                <w:sz w:val="22"/>
                <w:szCs w:val="22"/>
              </w:rPr>
              <w:t>Неразрешённый к использованию остаток средств на начало дня</w:t>
            </w:r>
          </w:p>
        </w:tc>
        <w:tc>
          <w:tcPr>
            <w:tcW w:w="1737" w:type="dxa"/>
          </w:tcPr>
          <w:p w14:paraId="11F1C7B3" w14:textId="77777777" w:rsidR="00624FE2" w:rsidRPr="001C7457" w:rsidRDefault="00624FE2" w:rsidP="004F3416">
            <w:pPr>
              <w:pStyle w:val="GOSTTablenorm"/>
              <w:widowControl w:val="0"/>
              <w:jc w:val="left"/>
              <w:rPr>
                <w:sz w:val="22"/>
                <w:szCs w:val="22"/>
              </w:rPr>
            </w:pPr>
            <w:r w:rsidRPr="001C7457">
              <w:rPr>
                <w:sz w:val="22"/>
                <w:szCs w:val="22"/>
              </w:rPr>
              <w:t>BalanceAcc_R03_ITEM_NotAuthStartDay</w:t>
            </w:r>
          </w:p>
        </w:tc>
        <w:tc>
          <w:tcPr>
            <w:tcW w:w="709" w:type="dxa"/>
          </w:tcPr>
          <w:p w14:paraId="0386DDF2" w14:textId="77777777" w:rsidR="00624FE2" w:rsidRPr="001C7457" w:rsidRDefault="00624FE2" w:rsidP="004F3416">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П</w:t>
            </w:r>
          </w:p>
        </w:tc>
        <w:tc>
          <w:tcPr>
            <w:tcW w:w="1134" w:type="dxa"/>
          </w:tcPr>
          <w:p w14:paraId="67FD3E11" w14:textId="77777777" w:rsidR="00624FE2" w:rsidRPr="001C7457" w:rsidRDefault="00624FE2" w:rsidP="004F3416">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7942F202" w14:textId="77777777" w:rsidR="00624FE2" w:rsidRPr="001C7457" w:rsidRDefault="00624FE2" w:rsidP="004F3416">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184B1CC8" w14:textId="4741B01A" w:rsidR="00624FE2" w:rsidRPr="001C7457" w:rsidRDefault="00624FE2" w:rsidP="00000178">
            <w:pPr>
              <w:pStyle w:val="GOSTTablenorm"/>
              <w:widowControl w:val="0"/>
              <w:rPr>
                <w:sz w:val="22"/>
                <w:szCs w:val="22"/>
              </w:rPr>
            </w:pPr>
            <w:r w:rsidRPr="001C7457">
              <w:rPr>
                <w:sz w:val="22"/>
                <w:szCs w:val="22"/>
              </w:rPr>
              <w:t>Неразрешённый к использованию остаток средств на начало дня</w:t>
            </w:r>
            <w:r w:rsidR="00F959BB" w:rsidRPr="001C7457">
              <w:rPr>
                <w:sz w:val="22"/>
                <w:szCs w:val="22"/>
              </w:rPr>
              <w:t>.</w:t>
            </w:r>
          </w:p>
        </w:tc>
      </w:tr>
      <w:tr w:rsidR="00624FE2" w:rsidRPr="001C7457" w14:paraId="75E93281"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3C09C7A4" w14:textId="77777777" w:rsidR="00624FE2" w:rsidRPr="001C7457" w:rsidRDefault="00624FE2" w:rsidP="00000178">
            <w:pPr>
              <w:pStyle w:val="GOSTTablenorm"/>
              <w:widowControl w:val="0"/>
              <w:rPr>
                <w:sz w:val="22"/>
                <w:szCs w:val="22"/>
              </w:rPr>
            </w:pPr>
            <w:r w:rsidRPr="001C7457">
              <w:rPr>
                <w:sz w:val="22"/>
                <w:szCs w:val="22"/>
              </w:rPr>
              <w:t>Неразрешённый к использованию остаток средств на конец дня</w:t>
            </w:r>
          </w:p>
        </w:tc>
        <w:tc>
          <w:tcPr>
            <w:tcW w:w="1737" w:type="dxa"/>
          </w:tcPr>
          <w:p w14:paraId="5E3CBB43" w14:textId="77777777" w:rsidR="00624FE2" w:rsidRPr="001C7457" w:rsidRDefault="00624FE2" w:rsidP="004F3416">
            <w:pPr>
              <w:pStyle w:val="GOSTTablenorm"/>
              <w:widowControl w:val="0"/>
              <w:jc w:val="left"/>
              <w:rPr>
                <w:sz w:val="22"/>
                <w:szCs w:val="22"/>
              </w:rPr>
            </w:pPr>
            <w:r w:rsidRPr="001C7457">
              <w:rPr>
                <w:sz w:val="22"/>
                <w:szCs w:val="22"/>
              </w:rPr>
              <w:t>BalanceAcc_R03_ITEM_NotAuthEndDay</w:t>
            </w:r>
          </w:p>
        </w:tc>
        <w:tc>
          <w:tcPr>
            <w:tcW w:w="709" w:type="dxa"/>
          </w:tcPr>
          <w:p w14:paraId="5AE8EDA1" w14:textId="77777777" w:rsidR="00624FE2" w:rsidRPr="001C7457" w:rsidRDefault="00624FE2" w:rsidP="004F3416">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П</w:t>
            </w:r>
          </w:p>
        </w:tc>
        <w:tc>
          <w:tcPr>
            <w:tcW w:w="1134" w:type="dxa"/>
          </w:tcPr>
          <w:p w14:paraId="34F10FBB" w14:textId="77777777" w:rsidR="00624FE2" w:rsidRPr="001C7457" w:rsidRDefault="00624FE2" w:rsidP="004F3416">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1EF55566" w14:textId="77777777" w:rsidR="00624FE2" w:rsidRPr="001C7457" w:rsidRDefault="00624FE2" w:rsidP="004F3416">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44D9E313" w14:textId="73036F66" w:rsidR="00624FE2" w:rsidRPr="001C7457" w:rsidRDefault="00624FE2" w:rsidP="00000178">
            <w:pPr>
              <w:pStyle w:val="GOSTTablenorm"/>
              <w:widowControl w:val="0"/>
              <w:rPr>
                <w:sz w:val="22"/>
                <w:szCs w:val="22"/>
              </w:rPr>
            </w:pPr>
            <w:r w:rsidRPr="001C7457">
              <w:rPr>
                <w:sz w:val="22"/>
                <w:szCs w:val="22"/>
              </w:rPr>
              <w:t>Неразрешённый к использованию остаток средств на конец дня</w:t>
            </w:r>
            <w:r w:rsidR="00F959BB" w:rsidRPr="001C7457">
              <w:rPr>
                <w:sz w:val="22"/>
                <w:szCs w:val="22"/>
              </w:rPr>
              <w:t>.</w:t>
            </w:r>
          </w:p>
        </w:tc>
      </w:tr>
    </w:tbl>
    <w:p w14:paraId="66D605F5" w14:textId="3D3197CE" w:rsidR="00624FE2" w:rsidRPr="004D326E" w:rsidRDefault="00624FE2" w:rsidP="00624FE2">
      <w:pPr>
        <w:pStyle w:val="32"/>
        <w:ind w:left="862"/>
        <w:rPr>
          <w:rFonts w:cs="Times New Roman"/>
          <w:highlight w:val="green"/>
        </w:rPr>
      </w:pPr>
      <w:bookmarkStart w:id="616" w:name="_Toc95149080"/>
      <w:r w:rsidRPr="004D326E">
        <w:rPr>
          <w:rFonts w:cs="Times New Roman"/>
          <w:noProof/>
          <w:highlight w:val="green"/>
        </w:rPr>
        <w:t>Описание</w:t>
      </w:r>
      <w:r w:rsidR="00F959BB" w:rsidRPr="004D326E">
        <w:rPr>
          <w:rFonts w:cs="Times New Roman"/>
          <w:highlight w:val="green"/>
        </w:rPr>
        <w:t xml:space="preserve"> комплексного типа «</w:t>
      </w:r>
      <w:r w:rsidRPr="004D326E">
        <w:rPr>
          <w:rFonts w:cs="Times New Roman"/>
          <w:highlight w:val="green"/>
        </w:rPr>
        <w:t xml:space="preserve">tRep_ </w:t>
      </w:r>
      <w:r w:rsidRPr="004D326E">
        <w:rPr>
          <w:rFonts w:cs="Times New Roman"/>
          <w:highlight w:val="green"/>
          <w:lang w:val="en-US"/>
        </w:rPr>
        <w:t>Info</w:t>
      </w:r>
      <w:r w:rsidRPr="004D326E">
        <w:rPr>
          <w:rFonts w:cs="Times New Roman"/>
          <w:highlight w:val="green"/>
        </w:rPr>
        <w:t>_</w:t>
      </w:r>
      <w:r w:rsidRPr="004D326E">
        <w:rPr>
          <w:rFonts w:cs="Times New Roman"/>
          <w:highlight w:val="green"/>
          <w:lang w:val="en-US"/>
        </w:rPr>
        <w:t>Subsidies</w:t>
      </w:r>
      <w:r w:rsidRPr="004D326E">
        <w:rPr>
          <w:rFonts w:cs="Times New Roman"/>
          <w:highlight w:val="green"/>
        </w:rPr>
        <w:t>»</w:t>
      </w:r>
      <w:bookmarkEnd w:id="616"/>
    </w:p>
    <w:p w14:paraId="720BF668" w14:textId="77777777" w:rsidR="002D3F7B" w:rsidRPr="002B204B" w:rsidRDefault="002D3F7B" w:rsidP="002D3F7B">
      <w:pPr>
        <w:pStyle w:val="GOSTNormal"/>
        <w:widowControl w:val="0"/>
        <w:rPr>
          <w:szCs w:val="24"/>
        </w:rPr>
      </w:pPr>
      <w:r w:rsidRPr="002B204B">
        <w:rPr>
          <w:szCs w:val="24"/>
        </w:rPr>
        <w:t>Описание комплексного типа «tRep_Info_Subsidies» блока «Сведения о разрешенных операциях с субсидиями».</w:t>
      </w:r>
    </w:p>
    <w:p w14:paraId="4FF8DCE8" w14:textId="2F77DFBF"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617" w:name="_Ref58260672"/>
      <w:bookmarkStart w:id="618" w:name="_Toc61954119"/>
      <w:r w:rsidR="005116A9">
        <w:rPr>
          <w:noProof/>
          <w:szCs w:val="24"/>
          <w:highlight w:val="green"/>
        </w:rPr>
        <w:t>101</w:t>
      </w:r>
      <w:bookmarkEnd w:id="617"/>
      <w:r w:rsidRPr="004D326E">
        <w:rPr>
          <w:noProof/>
          <w:szCs w:val="24"/>
          <w:highlight w:val="green"/>
        </w:rPr>
        <w:fldChar w:fldCharType="end"/>
      </w:r>
      <w:r w:rsidRPr="004D326E">
        <w:rPr>
          <w:szCs w:val="24"/>
          <w:highlight w:val="green"/>
        </w:rPr>
        <w:t xml:space="preserve"> – Описание комплексного типа </w:t>
      </w:r>
      <w:r w:rsidR="000F5FED" w:rsidRPr="004D326E">
        <w:rPr>
          <w:szCs w:val="24"/>
          <w:highlight w:val="green"/>
        </w:rPr>
        <w:t>«</w:t>
      </w:r>
      <w:r w:rsidRPr="004D326E">
        <w:rPr>
          <w:szCs w:val="24"/>
          <w:highlight w:val="green"/>
        </w:rPr>
        <w:t xml:space="preserve">tRep_ </w:t>
      </w:r>
      <w:r w:rsidRPr="004D326E">
        <w:rPr>
          <w:szCs w:val="24"/>
          <w:highlight w:val="green"/>
          <w:lang w:val="en-US"/>
        </w:rPr>
        <w:t>Info</w:t>
      </w:r>
      <w:r w:rsidRPr="004D326E">
        <w:rPr>
          <w:szCs w:val="24"/>
          <w:highlight w:val="green"/>
        </w:rPr>
        <w:t>_</w:t>
      </w:r>
      <w:r w:rsidRPr="004D326E">
        <w:rPr>
          <w:szCs w:val="24"/>
          <w:highlight w:val="green"/>
          <w:lang w:val="en-US"/>
        </w:rPr>
        <w:t>Subsidies</w:t>
      </w:r>
      <w:r w:rsidRPr="004D326E">
        <w:rPr>
          <w:szCs w:val="24"/>
          <w:highlight w:val="green"/>
        </w:rPr>
        <w:t>»</w:t>
      </w:r>
      <w:bookmarkEnd w:id="618"/>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1C7457" w14:paraId="42DFA911" w14:textId="77777777" w:rsidTr="001C7457">
        <w:trPr>
          <w:cnfStyle w:val="100000000000" w:firstRow="1" w:lastRow="0" w:firstColumn="0" w:lastColumn="0" w:oddVBand="0" w:evenVBand="0" w:oddHBand="0" w:evenHBand="0" w:firstRowFirstColumn="0" w:firstRowLastColumn="0" w:lastRowFirstColumn="0" w:lastRowLastColumn="0"/>
        </w:trPr>
        <w:tc>
          <w:tcPr>
            <w:tcW w:w="1915" w:type="dxa"/>
          </w:tcPr>
          <w:p w14:paraId="193F8421" w14:textId="77777777" w:rsidR="002D3F7B" w:rsidRPr="001C7457" w:rsidRDefault="002D3F7B" w:rsidP="002D3F7B">
            <w:pPr>
              <w:pStyle w:val="ASFKTableHead"/>
              <w:keepNext w:val="0"/>
              <w:widowControl w:val="0"/>
              <w:suppressAutoHyphens w:val="0"/>
              <w:rPr>
                <w:sz w:val="22"/>
                <w:szCs w:val="22"/>
              </w:rPr>
            </w:pPr>
            <w:r w:rsidRPr="001C7457">
              <w:rPr>
                <w:sz w:val="22"/>
                <w:szCs w:val="22"/>
              </w:rPr>
              <w:t>Наименование элемента</w:t>
            </w:r>
          </w:p>
        </w:tc>
        <w:tc>
          <w:tcPr>
            <w:tcW w:w="1737" w:type="dxa"/>
          </w:tcPr>
          <w:p w14:paraId="34BCA348" w14:textId="77777777" w:rsidR="002D3F7B" w:rsidRPr="001C7457" w:rsidRDefault="002D3F7B" w:rsidP="002D3F7B">
            <w:pPr>
              <w:pStyle w:val="ASFKTableHead"/>
              <w:keepNext w:val="0"/>
              <w:widowControl w:val="0"/>
              <w:suppressAutoHyphens w:val="0"/>
              <w:rPr>
                <w:sz w:val="22"/>
                <w:szCs w:val="22"/>
              </w:rPr>
            </w:pPr>
            <w:r w:rsidRPr="001C7457">
              <w:rPr>
                <w:sz w:val="22"/>
                <w:szCs w:val="22"/>
              </w:rPr>
              <w:t>Сокращенное наименование (код) элемента</w:t>
            </w:r>
          </w:p>
        </w:tc>
        <w:tc>
          <w:tcPr>
            <w:tcW w:w="709" w:type="dxa"/>
          </w:tcPr>
          <w:p w14:paraId="43D0CAF6" w14:textId="77777777" w:rsidR="002D3F7B" w:rsidRPr="001C7457" w:rsidRDefault="002D3F7B" w:rsidP="002D3F7B">
            <w:pPr>
              <w:pStyle w:val="ASFKTableHead"/>
              <w:keepNext w:val="0"/>
              <w:widowControl w:val="0"/>
              <w:suppressAutoHyphens w:val="0"/>
              <w:rPr>
                <w:sz w:val="22"/>
                <w:szCs w:val="22"/>
              </w:rPr>
            </w:pPr>
            <w:r w:rsidRPr="001C7457">
              <w:rPr>
                <w:sz w:val="22"/>
                <w:szCs w:val="22"/>
              </w:rPr>
              <w:t>Тип</w:t>
            </w:r>
          </w:p>
        </w:tc>
        <w:tc>
          <w:tcPr>
            <w:tcW w:w="1134" w:type="dxa"/>
          </w:tcPr>
          <w:p w14:paraId="3C0715FC" w14:textId="77777777" w:rsidR="002D3F7B" w:rsidRPr="001C7457" w:rsidRDefault="002D3F7B" w:rsidP="002D3F7B">
            <w:pPr>
              <w:pStyle w:val="ASFKTableHead"/>
              <w:keepNext w:val="0"/>
              <w:widowControl w:val="0"/>
              <w:suppressAutoHyphens w:val="0"/>
              <w:rPr>
                <w:sz w:val="22"/>
                <w:szCs w:val="22"/>
              </w:rPr>
            </w:pPr>
            <w:r w:rsidRPr="001C7457">
              <w:rPr>
                <w:sz w:val="22"/>
                <w:szCs w:val="22"/>
              </w:rPr>
              <w:t>Формат элемента</w:t>
            </w:r>
          </w:p>
        </w:tc>
        <w:tc>
          <w:tcPr>
            <w:tcW w:w="1134" w:type="dxa"/>
          </w:tcPr>
          <w:p w14:paraId="76E33D7C" w14:textId="77777777" w:rsidR="002D3F7B" w:rsidRPr="001C7457" w:rsidRDefault="002D3F7B" w:rsidP="002D3F7B">
            <w:pPr>
              <w:pStyle w:val="ASFKTableHead"/>
              <w:keepNext w:val="0"/>
              <w:widowControl w:val="0"/>
              <w:suppressAutoHyphens w:val="0"/>
              <w:rPr>
                <w:sz w:val="22"/>
                <w:szCs w:val="22"/>
              </w:rPr>
            </w:pPr>
            <w:r w:rsidRPr="001C7457">
              <w:rPr>
                <w:sz w:val="22"/>
                <w:szCs w:val="22"/>
              </w:rPr>
              <w:t>Обязательность</w:t>
            </w:r>
          </w:p>
        </w:tc>
        <w:tc>
          <w:tcPr>
            <w:tcW w:w="2977" w:type="dxa"/>
          </w:tcPr>
          <w:p w14:paraId="06BAAF31" w14:textId="77777777" w:rsidR="002D3F7B" w:rsidRPr="001C7457" w:rsidRDefault="002D3F7B" w:rsidP="002D3F7B">
            <w:pPr>
              <w:pStyle w:val="ASFKTableHead"/>
              <w:keepNext w:val="0"/>
              <w:widowControl w:val="0"/>
              <w:suppressAutoHyphens w:val="0"/>
              <w:rPr>
                <w:sz w:val="22"/>
                <w:szCs w:val="22"/>
              </w:rPr>
            </w:pPr>
            <w:r w:rsidRPr="001C7457">
              <w:rPr>
                <w:sz w:val="22"/>
                <w:szCs w:val="22"/>
              </w:rPr>
              <w:t>Дополнительная информация</w:t>
            </w:r>
          </w:p>
        </w:tc>
      </w:tr>
      <w:tr w:rsidR="002D3F7B" w:rsidRPr="001C7457" w14:paraId="01B7CC84"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1965C8D8"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 xml:space="preserve">ГУИД документа, подтверждающего проведение операции    </w:t>
            </w:r>
          </w:p>
        </w:tc>
        <w:tc>
          <w:tcPr>
            <w:tcW w:w="1737" w:type="dxa"/>
          </w:tcPr>
          <w:p w14:paraId="70D6CDDF"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AllowOper_R03_ITEM_GUIDBaseDoc</w:t>
            </w:r>
          </w:p>
        </w:tc>
        <w:tc>
          <w:tcPr>
            <w:tcW w:w="709" w:type="dxa"/>
          </w:tcPr>
          <w:p w14:paraId="7BA4E82F"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006C3CCD" w14:textId="15178022" w:rsidR="002D3F7B" w:rsidRPr="001C7457" w:rsidRDefault="001C7457" w:rsidP="001C7457">
            <w:pPr>
              <w:pStyle w:val="ASFKTablenorm"/>
              <w:widowControl w:val="0"/>
              <w:rPr>
                <w:rFonts w:ascii="Times New Roman" w:hAnsi="Times New Roman"/>
                <w:sz w:val="22"/>
                <w:szCs w:val="22"/>
                <w:lang w:val="en-US"/>
              </w:rPr>
            </w:pPr>
            <w:r>
              <w:rPr>
                <w:rFonts w:ascii="Times New Roman" w:hAnsi="Times New Roman"/>
                <w:sz w:val="22"/>
                <w:szCs w:val="22"/>
              </w:rPr>
              <w:t>Т(36)</w:t>
            </w:r>
          </w:p>
        </w:tc>
        <w:tc>
          <w:tcPr>
            <w:tcW w:w="1134" w:type="dxa"/>
          </w:tcPr>
          <w:p w14:paraId="53654356"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6ED5234A" w14:textId="285DC139"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Глобальный уникальный идентификатор</w:t>
            </w:r>
            <w:r w:rsidR="00F959BB" w:rsidRPr="001C7457">
              <w:rPr>
                <w:rFonts w:ascii="Times New Roman" w:hAnsi="Times New Roman"/>
                <w:sz w:val="22"/>
                <w:szCs w:val="22"/>
              </w:rPr>
              <w:t>.</w:t>
            </w:r>
          </w:p>
        </w:tc>
      </w:tr>
      <w:tr w:rsidR="002D3F7B" w:rsidRPr="001C7457" w14:paraId="01256748"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032D9689"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Документ. Наименование</w:t>
            </w:r>
          </w:p>
        </w:tc>
        <w:tc>
          <w:tcPr>
            <w:tcW w:w="1737" w:type="dxa"/>
          </w:tcPr>
          <w:p w14:paraId="06F4AA31"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AllowOper_R03_ITEM_NameBaseDoc</w:t>
            </w:r>
          </w:p>
        </w:tc>
        <w:tc>
          <w:tcPr>
            <w:tcW w:w="709" w:type="dxa"/>
          </w:tcPr>
          <w:p w14:paraId="7331C88C"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57E7A8A0" w14:textId="33A1C56B" w:rsidR="002D3F7B" w:rsidRPr="001C7457" w:rsidRDefault="000B45B1" w:rsidP="002D3F7B">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T</w:t>
            </w:r>
            <w:r w:rsidR="002D3F7B" w:rsidRPr="001C7457">
              <w:rPr>
                <w:rFonts w:ascii="Times New Roman" w:hAnsi="Times New Roman"/>
                <w:sz w:val="22"/>
                <w:szCs w:val="22"/>
                <w:lang w:val="en-US"/>
              </w:rPr>
              <w:t>(</w:t>
            </w:r>
            <w:r w:rsidR="00B65CF2" w:rsidRPr="001C7457">
              <w:rPr>
                <w:rFonts w:ascii="Times New Roman" w:hAnsi="Times New Roman"/>
                <w:sz w:val="22"/>
                <w:szCs w:val="22"/>
              </w:rPr>
              <w:t>1-</w:t>
            </w:r>
            <w:r w:rsidR="002D3F7B" w:rsidRPr="001C7457">
              <w:rPr>
                <w:rFonts w:ascii="Times New Roman" w:hAnsi="Times New Roman"/>
                <w:sz w:val="22"/>
                <w:szCs w:val="22"/>
                <w:lang w:val="en-US"/>
              </w:rPr>
              <w:t>2000)</w:t>
            </w:r>
          </w:p>
        </w:tc>
        <w:tc>
          <w:tcPr>
            <w:tcW w:w="1134" w:type="dxa"/>
          </w:tcPr>
          <w:p w14:paraId="6D3CDD03"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52F7A297" w14:textId="66367779"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Документ. Наименование</w:t>
            </w:r>
            <w:r w:rsidR="00F959BB" w:rsidRPr="001C7457">
              <w:rPr>
                <w:rFonts w:ascii="Times New Roman" w:hAnsi="Times New Roman"/>
                <w:sz w:val="22"/>
                <w:szCs w:val="22"/>
              </w:rPr>
              <w:t>.</w:t>
            </w:r>
          </w:p>
        </w:tc>
      </w:tr>
      <w:tr w:rsidR="002D3F7B" w:rsidRPr="001C7457" w14:paraId="411D8DFA"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12F7E244"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Документ. Номер</w:t>
            </w:r>
          </w:p>
        </w:tc>
        <w:tc>
          <w:tcPr>
            <w:tcW w:w="1737" w:type="dxa"/>
          </w:tcPr>
          <w:p w14:paraId="4AB00B84"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AllowOper_R03_ITEM_NumBaseDoc</w:t>
            </w:r>
          </w:p>
        </w:tc>
        <w:tc>
          <w:tcPr>
            <w:tcW w:w="709" w:type="dxa"/>
          </w:tcPr>
          <w:p w14:paraId="5EB6B0DD"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21ABF1A4" w14:textId="5BBBC703" w:rsidR="002D3F7B" w:rsidRPr="001C7457" w:rsidRDefault="000B45B1" w:rsidP="002D3F7B">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T</w:t>
            </w:r>
            <w:r w:rsidR="002D3F7B" w:rsidRPr="001C7457">
              <w:rPr>
                <w:rFonts w:ascii="Times New Roman" w:hAnsi="Times New Roman"/>
                <w:sz w:val="22"/>
                <w:szCs w:val="22"/>
                <w:lang w:val="en-US"/>
              </w:rPr>
              <w:t>(</w:t>
            </w:r>
            <w:r w:rsidR="00B65CF2" w:rsidRPr="001C7457">
              <w:rPr>
                <w:rFonts w:ascii="Times New Roman" w:hAnsi="Times New Roman"/>
                <w:sz w:val="22"/>
                <w:szCs w:val="22"/>
              </w:rPr>
              <w:t>1-</w:t>
            </w:r>
            <w:r w:rsidR="002D3F7B" w:rsidRPr="001C7457">
              <w:rPr>
                <w:rFonts w:ascii="Times New Roman" w:hAnsi="Times New Roman"/>
                <w:sz w:val="22"/>
                <w:szCs w:val="22"/>
                <w:lang w:val="en-US"/>
              </w:rPr>
              <w:t>200)</w:t>
            </w:r>
          </w:p>
        </w:tc>
        <w:tc>
          <w:tcPr>
            <w:tcW w:w="1134" w:type="dxa"/>
          </w:tcPr>
          <w:p w14:paraId="5C61F4DF"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34FBF61D" w14:textId="74EE6B1D"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Документ. Номер</w:t>
            </w:r>
            <w:r w:rsidR="00F959BB" w:rsidRPr="001C7457">
              <w:rPr>
                <w:rFonts w:ascii="Times New Roman" w:hAnsi="Times New Roman"/>
                <w:sz w:val="22"/>
                <w:szCs w:val="22"/>
              </w:rPr>
              <w:t>.</w:t>
            </w:r>
          </w:p>
        </w:tc>
      </w:tr>
      <w:tr w:rsidR="002D3F7B" w:rsidRPr="001C7457" w14:paraId="7EF507BD"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25DC88B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Документ. Дата</w:t>
            </w:r>
          </w:p>
        </w:tc>
        <w:tc>
          <w:tcPr>
            <w:tcW w:w="1737" w:type="dxa"/>
          </w:tcPr>
          <w:p w14:paraId="18748BC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AllowOper_R03_ITEM_DateBaseDoc</w:t>
            </w:r>
          </w:p>
        </w:tc>
        <w:tc>
          <w:tcPr>
            <w:tcW w:w="709" w:type="dxa"/>
          </w:tcPr>
          <w:p w14:paraId="4A2206FC"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1672E145" w14:textId="04B4F360" w:rsidR="002D3F7B" w:rsidRPr="001C7457" w:rsidRDefault="00B65CF2" w:rsidP="002D3F7B">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 xml:space="preserve">Date </w:t>
            </w:r>
          </w:p>
        </w:tc>
        <w:tc>
          <w:tcPr>
            <w:tcW w:w="1134" w:type="dxa"/>
          </w:tcPr>
          <w:p w14:paraId="5038C0DF"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2C4C1CAE" w14:textId="507A9E95"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Документ. Дата</w:t>
            </w:r>
            <w:r w:rsidR="00F959BB" w:rsidRPr="001C7457">
              <w:rPr>
                <w:rFonts w:ascii="Times New Roman" w:hAnsi="Times New Roman"/>
                <w:sz w:val="22"/>
                <w:szCs w:val="22"/>
              </w:rPr>
              <w:t>.</w:t>
            </w:r>
          </w:p>
        </w:tc>
      </w:tr>
      <w:tr w:rsidR="002D3F7B" w:rsidRPr="001C7457" w14:paraId="0F877825"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1936D745"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Разрешенный к использованию остаток субсидий прошлых лет на начало года</w:t>
            </w:r>
          </w:p>
        </w:tc>
        <w:tc>
          <w:tcPr>
            <w:tcW w:w="1737" w:type="dxa"/>
          </w:tcPr>
          <w:p w14:paraId="67ED4469"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AllowOper_R03_ITEM_BalanceSubsidyOld</w:t>
            </w:r>
          </w:p>
        </w:tc>
        <w:tc>
          <w:tcPr>
            <w:tcW w:w="709" w:type="dxa"/>
          </w:tcPr>
          <w:p w14:paraId="146661E3"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36C610F7"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6785A2DA"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0CC57E35" w14:textId="66FF86C1"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Разрешенный к использованию остаток субсидий прошлых лет на начало года</w:t>
            </w:r>
            <w:r w:rsidR="00F959BB" w:rsidRPr="001C7457">
              <w:rPr>
                <w:rFonts w:ascii="Times New Roman" w:hAnsi="Times New Roman"/>
                <w:sz w:val="22"/>
                <w:szCs w:val="22"/>
              </w:rPr>
              <w:t>.</w:t>
            </w:r>
          </w:p>
        </w:tc>
      </w:tr>
      <w:tr w:rsidR="002D3F7B" w:rsidRPr="001C7457" w14:paraId="12FE60C4"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5B18E274"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Суммы возврата дебиторской задолженности прошлых лет</w:t>
            </w:r>
          </w:p>
        </w:tc>
        <w:tc>
          <w:tcPr>
            <w:tcW w:w="1737" w:type="dxa"/>
          </w:tcPr>
          <w:p w14:paraId="64B4732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AllowOper_R03_ITEM_AmountsReceivable</w:t>
            </w:r>
          </w:p>
        </w:tc>
        <w:tc>
          <w:tcPr>
            <w:tcW w:w="709" w:type="dxa"/>
          </w:tcPr>
          <w:p w14:paraId="79B17D8B"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292A456B"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55B5E087"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3D737FE6" w14:textId="2E33418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Суммы возврата дебиторской задолженности прошлых лет</w:t>
            </w:r>
            <w:r w:rsidR="00F959BB" w:rsidRPr="001C7457">
              <w:rPr>
                <w:rFonts w:ascii="Times New Roman" w:hAnsi="Times New Roman"/>
                <w:sz w:val="22"/>
                <w:szCs w:val="22"/>
              </w:rPr>
              <w:t>.</w:t>
            </w:r>
          </w:p>
        </w:tc>
      </w:tr>
      <w:tr w:rsidR="002D3F7B" w:rsidRPr="001C7457" w14:paraId="7C2FEAE9"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43D2FA3F"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Планируемые Поступления</w:t>
            </w:r>
          </w:p>
        </w:tc>
        <w:tc>
          <w:tcPr>
            <w:tcW w:w="1737" w:type="dxa"/>
          </w:tcPr>
          <w:p w14:paraId="0FD721D3"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AllowOper_R03_ITEM_PlannedIncome</w:t>
            </w:r>
          </w:p>
        </w:tc>
        <w:tc>
          <w:tcPr>
            <w:tcW w:w="709" w:type="dxa"/>
          </w:tcPr>
          <w:p w14:paraId="4B395473"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71698D7A"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79656905"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427ACDA4" w14:textId="4EF3B9B3"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Планируемые поступления</w:t>
            </w:r>
            <w:r w:rsidR="00F959BB" w:rsidRPr="001C7457">
              <w:rPr>
                <w:rFonts w:ascii="Times New Roman" w:hAnsi="Times New Roman"/>
                <w:sz w:val="22"/>
                <w:szCs w:val="22"/>
              </w:rPr>
              <w:t>.</w:t>
            </w:r>
          </w:p>
        </w:tc>
      </w:tr>
      <w:tr w:rsidR="002D3F7B" w:rsidRPr="001C7457" w14:paraId="52F22662"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5553E0C8"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Планируемые Выплаты</w:t>
            </w:r>
          </w:p>
        </w:tc>
        <w:tc>
          <w:tcPr>
            <w:tcW w:w="1737" w:type="dxa"/>
          </w:tcPr>
          <w:p w14:paraId="0DE3477B"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AllowOper_R03_ITEM_PlannedPayouts</w:t>
            </w:r>
          </w:p>
        </w:tc>
        <w:tc>
          <w:tcPr>
            <w:tcW w:w="709" w:type="dxa"/>
          </w:tcPr>
          <w:p w14:paraId="6339DF98"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3E43C6FA"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493528DB"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176D30B4" w14:textId="5427F0D6"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Планируемые выплаты</w:t>
            </w:r>
            <w:r w:rsidR="00F959BB" w:rsidRPr="001C7457">
              <w:rPr>
                <w:rFonts w:ascii="Times New Roman" w:hAnsi="Times New Roman"/>
                <w:sz w:val="22"/>
                <w:szCs w:val="22"/>
              </w:rPr>
              <w:t>.</w:t>
            </w:r>
          </w:p>
        </w:tc>
      </w:tr>
      <w:tr w:rsidR="002D3F7B" w:rsidRPr="001C7457" w14:paraId="7508AAA1"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2EB751E6"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Разрешенный к использованию остаток субсидий прошлых лет на начало года</w:t>
            </w:r>
          </w:p>
        </w:tc>
        <w:tc>
          <w:tcPr>
            <w:tcW w:w="1737" w:type="dxa"/>
          </w:tcPr>
          <w:p w14:paraId="49CDA54B"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SubtotallExtract_SubTotAlOpEx_BalanceSubsidyOld</w:t>
            </w:r>
          </w:p>
        </w:tc>
        <w:tc>
          <w:tcPr>
            <w:tcW w:w="709" w:type="dxa"/>
          </w:tcPr>
          <w:p w14:paraId="714B05AF"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662609CD"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5C52E7CB"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73934D48" w14:textId="34F4CCA5"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Разрешенный к использованию остаток субсидий прошлых лет на начало года</w:t>
            </w:r>
            <w:r w:rsidR="00F959BB" w:rsidRPr="001C7457">
              <w:rPr>
                <w:rFonts w:ascii="Times New Roman" w:hAnsi="Times New Roman"/>
                <w:sz w:val="22"/>
                <w:szCs w:val="22"/>
              </w:rPr>
              <w:t>.</w:t>
            </w:r>
          </w:p>
        </w:tc>
      </w:tr>
      <w:tr w:rsidR="002D3F7B" w:rsidRPr="001C7457" w14:paraId="017E1C49"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6886DCD8"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Суммы возврата дебиторской задолженности прошлых лет</w:t>
            </w:r>
          </w:p>
        </w:tc>
        <w:tc>
          <w:tcPr>
            <w:tcW w:w="1737" w:type="dxa"/>
          </w:tcPr>
          <w:p w14:paraId="18D33C23"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SubtotallExtract_SubTotAlOpEx_AmountsReceivable</w:t>
            </w:r>
          </w:p>
        </w:tc>
        <w:tc>
          <w:tcPr>
            <w:tcW w:w="709" w:type="dxa"/>
          </w:tcPr>
          <w:p w14:paraId="7AB6D33E"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52D2EB22"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009349B4"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2D7F2368" w14:textId="75C0BE9C"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Суммы возврата дебиторской задолженности прошлых лет</w:t>
            </w:r>
            <w:r w:rsidR="00F959BB" w:rsidRPr="001C7457">
              <w:rPr>
                <w:rFonts w:ascii="Times New Roman" w:hAnsi="Times New Roman"/>
                <w:sz w:val="22"/>
                <w:szCs w:val="22"/>
              </w:rPr>
              <w:t>.</w:t>
            </w:r>
          </w:p>
        </w:tc>
      </w:tr>
      <w:tr w:rsidR="002D3F7B" w:rsidRPr="001C7457" w14:paraId="7DA38CE8"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5E0FD0C8"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Планируемые Поступления</w:t>
            </w:r>
          </w:p>
        </w:tc>
        <w:tc>
          <w:tcPr>
            <w:tcW w:w="1737" w:type="dxa"/>
          </w:tcPr>
          <w:p w14:paraId="1FC969F4"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SubtotallExtract_SubTotAlOpEx_PlannedIncome</w:t>
            </w:r>
          </w:p>
        </w:tc>
        <w:tc>
          <w:tcPr>
            <w:tcW w:w="709" w:type="dxa"/>
          </w:tcPr>
          <w:p w14:paraId="0CF28272"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4E8309DC"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141E0A7A"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5F849DB8" w14:textId="21C0C252"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Планируемые Поступления</w:t>
            </w:r>
            <w:r w:rsidR="00F959BB" w:rsidRPr="001C7457">
              <w:rPr>
                <w:rFonts w:ascii="Times New Roman" w:hAnsi="Times New Roman"/>
                <w:sz w:val="22"/>
                <w:szCs w:val="22"/>
              </w:rPr>
              <w:t>.</w:t>
            </w:r>
          </w:p>
        </w:tc>
      </w:tr>
      <w:tr w:rsidR="002D3F7B" w:rsidRPr="001C7457" w14:paraId="63C39C11"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0661A429"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Планируемые Выплаты</w:t>
            </w:r>
          </w:p>
        </w:tc>
        <w:tc>
          <w:tcPr>
            <w:tcW w:w="1737" w:type="dxa"/>
          </w:tcPr>
          <w:p w14:paraId="6AE36061"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SubtotallExtract_SubTotAlOpEx_PlannedPayouts</w:t>
            </w:r>
          </w:p>
        </w:tc>
        <w:tc>
          <w:tcPr>
            <w:tcW w:w="709" w:type="dxa"/>
          </w:tcPr>
          <w:p w14:paraId="2FF55EE1"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7345981B"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4FE930C1"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40003A26" w14:textId="1CB50EB1"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Планируемые Выплаты</w:t>
            </w:r>
            <w:r w:rsidR="00F959BB" w:rsidRPr="001C7457">
              <w:rPr>
                <w:rFonts w:ascii="Times New Roman" w:hAnsi="Times New Roman"/>
                <w:sz w:val="22"/>
                <w:szCs w:val="22"/>
              </w:rPr>
              <w:t>.</w:t>
            </w:r>
          </w:p>
        </w:tc>
      </w:tr>
    </w:tbl>
    <w:p w14:paraId="7BED5C3B" w14:textId="26FFA856" w:rsidR="00624FE2" w:rsidRPr="004D326E" w:rsidRDefault="00624FE2" w:rsidP="00624FE2">
      <w:pPr>
        <w:pStyle w:val="32"/>
        <w:ind w:left="862"/>
        <w:rPr>
          <w:rFonts w:cs="Times New Roman"/>
          <w:highlight w:val="green"/>
        </w:rPr>
      </w:pPr>
      <w:bookmarkStart w:id="619" w:name="_Toc95149081"/>
      <w:r w:rsidRPr="004D326E">
        <w:rPr>
          <w:rFonts w:cs="Times New Roman"/>
          <w:noProof/>
          <w:highlight w:val="green"/>
        </w:rPr>
        <w:t>Описание</w:t>
      </w:r>
      <w:r w:rsidR="00F959BB" w:rsidRPr="004D326E">
        <w:rPr>
          <w:rFonts w:cs="Times New Roman"/>
          <w:highlight w:val="green"/>
        </w:rPr>
        <w:t xml:space="preserve"> комплексного типа «</w:t>
      </w:r>
      <w:r w:rsidRPr="004D326E">
        <w:rPr>
          <w:rFonts w:cs="Times New Roman"/>
          <w:highlight w:val="green"/>
        </w:rPr>
        <w:t>tRep_</w:t>
      </w:r>
      <w:r w:rsidRPr="004D326E">
        <w:rPr>
          <w:rFonts w:cs="Times New Roman"/>
          <w:highlight w:val="green"/>
          <w:lang w:val="en-US"/>
        </w:rPr>
        <w:t>O</w:t>
      </w:r>
      <w:r w:rsidRPr="004D326E">
        <w:rPr>
          <w:rFonts w:cs="Times New Roman"/>
          <w:highlight w:val="green"/>
        </w:rPr>
        <w:t>perations»</w:t>
      </w:r>
      <w:bookmarkEnd w:id="619"/>
    </w:p>
    <w:p w14:paraId="612274B8" w14:textId="77777777" w:rsidR="002D3F7B" w:rsidRPr="002B204B" w:rsidRDefault="002D3F7B" w:rsidP="002D3F7B">
      <w:pPr>
        <w:pStyle w:val="GOSTNormal"/>
        <w:widowControl w:val="0"/>
        <w:rPr>
          <w:szCs w:val="24"/>
        </w:rPr>
      </w:pPr>
      <w:r w:rsidRPr="002B204B">
        <w:rPr>
          <w:szCs w:val="24"/>
        </w:rPr>
        <w:t>Описание комплексного типа «tRep_Operations» блока «Операции со средствами бюджетного (автономного) учреждения».</w:t>
      </w:r>
    </w:p>
    <w:p w14:paraId="01E4A392" w14:textId="468D8199"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620" w:name="_Ref58260695"/>
      <w:bookmarkStart w:id="621" w:name="_Toc61954120"/>
      <w:r w:rsidR="005116A9">
        <w:rPr>
          <w:noProof/>
          <w:szCs w:val="24"/>
          <w:highlight w:val="green"/>
        </w:rPr>
        <w:t>102</w:t>
      </w:r>
      <w:bookmarkEnd w:id="620"/>
      <w:r w:rsidRPr="004D326E">
        <w:rPr>
          <w:noProof/>
          <w:szCs w:val="24"/>
          <w:highlight w:val="green"/>
        </w:rPr>
        <w:fldChar w:fldCharType="end"/>
      </w:r>
      <w:r w:rsidRPr="004D326E">
        <w:rPr>
          <w:szCs w:val="24"/>
          <w:highlight w:val="green"/>
        </w:rPr>
        <w:t xml:space="preserve"> – Описание комплексного типа </w:t>
      </w:r>
      <w:r w:rsidR="000F5FED" w:rsidRPr="004D326E">
        <w:rPr>
          <w:szCs w:val="24"/>
          <w:highlight w:val="green"/>
        </w:rPr>
        <w:t>«</w:t>
      </w:r>
      <w:r w:rsidRPr="004D326E">
        <w:rPr>
          <w:szCs w:val="24"/>
          <w:highlight w:val="green"/>
        </w:rPr>
        <w:t>tRep_</w:t>
      </w:r>
      <w:r w:rsidRPr="004D326E">
        <w:rPr>
          <w:szCs w:val="24"/>
          <w:highlight w:val="green"/>
          <w:lang w:val="en-US"/>
        </w:rPr>
        <w:t>O</w:t>
      </w:r>
      <w:r w:rsidRPr="004D326E">
        <w:rPr>
          <w:szCs w:val="24"/>
          <w:highlight w:val="green"/>
        </w:rPr>
        <w:t>perations»</w:t>
      </w:r>
      <w:bookmarkEnd w:id="621"/>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624FE2" w14:paraId="4272E755" w14:textId="77777777" w:rsidTr="001C7457">
        <w:trPr>
          <w:cnfStyle w:val="100000000000" w:firstRow="1" w:lastRow="0" w:firstColumn="0" w:lastColumn="0" w:oddVBand="0" w:evenVBand="0" w:oddHBand="0" w:evenHBand="0" w:firstRowFirstColumn="0" w:firstRowLastColumn="0" w:lastRowFirstColumn="0" w:lastRowLastColumn="0"/>
        </w:trPr>
        <w:tc>
          <w:tcPr>
            <w:tcW w:w="1915" w:type="dxa"/>
          </w:tcPr>
          <w:p w14:paraId="3B63BAA8" w14:textId="77777777" w:rsidR="002D3F7B" w:rsidRPr="00624FE2" w:rsidRDefault="002D3F7B" w:rsidP="002D3F7B">
            <w:pPr>
              <w:pStyle w:val="ASFKTableHead"/>
              <w:keepNext w:val="0"/>
              <w:widowControl w:val="0"/>
              <w:suppressAutoHyphens w:val="0"/>
              <w:rPr>
                <w:sz w:val="22"/>
                <w:szCs w:val="22"/>
              </w:rPr>
            </w:pPr>
            <w:r w:rsidRPr="00624FE2">
              <w:rPr>
                <w:sz w:val="22"/>
                <w:szCs w:val="22"/>
              </w:rPr>
              <w:t>Наименование элемента</w:t>
            </w:r>
          </w:p>
        </w:tc>
        <w:tc>
          <w:tcPr>
            <w:tcW w:w="1737" w:type="dxa"/>
          </w:tcPr>
          <w:p w14:paraId="7BFC95B9" w14:textId="77777777" w:rsidR="002D3F7B" w:rsidRPr="00624FE2" w:rsidRDefault="002D3F7B" w:rsidP="002D3F7B">
            <w:pPr>
              <w:pStyle w:val="ASFKTableHead"/>
              <w:keepNext w:val="0"/>
              <w:widowControl w:val="0"/>
              <w:suppressAutoHyphens w:val="0"/>
              <w:rPr>
                <w:sz w:val="22"/>
                <w:szCs w:val="22"/>
              </w:rPr>
            </w:pPr>
            <w:r w:rsidRPr="00624FE2">
              <w:rPr>
                <w:sz w:val="22"/>
                <w:szCs w:val="22"/>
              </w:rPr>
              <w:t>Сокращенное наименование (код) элемента</w:t>
            </w:r>
          </w:p>
        </w:tc>
        <w:tc>
          <w:tcPr>
            <w:tcW w:w="709" w:type="dxa"/>
          </w:tcPr>
          <w:p w14:paraId="2408D11F" w14:textId="77777777" w:rsidR="002D3F7B" w:rsidRPr="00624FE2" w:rsidRDefault="002D3F7B" w:rsidP="002D3F7B">
            <w:pPr>
              <w:pStyle w:val="ASFKTableHead"/>
              <w:keepNext w:val="0"/>
              <w:widowControl w:val="0"/>
              <w:suppressAutoHyphens w:val="0"/>
              <w:rPr>
                <w:sz w:val="22"/>
                <w:szCs w:val="22"/>
              </w:rPr>
            </w:pPr>
            <w:r w:rsidRPr="00624FE2">
              <w:rPr>
                <w:sz w:val="22"/>
                <w:szCs w:val="22"/>
              </w:rPr>
              <w:t>Тип</w:t>
            </w:r>
          </w:p>
        </w:tc>
        <w:tc>
          <w:tcPr>
            <w:tcW w:w="1134" w:type="dxa"/>
          </w:tcPr>
          <w:p w14:paraId="014B4FEF" w14:textId="77777777" w:rsidR="002D3F7B" w:rsidRPr="00624FE2" w:rsidRDefault="002D3F7B" w:rsidP="002D3F7B">
            <w:pPr>
              <w:pStyle w:val="ASFKTableHead"/>
              <w:keepNext w:val="0"/>
              <w:widowControl w:val="0"/>
              <w:suppressAutoHyphens w:val="0"/>
              <w:rPr>
                <w:sz w:val="22"/>
                <w:szCs w:val="22"/>
              </w:rPr>
            </w:pPr>
            <w:r w:rsidRPr="00624FE2">
              <w:rPr>
                <w:sz w:val="22"/>
                <w:szCs w:val="22"/>
              </w:rPr>
              <w:t>Формат элемента</w:t>
            </w:r>
          </w:p>
        </w:tc>
        <w:tc>
          <w:tcPr>
            <w:tcW w:w="1134" w:type="dxa"/>
          </w:tcPr>
          <w:p w14:paraId="414623BE" w14:textId="77777777" w:rsidR="002D3F7B" w:rsidRPr="00624FE2" w:rsidRDefault="002D3F7B" w:rsidP="002D3F7B">
            <w:pPr>
              <w:pStyle w:val="ASFKTableHead"/>
              <w:keepNext w:val="0"/>
              <w:widowControl w:val="0"/>
              <w:suppressAutoHyphens w:val="0"/>
              <w:rPr>
                <w:sz w:val="22"/>
                <w:szCs w:val="22"/>
              </w:rPr>
            </w:pPr>
            <w:r w:rsidRPr="00624FE2">
              <w:rPr>
                <w:sz w:val="22"/>
                <w:szCs w:val="22"/>
              </w:rPr>
              <w:t>Обязательность</w:t>
            </w:r>
          </w:p>
        </w:tc>
        <w:tc>
          <w:tcPr>
            <w:tcW w:w="2977" w:type="dxa"/>
          </w:tcPr>
          <w:p w14:paraId="3AD61866" w14:textId="77777777" w:rsidR="002D3F7B" w:rsidRPr="00624FE2" w:rsidRDefault="002D3F7B" w:rsidP="002D3F7B">
            <w:pPr>
              <w:pStyle w:val="ASFKTableHead"/>
              <w:keepNext w:val="0"/>
              <w:widowControl w:val="0"/>
              <w:suppressAutoHyphens w:val="0"/>
              <w:rPr>
                <w:sz w:val="22"/>
                <w:szCs w:val="22"/>
              </w:rPr>
            </w:pPr>
            <w:r w:rsidRPr="00624FE2">
              <w:rPr>
                <w:sz w:val="22"/>
                <w:szCs w:val="22"/>
              </w:rPr>
              <w:t>Дополнительная информация</w:t>
            </w:r>
          </w:p>
        </w:tc>
      </w:tr>
      <w:tr w:rsidR="002D3F7B" w:rsidRPr="00624FE2" w14:paraId="0A92EE6E"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4D217F65" w14:textId="12421C0C" w:rsidR="002D3F7B" w:rsidRPr="00624FE2" w:rsidRDefault="002D3F7B" w:rsidP="001C7457">
            <w:pPr>
              <w:pStyle w:val="ASFKTablenorm"/>
              <w:widowControl w:val="0"/>
              <w:rPr>
                <w:rFonts w:ascii="Times New Roman" w:hAnsi="Times New Roman"/>
                <w:sz w:val="22"/>
                <w:szCs w:val="22"/>
              </w:rPr>
            </w:pPr>
            <w:r w:rsidRPr="00624FE2">
              <w:rPr>
                <w:rFonts w:ascii="Times New Roman" w:hAnsi="Times New Roman"/>
                <w:sz w:val="22"/>
                <w:szCs w:val="22"/>
              </w:rPr>
              <w:t xml:space="preserve">ГУИД </w:t>
            </w:r>
            <w:r w:rsidR="001C7457" w:rsidRPr="00624FE2">
              <w:rPr>
                <w:rFonts w:ascii="Times New Roman" w:hAnsi="Times New Roman"/>
                <w:sz w:val="22"/>
                <w:szCs w:val="22"/>
              </w:rPr>
              <w:t>документа,</w:t>
            </w:r>
            <w:r w:rsidRPr="00624FE2">
              <w:rPr>
                <w:rFonts w:ascii="Times New Roman" w:hAnsi="Times New Roman"/>
                <w:sz w:val="22"/>
                <w:szCs w:val="22"/>
              </w:rPr>
              <w:t xml:space="preserve"> подт</w:t>
            </w:r>
            <w:r w:rsidR="001C7457">
              <w:rPr>
                <w:rFonts w:ascii="Times New Roman" w:hAnsi="Times New Roman"/>
                <w:sz w:val="22"/>
                <w:szCs w:val="22"/>
              </w:rPr>
              <w:t>верждающего проведение операции</w:t>
            </w:r>
          </w:p>
        </w:tc>
        <w:tc>
          <w:tcPr>
            <w:tcW w:w="1737" w:type="dxa"/>
          </w:tcPr>
          <w:p w14:paraId="19212587"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OperFunds_R03_ITEM_GUIDBaseDoc</w:t>
            </w:r>
          </w:p>
        </w:tc>
        <w:tc>
          <w:tcPr>
            <w:tcW w:w="709" w:type="dxa"/>
          </w:tcPr>
          <w:p w14:paraId="27A96BBC"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2996CDE9" w14:textId="57144DD9" w:rsidR="002D3F7B" w:rsidRPr="00624FE2" w:rsidRDefault="002D3F7B" w:rsidP="001C7457">
            <w:pPr>
              <w:pStyle w:val="ASFKTablenorm"/>
              <w:widowControl w:val="0"/>
              <w:rPr>
                <w:rFonts w:ascii="Times New Roman" w:hAnsi="Times New Roman"/>
                <w:sz w:val="22"/>
                <w:szCs w:val="22"/>
              </w:rPr>
            </w:pPr>
            <w:r w:rsidRPr="00624FE2">
              <w:rPr>
                <w:rFonts w:ascii="Times New Roman" w:hAnsi="Times New Roman"/>
                <w:sz w:val="22"/>
                <w:szCs w:val="22"/>
              </w:rPr>
              <w:t>Т(36)</w:t>
            </w:r>
          </w:p>
        </w:tc>
        <w:tc>
          <w:tcPr>
            <w:tcW w:w="1134" w:type="dxa"/>
          </w:tcPr>
          <w:p w14:paraId="1966297B"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7F52123F" w14:textId="01F438A5"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Глобальный уникальный идентификатор</w:t>
            </w:r>
            <w:r w:rsidR="00F959BB">
              <w:rPr>
                <w:rFonts w:ascii="Times New Roman" w:hAnsi="Times New Roman"/>
                <w:sz w:val="22"/>
                <w:szCs w:val="22"/>
              </w:rPr>
              <w:t>.</w:t>
            </w:r>
          </w:p>
        </w:tc>
      </w:tr>
      <w:tr w:rsidR="002D3F7B" w:rsidRPr="00624FE2" w14:paraId="36CB3799"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41D1A909" w14:textId="0D3AC371" w:rsidR="002D3F7B" w:rsidRPr="00624FE2" w:rsidRDefault="002D3F7B" w:rsidP="001C7457">
            <w:pPr>
              <w:pStyle w:val="ASFKTablenorm"/>
              <w:widowControl w:val="0"/>
              <w:rPr>
                <w:rFonts w:ascii="Times New Roman" w:hAnsi="Times New Roman"/>
                <w:sz w:val="22"/>
                <w:szCs w:val="22"/>
              </w:rPr>
            </w:pPr>
            <w:r w:rsidRPr="00624FE2">
              <w:rPr>
                <w:rFonts w:ascii="Times New Roman" w:hAnsi="Times New Roman"/>
                <w:sz w:val="22"/>
                <w:szCs w:val="22"/>
              </w:rPr>
              <w:t>ГУИД документа АУ</w:t>
            </w:r>
            <w:r w:rsidR="001C7457">
              <w:rPr>
                <w:rFonts w:ascii="Times New Roman" w:hAnsi="Times New Roman"/>
                <w:sz w:val="22"/>
                <w:szCs w:val="22"/>
              </w:rPr>
              <w:t>/</w:t>
            </w:r>
            <w:r w:rsidRPr="00624FE2">
              <w:rPr>
                <w:rFonts w:ascii="Times New Roman" w:hAnsi="Times New Roman"/>
                <w:sz w:val="22"/>
                <w:szCs w:val="22"/>
              </w:rPr>
              <w:t>БУ</w:t>
            </w:r>
          </w:p>
        </w:tc>
        <w:tc>
          <w:tcPr>
            <w:tcW w:w="1737" w:type="dxa"/>
          </w:tcPr>
          <w:p w14:paraId="234E8527"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OperFunds_R03_ITEM_GuidAUBUDoc</w:t>
            </w:r>
          </w:p>
        </w:tc>
        <w:tc>
          <w:tcPr>
            <w:tcW w:w="709" w:type="dxa"/>
          </w:tcPr>
          <w:p w14:paraId="1656FC91"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22240086" w14:textId="0AC13189" w:rsidR="002D3F7B" w:rsidRPr="00624FE2" w:rsidRDefault="002D3F7B" w:rsidP="001C7457">
            <w:pPr>
              <w:pStyle w:val="ASFKTablenorm"/>
              <w:widowControl w:val="0"/>
              <w:rPr>
                <w:rFonts w:ascii="Times New Roman" w:hAnsi="Times New Roman"/>
                <w:sz w:val="22"/>
                <w:szCs w:val="22"/>
              </w:rPr>
            </w:pPr>
            <w:r w:rsidRPr="00624FE2">
              <w:rPr>
                <w:rFonts w:ascii="Times New Roman" w:hAnsi="Times New Roman"/>
                <w:sz w:val="22"/>
                <w:szCs w:val="22"/>
              </w:rPr>
              <w:t>Т(36)</w:t>
            </w:r>
          </w:p>
        </w:tc>
        <w:tc>
          <w:tcPr>
            <w:tcW w:w="1134" w:type="dxa"/>
          </w:tcPr>
          <w:p w14:paraId="5A34D0D9"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2977" w:type="dxa"/>
          </w:tcPr>
          <w:p w14:paraId="373CE934" w14:textId="7CADE80F"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Глобальный уникальный идентификатор</w:t>
            </w:r>
            <w:r w:rsidR="00F959BB">
              <w:rPr>
                <w:rFonts w:ascii="Times New Roman" w:hAnsi="Times New Roman"/>
                <w:sz w:val="22"/>
                <w:szCs w:val="22"/>
              </w:rPr>
              <w:t>.</w:t>
            </w:r>
          </w:p>
        </w:tc>
      </w:tr>
      <w:tr w:rsidR="002D3F7B" w:rsidRPr="00624FE2" w14:paraId="700C775A"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2D20BBE7"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подтверждающий проведение операции. Наименование</w:t>
            </w:r>
          </w:p>
        </w:tc>
        <w:tc>
          <w:tcPr>
            <w:tcW w:w="1737" w:type="dxa"/>
          </w:tcPr>
          <w:p w14:paraId="5BD56628"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OperFunds_R03_ITEM_NameBaseDoc</w:t>
            </w:r>
          </w:p>
        </w:tc>
        <w:tc>
          <w:tcPr>
            <w:tcW w:w="709" w:type="dxa"/>
          </w:tcPr>
          <w:p w14:paraId="24BCF32F"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7FCA2611" w14:textId="6846A12C" w:rsidR="002D3F7B" w:rsidRPr="00624FE2" w:rsidRDefault="000B45B1" w:rsidP="002D3F7B">
            <w:pPr>
              <w:pStyle w:val="ASFKTablenorm"/>
              <w:widowControl w:val="0"/>
              <w:rPr>
                <w:rFonts w:ascii="Times New Roman" w:hAnsi="Times New Roman"/>
                <w:sz w:val="22"/>
                <w:szCs w:val="22"/>
                <w:lang w:val="en-US"/>
              </w:rPr>
            </w:pPr>
            <w:r>
              <w:rPr>
                <w:rFonts w:ascii="Times New Roman" w:hAnsi="Times New Roman"/>
                <w:sz w:val="22"/>
                <w:szCs w:val="22"/>
                <w:lang w:val="en-US"/>
              </w:rPr>
              <w:t>T</w:t>
            </w:r>
            <w:r w:rsidR="002D3F7B" w:rsidRPr="00624FE2">
              <w:rPr>
                <w:rFonts w:ascii="Times New Roman" w:hAnsi="Times New Roman"/>
                <w:sz w:val="22"/>
                <w:szCs w:val="22"/>
                <w:lang w:val="en-US"/>
              </w:rPr>
              <w:t>(</w:t>
            </w:r>
            <w:r w:rsidR="00B65CF2">
              <w:rPr>
                <w:rFonts w:ascii="Times New Roman" w:hAnsi="Times New Roman"/>
                <w:sz w:val="22"/>
                <w:szCs w:val="22"/>
              </w:rPr>
              <w:t>1-</w:t>
            </w:r>
            <w:r w:rsidR="002D3F7B" w:rsidRPr="00624FE2">
              <w:rPr>
                <w:rFonts w:ascii="Times New Roman" w:hAnsi="Times New Roman"/>
                <w:sz w:val="22"/>
                <w:szCs w:val="22"/>
                <w:lang w:val="en-US"/>
              </w:rPr>
              <w:t>2000)</w:t>
            </w:r>
          </w:p>
        </w:tc>
        <w:tc>
          <w:tcPr>
            <w:tcW w:w="1134" w:type="dxa"/>
          </w:tcPr>
          <w:p w14:paraId="09234BC5"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2A1E8621" w14:textId="67B79A51"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подтверждающий проведение операции. Наименование</w:t>
            </w:r>
            <w:r w:rsidR="00F959BB">
              <w:rPr>
                <w:rFonts w:ascii="Times New Roman" w:hAnsi="Times New Roman"/>
                <w:sz w:val="22"/>
                <w:szCs w:val="22"/>
              </w:rPr>
              <w:t>.</w:t>
            </w:r>
          </w:p>
        </w:tc>
      </w:tr>
      <w:tr w:rsidR="002D3F7B" w:rsidRPr="00624FE2" w14:paraId="5DEF903D"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294BAFF5"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подтверждающий проведение операции. Номер</w:t>
            </w:r>
          </w:p>
        </w:tc>
        <w:tc>
          <w:tcPr>
            <w:tcW w:w="1737" w:type="dxa"/>
          </w:tcPr>
          <w:p w14:paraId="57AA1202"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OperFunds_R03_ITEM_NumBaseDoc</w:t>
            </w:r>
          </w:p>
        </w:tc>
        <w:tc>
          <w:tcPr>
            <w:tcW w:w="709" w:type="dxa"/>
          </w:tcPr>
          <w:p w14:paraId="3281C5EC"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3792B77E" w14:textId="444D758B" w:rsidR="002D3F7B" w:rsidRPr="00624FE2" w:rsidRDefault="000B45B1" w:rsidP="002D3F7B">
            <w:pPr>
              <w:pStyle w:val="ASFKTablenorm"/>
              <w:widowControl w:val="0"/>
              <w:rPr>
                <w:rFonts w:ascii="Times New Roman" w:hAnsi="Times New Roman"/>
                <w:sz w:val="22"/>
                <w:szCs w:val="22"/>
              </w:rPr>
            </w:pPr>
            <w:r>
              <w:rPr>
                <w:rFonts w:ascii="Times New Roman" w:hAnsi="Times New Roman"/>
                <w:sz w:val="22"/>
                <w:szCs w:val="22"/>
                <w:lang w:val="en-US"/>
              </w:rPr>
              <w:t>T(</w:t>
            </w:r>
            <w:r w:rsidR="00B65CF2">
              <w:rPr>
                <w:rFonts w:ascii="Times New Roman" w:hAnsi="Times New Roman"/>
                <w:sz w:val="22"/>
                <w:szCs w:val="22"/>
              </w:rPr>
              <w:t>1-</w:t>
            </w:r>
            <w:r w:rsidR="002D3F7B" w:rsidRPr="00624FE2">
              <w:rPr>
                <w:rFonts w:ascii="Times New Roman" w:hAnsi="Times New Roman"/>
                <w:sz w:val="22"/>
                <w:szCs w:val="22"/>
                <w:lang w:val="en-US"/>
              </w:rPr>
              <w:t>200)</w:t>
            </w:r>
          </w:p>
        </w:tc>
        <w:tc>
          <w:tcPr>
            <w:tcW w:w="1134" w:type="dxa"/>
          </w:tcPr>
          <w:p w14:paraId="12961E90" w14:textId="77777777" w:rsidR="002D3F7B" w:rsidRPr="00624FE2" w:rsidRDefault="002D3F7B" w:rsidP="002D3F7B">
            <w:pPr>
              <w:pStyle w:val="ASFKTablenorm"/>
              <w:widowControl w:val="0"/>
              <w:jc w:val="center"/>
              <w:rPr>
                <w:rFonts w:ascii="Times New Roman" w:hAnsi="Times New Roman"/>
                <w:strike/>
                <w:sz w:val="22"/>
                <w:szCs w:val="22"/>
              </w:rPr>
            </w:pPr>
            <w:r w:rsidRPr="00624FE2">
              <w:rPr>
                <w:rFonts w:ascii="Times New Roman" w:hAnsi="Times New Roman"/>
                <w:sz w:val="22"/>
                <w:szCs w:val="22"/>
              </w:rPr>
              <w:t>О</w:t>
            </w:r>
          </w:p>
        </w:tc>
        <w:tc>
          <w:tcPr>
            <w:tcW w:w="2977" w:type="dxa"/>
          </w:tcPr>
          <w:p w14:paraId="241F4039"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подтверждающий проведение операции. Номер</w:t>
            </w:r>
          </w:p>
        </w:tc>
      </w:tr>
      <w:tr w:rsidR="002D3F7B" w:rsidRPr="00624FE2" w14:paraId="3EC7D2BB"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4A7D6394"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подтверждающий проведение операции. Дата</w:t>
            </w:r>
          </w:p>
        </w:tc>
        <w:tc>
          <w:tcPr>
            <w:tcW w:w="1737" w:type="dxa"/>
          </w:tcPr>
          <w:p w14:paraId="4762026D"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OperFunds_R03_ITEM_DateBaseDoc</w:t>
            </w:r>
          </w:p>
        </w:tc>
        <w:tc>
          <w:tcPr>
            <w:tcW w:w="709" w:type="dxa"/>
          </w:tcPr>
          <w:p w14:paraId="1603EB63"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2F69FC00" w14:textId="7F62C1DC" w:rsidR="002D3F7B" w:rsidRPr="00624FE2" w:rsidRDefault="00B65CF2" w:rsidP="002D3F7B">
            <w:pPr>
              <w:pStyle w:val="ASFKTablenorm"/>
              <w:widowControl w:val="0"/>
              <w:rPr>
                <w:rFonts w:ascii="Times New Roman" w:hAnsi="Times New Roman"/>
                <w:sz w:val="22"/>
                <w:szCs w:val="22"/>
              </w:rPr>
            </w:pPr>
            <w:r>
              <w:rPr>
                <w:rFonts w:ascii="Times New Roman" w:hAnsi="Times New Roman"/>
                <w:sz w:val="22"/>
                <w:szCs w:val="22"/>
                <w:lang w:val="en-US"/>
              </w:rPr>
              <w:t xml:space="preserve">Date </w:t>
            </w:r>
          </w:p>
        </w:tc>
        <w:tc>
          <w:tcPr>
            <w:tcW w:w="1134" w:type="dxa"/>
          </w:tcPr>
          <w:p w14:paraId="0FF546F9"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4FB0700F" w14:textId="14C4C85B"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подтверждающий проведение операции. Дата</w:t>
            </w:r>
            <w:r w:rsidR="00F959BB">
              <w:rPr>
                <w:rFonts w:ascii="Times New Roman" w:hAnsi="Times New Roman"/>
                <w:sz w:val="22"/>
                <w:szCs w:val="22"/>
              </w:rPr>
              <w:t>.</w:t>
            </w:r>
          </w:p>
        </w:tc>
      </w:tr>
      <w:tr w:rsidR="002D3F7B" w:rsidRPr="00624FE2" w14:paraId="1828A2DD"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12EC1D43"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бюджетного (автономного) учреждения. Наименование</w:t>
            </w:r>
          </w:p>
        </w:tc>
        <w:tc>
          <w:tcPr>
            <w:tcW w:w="1737" w:type="dxa"/>
          </w:tcPr>
          <w:p w14:paraId="072B5834"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OperFunds_R03_ITEM_NameAUBUDoc</w:t>
            </w:r>
          </w:p>
        </w:tc>
        <w:tc>
          <w:tcPr>
            <w:tcW w:w="709" w:type="dxa"/>
          </w:tcPr>
          <w:p w14:paraId="24E37399"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44D66A9B" w14:textId="4E17A18D" w:rsidR="002D3F7B" w:rsidRPr="00624FE2" w:rsidRDefault="000B45B1" w:rsidP="002D3F7B">
            <w:pPr>
              <w:pStyle w:val="ASFKTablenorm"/>
              <w:widowControl w:val="0"/>
              <w:rPr>
                <w:rFonts w:ascii="Times New Roman" w:hAnsi="Times New Roman"/>
                <w:sz w:val="22"/>
                <w:szCs w:val="22"/>
              </w:rPr>
            </w:pPr>
            <w:r>
              <w:rPr>
                <w:rFonts w:ascii="Times New Roman" w:hAnsi="Times New Roman"/>
                <w:sz w:val="22"/>
                <w:szCs w:val="22"/>
                <w:lang w:val="en-US"/>
              </w:rPr>
              <w:t>T</w:t>
            </w:r>
            <w:r w:rsidR="002D3F7B" w:rsidRPr="00624FE2">
              <w:rPr>
                <w:rFonts w:ascii="Times New Roman" w:hAnsi="Times New Roman"/>
                <w:sz w:val="22"/>
                <w:szCs w:val="22"/>
                <w:lang w:val="en-US"/>
              </w:rPr>
              <w:t>(</w:t>
            </w:r>
            <w:r w:rsidR="00B65CF2">
              <w:rPr>
                <w:rFonts w:ascii="Times New Roman" w:hAnsi="Times New Roman"/>
                <w:sz w:val="22"/>
                <w:szCs w:val="22"/>
              </w:rPr>
              <w:t>1-</w:t>
            </w:r>
            <w:r w:rsidR="002D3F7B" w:rsidRPr="00624FE2">
              <w:rPr>
                <w:rFonts w:ascii="Times New Roman" w:hAnsi="Times New Roman"/>
                <w:sz w:val="22"/>
                <w:szCs w:val="22"/>
                <w:lang w:val="en-US"/>
              </w:rPr>
              <w:t>2000)</w:t>
            </w:r>
          </w:p>
        </w:tc>
        <w:tc>
          <w:tcPr>
            <w:tcW w:w="1134" w:type="dxa"/>
          </w:tcPr>
          <w:p w14:paraId="70C494B9"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2977" w:type="dxa"/>
          </w:tcPr>
          <w:p w14:paraId="408A63EF" w14:textId="45DE6334"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бюджетного (автономного) учреждения. Наименование</w:t>
            </w:r>
            <w:r w:rsidR="00F959BB">
              <w:rPr>
                <w:rFonts w:ascii="Times New Roman" w:hAnsi="Times New Roman"/>
                <w:sz w:val="22"/>
                <w:szCs w:val="22"/>
              </w:rPr>
              <w:t>.</w:t>
            </w:r>
          </w:p>
        </w:tc>
      </w:tr>
      <w:tr w:rsidR="002D3F7B" w:rsidRPr="00624FE2" w14:paraId="0D6A1F04"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69FCC65C"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бюджетного (автономного) учреждения. Номер</w:t>
            </w:r>
          </w:p>
        </w:tc>
        <w:tc>
          <w:tcPr>
            <w:tcW w:w="1737" w:type="dxa"/>
          </w:tcPr>
          <w:p w14:paraId="21529B9A"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OperFunds_R03_ITEM_NumDocAUBU</w:t>
            </w:r>
          </w:p>
        </w:tc>
        <w:tc>
          <w:tcPr>
            <w:tcW w:w="709" w:type="dxa"/>
          </w:tcPr>
          <w:p w14:paraId="79283729"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16D92665" w14:textId="05D96F8B" w:rsidR="002D3F7B" w:rsidRPr="00624FE2" w:rsidRDefault="000B45B1" w:rsidP="002D3F7B">
            <w:pPr>
              <w:pStyle w:val="ASFKTablenorm"/>
              <w:widowControl w:val="0"/>
              <w:rPr>
                <w:rFonts w:ascii="Times New Roman" w:hAnsi="Times New Roman"/>
                <w:sz w:val="22"/>
                <w:szCs w:val="22"/>
              </w:rPr>
            </w:pPr>
            <w:r>
              <w:rPr>
                <w:rFonts w:ascii="Times New Roman" w:hAnsi="Times New Roman"/>
                <w:sz w:val="22"/>
                <w:szCs w:val="22"/>
                <w:lang w:val="en-US"/>
              </w:rPr>
              <w:t>T</w:t>
            </w:r>
            <w:r w:rsidR="002D3F7B" w:rsidRPr="00624FE2">
              <w:rPr>
                <w:rFonts w:ascii="Times New Roman" w:hAnsi="Times New Roman"/>
                <w:sz w:val="22"/>
                <w:szCs w:val="22"/>
                <w:lang w:val="en-US"/>
              </w:rPr>
              <w:t>(</w:t>
            </w:r>
            <w:r w:rsidR="00B65CF2">
              <w:rPr>
                <w:rFonts w:ascii="Times New Roman" w:hAnsi="Times New Roman"/>
                <w:sz w:val="22"/>
                <w:szCs w:val="22"/>
              </w:rPr>
              <w:t>1-</w:t>
            </w:r>
            <w:r w:rsidR="002D3F7B" w:rsidRPr="00624FE2">
              <w:rPr>
                <w:rFonts w:ascii="Times New Roman" w:hAnsi="Times New Roman"/>
                <w:sz w:val="22"/>
                <w:szCs w:val="22"/>
                <w:lang w:val="en-US"/>
              </w:rPr>
              <w:t>200)</w:t>
            </w:r>
          </w:p>
        </w:tc>
        <w:tc>
          <w:tcPr>
            <w:tcW w:w="1134" w:type="dxa"/>
          </w:tcPr>
          <w:p w14:paraId="23A2A5F8"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2977" w:type="dxa"/>
          </w:tcPr>
          <w:p w14:paraId="31C5D431" w14:textId="2AE81002"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бюджетного (автономного) учреждения. Номер</w:t>
            </w:r>
            <w:r w:rsidR="00F959BB">
              <w:rPr>
                <w:rFonts w:ascii="Times New Roman" w:hAnsi="Times New Roman"/>
                <w:sz w:val="22"/>
                <w:szCs w:val="22"/>
              </w:rPr>
              <w:t>.</w:t>
            </w:r>
          </w:p>
        </w:tc>
      </w:tr>
      <w:tr w:rsidR="002D3F7B" w:rsidRPr="00624FE2" w14:paraId="43B63128"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3B348D4F"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бюджетного (автономного) учреждения. Дата</w:t>
            </w:r>
          </w:p>
        </w:tc>
        <w:tc>
          <w:tcPr>
            <w:tcW w:w="1737" w:type="dxa"/>
          </w:tcPr>
          <w:p w14:paraId="6A1DD3A8"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OperFunds_R03_ITEM_DateDocAUBU</w:t>
            </w:r>
          </w:p>
        </w:tc>
        <w:tc>
          <w:tcPr>
            <w:tcW w:w="709" w:type="dxa"/>
          </w:tcPr>
          <w:p w14:paraId="154DCA92"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64610426" w14:textId="63378872" w:rsidR="002D3F7B" w:rsidRPr="00624FE2" w:rsidRDefault="00B65CF2" w:rsidP="002D3F7B">
            <w:pPr>
              <w:pStyle w:val="ASFKTablenorm"/>
              <w:widowControl w:val="0"/>
              <w:rPr>
                <w:rFonts w:ascii="Times New Roman" w:hAnsi="Times New Roman"/>
                <w:sz w:val="22"/>
                <w:szCs w:val="22"/>
              </w:rPr>
            </w:pPr>
            <w:r>
              <w:rPr>
                <w:rFonts w:ascii="Times New Roman" w:hAnsi="Times New Roman"/>
                <w:sz w:val="22"/>
                <w:szCs w:val="22"/>
                <w:lang w:val="en-US"/>
              </w:rPr>
              <w:t>Date</w:t>
            </w:r>
          </w:p>
        </w:tc>
        <w:tc>
          <w:tcPr>
            <w:tcW w:w="1134" w:type="dxa"/>
          </w:tcPr>
          <w:p w14:paraId="78E92016"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2977" w:type="dxa"/>
          </w:tcPr>
          <w:p w14:paraId="2280D69E" w14:textId="1F64EA9A"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бюджетного (автономного) учреждения. Дата</w:t>
            </w:r>
            <w:r w:rsidR="00F959BB">
              <w:rPr>
                <w:rFonts w:ascii="Times New Roman" w:hAnsi="Times New Roman"/>
                <w:sz w:val="22"/>
                <w:szCs w:val="22"/>
              </w:rPr>
              <w:t>.</w:t>
            </w:r>
          </w:p>
        </w:tc>
      </w:tr>
      <w:tr w:rsidR="002D3F7B" w:rsidRPr="00624FE2" w14:paraId="7658A704"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3F88A97E"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Код объекта ОКВ</w:t>
            </w:r>
          </w:p>
        </w:tc>
        <w:tc>
          <w:tcPr>
            <w:tcW w:w="1737" w:type="dxa"/>
          </w:tcPr>
          <w:p w14:paraId="78DB1811" w14:textId="77777777" w:rsidR="002D3F7B" w:rsidRPr="00624FE2" w:rsidRDefault="002D3F7B" w:rsidP="002D3F7B">
            <w:pPr>
              <w:pStyle w:val="ASFKTablenorm"/>
              <w:widowControl w:val="0"/>
              <w:rPr>
                <w:rFonts w:ascii="Times New Roman" w:hAnsi="Times New Roman"/>
                <w:sz w:val="22"/>
                <w:szCs w:val="22"/>
                <w:lang w:val="en-US"/>
              </w:rPr>
            </w:pPr>
            <w:r w:rsidRPr="00624FE2">
              <w:rPr>
                <w:rFonts w:ascii="Times New Roman" w:hAnsi="Times New Roman"/>
                <w:sz w:val="22"/>
                <w:szCs w:val="22"/>
                <w:lang w:val="en-US"/>
              </w:rPr>
              <w:t>OperFunds_R03_ITEM_CodeOKB</w:t>
            </w:r>
          </w:p>
        </w:tc>
        <w:tc>
          <w:tcPr>
            <w:tcW w:w="709" w:type="dxa"/>
          </w:tcPr>
          <w:p w14:paraId="08374774"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4BBCE99B"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T(14)</w:t>
            </w:r>
          </w:p>
        </w:tc>
        <w:tc>
          <w:tcPr>
            <w:tcW w:w="1134" w:type="dxa"/>
          </w:tcPr>
          <w:p w14:paraId="295ACF8E"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2977" w:type="dxa"/>
          </w:tcPr>
          <w:p w14:paraId="1BD931D0" w14:textId="215BCE24"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Код объекта ОКВ</w:t>
            </w:r>
            <w:r w:rsidR="00F959BB">
              <w:rPr>
                <w:rFonts w:ascii="Times New Roman" w:hAnsi="Times New Roman"/>
                <w:sz w:val="22"/>
                <w:szCs w:val="22"/>
              </w:rPr>
              <w:t>.</w:t>
            </w:r>
          </w:p>
        </w:tc>
      </w:tr>
      <w:tr w:rsidR="002D3F7B" w:rsidRPr="00624FE2" w14:paraId="2E996149"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420C35F8"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Поступления</w:t>
            </w:r>
          </w:p>
        </w:tc>
        <w:tc>
          <w:tcPr>
            <w:tcW w:w="1737" w:type="dxa"/>
          </w:tcPr>
          <w:p w14:paraId="697F4C20"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OperFunds_R03_ITEM_Income</w:t>
            </w:r>
          </w:p>
        </w:tc>
        <w:tc>
          <w:tcPr>
            <w:tcW w:w="709" w:type="dxa"/>
          </w:tcPr>
          <w:p w14:paraId="53984A14"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145ED508" w14:textId="77777777" w:rsidR="002D3F7B" w:rsidRPr="00624FE2" w:rsidRDefault="002D3F7B" w:rsidP="002D3F7B">
            <w:pPr>
              <w:pStyle w:val="ASFKTablenorm"/>
              <w:widowControl w:val="0"/>
              <w:rPr>
                <w:rFonts w:ascii="Times New Roman" w:hAnsi="Times New Roman"/>
                <w:sz w:val="22"/>
                <w:szCs w:val="22"/>
                <w:lang w:val="en-US"/>
              </w:rPr>
            </w:pPr>
            <w:r w:rsidRPr="00624FE2">
              <w:rPr>
                <w:rFonts w:ascii="Times New Roman" w:hAnsi="Times New Roman"/>
                <w:sz w:val="22"/>
                <w:szCs w:val="22"/>
              </w:rPr>
              <w:t>N(20.2)</w:t>
            </w:r>
          </w:p>
        </w:tc>
        <w:tc>
          <w:tcPr>
            <w:tcW w:w="1134" w:type="dxa"/>
          </w:tcPr>
          <w:p w14:paraId="151F5FBD"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6FA8823D" w14:textId="1104F151"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Поступления</w:t>
            </w:r>
            <w:r w:rsidR="00F959BB">
              <w:rPr>
                <w:rFonts w:ascii="Times New Roman" w:hAnsi="Times New Roman"/>
                <w:sz w:val="22"/>
                <w:szCs w:val="22"/>
              </w:rPr>
              <w:t>.</w:t>
            </w:r>
          </w:p>
        </w:tc>
      </w:tr>
      <w:tr w:rsidR="002D3F7B" w:rsidRPr="00624FE2" w14:paraId="79B0767E"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4D360290"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Выплаты</w:t>
            </w:r>
          </w:p>
        </w:tc>
        <w:tc>
          <w:tcPr>
            <w:tcW w:w="1737" w:type="dxa"/>
          </w:tcPr>
          <w:p w14:paraId="2C0D2E5F"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OperFunds_R03_ITEM_Payouts</w:t>
            </w:r>
          </w:p>
        </w:tc>
        <w:tc>
          <w:tcPr>
            <w:tcW w:w="709" w:type="dxa"/>
          </w:tcPr>
          <w:p w14:paraId="10B8C71C"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1BBB336C"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77B07D30"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48BF9B2A" w14:textId="235A29FA"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Выплаты</w:t>
            </w:r>
            <w:r w:rsidR="00F959BB">
              <w:rPr>
                <w:rFonts w:ascii="Times New Roman" w:hAnsi="Times New Roman"/>
                <w:sz w:val="22"/>
                <w:szCs w:val="22"/>
              </w:rPr>
              <w:t>.</w:t>
            </w:r>
          </w:p>
        </w:tc>
      </w:tr>
      <w:tr w:rsidR="002D3F7B" w:rsidRPr="00624FE2" w14:paraId="443FCA79"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01BEB09F"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Итого Поступления</w:t>
            </w:r>
          </w:p>
        </w:tc>
        <w:tc>
          <w:tcPr>
            <w:tcW w:w="1737" w:type="dxa"/>
          </w:tcPr>
          <w:p w14:paraId="0B8A6628"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SubtotallExtract_SubTotOperFunEx_Income</w:t>
            </w:r>
          </w:p>
        </w:tc>
        <w:tc>
          <w:tcPr>
            <w:tcW w:w="709" w:type="dxa"/>
          </w:tcPr>
          <w:p w14:paraId="577DCE52"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1060FCB2"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73CAE5D8"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49E07D9D" w14:textId="53FDD072"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Итого Поступления</w:t>
            </w:r>
            <w:r w:rsidR="00F959BB">
              <w:rPr>
                <w:rFonts w:ascii="Times New Roman" w:hAnsi="Times New Roman"/>
                <w:sz w:val="22"/>
                <w:szCs w:val="22"/>
              </w:rPr>
              <w:t>.</w:t>
            </w:r>
          </w:p>
        </w:tc>
      </w:tr>
      <w:tr w:rsidR="002D3F7B" w:rsidRPr="00624FE2" w14:paraId="393BAE0F"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5E476703"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Итого: Выплаты</w:t>
            </w:r>
          </w:p>
        </w:tc>
        <w:tc>
          <w:tcPr>
            <w:tcW w:w="1737" w:type="dxa"/>
          </w:tcPr>
          <w:p w14:paraId="7447BCDF"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SubtotallExtract_SubTotOperFunEx_Payouts</w:t>
            </w:r>
          </w:p>
        </w:tc>
        <w:tc>
          <w:tcPr>
            <w:tcW w:w="709" w:type="dxa"/>
          </w:tcPr>
          <w:p w14:paraId="7F25AE98"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63A7F986"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3E1C70B5"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641CA03A" w14:textId="69ECE662"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Итого: Выплаты</w:t>
            </w:r>
            <w:r w:rsidR="00F959BB">
              <w:rPr>
                <w:rFonts w:ascii="Times New Roman" w:hAnsi="Times New Roman"/>
                <w:sz w:val="22"/>
                <w:szCs w:val="22"/>
              </w:rPr>
              <w:t>.</w:t>
            </w:r>
          </w:p>
        </w:tc>
      </w:tr>
      <w:tr w:rsidR="002D3F7B" w:rsidRPr="00624FE2" w14:paraId="123E18B3"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419138E3"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Примечание</w:t>
            </w:r>
          </w:p>
        </w:tc>
        <w:tc>
          <w:tcPr>
            <w:tcW w:w="1737" w:type="dxa"/>
          </w:tcPr>
          <w:p w14:paraId="7B402238"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OperFunds_R03_ITEM_Note</w:t>
            </w:r>
          </w:p>
        </w:tc>
        <w:tc>
          <w:tcPr>
            <w:tcW w:w="709" w:type="dxa"/>
          </w:tcPr>
          <w:p w14:paraId="666DC2AA"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1BD1EB92" w14:textId="59250FB2"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T(</w:t>
            </w:r>
            <w:r w:rsidR="00F71BE1">
              <w:rPr>
                <w:rFonts w:ascii="Times New Roman" w:hAnsi="Times New Roman"/>
                <w:sz w:val="22"/>
                <w:szCs w:val="22"/>
              </w:rPr>
              <w:t>1-</w:t>
            </w:r>
            <w:r w:rsidRPr="00624FE2">
              <w:rPr>
                <w:rFonts w:ascii="Times New Roman" w:hAnsi="Times New Roman"/>
                <w:sz w:val="22"/>
                <w:szCs w:val="22"/>
              </w:rPr>
              <w:t>2000)</w:t>
            </w:r>
          </w:p>
        </w:tc>
        <w:tc>
          <w:tcPr>
            <w:tcW w:w="1134" w:type="dxa"/>
          </w:tcPr>
          <w:p w14:paraId="5F470486" w14:textId="783F37DE" w:rsidR="002D3F7B" w:rsidRPr="00624FE2" w:rsidRDefault="00D44782" w:rsidP="002D3F7B">
            <w:pPr>
              <w:pStyle w:val="ASFKTablenorm"/>
              <w:widowControl w:val="0"/>
              <w:jc w:val="center"/>
              <w:rPr>
                <w:rFonts w:ascii="Times New Roman" w:hAnsi="Times New Roman"/>
                <w:sz w:val="22"/>
                <w:szCs w:val="22"/>
              </w:rPr>
            </w:pPr>
            <w:r>
              <w:rPr>
                <w:rFonts w:ascii="Times New Roman" w:hAnsi="Times New Roman"/>
                <w:sz w:val="22"/>
                <w:szCs w:val="22"/>
              </w:rPr>
              <w:t>Н</w:t>
            </w:r>
          </w:p>
        </w:tc>
        <w:tc>
          <w:tcPr>
            <w:tcW w:w="2977" w:type="dxa"/>
          </w:tcPr>
          <w:p w14:paraId="42856345" w14:textId="743EE6F2"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Примечание</w:t>
            </w:r>
            <w:r w:rsidR="00F71BE1">
              <w:rPr>
                <w:rFonts w:ascii="Times New Roman" w:hAnsi="Times New Roman"/>
                <w:sz w:val="22"/>
                <w:szCs w:val="22"/>
              </w:rPr>
              <w:t>.</w:t>
            </w:r>
          </w:p>
        </w:tc>
      </w:tr>
    </w:tbl>
    <w:p w14:paraId="6E6044D3" w14:textId="41FA669C" w:rsidR="00624FE2" w:rsidRPr="004D326E" w:rsidRDefault="00624FE2" w:rsidP="00624FE2">
      <w:pPr>
        <w:pStyle w:val="32"/>
        <w:ind w:left="862"/>
        <w:rPr>
          <w:rFonts w:cs="Times New Roman"/>
          <w:highlight w:val="green"/>
        </w:rPr>
      </w:pPr>
      <w:bookmarkStart w:id="622" w:name="_Toc95149082"/>
      <w:r w:rsidRPr="004D326E">
        <w:rPr>
          <w:rFonts w:cs="Times New Roman"/>
          <w:noProof/>
          <w:highlight w:val="green"/>
        </w:rPr>
        <w:t>Описание</w:t>
      </w:r>
      <w:r w:rsidRPr="004D326E">
        <w:rPr>
          <w:rFonts w:cs="Times New Roman"/>
          <w:highlight w:val="green"/>
        </w:rPr>
        <w:t xml:space="preserve"> комплексного типа «</w:t>
      </w:r>
      <w:r w:rsidRPr="004D326E">
        <w:rPr>
          <w:rFonts w:cs="Times New Roman"/>
          <w:highlight w:val="green"/>
          <w:lang w:val="en-US"/>
        </w:rPr>
        <w:t>tRep</w:t>
      </w:r>
      <w:r w:rsidRPr="004D326E">
        <w:rPr>
          <w:rFonts w:cs="Times New Roman"/>
          <w:highlight w:val="green"/>
        </w:rPr>
        <w:t>_С</w:t>
      </w:r>
      <w:r w:rsidRPr="004D326E">
        <w:rPr>
          <w:rFonts w:cs="Times New Roman"/>
          <w:highlight w:val="green"/>
          <w:lang w:val="en-US"/>
        </w:rPr>
        <w:t>hange</w:t>
      </w:r>
      <w:r w:rsidRPr="004D326E">
        <w:rPr>
          <w:rFonts w:cs="Times New Roman"/>
          <w:highlight w:val="green"/>
        </w:rPr>
        <w:t>В</w:t>
      </w:r>
      <w:r w:rsidRPr="004D326E">
        <w:rPr>
          <w:rFonts w:cs="Times New Roman"/>
          <w:highlight w:val="green"/>
          <w:lang w:val="en-US"/>
        </w:rPr>
        <w:t>alance</w:t>
      </w:r>
      <w:r w:rsidRPr="004D326E">
        <w:rPr>
          <w:rFonts w:cs="Times New Roman"/>
          <w:highlight w:val="green"/>
        </w:rPr>
        <w:t>»</w:t>
      </w:r>
      <w:bookmarkEnd w:id="622"/>
    </w:p>
    <w:p w14:paraId="685A3239" w14:textId="77777777" w:rsidR="002D3F7B" w:rsidRPr="002B204B" w:rsidRDefault="002D3F7B" w:rsidP="002D3F7B">
      <w:pPr>
        <w:pStyle w:val="GOSTNormal"/>
        <w:widowControl w:val="0"/>
        <w:rPr>
          <w:szCs w:val="24"/>
        </w:rPr>
      </w:pPr>
      <w:r w:rsidRPr="002B204B">
        <w:rPr>
          <w:szCs w:val="24"/>
        </w:rPr>
        <w:t>Описание комплексного типа «tRep_СhangeВalance» блока «Операции по казначейскому обеспечению обязательств: Изменение остатков».</w:t>
      </w:r>
    </w:p>
    <w:p w14:paraId="6745AA1E" w14:textId="3679E601"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623" w:name="_Ref58260719"/>
      <w:bookmarkStart w:id="624" w:name="_Toc61954121"/>
      <w:r w:rsidR="005116A9">
        <w:rPr>
          <w:noProof/>
          <w:szCs w:val="24"/>
          <w:highlight w:val="green"/>
        </w:rPr>
        <w:t>103</w:t>
      </w:r>
      <w:bookmarkEnd w:id="623"/>
      <w:r w:rsidRPr="004D326E">
        <w:rPr>
          <w:noProof/>
          <w:szCs w:val="24"/>
          <w:highlight w:val="green"/>
        </w:rPr>
        <w:fldChar w:fldCharType="end"/>
      </w:r>
      <w:r w:rsidRPr="004D326E">
        <w:rPr>
          <w:szCs w:val="24"/>
          <w:highlight w:val="green"/>
        </w:rPr>
        <w:t xml:space="preserve"> – Описание комплексного типа «</w:t>
      </w:r>
      <w:r w:rsidRPr="004D326E">
        <w:rPr>
          <w:szCs w:val="24"/>
          <w:highlight w:val="green"/>
          <w:lang w:val="en-US"/>
        </w:rPr>
        <w:t>tRep</w:t>
      </w:r>
      <w:r w:rsidRPr="004D326E">
        <w:rPr>
          <w:szCs w:val="24"/>
          <w:highlight w:val="green"/>
        </w:rPr>
        <w:t>_С</w:t>
      </w:r>
      <w:r w:rsidRPr="004D326E">
        <w:rPr>
          <w:szCs w:val="24"/>
          <w:highlight w:val="green"/>
          <w:lang w:val="en-US"/>
        </w:rPr>
        <w:t>hange</w:t>
      </w:r>
      <w:r w:rsidRPr="004D326E">
        <w:rPr>
          <w:szCs w:val="24"/>
          <w:highlight w:val="green"/>
        </w:rPr>
        <w:t>В</w:t>
      </w:r>
      <w:r w:rsidRPr="004D326E">
        <w:rPr>
          <w:szCs w:val="24"/>
          <w:highlight w:val="green"/>
          <w:lang w:val="en-US"/>
        </w:rPr>
        <w:t>alance</w:t>
      </w:r>
      <w:r w:rsidRPr="004D326E">
        <w:rPr>
          <w:szCs w:val="24"/>
          <w:highlight w:val="green"/>
        </w:rPr>
        <w:t>»</w:t>
      </w:r>
      <w:bookmarkEnd w:id="624"/>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624FE2" w14:paraId="68CB7E1C" w14:textId="77777777" w:rsidTr="001C7457">
        <w:trPr>
          <w:cnfStyle w:val="100000000000" w:firstRow="1" w:lastRow="0" w:firstColumn="0" w:lastColumn="0" w:oddVBand="0" w:evenVBand="0" w:oddHBand="0" w:evenHBand="0" w:firstRowFirstColumn="0" w:firstRowLastColumn="0" w:lastRowFirstColumn="0" w:lastRowLastColumn="0"/>
        </w:trPr>
        <w:tc>
          <w:tcPr>
            <w:tcW w:w="1915" w:type="dxa"/>
          </w:tcPr>
          <w:p w14:paraId="769C32F0" w14:textId="77777777" w:rsidR="002D3F7B" w:rsidRPr="00624FE2" w:rsidRDefault="002D3F7B" w:rsidP="002D3F7B">
            <w:pPr>
              <w:pStyle w:val="ASFKTableHead"/>
              <w:keepNext w:val="0"/>
              <w:widowControl w:val="0"/>
              <w:suppressAutoHyphens w:val="0"/>
              <w:rPr>
                <w:sz w:val="22"/>
                <w:szCs w:val="22"/>
              </w:rPr>
            </w:pPr>
            <w:r w:rsidRPr="00624FE2">
              <w:rPr>
                <w:sz w:val="22"/>
                <w:szCs w:val="22"/>
              </w:rPr>
              <w:t>Наименование элемента</w:t>
            </w:r>
          </w:p>
        </w:tc>
        <w:tc>
          <w:tcPr>
            <w:tcW w:w="1737" w:type="dxa"/>
          </w:tcPr>
          <w:p w14:paraId="615B0C8F" w14:textId="77777777" w:rsidR="002D3F7B" w:rsidRPr="00624FE2" w:rsidRDefault="002D3F7B" w:rsidP="002D3F7B">
            <w:pPr>
              <w:pStyle w:val="ASFKTableHead"/>
              <w:keepNext w:val="0"/>
              <w:widowControl w:val="0"/>
              <w:suppressAutoHyphens w:val="0"/>
              <w:rPr>
                <w:sz w:val="22"/>
                <w:szCs w:val="22"/>
              </w:rPr>
            </w:pPr>
            <w:r w:rsidRPr="00624FE2">
              <w:rPr>
                <w:sz w:val="22"/>
                <w:szCs w:val="22"/>
              </w:rPr>
              <w:t>Сокращенное наименование (код) элемента</w:t>
            </w:r>
          </w:p>
        </w:tc>
        <w:tc>
          <w:tcPr>
            <w:tcW w:w="709" w:type="dxa"/>
          </w:tcPr>
          <w:p w14:paraId="7CFDAF06" w14:textId="77777777" w:rsidR="002D3F7B" w:rsidRPr="00624FE2" w:rsidRDefault="002D3F7B" w:rsidP="002D3F7B">
            <w:pPr>
              <w:pStyle w:val="ASFKTableHead"/>
              <w:keepNext w:val="0"/>
              <w:widowControl w:val="0"/>
              <w:suppressAutoHyphens w:val="0"/>
              <w:rPr>
                <w:sz w:val="22"/>
                <w:szCs w:val="22"/>
              </w:rPr>
            </w:pPr>
            <w:r w:rsidRPr="00624FE2">
              <w:rPr>
                <w:sz w:val="22"/>
                <w:szCs w:val="22"/>
              </w:rPr>
              <w:t>Тип</w:t>
            </w:r>
          </w:p>
        </w:tc>
        <w:tc>
          <w:tcPr>
            <w:tcW w:w="1134" w:type="dxa"/>
          </w:tcPr>
          <w:p w14:paraId="2B307AA8" w14:textId="77777777" w:rsidR="002D3F7B" w:rsidRPr="00624FE2" w:rsidRDefault="002D3F7B" w:rsidP="002D3F7B">
            <w:pPr>
              <w:pStyle w:val="ASFKTableHead"/>
              <w:keepNext w:val="0"/>
              <w:widowControl w:val="0"/>
              <w:suppressAutoHyphens w:val="0"/>
              <w:rPr>
                <w:sz w:val="22"/>
                <w:szCs w:val="22"/>
              </w:rPr>
            </w:pPr>
            <w:r w:rsidRPr="00624FE2">
              <w:rPr>
                <w:sz w:val="22"/>
                <w:szCs w:val="22"/>
              </w:rPr>
              <w:t>Формат элемента</w:t>
            </w:r>
          </w:p>
        </w:tc>
        <w:tc>
          <w:tcPr>
            <w:tcW w:w="1134" w:type="dxa"/>
          </w:tcPr>
          <w:p w14:paraId="7DDE5412" w14:textId="77777777" w:rsidR="002D3F7B" w:rsidRPr="00624FE2" w:rsidRDefault="002D3F7B" w:rsidP="002D3F7B">
            <w:pPr>
              <w:pStyle w:val="ASFKTableHead"/>
              <w:keepNext w:val="0"/>
              <w:widowControl w:val="0"/>
              <w:suppressAutoHyphens w:val="0"/>
              <w:rPr>
                <w:sz w:val="22"/>
                <w:szCs w:val="22"/>
              </w:rPr>
            </w:pPr>
            <w:r w:rsidRPr="00624FE2">
              <w:rPr>
                <w:sz w:val="22"/>
                <w:szCs w:val="22"/>
              </w:rPr>
              <w:t>Обязательность</w:t>
            </w:r>
          </w:p>
        </w:tc>
        <w:tc>
          <w:tcPr>
            <w:tcW w:w="2977" w:type="dxa"/>
          </w:tcPr>
          <w:p w14:paraId="554C3CF6" w14:textId="77777777" w:rsidR="002D3F7B" w:rsidRPr="00624FE2" w:rsidRDefault="002D3F7B" w:rsidP="00B95D24">
            <w:pPr>
              <w:pStyle w:val="ASFKTableHead"/>
              <w:keepNext w:val="0"/>
              <w:widowControl w:val="0"/>
              <w:suppressAutoHyphens w:val="0"/>
              <w:rPr>
                <w:sz w:val="22"/>
                <w:szCs w:val="22"/>
              </w:rPr>
            </w:pPr>
            <w:r w:rsidRPr="00624FE2">
              <w:rPr>
                <w:sz w:val="22"/>
                <w:szCs w:val="22"/>
              </w:rPr>
              <w:t>Дополнительная информация</w:t>
            </w:r>
          </w:p>
        </w:tc>
      </w:tr>
      <w:tr w:rsidR="002D3F7B" w:rsidRPr="00624FE2" w14:paraId="1C44C7FE"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61B1E2B8"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Получено на начало дня</w:t>
            </w:r>
          </w:p>
        </w:tc>
        <w:tc>
          <w:tcPr>
            <w:tcW w:w="1737" w:type="dxa"/>
          </w:tcPr>
          <w:p w14:paraId="005391ED"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ChangBalance_R03_ITEM_RecBeginDay</w:t>
            </w:r>
          </w:p>
        </w:tc>
        <w:tc>
          <w:tcPr>
            <w:tcW w:w="709" w:type="dxa"/>
          </w:tcPr>
          <w:p w14:paraId="2111E5D9"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46AB8AE1"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3DFBA1D2"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797BC516" w14:textId="75BB6D7C" w:rsidR="002D3F7B" w:rsidRPr="00624FE2" w:rsidRDefault="002D3F7B" w:rsidP="00B95D24">
            <w:pPr>
              <w:pStyle w:val="ASFKTablenorm"/>
              <w:widowControl w:val="0"/>
              <w:rPr>
                <w:rFonts w:ascii="Times New Roman" w:hAnsi="Times New Roman"/>
                <w:sz w:val="22"/>
                <w:szCs w:val="22"/>
              </w:rPr>
            </w:pPr>
            <w:r w:rsidRPr="00624FE2">
              <w:rPr>
                <w:rFonts w:ascii="Times New Roman" w:hAnsi="Times New Roman"/>
                <w:sz w:val="22"/>
                <w:szCs w:val="22"/>
              </w:rPr>
              <w:t>Получено на начало дня</w:t>
            </w:r>
            <w:r w:rsidR="00F71BE1">
              <w:rPr>
                <w:rFonts w:ascii="Times New Roman" w:hAnsi="Times New Roman"/>
                <w:sz w:val="22"/>
                <w:szCs w:val="22"/>
              </w:rPr>
              <w:t>.</w:t>
            </w:r>
          </w:p>
        </w:tc>
      </w:tr>
      <w:tr w:rsidR="002D3F7B" w:rsidRPr="00624FE2" w14:paraId="0FD0E77A"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15B91D70"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Переведено на начало дня</w:t>
            </w:r>
          </w:p>
        </w:tc>
        <w:tc>
          <w:tcPr>
            <w:tcW w:w="1737" w:type="dxa"/>
          </w:tcPr>
          <w:p w14:paraId="79AB1412"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ChangBalance_R03_ITEM_CarBeginDay</w:t>
            </w:r>
          </w:p>
        </w:tc>
        <w:tc>
          <w:tcPr>
            <w:tcW w:w="709" w:type="dxa"/>
          </w:tcPr>
          <w:p w14:paraId="332DF432"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04FDED2C"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1C805DA5"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03954050" w14:textId="231047F1" w:rsidR="002D3F7B" w:rsidRPr="00624FE2" w:rsidRDefault="002D3F7B" w:rsidP="00B95D24">
            <w:pPr>
              <w:pStyle w:val="ASFKTablenorm"/>
              <w:widowControl w:val="0"/>
              <w:rPr>
                <w:rFonts w:ascii="Times New Roman" w:hAnsi="Times New Roman"/>
                <w:sz w:val="22"/>
                <w:szCs w:val="22"/>
              </w:rPr>
            </w:pPr>
            <w:r w:rsidRPr="00624FE2">
              <w:rPr>
                <w:rFonts w:ascii="Times New Roman" w:hAnsi="Times New Roman"/>
                <w:sz w:val="22"/>
                <w:szCs w:val="22"/>
              </w:rPr>
              <w:t>Переведено на начало дня</w:t>
            </w:r>
            <w:r w:rsidR="00F71BE1">
              <w:rPr>
                <w:rFonts w:ascii="Times New Roman" w:hAnsi="Times New Roman"/>
                <w:sz w:val="22"/>
                <w:szCs w:val="22"/>
              </w:rPr>
              <w:t>.</w:t>
            </w:r>
          </w:p>
        </w:tc>
      </w:tr>
      <w:tr w:rsidR="002D3F7B" w:rsidRPr="00624FE2" w14:paraId="04E5C309"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5C4CDF74"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Исполнено на начало дня</w:t>
            </w:r>
          </w:p>
        </w:tc>
        <w:tc>
          <w:tcPr>
            <w:tcW w:w="1737" w:type="dxa"/>
          </w:tcPr>
          <w:p w14:paraId="0C253E75"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ChangBalance_R03_ITEM_ExecBeginDay</w:t>
            </w:r>
          </w:p>
        </w:tc>
        <w:tc>
          <w:tcPr>
            <w:tcW w:w="709" w:type="dxa"/>
          </w:tcPr>
          <w:p w14:paraId="0BD9D5C4"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3EEA69B7"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41E65D15"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3D8DD309" w14:textId="0814B0E4" w:rsidR="002D3F7B" w:rsidRPr="00624FE2" w:rsidRDefault="002D3F7B" w:rsidP="00B95D24">
            <w:pPr>
              <w:pStyle w:val="ASFKTablenorm"/>
              <w:widowControl w:val="0"/>
              <w:rPr>
                <w:rFonts w:ascii="Times New Roman" w:hAnsi="Times New Roman"/>
                <w:sz w:val="22"/>
                <w:szCs w:val="22"/>
              </w:rPr>
            </w:pPr>
            <w:r w:rsidRPr="00624FE2">
              <w:rPr>
                <w:rFonts w:ascii="Times New Roman" w:hAnsi="Times New Roman"/>
                <w:sz w:val="22"/>
                <w:szCs w:val="22"/>
              </w:rPr>
              <w:t>Исполнено на начало дня</w:t>
            </w:r>
            <w:r w:rsidR="00F71BE1">
              <w:rPr>
                <w:rFonts w:ascii="Times New Roman" w:hAnsi="Times New Roman"/>
                <w:sz w:val="22"/>
                <w:szCs w:val="22"/>
              </w:rPr>
              <w:t>.</w:t>
            </w:r>
          </w:p>
        </w:tc>
      </w:tr>
      <w:tr w:rsidR="002D3F7B" w:rsidRPr="00624FE2" w14:paraId="742AD0F5"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7D77DDAC"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Получено на конец дня</w:t>
            </w:r>
          </w:p>
        </w:tc>
        <w:tc>
          <w:tcPr>
            <w:tcW w:w="1737" w:type="dxa"/>
          </w:tcPr>
          <w:p w14:paraId="7A801288"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ChangBalance_R03_ITEM_RecEndDay</w:t>
            </w:r>
          </w:p>
        </w:tc>
        <w:tc>
          <w:tcPr>
            <w:tcW w:w="709" w:type="dxa"/>
          </w:tcPr>
          <w:p w14:paraId="1E53DFC6"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12BC65DB"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609C3B81"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64A39F80" w14:textId="3D4D8785" w:rsidR="002D3F7B" w:rsidRPr="00624FE2" w:rsidRDefault="002D3F7B" w:rsidP="00B95D24">
            <w:pPr>
              <w:pStyle w:val="ASFKTablenorm"/>
              <w:widowControl w:val="0"/>
              <w:rPr>
                <w:rFonts w:ascii="Times New Roman" w:hAnsi="Times New Roman"/>
                <w:sz w:val="22"/>
                <w:szCs w:val="22"/>
              </w:rPr>
            </w:pPr>
            <w:r w:rsidRPr="00624FE2">
              <w:rPr>
                <w:rFonts w:ascii="Times New Roman" w:hAnsi="Times New Roman"/>
                <w:sz w:val="22"/>
                <w:szCs w:val="22"/>
              </w:rPr>
              <w:t>Получено на конец дня</w:t>
            </w:r>
            <w:r w:rsidR="00F71BE1">
              <w:rPr>
                <w:rFonts w:ascii="Times New Roman" w:hAnsi="Times New Roman"/>
                <w:sz w:val="22"/>
                <w:szCs w:val="22"/>
              </w:rPr>
              <w:t>.</w:t>
            </w:r>
          </w:p>
        </w:tc>
      </w:tr>
      <w:tr w:rsidR="002D3F7B" w:rsidRPr="00624FE2" w14:paraId="76B0A0AE"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299F3094"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Переведено на конец дня</w:t>
            </w:r>
          </w:p>
        </w:tc>
        <w:tc>
          <w:tcPr>
            <w:tcW w:w="1737" w:type="dxa"/>
          </w:tcPr>
          <w:p w14:paraId="5B17750E"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ChangBalance_R03_ITEM_CarEndDay</w:t>
            </w:r>
          </w:p>
        </w:tc>
        <w:tc>
          <w:tcPr>
            <w:tcW w:w="709" w:type="dxa"/>
          </w:tcPr>
          <w:p w14:paraId="2DF28B61"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4CD9D44A"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5BB202BB"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571FB6B2" w14:textId="16095D7D" w:rsidR="002D3F7B" w:rsidRPr="00624FE2" w:rsidRDefault="002D3F7B" w:rsidP="00B95D24">
            <w:pPr>
              <w:pStyle w:val="ASFKTablenorm"/>
              <w:widowControl w:val="0"/>
              <w:rPr>
                <w:rFonts w:ascii="Times New Roman" w:hAnsi="Times New Roman"/>
                <w:sz w:val="22"/>
                <w:szCs w:val="22"/>
              </w:rPr>
            </w:pPr>
            <w:r w:rsidRPr="00624FE2">
              <w:rPr>
                <w:rFonts w:ascii="Times New Roman" w:hAnsi="Times New Roman"/>
                <w:sz w:val="22"/>
                <w:szCs w:val="22"/>
              </w:rPr>
              <w:t>Переведено на конец дня</w:t>
            </w:r>
            <w:r w:rsidR="00F71BE1">
              <w:rPr>
                <w:rFonts w:ascii="Times New Roman" w:hAnsi="Times New Roman"/>
                <w:sz w:val="22"/>
                <w:szCs w:val="22"/>
              </w:rPr>
              <w:t>.</w:t>
            </w:r>
          </w:p>
        </w:tc>
      </w:tr>
      <w:tr w:rsidR="002D3F7B" w:rsidRPr="00624FE2" w14:paraId="5D99222F"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71112121"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Исполнено на конец дня</w:t>
            </w:r>
          </w:p>
        </w:tc>
        <w:tc>
          <w:tcPr>
            <w:tcW w:w="1737" w:type="dxa"/>
          </w:tcPr>
          <w:p w14:paraId="3930DAD0"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ChangBalance_R03_ITEM_ExecEndDay</w:t>
            </w:r>
          </w:p>
        </w:tc>
        <w:tc>
          <w:tcPr>
            <w:tcW w:w="709" w:type="dxa"/>
          </w:tcPr>
          <w:p w14:paraId="22471FBA"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1D98E4F6"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0D94624C"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108BC88A" w14:textId="59E53B2D" w:rsidR="002D3F7B" w:rsidRPr="00624FE2" w:rsidRDefault="002D3F7B" w:rsidP="00B95D24">
            <w:pPr>
              <w:pStyle w:val="ASFKTablenorm"/>
              <w:widowControl w:val="0"/>
              <w:rPr>
                <w:rFonts w:ascii="Times New Roman" w:hAnsi="Times New Roman"/>
                <w:sz w:val="22"/>
                <w:szCs w:val="22"/>
              </w:rPr>
            </w:pPr>
            <w:r w:rsidRPr="00624FE2">
              <w:rPr>
                <w:rFonts w:ascii="Times New Roman" w:hAnsi="Times New Roman"/>
                <w:sz w:val="22"/>
                <w:szCs w:val="22"/>
              </w:rPr>
              <w:t>Исполнено на конец дня</w:t>
            </w:r>
            <w:r w:rsidR="00F71BE1">
              <w:rPr>
                <w:rFonts w:ascii="Times New Roman" w:hAnsi="Times New Roman"/>
                <w:sz w:val="22"/>
                <w:szCs w:val="22"/>
              </w:rPr>
              <w:t>.</w:t>
            </w:r>
          </w:p>
        </w:tc>
      </w:tr>
    </w:tbl>
    <w:p w14:paraId="5ECC160D" w14:textId="6857FD24" w:rsidR="00624FE2" w:rsidRPr="004D326E" w:rsidRDefault="00624FE2" w:rsidP="00624FE2">
      <w:pPr>
        <w:pStyle w:val="32"/>
        <w:ind w:left="862"/>
        <w:rPr>
          <w:rFonts w:cs="Times New Roman"/>
          <w:highlight w:val="green"/>
        </w:rPr>
      </w:pPr>
      <w:bookmarkStart w:id="625" w:name="_Toc95149083"/>
      <w:r w:rsidRPr="004D326E">
        <w:rPr>
          <w:rFonts w:cs="Times New Roman"/>
          <w:noProof/>
          <w:highlight w:val="green"/>
        </w:rPr>
        <w:t>Описание</w:t>
      </w:r>
      <w:r w:rsidR="00F71BE1" w:rsidRPr="004D326E">
        <w:rPr>
          <w:rFonts w:cs="Times New Roman"/>
          <w:highlight w:val="green"/>
        </w:rPr>
        <w:t xml:space="preserve"> комплексного типа «</w:t>
      </w:r>
      <w:r w:rsidRPr="004D326E">
        <w:rPr>
          <w:rFonts w:cs="Times New Roman"/>
          <w:highlight w:val="green"/>
          <w:lang w:val="en-US"/>
        </w:rPr>
        <w:t>tRep</w:t>
      </w:r>
      <w:r w:rsidRPr="004D326E">
        <w:rPr>
          <w:rFonts w:cs="Times New Roman"/>
          <w:highlight w:val="green"/>
        </w:rPr>
        <w:t>_</w:t>
      </w:r>
      <w:r w:rsidRPr="004D326E">
        <w:rPr>
          <w:rFonts w:cs="Times New Roman"/>
          <w:highlight w:val="green"/>
          <w:lang w:val="en-US"/>
        </w:rPr>
        <w:t>KOO</w:t>
      </w:r>
      <w:r w:rsidRPr="004D326E">
        <w:rPr>
          <w:rFonts w:cs="Times New Roman"/>
          <w:highlight w:val="green"/>
        </w:rPr>
        <w:t>»</w:t>
      </w:r>
      <w:bookmarkEnd w:id="625"/>
    </w:p>
    <w:p w14:paraId="50B0F07F" w14:textId="77777777" w:rsidR="002D3F7B" w:rsidRPr="002B204B" w:rsidRDefault="002D3F7B" w:rsidP="002D3F7B">
      <w:pPr>
        <w:pStyle w:val="GOSTNormal"/>
        <w:widowControl w:val="0"/>
        <w:rPr>
          <w:szCs w:val="24"/>
        </w:rPr>
      </w:pPr>
      <w:r w:rsidRPr="002B204B">
        <w:rPr>
          <w:szCs w:val="24"/>
        </w:rPr>
        <w:t>Описание комплексного типа «tRep_KOO» блока «Операции по казначейскому обеспечению обязательств: Казначейское обеспечение обязательств».</w:t>
      </w:r>
    </w:p>
    <w:p w14:paraId="2F070E28" w14:textId="3938C75F"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626" w:name="_Ref58260735"/>
      <w:bookmarkStart w:id="627" w:name="_Toc61954122"/>
      <w:r w:rsidR="005116A9">
        <w:rPr>
          <w:noProof/>
          <w:szCs w:val="24"/>
          <w:highlight w:val="green"/>
        </w:rPr>
        <w:t>104</w:t>
      </w:r>
      <w:bookmarkEnd w:id="626"/>
      <w:r w:rsidRPr="004D326E">
        <w:rPr>
          <w:noProof/>
          <w:szCs w:val="24"/>
          <w:highlight w:val="green"/>
        </w:rPr>
        <w:fldChar w:fldCharType="end"/>
      </w:r>
      <w:r w:rsidRPr="004D326E">
        <w:rPr>
          <w:szCs w:val="24"/>
          <w:highlight w:val="green"/>
        </w:rPr>
        <w:t xml:space="preserve"> – Описание комплексного типа </w:t>
      </w:r>
      <w:r w:rsidR="000F5FED" w:rsidRPr="004D326E">
        <w:rPr>
          <w:szCs w:val="24"/>
          <w:highlight w:val="green"/>
        </w:rPr>
        <w:t>«</w:t>
      </w:r>
      <w:r w:rsidRPr="004D326E">
        <w:rPr>
          <w:szCs w:val="24"/>
          <w:highlight w:val="green"/>
          <w:lang w:val="en-US"/>
        </w:rPr>
        <w:t>tRep</w:t>
      </w:r>
      <w:r w:rsidRPr="004D326E">
        <w:rPr>
          <w:szCs w:val="24"/>
          <w:highlight w:val="green"/>
        </w:rPr>
        <w:t>_</w:t>
      </w:r>
      <w:r w:rsidRPr="004D326E">
        <w:rPr>
          <w:szCs w:val="24"/>
          <w:highlight w:val="green"/>
          <w:lang w:val="en-US"/>
        </w:rPr>
        <w:t>KOO</w:t>
      </w:r>
      <w:r w:rsidRPr="004D326E">
        <w:rPr>
          <w:szCs w:val="24"/>
          <w:highlight w:val="green"/>
        </w:rPr>
        <w:t>»</w:t>
      </w:r>
      <w:bookmarkEnd w:id="627"/>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1C7457" w14:paraId="76F159D5" w14:textId="77777777" w:rsidTr="001C7457">
        <w:trPr>
          <w:cnfStyle w:val="100000000000" w:firstRow="1" w:lastRow="0" w:firstColumn="0" w:lastColumn="0" w:oddVBand="0" w:evenVBand="0" w:oddHBand="0" w:evenHBand="0" w:firstRowFirstColumn="0" w:firstRowLastColumn="0" w:lastRowFirstColumn="0" w:lastRowLastColumn="0"/>
        </w:trPr>
        <w:tc>
          <w:tcPr>
            <w:tcW w:w="1915" w:type="dxa"/>
          </w:tcPr>
          <w:p w14:paraId="3CB6DC17" w14:textId="77777777" w:rsidR="002D3F7B" w:rsidRPr="001C7457" w:rsidRDefault="002D3F7B" w:rsidP="002D3F7B">
            <w:pPr>
              <w:pStyle w:val="ASFKTableHead"/>
              <w:keepNext w:val="0"/>
              <w:widowControl w:val="0"/>
              <w:suppressAutoHyphens w:val="0"/>
              <w:rPr>
                <w:sz w:val="22"/>
                <w:szCs w:val="22"/>
              </w:rPr>
            </w:pPr>
            <w:r w:rsidRPr="001C7457">
              <w:rPr>
                <w:sz w:val="22"/>
                <w:szCs w:val="22"/>
              </w:rPr>
              <w:t>Наименование элемента</w:t>
            </w:r>
          </w:p>
        </w:tc>
        <w:tc>
          <w:tcPr>
            <w:tcW w:w="1737" w:type="dxa"/>
          </w:tcPr>
          <w:p w14:paraId="4E2623BD" w14:textId="77777777" w:rsidR="002D3F7B" w:rsidRPr="001C7457" w:rsidRDefault="002D3F7B" w:rsidP="002D3F7B">
            <w:pPr>
              <w:pStyle w:val="ASFKTableHead"/>
              <w:keepNext w:val="0"/>
              <w:widowControl w:val="0"/>
              <w:suppressAutoHyphens w:val="0"/>
              <w:rPr>
                <w:sz w:val="22"/>
                <w:szCs w:val="22"/>
              </w:rPr>
            </w:pPr>
            <w:r w:rsidRPr="001C7457">
              <w:rPr>
                <w:sz w:val="22"/>
                <w:szCs w:val="22"/>
              </w:rPr>
              <w:t>Сокращенное наименование (код) элемента</w:t>
            </w:r>
          </w:p>
        </w:tc>
        <w:tc>
          <w:tcPr>
            <w:tcW w:w="709" w:type="dxa"/>
          </w:tcPr>
          <w:p w14:paraId="2835EB25" w14:textId="77777777" w:rsidR="002D3F7B" w:rsidRPr="001C7457" w:rsidRDefault="002D3F7B" w:rsidP="002D3F7B">
            <w:pPr>
              <w:pStyle w:val="ASFKTableHead"/>
              <w:keepNext w:val="0"/>
              <w:widowControl w:val="0"/>
              <w:suppressAutoHyphens w:val="0"/>
              <w:rPr>
                <w:sz w:val="22"/>
                <w:szCs w:val="22"/>
              </w:rPr>
            </w:pPr>
            <w:r w:rsidRPr="001C7457">
              <w:rPr>
                <w:sz w:val="22"/>
                <w:szCs w:val="22"/>
              </w:rPr>
              <w:t>Тип</w:t>
            </w:r>
          </w:p>
        </w:tc>
        <w:tc>
          <w:tcPr>
            <w:tcW w:w="1134" w:type="dxa"/>
          </w:tcPr>
          <w:p w14:paraId="378AA9FB" w14:textId="77777777" w:rsidR="002D3F7B" w:rsidRPr="001C7457" w:rsidRDefault="002D3F7B" w:rsidP="002D3F7B">
            <w:pPr>
              <w:pStyle w:val="ASFKTableHead"/>
              <w:keepNext w:val="0"/>
              <w:widowControl w:val="0"/>
              <w:suppressAutoHyphens w:val="0"/>
              <w:rPr>
                <w:sz w:val="22"/>
                <w:szCs w:val="22"/>
              </w:rPr>
            </w:pPr>
            <w:r w:rsidRPr="001C7457">
              <w:rPr>
                <w:sz w:val="22"/>
                <w:szCs w:val="22"/>
              </w:rPr>
              <w:t>Формат элемента</w:t>
            </w:r>
          </w:p>
        </w:tc>
        <w:tc>
          <w:tcPr>
            <w:tcW w:w="1134" w:type="dxa"/>
          </w:tcPr>
          <w:p w14:paraId="5DA7DD38" w14:textId="77777777" w:rsidR="002D3F7B" w:rsidRPr="001C7457" w:rsidRDefault="002D3F7B" w:rsidP="002D3F7B">
            <w:pPr>
              <w:pStyle w:val="ASFKTableHead"/>
              <w:keepNext w:val="0"/>
              <w:widowControl w:val="0"/>
              <w:suppressAutoHyphens w:val="0"/>
              <w:rPr>
                <w:sz w:val="22"/>
                <w:szCs w:val="22"/>
              </w:rPr>
            </w:pPr>
            <w:r w:rsidRPr="001C7457">
              <w:rPr>
                <w:sz w:val="22"/>
                <w:szCs w:val="22"/>
              </w:rPr>
              <w:t>Обязательность</w:t>
            </w:r>
          </w:p>
        </w:tc>
        <w:tc>
          <w:tcPr>
            <w:tcW w:w="2977" w:type="dxa"/>
          </w:tcPr>
          <w:p w14:paraId="0BDEA1C9" w14:textId="77777777" w:rsidR="002D3F7B" w:rsidRPr="001C7457" w:rsidRDefault="002D3F7B" w:rsidP="002D3F7B">
            <w:pPr>
              <w:pStyle w:val="ASFKTableHead"/>
              <w:keepNext w:val="0"/>
              <w:widowControl w:val="0"/>
              <w:suppressAutoHyphens w:val="0"/>
              <w:rPr>
                <w:sz w:val="22"/>
                <w:szCs w:val="22"/>
              </w:rPr>
            </w:pPr>
            <w:r w:rsidRPr="001C7457">
              <w:rPr>
                <w:sz w:val="22"/>
                <w:szCs w:val="22"/>
              </w:rPr>
              <w:t>Дополнительная информация</w:t>
            </w:r>
          </w:p>
        </w:tc>
      </w:tr>
      <w:tr w:rsidR="002D3F7B" w:rsidRPr="001C7457" w14:paraId="0E80650D"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24103AF7" w14:textId="62A22853" w:rsidR="002D3F7B" w:rsidRPr="001C7457" w:rsidRDefault="002D3F7B" w:rsidP="001C7457">
            <w:pPr>
              <w:pStyle w:val="ASFKTablenorm"/>
              <w:widowControl w:val="0"/>
              <w:rPr>
                <w:rFonts w:ascii="Times New Roman" w:hAnsi="Times New Roman"/>
                <w:sz w:val="22"/>
                <w:szCs w:val="22"/>
              </w:rPr>
            </w:pPr>
            <w:r w:rsidRPr="001C7457">
              <w:rPr>
                <w:rFonts w:ascii="Times New Roman" w:hAnsi="Times New Roman"/>
                <w:sz w:val="22"/>
                <w:szCs w:val="22"/>
              </w:rPr>
              <w:t>ГУИД документа, подтверждающего проведение операции</w:t>
            </w:r>
          </w:p>
        </w:tc>
        <w:tc>
          <w:tcPr>
            <w:tcW w:w="1737" w:type="dxa"/>
          </w:tcPr>
          <w:p w14:paraId="1DB2CF81"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KOO_R03_ITEM_GUIDBaseDoc</w:t>
            </w:r>
          </w:p>
        </w:tc>
        <w:tc>
          <w:tcPr>
            <w:tcW w:w="709" w:type="dxa"/>
          </w:tcPr>
          <w:p w14:paraId="6FCF3D0F"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7C66674D" w14:textId="1C66FA3A" w:rsidR="002D3F7B" w:rsidRPr="001C7457" w:rsidRDefault="002D3F7B" w:rsidP="001C7457">
            <w:pPr>
              <w:pStyle w:val="ASFKTablenorm"/>
              <w:widowControl w:val="0"/>
              <w:rPr>
                <w:rFonts w:ascii="Times New Roman" w:hAnsi="Times New Roman"/>
                <w:sz w:val="22"/>
                <w:szCs w:val="22"/>
              </w:rPr>
            </w:pPr>
            <w:r w:rsidRPr="001C7457">
              <w:rPr>
                <w:rFonts w:ascii="Times New Roman" w:hAnsi="Times New Roman"/>
                <w:sz w:val="22"/>
                <w:szCs w:val="22"/>
              </w:rPr>
              <w:t>Т(36)</w:t>
            </w:r>
          </w:p>
        </w:tc>
        <w:tc>
          <w:tcPr>
            <w:tcW w:w="1134" w:type="dxa"/>
          </w:tcPr>
          <w:p w14:paraId="7F95E2BD"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342870E9" w14:textId="291894C3"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Глобальный уникальный идентификатор</w:t>
            </w:r>
            <w:r w:rsidR="00F71BE1" w:rsidRPr="001C7457">
              <w:rPr>
                <w:rFonts w:ascii="Times New Roman" w:hAnsi="Times New Roman"/>
                <w:sz w:val="22"/>
                <w:szCs w:val="22"/>
              </w:rPr>
              <w:t>.</w:t>
            </w:r>
          </w:p>
        </w:tc>
      </w:tr>
      <w:tr w:rsidR="002D3F7B" w:rsidRPr="001C7457" w14:paraId="686FB0C9"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6EB1655B"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Документ, подтверждающий проведение операции. Номер</w:t>
            </w:r>
          </w:p>
        </w:tc>
        <w:tc>
          <w:tcPr>
            <w:tcW w:w="1737" w:type="dxa"/>
          </w:tcPr>
          <w:p w14:paraId="268A58C2"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KOO_R03_ITEM_NumBaseDoc</w:t>
            </w:r>
          </w:p>
        </w:tc>
        <w:tc>
          <w:tcPr>
            <w:tcW w:w="709" w:type="dxa"/>
          </w:tcPr>
          <w:p w14:paraId="247BD854"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3E26DDCA" w14:textId="095DD987" w:rsidR="002D3F7B" w:rsidRPr="001C7457" w:rsidRDefault="000B45B1" w:rsidP="002D3F7B">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T</w:t>
            </w:r>
            <w:r w:rsidR="002D3F7B" w:rsidRPr="001C7457">
              <w:rPr>
                <w:rFonts w:ascii="Times New Roman" w:hAnsi="Times New Roman"/>
                <w:sz w:val="22"/>
                <w:szCs w:val="22"/>
                <w:lang w:val="en-US"/>
              </w:rPr>
              <w:t>(</w:t>
            </w:r>
            <w:r w:rsidR="00F71BE1" w:rsidRPr="001C7457">
              <w:rPr>
                <w:rFonts w:ascii="Times New Roman" w:hAnsi="Times New Roman"/>
                <w:sz w:val="22"/>
                <w:szCs w:val="22"/>
              </w:rPr>
              <w:t>1-</w:t>
            </w:r>
            <w:r w:rsidR="002D3F7B" w:rsidRPr="001C7457">
              <w:rPr>
                <w:rFonts w:ascii="Times New Roman" w:hAnsi="Times New Roman"/>
                <w:sz w:val="22"/>
                <w:szCs w:val="22"/>
                <w:lang w:val="en-US"/>
              </w:rPr>
              <w:t>200)</w:t>
            </w:r>
          </w:p>
        </w:tc>
        <w:tc>
          <w:tcPr>
            <w:tcW w:w="1134" w:type="dxa"/>
          </w:tcPr>
          <w:p w14:paraId="74176EF6"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4208D8BD" w14:textId="74CEE0D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Документ, подтверждающий проведение операции. Номер</w:t>
            </w:r>
            <w:r w:rsidR="00F71BE1" w:rsidRPr="001C7457">
              <w:rPr>
                <w:rFonts w:ascii="Times New Roman" w:hAnsi="Times New Roman"/>
                <w:sz w:val="22"/>
                <w:szCs w:val="22"/>
              </w:rPr>
              <w:t>.</w:t>
            </w:r>
          </w:p>
        </w:tc>
      </w:tr>
      <w:tr w:rsidR="002D3F7B" w:rsidRPr="001C7457" w14:paraId="34E6F34C"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1FDDFEF7"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Документ, подтверждающий проведение операции. Дата</w:t>
            </w:r>
          </w:p>
        </w:tc>
        <w:tc>
          <w:tcPr>
            <w:tcW w:w="1737" w:type="dxa"/>
          </w:tcPr>
          <w:p w14:paraId="228B0B72"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KOO_R03_ITEM_DateBaseDoc</w:t>
            </w:r>
          </w:p>
        </w:tc>
        <w:tc>
          <w:tcPr>
            <w:tcW w:w="709" w:type="dxa"/>
          </w:tcPr>
          <w:p w14:paraId="4B42D35A"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5DB313B6" w14:textId="5EA3B723" w:rsidR="002D3F7B" w:rsidRPr="001C7457" w:rsidRDefault="00F71BE1" w:rsidP="002D3F7B">
            <w:pPr>
              <w:pStyle w:val="ASFKTablenorm"/>
              <w:widowControl w:val="0"/>
              <w:rPr>
                <w:rFonts w:ascii="Times New Roman" w:hAnsi="Times New Roman"/>
                <w:sz w:val="22"/>
                <w:szCs w:val="22"/>
              </w:rPr>
            </w:pPr>
            <w:r w:rsidRPr="001C7457">
              <w:rPr>
                <w:rFonts w:ascii="Times New Roman" w:hAnsi="Times New Roman"/>
                <w:sz w:val="22"/>
                <w:szCs w:val="22"/>
                <w:lang w:val="en-US"/>
              </w:rPr>
              <w:t>Date</w:t>
            </w:r>
          </w:p>
        </w:tc>
        <w:tc>
          <w:tcPr>
            <w:tcW w:w="1134" w:type="dxa"/>
          </w:tcPr>
          <w:p w14:paraId="3A081C29"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642D3213" w14:textId="11BB44B3"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Документ, подтверждающий проведение операции. Дата</w:t>
            </w:r>
            <w:r w:rsidR="00F71BE1" w:rsidRPr="001C7457">
              <w:rPr>
                <w:rFonts w:ascii="Times New Roman" w:hAnsi="Times New Roman"/>
                <w:sz w:val="22"/>
                <w:szCs w:val="22"/>
              </w:rPr>
              <w:t>.</w:t>
            </w:r>
          </w:p>
        </w:tc>
      </w:tr>
      <w:tr w:rsidR="002D3F7B" w:rsidRPr="001C7457" w14:paraId="7D6D3CD8"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1B106FC5"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Документ бюджетного (автономного) учреждения. Номер</w:t>
            </w:r>
          </w:p>
        </w:tc>
        <w:tc>
          <w:tcPr>
            <w:tcW w:w="1737" w:type="dxa"/>
          </w:tcPr>
          <w:p w14:paraId="609CA524"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KOO_R03_ITEM_NumAYBYDoc</w:t>
            </w:r>
          </w:p>
        </w:tc>
        <w:tc>
          <w:tcPr>
            <w:tcW w:w="709" w:type="dxa"/>
          </w:tcPr>
          <w:p w14:paraId="74784857"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457C31E2" w14:textId="50361E76" w:rsidR="002D3F7B" w:rsidRPr="001C7457" w:rsidRDefault="000B45B1" w:rsidP="002D3F7B">
            <w:pPr>
              <w:pStyle w:val="ASFKTablenorm"/>
              <w:widowControl w:val="0"/>
              <w:rPr>
                <w:rFonts w:ascii="Times New Roman" w:hAnsi="Times New Roman"/>
                <w:sz w:val="22"/>
                <w:szCs w:val="22"/>
              </w:rPr>
            </w:pPr>
            <w:r w:rsidRPr="001C7457">
              <w:rPr>
                <w:rFonts w:ascii="Times New Roman" w:hAnsi="Times New Roman"/>
                <w:sz w:val="22"/>
                <w:szCs w:val="22"/>
                <w:lang w:val="en-US"/>
              </w:rPr>
              <w:t>T</w:t>
            </w:r>
            <w:r w:rsidR="002D3F7B" w:rsidRPr="001C7457">
              <w:rPr>
                <w:rFonts w:ascii="Times New Roman" w:hAnsi="Times New Roman"/>
                <w:sz w:val="22"/>
                <w:szCs w:val="22"/>
                <w:lang w:val="en-US"/>
              </w:rPr>
              <w:t>(</w:t>
            </w:r>
            <w:r w:rsidR="00F71BE1" w:rsidRPr="001C7457">
              <w:rPr>
                <w:rFonts w:ascii="Times New Roman" w:hAnsi="Times New Roman"/>
                <w:sz w:val="22"/>
                <w:szCs w:val="22"/>
              </w:rPr>
              <w:t>1-</w:t>
            </w:r>
            <w:r w:rsidR="002D3F7B" w:rsidRPr="001C7457">
              <w:rPr>
                <w:rFonts w:ascii="Times New Roman" w:hAnsi="Times New Roman"/>
                <w:sz w:val="22"/>
                <w:szCs w:val="22"/>
                <w:lang w:val="en-US"/>
              </w:rPr>
              <w:t>200)</w:t>
            </w:r>
          </w:p>
        </w:tc>
        <w:tc>
          <w:tcPr>
            <w:tcW w:w="1134" w:type="dxa"/>
          </w:tcPr>
          <w:p w14:paraId="489283BE"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37D4E54B" w14:textId="27933F31"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Документ бюджетного (автономного) учреждения. Номер</w:t>
            </w:r>
            <w:r w:rsidR="00F71BE1" w:rsidRPr="001C7457">
              <w:rPr>
                <w:rFonts w:ascii="Times New Roman" w:hAnsi="Times New Roman"/>
                <w:sz w:val="22"/>
                <w:szCs w:val="22"/>
              </w:rPr>
              <w:t>.</w:t>
            </w:r>
          </w:p>
        </w:tc>
      </w:tr>
      <w:tr w:rsidR="002D3F7B" w:rsidRPr="001C7457" w14:paraId="72F68EBE"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62C4191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Документ бюджетного (автономного) учреждения. Дата</w:t>
            </w:r>
          </w:p>
        </w:tc>
        <w:tc>
          <w:tcPr>
            <w:tcW w:w="1737" w:type="dxa"/>
          </w:tcPr>
          <w:p w14:paraId="1802588D"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KOO_R03_ITEM_DateAYBYDoc</w:t>
            </w:r>
          </w:p>
        </w:tc>
        <w:tc>
          <w:tcPr>
            <w:tcW w:w="709" w:type="dxa"/>
          </w:tcPr>
          <w:p w14:paraId="2D0BD59E"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3A0ED14F" w14:textId="208B788E" w:rsidR="002D3F7B" w:rsidRPr="001C7457" w:rsidRDefault="00F71BE1" w:rsidP="002D3F7B">
            <w:pPr>
              <w:pStyle w:val="ASFKTablenorm"/>
              <w:widowControl w:val="0"/>
              <w:rPr>
                <w:rFonts w:ascii="Times New Roman" w:hAnsi="Times New Roman"/>
                <w:sz w:val="22"/>
                <w:szCs w:val="22"/>
              </w:rPr>
            </w:pPr>
            <w:r w:rsidRPr="001C7457">
              <w:rPr>
                <w:rFonts w:ascii="Times New Roman" w:hAnsi="Times New Roman"/>
                <w:sz w:val="22"/>
                <w:szCs w:val="22"/>
                <w:lang w:val="en-US"/>
              </w:rPr>
              <w:t xml:space="preserve">Date </w:t>
            </w:r>
          </w:p>
        </w:tc>
        <w:tc>
          <w:tcPr>
            <w:tcW w:w="1134" w:type="dxa"/>
          </w:tcPr>
          <w:p w14:paraId="6580A567"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13565B3A" w14:textId="4A0FB9BB"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Документ бюджетного (автономного) учреждения. Дата</w:t>
            </w:r>
            <w:r w:rsidR="00F71BE1" w:rsidRPr="001C7457">
              <w:rPr>
                <w:rFonts w:ascii="Times New Roman" w:hAnsi="Times New Roman"/>
                <w:sz w:val="22"/>
                <w:szCs w:val="22"/>
              </w:rPr>
              <w:t>.</w:t>
            </w:r>
          </w:p>
        </w:tc>
      </w:tr>
      <w:tr w:rsidR="002D3F7B" w:rsidRPr="001C7457" w14:paraId="46112967"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77CF0495"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Получено</w:t>
            </w:r>
          </w:p>
        </w:tc>
        <w:tc>
          <w:tcPr>
            <w:tcW w:w="1737" w:type="dxa"/>
          </w:tcPr>
          <w:p w14:paraId="5BEFC82E"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KOO_R03_ITEM_Recieved</w:t>
            </w:r>
          </w:p>
        </w:tc>
        <w:tc>
          <w:tcPr>
            <w:tcW w:w="709" w:type="dxa"/>
          </w:tcPr>
          <w:p w14:paraId="18DF76E3"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4FE0A4B3"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781B56BE"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4BDBB08F"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Получено</w:t>
            </w:r>
          </w:p>
        </w:tc>
      </w:tr>
      <w:tr w:rsidR="002D3F7B" w:rsidRPr="001C7457" w14:paraId="5CCF65BD" w14:textId="77777777" w:rsidTr="001C7457">
        <w:trPr>
          <w:cnfStyle w:val="000000100000" w:firstRow="0" w:lastRow="0" w:firstColumn="0" w:lastColumn="0" w:oddVBand="0" w:evenVBand="0" w:oddHBand="1" w:evenHBand="0" w:firstRowFirstColumn="0" w:firstRowLastColumn="0" w:lastRowFirstColumn="0" w:lastRowLastColumn="0"/>
          <w:trHeight w:val="627"/>
        </w:trPr>
        <w:tc>
          <w:tcPr>
            <w:tcW w:w="1915" w:type="dxa"/>
          </w:tcPr>
          <w:p w14:paraId="1B6E2AE3"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Переведено</w:t>
            </w:r>
          </w:p>
        </w:tc>
        <w:tc>
          <w:tcPr>
            <w:tcW w:w="1737" w:type="dxa"/>
          </w:tcPr>
          <w:p w14:paraId="6C701177"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KOO_R03_ITEM_Carried</w:t>
            </w:r>
          </w:p>
        </w:tc>
        <w:tc>
          <w:tcPr>
            <w:tcW w:w="709" w:type="dxa"/>
          </w:tcPr>
          <w:p w14:paraId="225AFB9E"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177399C4"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48DEC4FA"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25377D51"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Переведено</w:t>
            </w:r>
          </w:p>
        </w:tc>
      </w:tr>
      <w:tr w:rsidR="002D3F7B" w:rsidRPr="001C7457" w14:paraId="736122B9"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1B7EF148"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Исполнено</w:t>
            </w:r>
          </w:p>
        </w:tc>
        <w:tc>
          <w:tcPr>
            <w:tcW w:w="1737" w:type="dxa"/>
          </w:tcPr>
          <w:p w14:paraId="6FFB2707"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KOO_R03_ITEM_Executed</w:t>
            </w:r>
          </w:p>
        </w:tc>
        <w:tc>
          <w:tcPr>
            <w:tcW w:w="709" w:type="dxa"/>
          </w:tcPr>
          <w:p w14:paraId="11152983"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73E644B4"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63E69D7B"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21346DB3"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Исполнено</w:t>
            </w:r>
          </w:p>
        </w:tc>
      </w:tr>
      <w:tr w:rsidR="002D3F7B" w:rsidRPr="001C7457" w14:paraId="1DC9B7F6"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707E03F9"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Получено</w:t>
            </w:r>
          </w:p>
        </w:tc>
        <w:tc>
          <w:tcPr>
            <w:tcW w:w="1737" w:type="dxa"/>
          </w:tcPr>
          <w:p w14:paraId="2D6B4F89"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SubtotallExtract_SubTotKOOEx_Recieved</w:t>
            </w:r>
          </w:p>
        </w:tc>
        <w:tc>
          <w:tcPr>
            <w:tcW w:w="709" w:type="dxa"/>
          </w:tcPr>
          <w:p w14:paraId="08D6F9CA"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3A3964A5"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46D6D280"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3A565A0F"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Получено</w:t>
            </w:r>
          </w:p>
        </w:tc>
      </w:tr>
      <w:tr w:rsidR="002D3F7B" w:rsidRPr="001C7457" w14:paraId="6A6D6A50"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5EA308EB"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Переведено</w:t>
            </w:r>
          </w:p>
        </w:tc>
        <w:tc>
          <w:tcPr>
            <w:tcW w:w="1737" w:type="dxa"/>
          </w:tcPr>
          <w:p w14:paraId="2F9A143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SubtotallExtract_SubTotKOOEx_Carried</w:t>
            </w:r>
          </w:p>
        </w:tc>
        <w:tc>
          <w:tcPr>
            <w:tcW w:w="709" w:type="dxa"/>
          </w:tcPr>
          <w:p w14:paraId="45052FBB"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7304FEE9"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21B412A7"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143C5AA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Переведено</w:t>
            </w:r>
          </w:p>
        </w:tc>
      </w:tr>
      <w:tr w:rsidR="002D3F7B" w:rsidRPr="001C7457" w14:paraId="2EAF514B"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02947621"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Исполнено</w:t>
            </w:r>
          </w:p>
        </w:tc>
        <w:tc>
          <w:tcPr>
            <w:tcW w:w="1737" w:type="dxa"/>
          </w:tcPr>
          <w:p w14:paraId="14847528"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SubtotallExtract_SubTotKOOEx_Executed</w:t>
            </w:r>
          </w:p>
        </w:tc>
        <w:tc>
          <w:tcPr>
            <w:tcW w:w="709" w:type="dxa"/>
          </w:tcPr>
          <w:p w14:paraId="388F369B"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692EB631"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4010667E"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5038D0CE"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Исполнено</w:t>
            </w:r>
          </w:p>
        </w:tc>
      </w:tr>
      <w:tr w:rsidR="002D3F7B" w:rsidRPr="001C7457" w14:paraId="094934C2"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16CE77A6"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Примечание</w:t>
            </w:r>
          </w:p>
        </w:tc>
        <w:tc>
          <w:tcPr>
            <w:tcW w:w="1737" w:type="dxa"/>
          </w:tcPr>
          <w:p w14:paraId="09D0E723"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KOO_R03_ITEM_Note</w:t>
            </w:r>
          </w:p>
        </w:tc>
        <w:tc>
          <w:tcPr>
            <w:tcW w:w="709" w:type="dxa"/>
          </w:tcPr>
          <w:p w14:paraId="2E3FD64C"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620CFE5E" w14:textId="77903183" w:rsidR="002D3F7B" w:rsidRPr="001C7457" w:rsidRDefault="001C7457" w:rsidP="002D3F7B">
            <w:pPr>
              <w:pStyle w:val="ASFKTablenorm"/>
              <w:widowControl w:val="0"/>
              <w:rPr>
                <w:rFonts w:ascii="Times New Roman" w:hAnsi="Times New Roman"/>
                <w:sz w:val="22"/>
                <w:szCs w:val="22"/>
              </w:rPr>
            </w:pPr>
            <w:r>
              <w:rPr>
                <w:rFonts w:ascii="Times New Roman" w:hAnsi="Times New Roman"/>
                <w:sz w:val="22"/>
                <w:szCs w:val="22"/>
                <w:lang w:val="en-US"/>
              </w:rPr>
              <w:t>T</w:t>
            </w:r>
            <w:r w:rsidR="002D3F7B" w:rsidRPr="001C7457">
              <w:rPr>
                <w:rFonts w:ascii="Times New Roman" w:hAnsi="Times New Roman"/>
                <w:sz w:val="22"/>
                <w:szCs w:val="22"/>
              </w:rPr>
              <w:t>(</w:t>
            </w:r>
            <w:r w:rsidR="000F5FED" w:rsidRPr="001C7457">
              <w:rPr>
                <w:rFonts w:ascii="Times New Roman" w:hAnsi="Times New Roman"/>
                <w:sz w:val="22"/>
                <w:szCs w:val="22"/>
              </w:rPr>
              <w:t xml:space="preserve">1 - </w:t>
            </w:r>
            <w:r w:rsidR="002D3F7B" w:rsidRPr="001C7457">
              <w:rPr>
                <w:rFonts w:ascii="Times New Roman" w:hAnsi="Times New Roman"/>
                <w:sz w:val="22"/>
                <w:szCs w:val="22"/>
              </w:rPr>
              <w:t>2000)</w:t>
            </w:r>
          </w:p>
        </w:tc>
        <w:tc>
          <w:tcPr>
            <w:tcW w:w="1134" w:type="dxa"/>
          </w:tcPr>
          <w:p w14:paraId="27875768"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Н</w:t>
            </w:r>
          </w:p>
        </w:tc>
        <w:tc>
          <w:tcPr>
            <w:tcW w:w="2977" w:type="dxa"/>
          </w:tcPr>
          <w:p w14:paraId="0E3102E8"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Примечание</w:t>
            </w:r>
          </w:p>
        </w:tc>
      </w:tr>
    </w:tbl>
    <w:p w14:paraId="6F6B4688" w14:textId="2A5028AD" w:rsidR="00624FE2" w:rsidRPr="004D326E" w:rsidRDefault="00624FE2" w:rsidP="00624FE2">
      <w:pPr>
        <w:pStyle w:val="32"/>
        <w:ind w:left="862"/>
        <w:rPr>
          <w:rFonts w:cs="Times New Roman"/>
          <w:highlight w:val="green"/>
        </w:rPr>
      </w:pPr>
      <w:bookmarkStart w:id="628" w:name="_Toc95149084"/>
      <w:r w:rsidRPr="004D326E">
        <w:rPr>
          <w:rFonts w:cs="Times New Roman"/>
          <w:noProof/>
          <w:highlight w:val="green"/>
        </w:rPr>
        <w:t>Описание</w:t>
      </w:r>
      <w:r w:rsidRPr="004D326E">
        <w:rPr>
          <w:rFonts w:cs="Times New Roman"/>
          <w:highlight w:val="green"/>
        </w:rPr>
        <w:t xml:space="preserve"> комплексного типа «tVLS_Balance»</w:t>
      </w:r>
      <w:bookmarkEnd w:id="628"/>
    </w:p>
    <w:p w14:paraId="524D4C80" w14:textId="77777777" w:rsidR="002D3F7B" w:rsidRPr="002B204B" w:rsidRDefault="002D3F7B" w:rsidP="002D3F7B">
      <w:pPr>
        <w:pStyle w:val="GOSTNormal"/>
        <w:rPr>
          <w:szCs w:val="24"/>
        </w:rPr>
      </w:pPr>
      <w:r w:rsidRPr="002B204B">
        <w:rPr>
          <w:szCs w:val="24"/>
        </w:rPr>
        <w:t>Описание комплексного типа «tVLS _Balance» блока «Остаток средств на ЛС».</w:t>
      </w:r>
    </w:p>
    <w:p w14:paraId="7A7CA2D6" w14:textId="117FB9A9"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629" w:name="_Ref58261247"/>
      <w:bookmarkStart w:id="630" w:name="_Toc61954125"/>
      <w:r w:rsidR="005116A9">
        <w:rPr>
          <w:noProof/>
          <w:szCs w:val="24"/>
          <w:highlight w:val="green"/>
        </w:rPr>
        <w:t>105</w:t>
      </w:r>
      <w:bookmarkEnd w:id="629"/>
      <w:r w:rsidRPr="004D326E">
        <w:rPr>
          <w:noProof/>
          <w:szCs w:val="24"/>
          <w:highlight w:val="green"/>
        </w:rPr>
        <w:fldChar w:fldCharType="end"/>
      </w:r>
      <w:r w:rsidRPr="004D326E">
        <w:rPr>
          <w:szCs w:val="24"/>
          <w:highlight w:val="green"/>
        </w:rPr>
        <w:t xml:space="preserve"> – Описание </w:t>
      </w:r>
      <w:r w:rsidRPr="004D326E">
        <w:rPr>
          <w:noProof/>
          <w:szCs w:val="24"/>
          <w:highlight w:val="green"/>
        </w:rPr>
        <w:t>комплексного</w:t>
      </w:r>
      <w:r w:rsidRPr="004D326E">
        <w:rPr>
          <w:szCs w:val="24"/>
          <w:highlight w:val="green"/>
        </w:rPr>
        <w:t xml:space="preserve"> типа «tVLS_Balance»</w:t>
      </w:r>
      <w:bookmarkEnd w:id="630"/>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1C7457" w14:paraId="2AF384F8" w14:textId="77777777" w:rsidTr="001C7457">
        <w:trPr>
          <w:cnfStyle w:val="100000000000" w:firstRow="1" w:lastRow="0" w:firstColumn="0" w:lastColumn="0" w:oddVBand="0" w:evenVBand="0" w:oddHBand="0" w:evenHBand="0" w:firstRowFirstColumn="0" w:firstRowLastColumn="0" w:lastRowFirstColumn="0" w:lastRowLastColumn="0"/>
        </w:trPr>
        <w:tc>
          <w:tcPr>
            <w:tcW w:w="1915" w:type="dxa"/>
          </w:tcPr>
          <w:p w14:paraId="1A7FF1DE" w14:textId="77777777" w:rsidR="002D3F7B" w:rsidRPr="001C7457" w:rsidRDefault="002D3F7B" w:rsidP="002D3F7B">
            <w:pPr>
              <w:pStyle w:val="ASFKTableHead"/>
              <w:keepNext w:val="0"/>
              <w:widowControl w:val="0"/>
              <w:suppressAutoHyphens w:val="0"/>
              <w:rPr>
                <w:sz w:val="22"/>
                <w:szCs w:val="22"/>
              </w:rPr>
            </w:pPr>
            <w:r w:rsidRPr="001C7457">
              <w:rPr>
                <w:sz w:val="22"/>
                <w:szCs w:val="22"/>
              </w:rPr>
              <w:t>Наименование элемента</w:t>
            </w:r>
          </w:p>
        </w:tc>
        <w:tc>
          <w:tcPr>
            <w:tcW w:w="1737" w:type="dxa"/>
          </w:tcPr>
          <w:p w14:paraId="396E8A85" w14:textId="77777777" w:rsidR="002D3F7B" w:rsidRPr="001C7457" w:rsidRDefault="002D3F7B" w:rsidP="002D3F7B">
            <w:pPr>
              <w:pStyle w:val="ASFKTableHead"/>
              <w:keepNext w:val="0"/>
              <w:widowControl w:val="0"/>
              <w:suppressAutoHyphens w:val="0"/>
              <w:rPr>
                <w:sz w:val="22"/>
                <w:szCs w:val="22"/>
              </w:rPr>
            </w:pPr>
            <w:r w:rsidRPr="001C7457">
              <w:rPr>
                <w:sz w:val="22"/>
                <w:szCs w:val="22"/>
              </w:rPr>
              <w:t>Сокращенное наименование (код) элемента</w:t>
            </w:r>
          </w:p>
        </w:tc>
        <w:tc>
          <w:tcPr>
            <w:tcW w:w="709" w:type="dxa"/>
          </w:tcPr>
          <w:p w14:paraId="60C4E4FC" w14:textId="77777777" w:rsidR="002D3F7B" w:rsidRPr="001C7457" w:rsidRDefault="002D3F7B" w:rsidP="002D3F7B">
            <w:pPr>
              <w:pStyle w:val="ASFKTableHead"/>
              <w:keepNext w:val="0"/>
              <w:widowControl w:val="0"/>
              <w:suppressAutoHyphens w:val="0"/>
              <w:rPr>
                <w:sz w:val="22"/>
                <w:szCs w:val="22"/>
              </w:rPr>
            </w:pPr>
            <w:r w:rsidRPr="001C7457">
              <w:rPr>
                <w:sz w:val="22"/>
                <w:szCs w:val="22"/>
              </w:rPr>
              <w:t>Тип</w:t>
            </w:r>
          </w:p>
        </w:tc>
        <w:tc>
          <w:tcPr>
            <w:tcW w:w="1134" w:type="dxa"/>
          </w:tcPr>
          <w:p w14:paraId="7C917B20" w14:textId="77777777" w:rsidR="002D3F7B" w:rsidRPr="001C7457" w:rsidRDefault="002D3F7B" w:rsidP="002D3F7B">
            <w:pPr>
              <w:pStyle w:val="ASFKTableHead"/>
              <w:keepNext w:val="0"/>
              <w:widowControl w:val="0"/>
              <w:suppressAutoHyphens w:val="0"/>
              <w:rPr>
                <w:sz w:val="22"/>
                <w:szCs w:val="22"/>
              </w:rPr>
            </w:pPr>
            <w:r w:rsidRPr="001C7457">
              <w:rPr>
                <w:sz w:val="22"/>
                <w:szCs w:val="22"/>
              </w:rPr>
              <w:t>Формат элемента</w:t>
            </w:r>
          </w:p>
        </w:tc>
        <w:tc>
          <w:tcPr>
            <w:tcW w:w="1134" w:type="dxa"/>
          </w:tcPr>
          <w:p w14:paraId="742D63D2" w14:textId="77777777" w:rsidR="002D3F7B" w:rsidRPr="001C7457" w:rsidRDefault="002D3F7B" w:rsidP="002D3F7B">
            <w:pPr>
              <w:pStyle w:val="ASFKTableHead"/>
              <w:keepNext w:val="0"/>
              <w:widowControl w:val="0"/>
              <w:suppressAutoHyphens w:val="0"/>
              <w:rPr>
                <w:sz w:val="22"/>
                <w:szCs w:val="22"/>
              </w:rPr>
            </w:pPr>
            <w:r w:rsidRPr="001C7457">
              <w:rPr>
                <w:sz w:val="22"/>
                <w:szCs w:val="22"/>
              </w:rPr>
              <w:t>Обязательность</w:t>
            </w:r>
          </w:p>
        </w:tc>
        <w:tc>
          <w:tcPr>
            <w:tcW w:w="2977" w:type="dxa"/>
          </w:tcPr>
          <w:p w14:paraId="0C5B7065" w14:textId="77777777" w:rsidR="002D3F7B" w:rsidRPr="001C7457" w:rsidRDefault="002D3F7B" w:rsidP="002D3F7B">
            <w:pPr>
              <w:pStyle w:val="ASFKTableHead"/>
              <w:keepNext w:val="0"/>
              <w:widowControl w:val="0"/>
              <w:suppressAutoHyphens w:val="0"/>
              <w:rPr>
                <w:sz w:val="22"/>
                <w:szCs w:val="22"/>
              </w:rPr>
            </w:pPr>
            <w:r w:rsidRPr="001C7457">
              <w:rPr>
                <w:sz w:val="22"/>
                <w:szCs w:val="22"/>
              </w:rPr>
              <w:t>Дополнительная информация</w:t>
            </w:r>
          </w:p>
        </w:tc>
      </w:tr>
      <w:tr w:rsidR="002D3F7B" w:rsidRPr="001C7457" w14:paraId="4DD6A52A"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5B40F35C"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Код субсидии прошлого года</w:t>
            </w:r>
          </w:p>
        </w:tc>
        <w:tc>
          <w:tcPr>
            <w:tcW w:w="1737" w:type="dxa"/>
          </w:tcPr>
          <w:p w14:paraId="65C50562"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BalanceAcc_R09_ITEM_CodeSubsidyOld</w:t>
            </w:r>
          </w:p>
        </w:tc>
        <w:tc>
          <w:tcPr>
            <w:tcW w:w="709" w:type="dxa"/>
          </w:tcPr>
          <w:p w14:paraId="526C6F32"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П</w:t>
            </w:r>
          </w:p>
        </w:tc>
        <w:tc>
          <w:tcPr>
            <w:tcW w:w="1134" w:type="dxa"/>
          </w:tcPr>
          <w:p w14:paraId="24F2AEE7"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N(8)</w:t>
            </w:r>
          </w:p>
        </w:tc>
        <w:tc>
          <w:tcPr>
            <w:tcW w:w="1134" w:type="dxa"/>
          </w:tcPr>
          <w:p w14:paraId="0D2C9050"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Н</w:t>
            </w:r>
          </w:p>
        </w:tc>
        <w:tc>
          <w:tcPr>
            <w:tcW w:w="2977" w:type="dxa"/>
          </w:tcPr>
          <w:p w14:paraId="01A90FFA" w14:textId="0795CC70" w:rsidR="002D3F7B" w:rsidRPr="001C7457" w:rsidRDefault="002D3F7B" w:rsidP="002D3F7B">
            <w:pPr>
              <w:pStyle w:val="ASFKTablenorm"/>
              <w:widowControl w:val="0"/>
              <w:rPr>
                <w:rFonts w:ascii="Times New Roman" w:eastAsia="Times New Roman" w:hAnsi="Times New Roman"/>
                <w:sz w:val="22"/>
                <w:szCs w:val="22"/>
              </w:rPr>
            </w:pPr>
            <w:r w:rsidRPr="001C7457">
              <w:rPr>
                <w:rFonts w:ascii="Times New Roman" w:hAnsi="Times New Roman"/>
                <w:sz w:val="22"/>
                <w:szCs w:val="22"/>
              </w:rPr>
              <w:t>Код субсидии прошлого года</w:t>
            </w:r>
            <w:r w:rsidR="00F71BE1" w:rsidRPr="001C7457">
              <w:rPr>
                <w:rFonts w:ascii="Times New Roman" w:hAnsi="Times New Roman"/>
                <w:sz w:val="22"/>
                <w:szCs w:val="22"/>
              </w:rPr>
              <w:t>.</w:t>
            </w:r>
          </w:p>
        </w:tc>
      </w:tr>
      <w:tr w:rsidR="002D3F7B" w:rsidRPr="001C7457" w14:paraId="5E3A12A8"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3E8B10B4"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 xml:space="preserve">Код субсидии текущего года </w:t>
            </w:r>
          </w:p>
        </w:tc>
        <w:tc>
          <w:tcPr>
            <w:tcW w:w="1737" w:type="dxa"/>
          </w:tcPr>
          <w:p w14:paraId="780CA387"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BalanceAcc_R09_ITEM_CodeSubsidyNow</w:t>
            </w:r>
          </w:p>
        </w:tc>
        <w:tc>
          <w:tcPr>
            <w:tcW w:w="709" w:type="dxa"/>
          </w:tcPr>
          <w:p w14:paraId="17EA5F97"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П</w:t>
            </w:r>
          </w:p>
        </w:tc>
        <w:tc>
          <w:tcPr>
            <w:tcW w:w="1134" w:type="dxa"/>
          </w:tcPr>
          <w:p w14:paraId="1561ECEA"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N(8)</w:t>
            </w:r>
          </w:p>
        </w:tc>
        <w:tc>
          <w:tcPr>
            <w:tcW w:w="1134" w:type="dxa"/>
          </w:tcPr>
          <w:p w14:paraId="68CA844D"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Н</w:t>
            </w:r>
          </w:p>
        </w:tc>
        <w:tc>
          <w:tcPr>
            <w:tcW w:w="2977" w:type="dxa"/>
          </w:tcPr>
          <w:p w14:paraId="3C428020" w14:textId="1DD2CC0F" w:rsidR="002D3F7B" w:rsidRPr="001C7457" w:rsidRDefault="002D3F7B" w:rsidP="002D3F7B">
            <w:pPr>
              <w:pStyle w:val="ASFKTablenorm"/>
              <w:widowControl w:val="0"/>
              <w:rPr>
                <w:rFonts w:ascii="Times New Roman" w:eastAsia="Times New Roman" w:hAnsi="Times New Roman"/>
                <w:sz w:val="22"/>
                <w:szCs w:val="22"/>
              </w:rPr>
            </w:pPr>
            <w:r w:rsidRPr="001C7457">
              <w:rPr>
                <w:rFonts w:ascii="Times New Roman" w:hAnsi="Times New Roman"/>
                <w:sz w:val="22"/>
                <w:szCs w:val="22"/>
              </w:rPr>
              <w:t>Код субсидии текущего года</w:t>
            </w:r>
            <w:r w:rsidR="00F71BE1" w:rsidRPr="001C7457">
              <w:rPr>
                <w:rFonts w:ascii="Times New Roman" w:hAnsi="Times New Roman"/>
                <w:sz w:val="22"/>
                <w:szCs w:val="22"/>
              </w:rPr>
              <w:t>.</w:t>
            </w:r>
          </w:p>
        </w:tc>
      </w:tr>
      <w:tr w:rsidR="002D3F7B" w:rsidRPr="001C7457" w14:paraId="45A81C35"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74EA985C" w14:textId="77777777" w:rsidR="002D3F7B" w:rsidRPr="001C7457" w:rsidRDefault="002D3F7B" w:rsidP="001C7457">
            <w:pPr>
              <w:pStyle w:val="ASFKTablenorm"/>
              <w:widowControl w:val="0"/>
              <w:rPr>
                <w:rFonts w:ascii="Times New Roman" w:hAnsi="Times New Roman"/>
                <w:sz w:val="22"/>
                <w:szCs w:val="22"/>
              </w:rPr>
            </w:pPr>
            <w:r w:rsidRPr="001C7457">
              <w:rPr>
                <w:rFonts w:ascii="Times New Roman" w:hAnsi="Times New Roman"/>
                <w:sz w:val="22"/>
                <w:szCs w:val="22"/>
              </w:rPr>
              <w:t>Остаток средств на начало года</w:t>
            </w:r>
          </w:p>
        </w:tc>
        <w:tc>
          <w:tcPr>
            <w:tcW w:w="1737" w:type="dxa"/>
          </w:tcPr>
          <w:p w14:paraId="66E3FFC0"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BalanceAcc_R09_ITEM_BeginYear</w:t>
            </w:r>
          </w:p>
        </w:tc>
        <w:tc>
          <w:tcPr>
            <w:tcW w:w="709" w:type="dxa"/>
          </w:tcPr>
          <w:p w14:paraId="53D74C2E"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П</w:t>
            </w:r>
          </w:p>
        </w:tc>
        <w:tc>
          <w:tcPr>
            <w:tcW w:w="1134" w:type="dxa"/>
          </w:tcPr>
          <w:p w14:paraId="05925BFA"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N(20.2)</w:t>
            </w:r>
          </w:p>
        </w:tc>
        <w:tc>
          <w:tcPr>
            <w:tcW w:w="1134" w:type="dxa"/>
          </w:tcPr>
          <w:p w14:paraId="5ADF4270"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42049A81" w14:textId="44CADB8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Остаток средств на начало года</w:t>
            </w:r>
            <w:r w:rsidR="00F71BE1" w:rsidRPr="001C7457">
              <w:rPr>
                <w:rFonts w:ascii="Times New Roman" w:hAnsi="Times New Roman"/>
                <w:sz w:val="22"/>
                <w:szCs w:val="22"/>
              </w:rPr>
              <w:t>.</w:t>
            </w:r>
          </w:p>
        </w:tc>
      </w:tr>
      <w:tr w:rsidR="002D3F7B" w:rsidRPr="001C7457" w14:paraId="0925E0CA"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5D4EF2D2" w14:textId="77777777" w:rsidR="002D3F7B" w:rsidRPr="001C7457" w:rsidRDefault="002D3F7B" w:rsidP="001C7457">
            <w:pPr>
              <w:pStyle w:val="ASFKTablenorm"/>
              <w:widowControl w:val="0"/>
              <w:rPr>
                <w:rFonts w:ascii="Times New Roman" w:hAnsi="Times New Roman"/>
                <w:sz w:val="22"/>
                <w:szCs w:val="22"/>
              </w:rPr>
            </w:pPr>
            <w:r w:rsidRPr="001C7457">
              <w:rPr>
                <w:rFonts w:ascii="Times New Roman" w:hAnsi="Times New Roman"/>
                <w:sz w:val="22"/>
                <w:szCs w:val="22"/>
              </w:rPr>
              <w:t>На отчетную дату на начало дня</w:t>
            </w:r>
            <w:r w:rsidRPr="001C7457">
              <w:rPr>
                <w:rFonts w:ascii="Times New Roman" w:hAnsi="Times New Roman"/>
                <w:sz w:val="22"/>
                <w:szCs w:val="22"/>
              </w:rPr>
              <w:tab/>
            </w:r>
          </w:p>
        </w:tc>
        <w:tc>
          <w:tcPr>
            <w:tcW w:w="1737" w:type="dxa"/>
          </w:tcPr>
          <w:p w14:paraId="38C64CC3"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BalanceAcc_R09_ITEM_BeginDay</w:t>
            </w:r>
          </w:p>
        </w:tc>
        <w:tc>
          <w:tcPr>
            <w:tcW w:w="709" w:type="dxa"/>
          </w:tcPr>
          <w:p w14:paraId="2A7BB2F4"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П</w:t>
            </w:r>
          </w:p>
        </w:tc>
        <w:tc>
          <w:tcPr>
            <w:tcW w:w="1134" w:type="dxa"/>
          </w:tcPr>
          <w:p w14:paraId="668CF382"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N(20.2)</w:t>
            </w:r>
          </w:p>
        </w:tc>
        <w:tc>
          <w:tcPr>
            <w:tcW w:w="1134" w:type="dxa"/>
          </w:tcPr>
          <w:p w14:paraId="4866BD42"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2877708F" w14:textId="42D642A9"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На отче</w:t>
            </w:r>
            <w:r w:rsidR="00F71BE1" w:rsidRPr="001C7457">
              <w:rPr>
                <w:rFonts w:ascii="Times New Roman" w:hAnsi="Times New Roman"/>
                <w:sz w:val="22"/>
                <w:szCs w:val="22"/>
              </w:rPr>
              <w:t>тную дату на начало дня.</w:t>
            </w:r>
          </w:p>
        </w:tc>
      </w:tr>
      <w:tr w:rsidR="002D3F7B" w:rsidRPr="001C7457" w14:paraId="0CB87796"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0D2D59C3" w14:textId="77777777" w:rsidR="002D3F7B" w:rsidRPr="001C7457" w:rsidRDefault="002D3F7B" w:rsidP="001C7457">
            <w:pPr>
              <w:pStyle w:val="ASFKTablenorm"/>
              <w:widowControl w:val="0"/>
              <w:rPr>
                <w:rFonts w:ascii="Times New Roman" w:hAnsi="Times New Roman"/>
                <w:sz w:val="22"/>
                <w:szCs w:val="22"/>
              </w:rPr>
            </w:pPr>
            <w:r w:rsidRPr="001C7457">
              <w:rPr>
                <w:rFonts w:ascii="Times New Roman" w:hAnsi="Times New Roman"/>
                <w:sz w:val="22"/>
                <w:szCs w:val="22"/>
              </w:rPr>
              <w:t>На отчетную дату на конец дня</w:t>
            </w:r>
            <w:r w:rsidRPr="001C7457">
              <w:rPr>
                <w:rFonts w:ascii="Times New Roman" w:hAnsi="Times New Roman"/>
                <w:sz w:val="22"/>
                <w:szCs w:val="22"/>
              </w:rPr>
              <w:tab/>
            </w:r>
          </w:p>
        </w:tc>
        <w:tc>
          <w:tcPr>
            <w:tcW w:w="1737" w:type="dxa"/>
          </w:tcPr>
          <w:p w14:paraId="1FD9400B"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BalanceAcc_R09_ITEM_EndDay</w:t>
            </w:r>
          </w:p>
        </w:tc>
        <w:tc>
          <w:tcPr>
            <w:tcW w:w="709" w:type="dxa"/>
          </w:tcPr>
          <w:p w14:paraId="6C7AB44B"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П</w:t>
            </w:r>
          </w:p>
        </w:tc>
        <w:tc>
          <w:tcPr>
            <w:tcW w:w="1134" w:type="dxa"/>
          </w:tcPr>
          <w:p w14:paraId="3A639A55"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N(20.2)</w:t>
            </w:r>
          </w:p>
        </w:tc>
        <w:tc>
          <w:tcPr>
            <w:tcW w:w="1134" w:type="dxa"/>
          </w:tcPr>
          <w:p w14:paraId="1A2476BD"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03EBEB8F" w14:textId="7CFAACCB"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На отчетную дату на конец дня</w:t>
            </w:r>
            <w:r w:rsidR="00F71BE1" w:rsidRPr="001C7457">
              <w:rPr>
                <w:rFonts w:ascii="Times New Roman" w:hAnsi="Times New Roman"/>
                <w:sz w:val="22"/>
                <w:szCs w:val="22"/>
              </w:rPr>
              <w:t>.</w:t>
            </w:r>
          </w:p>
        </w:tc>
      </w:tr>
      <w:tr w:rsidR="002D3F7B" w:rsidRPr="001C7457" w14:paraId="66FAA46B"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1BD07688" w14:textId="77777777" w:rsidR="002D3F7B" w:rsidRPr="001C7457" w:rsidRDefault="002D3F7B" w:rsidP="001C7457">
            <w:pPr>
              <w:pStyle w:val="GOSTTablenorm"/>
              <w:widowControl w:val="0"/>
              <w:rPr>
                <w:sz w:val="22"/>
                <w:szCs w:val="22"/>
              </w:rPr>
            </w:pPr>
            <w:r w:rsidRPr="001C7457">
              <w:rPr>
                <w:sz w:val="22"/>
                <w:szCs w:val="22"/>
              </w:rPr>
              <w:t>В том числе неразрешенный к использованию остаток субсидии прошлого года на начало дня</w:t>
            </w:r>
          </w:p>
        </w:tc>
        <w:tc>
          <w:tcPr>
            <w:tcW w:w="1737" w:type="dxa"/>
          </w:tcPr>
          <w:p w14:paraId="27600C5C"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BalanceAcc_R09_ITEM_LastYearStartDay</w:t>
            </w:r>
          </w:p>
        </w:tc>
        <w:tc>
          <w:tcPr>
            <w:tcW w:w="709" w:type="dxa"/>
          </w:tcPr>
          <w:p w14:paraId="2AC6EDCE"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lang w:val="en-US"/>
              </w:rPr>
              <w:t>П</w:t>
            </w:r>
          </w:p>
        </w:tc>
        <w:tc>
          <w:tcPr>
            <w:tcW w:w="1134" w:type="dxa"/>
          </w:tcPr>
          <w:p w14:paraId="2C9DBD25"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3A6E0EF5"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2B4090AA" w14:textId="76D92275" w:rsidR="002D3F7B" w:rsidRPr="001C7457" w:rsidRDefault="002D3F7B" w:rsidP="00B95D24">
            <w:pPr>
              <w:pStyle w:val="GOSTTablenorm"/>
              <w:widowControl w:val="0"/>
              <w:rPr>
                <w:sz w:val="22"/>
                <w:szCs w:val="22"/>
              </w:rPr>
            </w:pPr>
            <w:r w:rsidRPr="001C7457">
              <w:rPr>
                <w:sz w:val="22"/>
                <w:szCs w:val="22"/>
              </w:rPr>
              <w:t>В том числе неразрешенный к использованию остаток субсидии прошлого года на начало дня</w:t>
            </w:r>
            <w:r w:rsidR="00F71BE1" w:rsidRPr="001C7457">
              <w:rPr>
                <w:sz w:val="22"/>
                <w:szCs w:val="22"/>
              </w:rPr>
              <w:t>.</w:t>
            </w:r>
          </w:p>
        </w:tc>
      </w:tr>
      <w:tr w:rsidR="002D3F7B" w:rsidRPr="001C7457" w14:paraId="2C2B1E0F"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388294D5" w14:textId="77777777" w:rsidR="002D3F7B" w:rsidRPr="001C7457" w:rsidRDefault="002D3F7B" w:rsidP="001C7457">
            <w:pPr>
              <w:pStyle w:val="GOSTTablenorm"/>
              <w:widowControl w:val="0"/>
              <w:rPr>
                <w:sz w:val="22"/>
                <w:szCs w:val="22"/>
              </w:rPr>
            </w:pPr>
            <w:r w:rsidRPr="001C7457">
              <w:rPr>
                <w:sz w:val="22"/>
                <w:szCs w:val="22"/>
              </w:rPr>
              <w:t>В том числе неразрешенный к использованию остаток субсидии прошлого года на конец дня</w:t>
            </w:r>
          </w:p>
        </w:tc>
        <w:tc>
          <w:tcPr>
            <w:tcW w:w="1737" w:type="dxa"/>
          </w:tcPr>
          <w:p w14:paraId="049481CE"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BalanceAcc_R09_ITEM_LastYearEndDay</w:t>
            </w:r>
          </w:p>
        </w:tc>
        <w:tc>
          <w:tcPr>
            <w:tcW w:w="709" w:type="dxa"/>
          </w:tcPr>
          <w:p w14:paraId="504467D1"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lang w:val="en-US"/>
              </w:rPr>
              <w:t>П</w:t>
            </w:r>
          </w:p>
        </w:tc>
        <w:tc>
          <w:tcPr>
            <w:tcW w:w="1134" w:type="dxa"/>
          </w:tcPr>
          <w:p w14:paraId="6B4FAEAA"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6AECA59E"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139A93F7" w14:textId="34383109" w:rsidR="002D3F7B" w:rsidRPr="001C7457" w:rsidRDefault="002D3F7B" w:rsidP="00B95D24">
            <w:pPr>
              <w:pStyle w:val="GOSTTablenorm"/>
              <w:widowControl w:val="0"/>
              <w:rPr>
                <w:sz w:val="22"/>
                <w:szCs w:val="22"/>
              </w:rPr>
            </w:pPr>
            <w:r w:rsidRPr="001C7457">
              <w:rPr>
                <w:sz w:val="22"/>
                <w:szCs w:val="22"/>
              </w:rPr>
              <w:t>В том числе неразрешенный к использованию остаток субсидии прошлого года на конец дня</w:t>
            </w:r>
            <w:r w:rsidR="00F71BE1" w:rsidRPr="001C7457">
              <w:rPr>
                <w:sz w:val="22"/>
                <w:szCs w:val="22"/>
              </w:rPr>
              <w:t>.</w:t>
            </w:r>
          </w:p>
        </w:tc>
      </w:tr>
      <w:tr w:rsidR="002D3F7B" w:rsidRPr="001C7457" w14:paraId="492CA8E8"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0D2CE930" w14:textId="77777777" w:rsidR="002D3F7B" w:rsidRPr="001C7457" w:rsidRDefault="002D3F7B" w:rsidP="001C7457">
            <w:pPr>
              <w:pStyle w:val="GOSTTablenorm"/>
              <w:widowControl w:val="0"/>
              <w:rPr>
                <w:sz w:val="22"/>
                <w:szCs w:val="22"/>
              </w:rPr>
            </w:pPr>
            <w:r w:rsidRPr="001C7457">
              <w:rPr>
                <w:sz w:val="22"/>
                <w:szCs w:val="22"/>
              </w:rPr>
              <w:t>В том числе неразрешенный к использованию остаток субсидии текущего года на начало дня</w:t>
            </w:r>
          </w:p>
        </w:tc>
        <w:tc>
          <w:tcPr>
            <w:tcW w:w="1737" w:type="dxa"/>
          </w:tcPr>
          <w:p w14:paraId="0EFA91B6"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BalanceAcc_R09_ITEM_CurrentYearStartDay</w:t>
            </w:r>
          </w:p>
        </w:tc>
        <w:tc>
          <w:tcPr>
            <w:tcW w:w="709" w:type="dxa"/>
          </w:tcPr>
          <w:p w14:paraId="3DB49A3B"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548D9C3A"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57AF5242"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7BF38B1C" w14:textId="26674217" w:rsidR="002D3F7B" w:rsidRPr="001C7457" w:rsidRDefault="002D3F7B" w:rsidP="00B95D24">
            <w:pPr>
              <w:pStyle w:val="GOSTTablenorm"/>
              <w:widowControl w:val="0"/>
              <w:rPr>
                <w:sz w:val="22"/>
                <w:szCs w:val="22"/>
              </w:rPr>
            </w:pPr>
            <w:r w:rsidRPr="001C7457">
              <w:rPr>
                <w:sz w:val="22"/>
                <w:szCs w:val="22"/>
              </w:rPr>
              <w:t>В том числе неразрешенный к использованию остаток субсидии текущего года на начало дня</w:t>
            </w:r>
            <w:r w:rsidR="00F71BE1" w:rsidRPr="001C7457">
              <w:rPr>
                <w:sz w:val="22"/>
                <w:szCs w:val="22"/>
              </w:rPr>
              <w:t>.</w:t>
            </w:r>
          </w:p>
        </w:tc>
      </w:tr>
      <w:tr w:rsidR="002D3F7B" w:rsidRPr="001C7457" w14:paraId="0995866F"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5158B04F" w14:textId="77777777" w:rsidR="002D3F7B" w:rsidRPr="001C7457" w:rsidRDefault="002D3F7B" w:rsidP="001C7457">
            <w:pPr>
              <w:pStyle w:val="GOSTTablenorm"/>
              <w:widowControl w:val="0"/>
              <w:rPr>
                <w:sz w:val="22"/>
                <w:szCs w:val="22"/>
              </w:rPr>
            </w:pPr>
            <w:r w:rsidRPr="001C7457">
              <w:rPr>
                <w:sz w:val="22"/>
                <w:szCs w:val="22"/>
              </w:rPr>
              <w:t>В том числе неразрешенный к использованию остаток субсидии текущего года на конец дня</w:t>
            </w:r>
          </w:p>
        </w:tc>
        <w:tc>
          <w:tcPr>
            <w:tcW w:w="1737" w:type="dxa"/>
          </w:tcPr>
          <w:p w14:paraId="5270B358"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BalanceAcc_R09_ITEM_CurrentYearEndDay</w:t>
            </w:r>
          </w:p>
        </w:tc>
        <w:tc>
          <w:tcPr>
            <w:tcW w:w="709" w:type="dxa"/>
          </w:tcPr>
          <w:p w14:paraId="489D1F58"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4EC84DC8"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755CD130"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04D20EFC" w14:textId="51D29159" w:rsidR="002D3F7B" w:rsidRPr="001C7457" w:rsidRDefault="002D3F7B" w:rsidP="00B95D24">
            <w:pPr>
              <w:pStyle w:val="GOSTTablenorm"/>
              <w:widowControl w:val="0"/>
              <w:rPr>
                <w:sz w:val="22"/>
                <w:szCs w:val="22"/>
              </w:rPr>
            </w:pPr>
            <w:r w:rsidRPr="001C7457">
              <w:rPr>
                <w:sz w:val="22"/>
                <w:szCs w:val="22"/>
              </w:rPr>
              <w:t>В том числе неразрешенный к использованию остаток субсидии текущего года на конец дня</w:t>
            </w:r>
            <w:r w:rsidR="00F71BE1" w:rsidRPr="001C7457">
              <w:rPr>
                <w:sz w:val="22"/>
                <w:szCs w:val="22"/>
              </w:rPr>
              <w:t>.</w:t>
            </w:r>
          </w:p>
        </w:tc>
      </w:tr>
      <w:tr w:rsidR="002D3F7B" w:rsidRPr="001C7457" w14:paraId="755627A9"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4852FC3B" w14:textId="77777777" w:rsidR="002D3F7B" w:rsidRPr="001C7457" w:rsidRDefault="002D3F7B" w:rsidP="001C7457">
            <w:pPr>
              <w:pStyle w:val="GOSTTablenorm"/>
              <w:widowControl w:val="0"/>
              <w:rPr>
                <w:sz w:val="22"/>
                <w:szCs w:val="22"/>
              </w:rPr>
            </w:pPr>
            <w:r w:rsidRPr="001C7457">
              <w:rPr>
                <w:sz w:val="22"/>
                <w:szCs w:val="22"/>
              </w:rPr>
              <w:t>Итог Остаток средств на начало года</w:t>
            </w:r>
          </w:p>
        </w:tc>
        <w:tc>
          <w:tcPr>
            <w:tcW w:w="1737" w:type="dxa"/>
          </w:tcPr>
          <w:p w14:paraId="32A34E35"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SubtotalApp_SubTotBalAccAp_BeginYear</w:t>
            </w:r>
          </w:p>
        </w:tc>
        <w:tc>
          <w:tcPr>
            <w:tcW w:w="709" w:type="dxa"/>
          </w:tcPr>
          <w:p w14:paraId="3DFC1AE0"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0B9FD221"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0D4CEBCC" w14:textId="2C4F2ADF" w:rsidR="002D3F7B" w:rsidRPr="001C7457" w:rsidRDefault="00172A48" w:rsidP="002D3F7B">
            <w:pPr>
              <w:pStyle w:val="ASFKTablenorm"/>
              <w:widowControl w:val="0"/>
              <w:jc w:val="center"/>
              <w:rPr>
                <w:rFonts w:ascii="Times New Roman" w:hAnsi="Times New Roman"/>
                <w:sz w:val="22"/>
                <w:szCs w:val="22"/>
              </w:rPr>
            </w:pPr>
            <w:r>
              <w:rPr>
                <w:rFonts w:ascii="Times New Roman" w:hAnsi="Times New Roman"/>
                <w:sz w:val="22"/>
                <w:szCs w:val="22"/>
              </w:rPr>
              <w:t>О</w:t>
            </w:r>
          </w:p>
        </w:tc>
        <w:tc>
          <w:tcPr>
            <w:tcW w:w="2977" w:type="dxa"/>
          </w:tcPr>
          <w:p w14:paraId="5AFEA03D" w14:textId="05ECE686" w:rsidR="002D3F7B" w:rsidRPr="001C7457" w:rsidRDefault="002D3F7B" w:rsidP="00B95D24">
            <w:pPr>
              <w:pStyle w:val="GOSTTablenorm"/>
              <w:widowControl w:val="0"/>
              <w:rPr>
                <w:sz w:val="22"/>
                <w:szCs w:val="22"/>
              </w:rPr>
            </w:pPr>
            <w:r w:rsidRPr="001C7457">
              <w:rPr>
                <w:sz w:val="22"/>
                <w:szCs w:val="22"/>
              </w:rPr>
              <w:t>Итог Остаток средств на начало года</w:t>
            </w:r>
            <w:r w:rsidR="00F71BE1" w:rsidRPr="001C7457">
              <w:rPr>
                <w:sz w:val="22"/>
                <w:szCs w:val="22"/>
              </w:rPr>
              <w:t>.</w:t>
            </w:r>
          </w:p>
        </w:tc>
      </w:tr>
      <w:tr w:rsidR="002D3F7B" w:rsidRPr="001C7457" w14:paraId="2F27A9CD"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053C86FE" w14:textId="77777777" w:rsidR="002D3F7B" w:rsidRPr="001C7457" w:rsidRDefault="002D3F7B" w:rsidP="001C7457">
            <w:pPr>
              <w:pStyle w:val="GOSTTablenorm"/>
              <w:widowControl w:val="0"/>
              <w:rPr>
                <w:sz w:val="22"/>
                <w:szCs w:val="22"/>
              </w:rPr>
            </w:pPr>
            <w:r w:rsidRPr="001C7457">
              <w:rPr>
                <w:sz w:val="22"/>
                <w:szCs w:val="22"/>
              </w:rPr>
              <w:t>Итог На отчетную дату на начало дня</w:t>
            </w:r>
          </w:p>
        </w:tc>
        <w:tc>
          <w:tcPr>
            <w:tcW w:w="1737" w:type="dxa"/>
          </w:tcPr>
          <w:p w14:paraId="7E1376D7"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SubtotalApp_SubTotBalAccAp_BeginDay</w:t>
            </w:r>
          </w:p>
        </w:tc>
        <w:tc>
          <w:tcPr>
            <w:tcW w:w="709" w:type="dxa"/>
          </w:tcPr>
          <w:p w14:paraId="4BC31BA1"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1707BD57"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1EF781E2" w14:textId="742C8427" w:rsidR="002D3F7B" w:rsidRPr="001C7457" w:rsidRDefault="00D44782" w:rsidP="002D3F7B">
            <w:pPr>
              <w:pStyle w:val="ASFKTablenorm"/>
              <w:widowControl w:val="0"/>
              <w:jc w:val="center"/>
              <w:rPr>
                <w:rFonts w:ascii="Times New Roman" w:hAnsi="Times New Roman"/>
                <w:sz w:val="22"/>
                <w:szCs w:val="22"/>
              </w:rPr>
            </w:pPr>
            <w:r>
              <w:rPr>
                <w:rFonts w:ascii="Times New Roman" w:hAnsi="Times New Roman"/>
                <w:sz w:val="22"/>
                <w:szCs w:val="22"/>
              </w:rPr>
              <w:t>О</w:t>
            </w:r>
          </w:p>
        </w:tc>
        <w:tc>
          <w:tcPr>
            <w:tcW w:w="2977" w:type="dxa"/>
          </w:tcPr>
          <w:p w14:paraId="183E7553" w14:textId="5597962E" w:rsidR="002D3F7B" w:rsidRPr="001C7457" w:rsidRDefault="002D3F7B" w:rsidP="00B95D24">
            <w:pPr>
              <w:pStyle w:val="GOSTTablenorm"/>
              <w:widowControl w:val="0"/>
              <w:rPr>
                <w:sz w:val="22"/>
                <w:szCs w:val="22"/>
              </w:rPr>
            </w:pPr>
            <w:r w:rsidRPr="001C7457">
              <w:rPr>
                <w:sz w:val="22"/>
                <w:szCs w:val="22"/>
              </w:rPr>
              <w:t>Итог На отчетную дату на начало дня</w:t>
            </w:r>
            <w:r w:rsidR="00F71BE1" w:rsidRPr="001C7457">
              <w:rPr>
                <w:sz w:val="22"/>
                <w:szCs w:val="22"/>
              </w:rPr>
              <w:t>.</w:t>
            </w:r>
          </w:p>
        </w:tc>
      </w:tr>
      <w:tr w:rsidR="002D3F7B" w:rsidRPr="001C7457" w14:paraId="48B7F975"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1FA9DD3D" w14:textId="77777777" w:rsidR="002D3F7B" w:rsidRPr="001C7457" w:rsidRDefault="002D3F7B" w:rsidP="001C7457">
            <w:pPr>
              <w:pStyle w:val="GOSTTablenorm"/>
              <w:widowControl w:val="0"/>
              <w:rPr>
                <w:sz w:val="22"/>
                <w:szCs w:val="22"/>
              </w:rPr>
            </w:pPr>
            <w:r w:rsidRPr="001C7457">
              <w:rPr>
                <w:sz w:val="22"/>
                <w:szCs w:val="22"/>
              </w:rPr>
              <w:t>Итог На отчетную дату на конец дня</w:t>
            </w:r>
          </w:p>
        </w:tc>
        <w:tc>
          <w:tcPr>
            <w:tcW w:w="1737" w:type="dxa"/>
          </w:tcPr>
          <w:p w14:paraId="529936BD"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SubtotalApp_SubTotBalAccAp_EndDay</w:t>
            </w:r>
          </w:p>
        </w:tc>
        <w:tc>
          <w:tcPr>
            <w:tcW w:w="709" w:type="dxa"/>
          </w:tcPr>
          <w:p w14:paraId="5AD5D8BC"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58E88999"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6BF3A299" w14:textId="6AD6AF85" w:rsidR="002D3F7B" w:rsidRPr="001C7457" w:rsidRDefault="00D44782" w:rsidP="002D3F7B">
            <w:pPr>
              <w:pStyle w:val="ASFKTablenorm"/>
              <w:widowControl w:val="0"/>
              <w:jc w:val="center"/>
              <w:rPr>
                <w:rFonts w:ascii="Times New Roman" w:hAnsi="Times New Roman"/>
                <w:sz w:val="22"/>
                <w:szCs w:val="22"/>
              </w:rPr>
            </w:pPr>
            <w:r>
              <w:rPr>
                <w:rFonts w:ascii="Times New Roman" w:hAnsi="Times New Roman"/>
                <w:sz w:val="22"/>
                <w:szCs w:val="22"/>
              </w:rPr>
              <w:t>О</w:t>
            </w:r>
          </w:p>
        </w:tc>
        <w:tc>
          <w:tcPr>
            <w:tcW w:w="2977" w:type="dxa"/>
          </w:tcPr>
          <w:p w14:paraId="7CB1B69F" w14:textId="62CDBAB2" w:rsidR="002D3F7B" w:rsidRPr="001C7457" w:rsidRDefault="002D3F7B" w:rsidP="00B95D24">
            <w:pPr>
              <w:pStyle w:val="GOSTTablenorm"/>
              <w:widowControl w:val="0"/>
              <w:rPr>
                <w:sz w:val="22"/>
                <w:szCs w:val="22"/>
              </w:rPr>
            </w:pPr>
            <w:r w:rsidRPr="001C7457">
              <w:rPr>
                <w:sz w:val="22"/>
                <w:szCs w:val="22"/>
              </w:rPr>
              <w:t>Итог На отчетную дату на конец дня</w:t>
            </w:r>
            <w:r w:rsidR="00F71BE1" w:rsidRPr="001C7457">
              <w:rPr>
                <w:sz w:val="22"/>
                <w:szCs w:val="22"/>
              </w:rPr>
              <w:t>.</w:t>
            </w:r>
          </w:p>
        </w:tc>
      </w:tr>
      <w:tr w:rsidR="002D3F7B" w:rsidRPr="001C7457" w14:paraId="6C696C00"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54E9D58B" w14:textId="77777777" w:rsidR="002D3F7B" w:rsidRPr="001C7457" w:rsidRDefault="002D3F7B" w:rsidP="001C7457">
            <w:pPr>
              <w:pStyle w:val="GOSTTablenorm"/>
              <w:widowControl w:val="0"/>
              <w:rPr>
                <w:sz w:val="22"/>
                <w:szCs w:val="22"/>
              </w:rPr>
            </w:pPr>
            <w:r w:rsidRPr="001C7457">
              <w:rPr>
                <w:sz w:val="22"/>
                <w:szCs w:val="22"/>
              </w:rPr>
              <w:t>Итог В том числе неразрешенный к использованию остаток субсидии прошлого года на начало дня</w:t>
            </w:r>
          </w:p>
        </w:tc>
        <w:tc>
          <w:tcPr>
            <w:tcW w:w="1737" w:type="dxa"/>
          </w:tcPr>
          <w:p w14:paraId="29B21FBF"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SubtotalApp_SubTotBalAccAp_LastYearStartDay</w:t>
            </w:r>
          </w:p>
        </w:tc>
        <w:tc>
          <w:tcPr>
            <w:tcW w:w="709" w:type="dxa"/>
          </w:tcPr>
          <w:p w14:paraId="3178AB98"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7D5BAB73"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40CD54B0" w14:textId="49187C20" w:rsidR="002D3F7B" w:rsidRPr="001C7457" w:rsidRDefault="00D44782" w:rsidP="002D3F7B">
            <w:pPr>
              <w:pStyle w:val="ASFKTablenorm"/>
              <w:widowControl w:val="0"/>
              <w:jc w:val="center"/>
              <w:rPr>
                <w:rFonts w:ascii="Times New Roman" w:hAnsi="Times New Roman"/>
                <w:sz w:val="22"/>
                <w:szCs w:val="22"/>
              </w:rPr>
            </w:pPr>
            <w:r>
              <w:rPr>
                <w:rFonts w:ascii="Times New Roman" w:hAnsi="Times New Roman"/>
                <w:sz w:val="22"/>
                <w:szCs w:val="22"/>
              </w:rPr>
              <w:t>О</w:t>
            </w:r>
          </w:p>
        </w:tc>
        <w:tc>
          <w:tcPr>
            <w:tcW w:w="2977" w:type="dxa"/>
          </w:tcPr>
          <w:p w14:paraId="2036ABCC" w14:textId="2A9D9C35" w:rsidR="002D3F7B" w:rsidRPr="001C7457" w:rsidRDefault="002D3F7B" w:rsidP="00B95D24">
            <w:pPr>
              <w:pStyle w:val="GOSTTablenorm"/>
              <w:widowControl w:val="0"/>
              <w:rPr>
                <w:sz w:val="22"/>
                <w:szCs w:val="22"/>
              </w:rPr>
            </w:pPr>
            <w:r w:rsidRPr="001C7457">
              <w:rPr>
                <w:sz w:val="22"/>
                <w:szCs w:val="22"/>
              </w:rPr>
              <w:t>Итог В том числе неразрешенный к использованию остаток субсидии прошлого года на начало дня</w:t>
            </w:r>
            <w:r w:rsidR="00F71BE1" w:rsidRPr="001C7457">
              <w:rPr>
                <w:sz w:val="22"/>
                <w:szCs w:val="22"/>
              </w:rPr>
              <w:t>.</w:t>
            </w:r>
          </w:p>
        </w:tc>
      </w:tr>
      <w:tr w:rsidR="002D3F7B" w:rsidRPr="001C7457" w14:paraId="66D08616"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2361335D" w14:textId="77777777" w:rsidR="002D3F7B" w:rsidRPr="001C7457" w:rsidRDefault="002D3F7B" w:rsidP="001C7457">
            <w:pPr>
              <w:pStyle w:val="GOSTTablenorm"/>
              <w:widowControl w:val="0"/>
              <w:rPr>
                <w:sz w:val="22"/>
                <w:szCs w:val="22"/>
              </w:rPr>
            </w:pPr>
            <w:r w:rsidRPr="001C7457">
              <w:rPr>
                <w:sz w:val="22"/>
                <w:szCs w:val="22"/>
              </w:rPr>
              <w:t>Итог В том числе неразрешенный к использованию остаток субсидии прошлого года на конец дня</w:t>
            </w:r>
          </w:p>
        </w:tc>
        <w:tc>
          <w:tcPr>
            <w:tcW w:w="1737" w:type="dxa"/>
          </w:tcPr>
          <w:p w14:paraId="62FC37E5"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SubtotalApp_SubTotBalAccAp_LastYearEndDay</w:t>
            </w:r>
          </w:p>
        </w:tc>
        <w:tc>
          <w:tcPr>
            <w:tcW w:w="709" w:type="dxa"/>
          </w:tcPr>
          <w:p w14:paraId="00F9467B"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76117A94"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17986BD1" w14:textId="4B5EA660" w:rsidR="002D3F7B" w:rsidRPr="001C7457" w:rsidRDefault="00D44782" w:rsidP="002D3F7B">
            <w:pPr>
              <w:pStyle w:val="ASFKTablenorm"/>
              <w:widowControl w:val="0"/>
              <w:jc w:val="center"/>
              <w:rPr>
                <w:rFonts w:ascii="Times New Roman" w:hAnsi="Times New Roman"/>
                <w:sz w:val="22"/>
                <w:szCs w:val="22"/>
              </w:rPr>
            </w:pPr>
            <w:r>
              <w:rPr>
                <w:rFonts w:ascii="Times New Roman" w:hAnsi="Times New Roman"/>
                <w:sz w:val="22"/>
                <w:szCs w:val="22"/>
              </w:rPr>
              <w:t>О</w:t>
            </w:r>
          </w:p>
        </w:tc>
        <w:tc>
          <w:tcPr>
            <w:tcW w:w="2977" w:type="dxa"/>
          </w:tcPr>
          <w:p w14:paraId="4D6CED18" w14:textId="6170BA5A" w:rsidR="002D3F7B" w:rsidRPr="001C7457" w:rsidRDefault="002D3F7B" w:rsidP="00B95D24">
            <w:pPr>
              <w:pStyle w:val="GOSTTablenorm"/>
              <w:widowControl w:val="0"/>
              <w:rPr>
                <w:sz w:val="22"/>
                <w:szCs w:val="22"/>
              </w:rPr>
            </w:pPr>
            <w:r w:rsidRPr="001C7457">
              <w:rPr>
                <w:sz w:val="22"/>
                <w:szCs w:val="22"/>
              </w:rPr>
              <w:t>Итог В том числе неразрешенный к использованию остаток субсидии прошлого года на конец дня</w:t>
            </w:r>
            <w:r w:rsidR="00F71BE1" w:rsidRPr="001C7457">
              <w:rPr>
                <w:sz w:val="22"/>
                <w:szCs w:val="22"/>
              </w:rPr>
              <w:t>.</w:t>
            </w:r>
          </w:p>
        </w:tc>
      </w:tr>
      <w:tr w:rsidR="002D3F7B" w:rsidRPr="001C7457" w14:paraId="6E70C1F3"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68B4E80F" w14:textId="77777777" w:rsidR="002D3F7B" w:rsidRPr="001C7457" w:rsidRDefault="002D3F7B" w:rsidP="001C7457">
            <w:pPr>
              <w:pStyle w:val="GOSTTablenorm"/>
              <w:widowControl w:val="0"/>
              <w:rPr>
                <w:sz w:val="22"/>
                <w:szCs w:val="22"/>
              </w:rPr>
            </w:pPr>
            <w:r w:rsidRPr="001C7457">
              <w:rPr>
                <w:sz w:val="22"/>
                <w:szCs w:val="22"/>
              </w:rPr>
              <w:t>Итог В том числе неразрешенный к использованию остаток субсидии текущего года на начало дня</w:t>
            </w:r>
          </w:p>
        </w:tc>
        <w:tc>
          <w:tcPr>
            <w:tcW w:w="1737" w:type="dxa"/>
          </w:tcPr>
          <w:p w14:paraId="7F378121"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SubtotalApp_SubTotBalAccAp_CurrentYearStartDay</w:t>
            </w:r>
          </w:p>
        </w:tc>
        <w:tc>
          <w:tcPr>
            <w:tcW w:w="709" w:type="dxa"/>
          </w:tcPr>
          <w:p w14:paraId="0F61CE98"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363F5D95"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37F5F818" w14:textId="0921870C" w:rsidR="002D3F7B" w:rsidRPr="001C7457" w:rsidRDefault="00D44782" w:rsidP="002D3F7B">
            <w:pPr>
              <w:pStyle w:val="ASFKTablenorm"/>
              <w:widowControl w:val="0"/>
              <w:jc w:val="center"/>
              <w:rPr>
                <w:rFonts w:ascii="Times New Roman" w:hAnsi="Times New Roman"/>
                <w:sz w:val="22"/>
                <w:szCs w:val="22"/>
              </w:rPr>
            </w:pPr>
            <w:r>
              <w:rPr>
                <w:rFonts w:ascii="Times New Roman" w:hAnsi="Times New Roman"/>
                <w:sz w:val="22"/>
                <w:szCs w:val="22"/>
              </w:rPr>
              <w:t>О</w:t>
            </w:r>
          </w:p>
        </w:tc>
        <w:tc>
          <w:tcPr>
            <w:tcW w:w="2977" w:type="dxa"/>
          </w:tcPr>
          <w:p w14:paraId="723B77D3" w14:textId="4001ACA2" w:rsidR="002D3F7B" w:rsidRPr="001C7457" w:rsidRDefault="002D3F7B" w:rsidP="00B95D24">
            <w:pPr>
              <w:pStyle w:val="GOSTTablenorm"/>
              <w:widowControl w:val="0"/>
              <w:rPr>
                <w:sz w:val="22"/>
                <w:szCs w:val="22"/>
              </w:rPr>
            </w:pPr>
            <w:r w:rsidRPr="001C7457">
              <w:rPr>
                <w:sz w:val="22"/>
                <w:szCs w:val="22"/>
              </w:rPr>
              <w:t>Итог В том числе неразрешенный к использованию остаток субсидии текущего года на начало дня</w:t>
            </w:r>
            <w:r w:rsidR="00F71BE1" w:rsidRPr="001C7457">
              <w:rPr>
                <w:sz w:val="22"/>
                <w:szCs w:val="22"/>
              </w:rPr>
              <w:t>.</w:t>
            </w:r>
          </w:p>
        </w:tc>
      </w:tr>
      <w:tr w:rsidR="002D3F7B" w:rsidRPr="001C7457" w14:paraId="036B412E"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76CD817B" w14:textId="77777777" w:rsidR="002D3F7B" w:rsidRPr="001C7457" w:rsidRDefault="002D3F7B" w:rsidP="001C7457">
            <w:pPr>
              <w:pStyle w:val="GOSTTablenorm"/>
              <w:widowControl w:val="0"/>
              <w:rPr>
                <w:sz w:val="22"/>
                <w:szCs w:val="22"/>
              </w:rPr>
            </w:pPr>
            <w:r w:rsidRPr="001C7457">
              <w:rPr>
                <w:sz w:val="22"/>
                <w:szCs w:val="22"/>
              </w:rPr>
              <w:t>Итог В том числе неразрешенный к использованию остаток субсидии текущего года на конец дня</w:t>
            </w:r>
          </w:p>
        </w:tc>
        <w:tc>
          <w:tcPr>
            <w:tcW w:w="1737" w:type="dxa"/>
          </w:tcPr>
          <w:p w14:paraId="44ED55C7" w14:textId="77777777" w:rsidR="002D3F7B" w:rsidRPr="001C7457" w:rsidRDefault="002D3F7B" w:rsidP="001C7457">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SubtotalApp_SubTotBalAccAp_CurrentYearEndDay</w:t>
            </w:r>
          </w:p>
        </w:tc>
        <w:tc>
          <w:tcPr>
            <w:tcW w:w="709" w:type="dxa"/>
          </w:tcPr>
          <w:p w14:paraId="60008424"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0EDA328C"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63D1D3B0" w14:textId="6646867D" w:rsidR="002D3F7B" w:rsidRPr="001C7457" w:rsidRDefault="00D44782" w:rsidP="002D3F7B">
            <w:pPr>
              <w:pStyle w:val="ASFKTablenorm"/>
              <w:widowControl w:val="0"/>
              <w:jc w:val="center"/>
              <w:rPr>
                <w:rFonts w:ascii="Times New Roman" w:hAnsi="Times New Roman"/>
                <w:sz w:val="22"/>
                <w:szCs w:val="22"/>
              </w:rPr>
            </w:pPr>
            <w:r>
              <w:rPr>
                <w:rFonts w:ascii="Times New Roman" w:hAnsi="Times New Roman"/>
                <w:sz w:val="22"/>
                <w:szCs w:val="22"/>
              </w:rPr>
              <w:t>О</w:t>
            </w:r>
          </w:p>
        </w:tc>
        <w:tc>
          <w:tcPr>
            <w:tcW w:w="2977" w:type="dxa"/>
          </w:tcPr>
          <w:p w14:paraId="03B2F4F0" w14:textId="6DDCFDA7" w:rsidR="002D3F7B" w:rsidRPr="001C7457" w:rsidRDefault="002D3F7B" w:rsidP="00B95D24">
            <w:pPr>
              <w:pStyle w:val="GOSTTablenorm"/>
              <w:widowControl w:val="0"/>
              <w:rPr>
                <w:sz w:val="22"/>
                <w:szCs w:val="22"/>
              </w:rPr>
            </w:pPr>
            <w:r w:rsidRPr="001C7457">
              <w:rPr>
                <w:sz w:val="22"/>
                <w:szCs w:val="22"/>
              </w:rPr>
              <w:t>Итог В том числе неразрешенный к использованию остаток субсидии текущего года на конец дня</w:t>
            </w:r>
            <w:r w:rsidR="00F71BE1" w:rsidRPr="001C7457">
              <w:rPr>
                <w:sz w:val="22"/>
                <w:szCs w:val="22"/>
              </w:rPr>
              <w:t>.</w:t>
            </w:r>
          </w:p>
        </w:tc>
      </w:tr>
    </w:tbl>
    <w:p w14:paraId="1722708C" w14:textId="1D000867" w:rsidR="00624FE2" w:rsidRPr="004D326E" w:rsidRDefault="00624FE2" w:rsidP="00624FE2">
      <w:pPr>
        <w:pStyle w:val="32"/>
        <w:ind w:left="862"/>
        <w:rPr>
          <w:rFonts w:cs="Times New Roman"/>
          <w:highlight w:val="green"/>
        </w:rPr>
      </w:pPr>
      <w:bookmarkStart w:id="631" w:name="_Toc95149085"/>
      <w:r w:rsidRPr="004D326E">
        <w:rPr>
          <w:rFonts w:cs="Times New Roman"/>
          <w:noProof/>
          <w:highlight w:val="green"/>
        </w:rPr>
        <w:t>Описание</w:t>
      </w:r>
      <w:r w:rsidR="00F71BE1" w:rsidRPr="004D326E">
        <w:rPr>
          <w:rFonts w:cs="Times New Roman"/>
          <w:highlight w:val="green"/>
        </w:rPr>
        <w:t xml:space="preserve"> комплексного типа «</w:t>
      </w:r>
      <w:r w:rsidRPr="004D326E">
        <w:rPr>
          <w:rFonts w:cs="Times New Roman"/>
          <w:highlight w:val="green"/>
        </w:rPr>
        <w:t>tVLS_</w:t>
      </w:r>
      <w:r w:rsidRPr="004D326E">
        <w:rPr>
          <w:rFonts w:cs="Times New Roman"/>
          <w:highlight w:val="green"/>
          <w:lang w:val="en-US"/>
        </w:rPr>
        <w:t>Info</w:t>
      </w:r>
      <w:r w:rsidRPr="004D326E">
        <w:rPr>
          <w:rFonts w:cs="Times New Roman"/>
          <w:highlight w:val="green"/>
        </w:rPr>
        <w:t>_</w:t>
      </w:r>
      <w:r w:rsidRPr="004D326E">
        <w:rPr>
          <w:rFonts w:cs="Times New Roman"/>
          <w:highlight w:val="green"/>
          <w:lang w:val="en-US"/>
        </w:rPr>
        <w:t>Subsidies</w:t>
      </w:r>
      <w:r w:rsidRPr="004D326E">
        <w:rPr>
          <w:rFonts w:cs="Times New Roman"/>
          <w:highlight w:val="green"/>
        </w:rPr>
        <w:t>»</w:t>
      </w:r>
      <w:bookmarkEnd w:id="631"/>
    </w:p>
    <w:p w14:paraId="377C5E08" w14:textId="77777777" w:rsidR="002D3F7B" w:rsidRPr="002B204B" w:rsidRDefault="002D3F7B" w:rsidP="002D3F7B">
      <w:pPr>
        <w:pStyle w:val="GOSTNormal"/>
        <w:widowControl w:val="0"/>
        <w:rPr>
          <w:szCs w:val="24"/>
        </w:rPr>
      </w:pPr>
      <w:r w:rsidRPr="002B204B">
        <w:rPr>
          <w:szCs w:val="24"/>
        </w:rPr>
        <w:t>Описание комплексного типа «tVLS_Info_Subsidies» блока «Сведения о разрешенных операциях с субсидиями».</w:t>
      </w:r>
    </w:p>
    <w:p w14:paraId="3930306C" w14:textId="27E600C3"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632" w:name="_Ref58261272"/>
      <w:bookmarkStart w:id="633" w:name="_Toc61954126"/>
      <w:r w:rsidR="005116A9">
        <w:rPr>
          <w:noProof/>
          <w:szCs w:val="24"/>
          <w:highlight w:val="green"/>
        </w:rPr>
        <w:t>106</w:t>
      </w:r>
      <w:bookmarkEnd w:id="632"/>
      <w:r w:rsidRPr="004D326E">
        <w:rPr>
          <w:noProof/>
          <w:szCs w:val="24"/>
          <w:highlight w:val="green"/>
        </w:rPr>
        <w:fldChar w:fldCharType="end"/>
      </w:r>
      <w:r w:rsidRPr="004D326E">
        <w:rPr>
          <w:szCs w:val="24"/>
          <w:highlight w:val="green"/>
        </w:rPr>
        <w:t xml:space="preserve"> – Описание комплексного типа </w:t>
      </w:r>
      <w:r w:rsidR="000F5FED" w:rsidRPr="004D326E">
        <w:rPr>
          <w:szCs w:val="24"/>
          <w:highlight w:val="green"/>
        </w:rPr>
        <w:t>«</w:t>
      </w:r>
      <w:r w:rsidRPr="004D326E">
        <w:rPr>
          <w:szCs w:val="24"/>
          <w:highlight w:val="green"/>
        </w:rPr>
        <w:t>tVLS_</w:t>
      </w:r>
      <w:r w:rsidRPr="004D326E">
        <w:rPr>
          <w:szCs w:val="24"/>
          <w:highlight w:val="green"/>
          <w:lang w:val="en-US"/>
        </w:rPr>
        <w:t>Info</w:t>
      </w:r>
      <w:r w:rsidRPr="004D326E">
        <w:rPr>
          <w:szCs w:val="24"/>
          <w:highlight w:val="green"/>
        </w:rPr>
        <w:t>_</w:t>
      </w:r>
      <w:r w:rsidRPr="004D326E">
        <w:rPr>
          <w:szCs w:val="24"/>
          <w:highlight w:val="green"/>
          <w:lang w:val="en-US"/>
        </w:rPr>
        <w:t>Subsidies</w:t>
      </w:r>
      <w:r w:rsidRPr="004D326E">
        <w:rPr>
          <w:szCs w:val="24"/>
          <w:highlight w:val="green"/>
        </w:rPr>
        <w:t>»</w:t>
      </w:r>
      <w:bookmarkEnd w:id="633"/>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1C7457" w14:paraId="4A27579B" w14:textId="77777777" w:rsidTr="001C7457">
        <w:trPr>
          <w:cnfStyle w:val="100000000000" w:firstRow="1" w:lastRow="0" w:firstColumn="0" w:lastColumn="0" w:oddVBand="0" w:evenVBand="0" w:oddHBand="0" w:evenHBand="0" w:firstRowFirstColumn="0" w:firstRowLastColumn="0" w:lastRowFirstColumn="0" w:lastRowLastColumn="0"/>
        </w:trPr>
        <w:tc>
          <w:tcPr>
            <w:tcW w:w="1915" w:type="dxa"/>
          </w:tcPr>
          <w:p w14:paraId="08BE7F12" w14:textId="77777777" w:rsidR="002D3F7B" w:rsidRPr="001C7457" w:rsidRDefault="002D3F7B" w:rsidP="002D3F7B">
            <w:pPr>
              <w:pStyle w:val="ASFKTableHead"/>
              <w:keepNext w:val="0"/>
              <w:widowControl w:val="0"/>
              <w:suppressAutoHyphens w:val="0"/>
              <w:rPr>
                <w:sz w:val="22"/>
                <w:szCs w:val="22"/>
              </w:rPr>
            </w:pPr>
            <w:r w:rsidRPr="001C7457">
              <w:rPr>
                <w:sz w:val="22"/>
                <w:szCs w:val="22"/>
              </w:rPr>
              <w:t>Наименование элемента</w:t>
            </w:r>
          </w:p>
        </w:tc>
        <w:tc>
          <w:tcPr>
            <w:tcW w:w="1737" w:type="dxa"/>
          </w:tcPr>
          <w:p w14:paraId="0F1D953B" w14:textId="77777777" w:rsidR="002D3F7B" w:rsidRPr="001C7457" w:rsidRDefault="002D3F7B" w:rsidP="002D3F7B">
            <w:pPr>
              <w:pStyle w:val="ASFKTableHead"/>
              <w:keepNext w:val="0"/>
              <w:widowControl w:val="0"/>
              <w:suppressAutoHyphens w:val="0"/>
              <w:rPr>
                <w:sz w:val="22"/>
                <w:szCs w:val="22"/>
              </w:rPr>
            </w:pPr>
            <w:r w:rsidRPr="001C7457">
              <w:rPr>
                <w:sz w:val="22"/>
                <w:szCs w:val="22"/>
              </w:rPr>
              <w:t>Сокращенное наименование (код) элемента</w:t>
            </w:r>
          </w:p>
        </w:tc>
        <w:tc>
          <w:tcPr>
            <w:tcW w:w="709" w:type="dxa"/>
          </w:tcPr>
          <w:p w14:paraId="7CF2BB0B" w14:textId="77777777" w:rsidR="002D3F7B" w:rsidRPr="001C7457" w:rsidRDefault="002D3F7B" w:rsidP="002D3F7B">
            <w:pPr>
              <w:pStyle w:val="ASFKTableHead"/>
              <w:keepNext w:val="0"/>
              <w:widowControl w:val="0"/>
              <w:suppressAutoHyphens w:val="0"/>
              <w:rPr>
                <w:sz w:val="22"/>
                <w:szCs w:val="22"/>
              </w:rPr>
            </w:pPr>
            <w:r w:rsidRPr="001C7457">
              <w:rPr>
                <w:sz w:val="22"/>
                <w:szCs w:val="22"/>
              </w:rPr>
              <w:t>Тип</w:t>
            </w:r>
          </w:p>
        </w:tc>
        <w:tc>
          <w:tcPr>
            <w:tcW w:w="1134" w:type="dxa"/>
          </w:tcPr>
          <w:p w14:paraId="06FE8132" w14:textId="77777777" w:rsidR="002D3F7B" w:rsidRPr="001C7457" w:rsidRDefault="002D3F7B" w:rsidP="002D3F7B">
            <w:pPr>
              <w:pStyle w:val="ASFKTableHead"/>
              <w:keepNext w:val="0"/>
              <w:widowControl w:val="0"/>
              <w:suppressAutoHyphens w:val="0"/>
              <w:rPr>
                <w:sz w:val="22"/>
                <w:szCs w:val="22"/>
              </w:rPr>
            </w:pPr>
            <w:r w:rsidRPr="001C7457">
              <w:rPr>
                <w:sz w:val="22"/>
                <w:szCs w:val="22"/>
              </w:rPr>
              <w:t>Формат элемента</w:t>
            </w:r>
          </w:p>
        </w:tc>
        <w:tc>
          <w:tcPr>
            <w:tcW w:w="1134" w:type="dxa"/>
          </w:tcPr>
          <w:p w14:paraId="6CAF19BA" w14:textId="77777777" w:rsidR="002D3F7B" w:rsidRPr="001C7457" w:rsidRDefault="002D3F7B" w:rsidP="002D3F7B">
            <w:pPr>
              <w:pStyle w:val="ASFKTableHead"/>
              <w:keepNext w:val="0"/>
              <w:widowControl w:val="0"/>
              <w:suppressAutoHyphens w:val="0"/>
              <w:rPr>
                <w:sz w:val="22"/>
                <w:szCs w:val="22"/>
              </w:rPr>
            </w:pPr>
            <w:r w:rsidRPr="001C7457">
              <w:rPr>
                <w:sz w:val="22"/>
                <w:szCs w:val="22"/>
              </w:rPr>
              <w:t>Обязательность</w:t>
            </w:r>
          </w:p>
        </w:tc>
        <w:tc>
          <w:tcPr>
            <w:tcW w:w="2977" w:type="dxa"/>
          </w:tcPr>
          <w:p w14:paraId="147AE81D" w14:textId="77777777" w:rsidR="002D3F7B" w:rsidRPr="001C7457" w:rsidRDefault="002D3F7B" w:rsidP="002D3F7B">
            <w:pPr>
              <w:pStyle w:val="ASFKTableHead"/>
              <w:keepNext w:val="0"/>
              <w:widowControl w:val="0"/>
              <w:suppressAutoHyphens w:val="0"/>
              <w:rPr>
                <w:sz w:val="22"/>
                <w:szCs w:val="22"/>
              </w:rPr>
            </w:pPr>
            <w:r w:rsidRPr="001C7457">
              <w:rPr>
                <w:sz w:val="22"/>
                <w:szCs w:val="22"/>
              </w:rPr>
              <w:t>Дополнительная информация</w:t>
            </w:r>
          </w:p>
        </w:tc>
      </w:tr>
      <w:tr w:rsidR="002D3F7B" w:rsidRPr="001C7457" w14:paraId="522F9A2B"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6258C28D"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субсидии</w:t>
            </w:r>
          </w:p>
        </w:tc>
        <w:tc>
          <w:tcPr>
            <w:tcW w:w="1737" w:type="dxa"/>
          </w:tcPr>
          <w:p w14:paraId="022C94FC"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AllowOper_R09_ITEM_CodeSubsidy</w:t>
            </w:r>
          </w:p>
        </w:tc>
        <w:tc>
          <w:tcPr>
            <w:tcW w:w="709" w:type="dxa"/>
          </w:tcPr>
          <w:p w14:paraId="035C4165"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05457BDD" w14:textId="4D14E36F"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w:t>
            </w:r>
            <w:r w:rsidR="00F71BE1" w:rsidRPr="001C7457">
              <w:rPr>
                <w:rFonts w:ascii="Times New Roman" w:hAnsi="Times New Roman"/>
                <w:sz w:val="22"/>
                <w:szCs w:val="22"/>
              </w:rPr>
              <w:t>1-</w:t>
            </w:r>
            <w:r w:rsidRPr="001C7457">
              <w:rPr>
                <w:rFonts w:ascii="Times New Roman" w:hAnsi="Times New Roman"/>
                <w:sz w:val="22"/>
                <w:szCs w:val="22"/>
              </w:rPr>
              <w:t>8)</w:t>
            </w:r>
          </w:p>
        </w:tc>
        <w:tc>
          <w:tcPr>
            <w:tcW w:w="1134" w:type="dxa"/>
          </w:tcPr>
          <w:p w14:paraId="55AD9249"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Н</w:t>
            </w:r>
          </w:p>
        </w:tc>
        <w:tc>
          <w:tcPr>
            <w:tcW w:w="2977" w:type="dxa"/>
          </w:tcPr>
          <w:p w14:paraId="7ED1D043" w14:textId="52C12F86"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субсидии</w:t>
            </w:r>
            <w:r w:rsidR="00F71BE1" w:rsidRPr="001C7457">
              <w:rPr>
                <w:rFonts w:ascii="Times New Roman" w:hAnsi="Times New Roman"/>
                <w:sz w:val="22"/>
                <w:szCs w:val="22"/>
              </w:rPr>
              <w:t>.</w:t>
            </w:r>
          </w:p>
        </w:tc>
      </w:tr>
      <w:tr w:rsidR="002D3F7B" w:rsidRPr="001C7457" w14:paraId="4FE3DF80"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073A38F8"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по бюджетной классификации Российской Федерации</w:t>
            </w:r>
          </w:p>
        </w:tc>
        <w:tc>
          <w:tcPr>
            <w:tcW w:w="1737" w:type="dxa"/>
          </w:tcPr>
          <w:p w14:paraId="5FA8314C"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AllowOper_R09_ITEM_CodeBCRF</w:t>
            </w:r>
          </w:p>
        </w:tc>
        <w:tc>
          <w:tcPr>
            <w:tcW w:w="709" w:type="dxa"/>
          </w:tcPr>
          <w:p w14:paraId="52781B15"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64B3D2BD" w14:textId="13693440"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w:t>
            </w:r>
            <w:r w:rsidR="00F71BE1" w:rsidRPr="001C7457">
              <w:rPr>
                <w:rFonts w:ascii="Times New Roman" w:hAnsi="Times New Roman"/>
                <w:sz w:val="22"/>
                <w:szCs w:val="22"/>
              </w:rPr>
              <w:t>1-</w:t>
            </w:r>
            <w:r w:rsidRPr="001C7457">
              <w:rPr>
                <w:rFonts w:ascii="Times New Roman" w:hAnsi="Times New Roman"/>
                <w:sz w:val="22"/>
                <w:szCs w:val="22"/>
              </w:rPr>
              <w:t>20)</w:t>
            </w:r>
          </w:p>
        </w:tc>
        <w:tc>
          <w:tcPr>
            <w:tcW w:w="1134" w:type="dxa"/>
          </w:tcPr>
          <w:p w14:paraId="61A87BE4"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Н</w:t>
            </w:r>
          </w:p>
        </w:tc>
        <w:tc>
          <w:tcPr>
            <w:tcW w:w="2977" w:type="dxa"/>
          </w:tcPr>
          <w:p w14:paraId="17A5D4DD" w14:textId="35F618D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по бюджетной классификации Российской Федерации</w:t>
            </w:r>
            <w:r w:rsidR="00F71BE1" w:rsidRPr="001C7457">
              <w:rPr>
                <w:rFonts w:ascii="Times New Roman" w:hAnsi="Times New Roman"/>
                <w:sz w:val="22"/>
                <w:szCs w:val="22"/>
              </w:rPr>
              <w:t>.</w:t>
            </w:r>
          </w:p>
        </w:tc>
      </w:tr>
      <w:tr w:rsidR="002D3F7B" w:rsidRPr="001C7457" w14:paraId="77AE8AC5"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74021AB2"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объекта</w:t>
            </w:r>
            <w:r w:rsidRPr="001C7457">
              <w:rPr>
                <w:rFonts w:ascii="Times New Roman" w:hAnsi="Times New Roman"/>
                <w:strike/>
                <w:sz w:val="22"/>
                <w:szCs w:val="22"/>
              </w:rPr>
              <w:t xml:space="preserve"> </w:t>
            </w:r>
            <w:r w:rsidRPr="001C7457">
              <w:rPr>
                <w:rFonts w:ascii="Times New Roman" w:hAnsi="Times New Roman"/>
                <w:sz w:val="22"/>
                <w:szCs w:val="22"/>
                <w:lang w:val="en-US"/>
              </w:rPr>
              <w:t>OKB</w:t>
            </w:r>
          </w:p>
        </w:tc>
        <w:tc>
          <w:tcPr>
            <w:tcW w:w="1737" w:type="dxa"/>
          </w:tcPr>
          <w:p w14:paraId="0FC71FC5"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AllowOper_R09_ITEM_Code</w:t>
            </w:r>
            <w:r w:rsidRPr="001C7457">
              <w:rPr>
                <w:rFonts w:ascii="Times New Roman" w:hAnsi="Times New Roman"/>
                <w:sz w:val="22"/>
                <w:szCs w:val="22"/>
                <w:lang w:val="en-US"/>
              </w:rPr>
              <w:t>OKB</w:t>
            </w:r>
          </w:p>
        </w:tc>
        <w:tc>
          <w:tcPr>
            <w:tcW w:w="709" w:type="dxa"/>
          </w:tcPr>
          <w:p w14:paraId="651A7AD7"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lang w:val="en-US"/>
              </w:rPr>
              <w:t>П</w:t>
            </w:r>
          </w:p>
        </w:tc>
        <w:tc>
          <w:tcPr>
            <w:tcW w:w="1134" w:type="dxa"/>
          </w:tcPr>
          <w:p w14:paraId="43E785BD"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T(14)</w:t>
            </w:r>
          </w:p>
        </w:tc>
        <w:tc>
          <w:tcPr>
            <w:tcW w:w="1134" w:type="dxa"/>
          </w:tcPr>
          <w:p w14:paraId="24027243"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Н</w:t>
            </w:r>
          </w:p>
        </w:tc>
        <w:tc>
          <w:tcPr>
            <w:tcW w:w="2977" w:type="dxa"/>
          </w:tcPr>
          <w:p w14:paraId="0CE63C93" w14:textId="55443ED6"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объекта</w:t>
            </w:r>
            <w:r w:rsidRPr="001C7457">
              <w:rPr>
                <w:rFonts w:ascii="Times New Roman" w:hAnsi="Times New Roman"/>
                <w:sz w:val="22"/>
                <w:szCs w:val="22"/>
                <w:lang w:val="en-US"/>
              </w:rPr>
              <w:t xml:space="preserve"> </w:t>
            </w:r>
            <w:r w:rsidRPr="001C7457">
              <w:rPr>
                <w:rFonts w:ascii="Times New Roman" w:hAnsi="Times New Roman"/>
                <w:sz w:val="22"/>
                <w:szCs w:val="22"/>
              </w:rPr>
              <w:t>ОКВ</w:t>
            </w:r>
            <w:r w:rsidR="00F71BE1" w:rsidRPr="001C7457">
              <w:rPr>
                <w:rFonts w:ascii="Times New Roman" w:hAnsi="Times New Roman"/>
                <w:sz w:val="22"/>
                <w:szCs w:val="22"/>
              </w:rPr>
              <w:t>.</w:t>
            </w:r>
          </w:p>
        </w:tc>
      </w:tr>
      <w:tr w:rsidR="002D3F7B" w:rsidRPr="001C7457" w14:paraId="56FD2A0C"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7E0EB0AF"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Разрешенный к использованию остаток субсидий прошлых лет на начало года</w:t>
            </w:r>
          </w:p>
        </w:tc>
        <w:tc>
          <w:tcPr>
            <w:tcW w:w="1737" w:type="dxa"/>
          </w:tcPr>
          <w:p w14:paraId="149D130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AllowOper_R09_ITEM_BalanceSubsidyOld</w:t>
            </w:r>
          </w:p>
        </w:tc>
        <w:tc>
          <w:tcPr>
            <w:tcW w:w="709" w:type="dxa"/>
          </w:tcPr>
          <w:p w14:paraId="68EEB05A"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lang w:val="en-US"/>
              </w:rPr>
              <w:t>П</w:t>
            </w:r>
          </w:p>
        </w:tc>
        <w:tc>
          <w:tcPr>
            <w:tcW w:w="1134" w:type="dxa"/>
          </w:tcPr>
          <w:p w14:paraId="27F0663B"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4C8EB0BC"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191F0B32" w14:textId="31D6EBA3"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Разрешенный к использованию остаток субсидий прошлых лет на начало года</w:t>
            </w:r>
            <w:r w:rsidR="00F71BE1" w:rsidRPr="001C7457">
              <w:rPr>
                <w:rFonts w:ascii="Times New Roman" w:hAnsi="Times New Roman"/>
                <w:sz w:val="22"/>
                <w:szCs w:val="22"/>
              </w:rPr>
              <w:t>.</w:t>
            </w:r>
          </w:p>
        </w:tc>
      </w:tr>
      <w:tr w:rsidR="002D3F7B" w:rsidRPr="001C7457" w14:paraId="559AD685"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4942E0A1"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Суммы возврата дебиторской задолженности прошлых лет</w:t>
            </w:r>
          </w:p>
        </w:tc>
        <w:tc>
          <w:tcPr>
            <w:tcW w:w="1737" w:type="dxa"/>
          </w:tcPr>
          <w:p w14:paraId="25B06B43"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AllowOper_R09_ITEM_AmountsReceivable</w:t>
            </w:r>
          </w:p>
        </w:tc>
        <w:tc>
          <w:tcPr>
            <w:tcW w:w="709" w:type="dxa"/>
          </w:tcPr>
          <w:p w14:paraId="7C0FBCF5"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lang w:val="en-US"/>
              </w:rPr>
              <w:t>П</w:t>
            </w:r>
          </w:p>
        </w:tc>
        <w:tc>
          <w:tcPr>
            <w:tcW w:w="1134" w:type="dxa"/>
          </w:tcPr>
          <w:p w14:paraId="02D0F81F"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25CB6D25"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0826DA8C" w14:textId="4C0997A3"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Суммы возврата дебиторской задолженности прошлых лет</w:t>
            </w:r>
            <w:r w:rsidR="00F71BE1" w:rsidRPr="001C7457">
              <w:rPr>
                <w:rFonts w:ascii="Times New Roman" w:hAnsi="Times New Roman"/>
                <w:sz w:val="22"/>
                <w:szCs w:val="22"/>
              </w:rPr>
              <w:t>.</w:t>
            </w:r>
          </w:p>
        </w:tc>
      </w:tr>
      <w:tr w:rsidR="002D3F7B" w:rsidRPr="001C7457" w14:paraId="32D9A189"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302485DB"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Планируемые Поступления</w:t>
            </w:r>
          </w:p>
        </w:tc>
        <w:tc>
          <w:tcPr>
            <w:tcW w:w="1737" w:type="dxa"/>
          </w:tcPr>
          <w:p w14:paraId="042FFEB9"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AllowOper_R09_ITEM_PlannedIncome</w:t>
            </w:r>
          </w:p>
        </w:tc>
        <w:tc>
          <w:tcPr>
            <w:tcW w:w="709" w:type="dxa"/>
          </w:tcPr>
          <w:p w14:paraId="404BC2B8"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3579D992"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1E9C8FE1"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77487C68" w14:textId="58755A1B"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Планируемые поступления</w:t>
            </w:r>
            <w:r w:rsidR="00F71BE1" w:rsidRPr="001C7457">
              <w:rPr>
                <w:rFonts w:ascii="Times New Roman" w:hAnsi="Times New Roman"/>
                <w:sz w:val="22"/>
                <w:szCs w:val="22"/>
              </w:rPr>
              <w:t>.</w:t>
            </w:r>
          </w:p>
        </w:tc>
      </w:tr>
      <w:tr w:rsidR="002D3F7B" w:rsidRPr="001C7457" w14:paraId="4180CD90"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6216D311"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Планируемые Выплаты</w:t>
            </w:r>
          </w:p>
        </w:tc>
        <w:tc>
          <w:tcPr>
            <w:tcW w:w="1737" w:type="dxa"/>
          </w:tcPr>
          <w:p w14:paraId="20AC2C43"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AllowOper_R09_ITEM_PlannedPayouts</w:t>
            </w:r>
          </w:p>
        </w:tc>
        <w:tc>
          <w:tcPr>
            <w:tcW w:w="709" w:type="dxa"/>
          </w:tcPr>
          <w:p w14:paraId="082ACE33"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6D35356B"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2D4F413C"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54865BE9" w14:textId="28385B95"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Планируемые выплаты</w:t>
            </w:r>
            <w:r w:rsidR="00F71BE1" w:rsidRPr="001C7457">
              <w:rPr>
                <w:rFonts w:ascii="Times New Roman" w:hAnsi="Times New Roman"/>
                <w:sz w:val="22"/>
                <w:szCs w:val="22"/>
              </w:rPr>
              <w:t>.</w:t>
            </w:r>
          </w:p>
        </w:tc>
      </w:tr>
      <w:tr w:rsidR="002D3F7B" w:rsidRPr="001C7457" w14:paraId="6AEE6DCD"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055AF7F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Разрешенный к использованию остаток субсидий прошлых лет на начало года</w:t>
            </w:r>
          </w:p>
        </w:tc>
        <w:tc>
          <w:tcPr>
            <w:tcW w:w="1737" w:type="dxa"/>
          </w:tcPr>
          <w:p w14:paraId="0DE677E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SubtotalApp_SubTotAlOpAp_BalanceSubsidyOld</w:t>
            </w:r>
          </w:p>
        </w:tc>
        <w:tc>
          <w:tcPr>
            <w:tcW w:w="709" w:type="dxa"/>
          </w:tcPr>
          <w:p w14:paraId="5D917D01"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lang w:val="en-US"/>
              </w:rPr>
              <w:t>П</w:t>
            </w:r>
          </w:p>
        </w:tc>
        <w:tc>
          <w:tcPr>
            <w:tcW w:w="1134" w:type="dxa"/>
          </w:tcPr>
          <w:p w14:paraId="317564C8"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7FA82930"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71412326" w14:textId="4CC3FE59"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Разрешенный к использованию остаток субсидий прошлых лет на начало года</w:t>
            </w:r>
            <w:r w:rsidR="00F71BE1" w:rsidRPr="001C7457">
              <w:rPr>
                <w:rFonts w:ascii="Times New Roman" w:hAnsi="Times New Roman"/>
                <w:sz w:val="22"/>
                <w:szCs w:val="22"/>
              </w:rPr>
              <w:t>.</w:t>
            </w:r>
          </w:p>
        </w:tc>
      </w:tr>
      <w:tr w:rsidR="002D3F7B" w:rsidRPr="001C7457" w14:paraId="0C4CA6CA"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57F73B32"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Суммы возврата дебиторской задолженности прошлых лет</w:t>
            </w:r>
          </w:p>
        </w:tc>
        <w:tc>
          <w:tcPr>
            <w:tcW w:w="1737" w:type="dxa"/>
          </w:tcPr>
          <w:p w14:paraId="42A6D264"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SubtotalApp_SubTotAlOpAp_AmountsReceivable</w:t>
            </w:r>
          </w:p>
        </w:tc>
        <w:tc>
          <w:tcPr>
            <w:tcW w:w="709" w:type="dxa"/>
          </w:tcPr>
          <w:p w14:paraId="14E22F61"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lang w:val="en-US"/>
              </w:rPr>
              <w:t>П</w:t>
            </w:r>
          </w:p>
        </w:tc>
        <w:tc>
          <w:tcPr>
            <w:tcW w:w="1134" w:type="dxa"/>
          </w:tcPr>
          <w:p w14:paraId="4440690A"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760A8570"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0CAE0D9B" w14:textId="75F5D254"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Суммы возврата дебиторской задолженности прошлых лет</w:t>
            </w:r>
            <w:r w:rsidR="00F71BE1" w:rsidRPr="001C7457">
              <w:rPr>
                <w:rFonts w:ascii="Times New Roman" w:hAnsi="Times New Roman"/>
                <w:sz w:val="22"/>
                <w:szCs w:val="22"/>
              </w:rPr>
              <w:t>.</w:t>
            </w:r>
          </w:p>
        </w:tc>
      </w:tr>
      <w:tr w:rsidR="002D3F7B" w:rsidRPr="001C7457" w14:paraId="231F0A78"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73A73EB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Планируемые Поступления</w:t>
            </w:r>
          </w:p>
        </w:tc>
        <w:tc>
          <w:tcPr>
            <w:tcW w:w="1737" w:type="dxa"/>
          </w:tcPr>
          <w:p w14:paraId="721CE5B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SubtotalApp_SubTotAlOpAp_PlannedIncome</w:t>
            </w:r>
          </w:p>
        </w:tc>
        <w:tc>
          <w:tcPr>
            <w:tcW w:w="709" w:type="dxa"/>
          </w:tcPr>
          <w:p w14:paraId="59A4859A"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17A637BE"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5EB542D9"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6AD25BF7" w14:textId="4D5A75AA"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Планируемые Поступления</w:t>
            </w:r>
            <w:r w:rsidR="00F71BE1" w:rsidRPr="001C7457">
              <w:rPr>
                <w:rFonts w:ascii="Times New Roman" w:hAnsi="Times New Roman"/>
                <w:sz w:val="22"/>
                <w:szCs w:val="22"/>
              </w:rPr>
              <w:t>.</w:t>
            </w:r>
          </w:p>
        </w:tc>
      </w:tr>
      <w:tr w:rsidR="002D3F7B" w:rsidRPr="001C7457" w14:paraId="75A0A6F3"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78E15B42"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Планируемые Выплаты</w:t>
            </w:r>
          </w:p>
        </w:tc>
        <w:tc>
          <w:tcPr>
            <w:tcW w:w="1737" w:type="dxa"/>
          </w:tcPr>
          <w:p w14:paraId="7876DF9F"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SubtotalApp_SubTotAlOpAp_PlannedPayouts</w:t>
            </w:r>
          </w:p>
        </w:tc>
        <w:tc>
          <w:tcPr>
            <w:tcW w:w="709" w:type="dxa"/>
          </w:tcPr>
          <w:p w14:paraId="036DBF4A"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24503C59"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3527DA3B"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54EBD03D" w14:textId="1853F1F5"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Планируемые Выплаты</w:t>
            </w:r>
            <w:r w:rsidR="00F71BE1" w:rsidRPr="001C7457">
              <w:rPr>
                <w:rFonts w:ascii="Times New Roman" w:hAnsi="Times New Roman"/>
                <w:sz w:val="22"/>
                <w:szCs w:val="22"/>
              </w:rPr>
              <w:t>.</w:t>
            </w:r>
          </w:p>
        </w:tc>
      </w:tr>
    </w:tbl>
    <w:p w14:paraId="32F82754" w14:textId="6AE6AD6B" w:rsidR="00624FE2" w:rsidRPr="004D326E" w:rsidRDefault="00624FE2" w:rsidP="00624FE2">
      <w:pPr>
        <w:pStyle w:val="32"/>
        <w:ind w:left="862"/>
        <w:rPr>
          <w:rFonts w:cs="Times New Roman"/>
          <w:highlight w:val="green"/>
        </w:rPr>
      </w:pPr>
      <w:bookmarkStart w:id="634" w:name="_Toc95149086"/>
      <w:r w:rsidRPr="004D326E">
        <w:rPr>
          <w:rFonts w:cs="Times New Roman"/>
          <w:noProof/>
          <w:highlight w:val="green"/>
        </w:rPr>
        <w:t>Описание</w:t>
      </w:r>
      <w:r w:rsidR="00F71BE1" w:rsidRPr="004D326E">
        <w:rPr>
          <w:rFonts w:cs="Times New Roman"/>
          <w:highlight w:val="green"/>
        </w:rPr>
        <w:t xml:space="preserve"> комплексного типа «</w:t>
      </w:r>
      <w:r w:rsidRPr="004D326E">
        <w:rPr>
          <w:rFonts w:cs="Times New Roman"/>
          <w:highlight w:val="green"/>
        </w:rPr>
        <w:t>tVLS _</w:t>
      </w:r>
      <w:r w:rsidRPr="004D326E">
        <w:rPr>
          <w:rFonts w:cs="Times New Roman"/>
          <w:highlight w:val="green"/>
          <w:lang w:val="en-US"/>
        </w:rPr>
        <w:t>O</w:t>
      </w:r>
      <w:r w:rsidRPr="004D326E">
        <w:rPr>
          <w:rFonts w:cs="Times New Roman"/>
          <w:highlight w:val="green"/>
        </w:rPr>
        <w:t>perations»</w:t>
      </w:r>
      <w:bookmarkEnd w:id="634"/>
    </w:p>
    <w:p w14:paraId="1D51C88B" w14:textId="77777777" w:rsidR="002D3F7B" w:rsidRPr="002B204B" w:rsidRDefault="002D3F7B" w:rsidP="002D3F7B">
      <w:pPr>
        <w:pStyle w:val="GOSTNormal"/>
        <w:widowControl w:val="0"/>
        <w:rPr>
          <w:szCs w:val="24"/>
        </w:rPr>
      </w:pPr>
      <w:r w:rsidRPr="002B204B">
        <w:rPr>
          <w:szCs w:val="24"/>
        </w:rPr>
        <w:t>Описание комплексного типа «tVLS_Operations» блока «Операции со средствами бюджетного (автономного) учреждения».</w:t>
      </w:r>
    </w:p>
    <w:p w14:paraId="658734FD" w14:textId="602EE897"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635" w:name="_Ref58261325"/>
      <w:bookmarkStart w:id="636" w:name="_Toc61954127"/>
      <w:r w:rsidR="005116A9">
        <w:rPr>
          <w:noProof/>
          <w:szCs w:val="24"/>
          <w:highlight w:val="green"/>
        </w:rPr>
        <w:t>107</w:t>
      </w:r>
      <w:bookmarkEnd w:id="635"/>
      <w:r w:rsidRPr="004D326E">
        <w:rPr>
          <w:noProof/>
          <w:szCs w:val="24"/>
          <w:highlight w:val="green"/>
        </w:rPr>
        <w:fldChar w:fldCharType="end"/>
      </w:r>
      <w:r w:rsidRPr="004D326E">
        <w:rPr>
          <w:szCs w:val="24"/>
          <w:highlight w:val="green"/>
        </w:rPr>
        <w:t xml:space="preserve"> – Описание комплексного типа </w:t>
      </w:r>
      <w:r w:rsidR="000F5FED" w:rsidRPr="004D326E">
        <w:rPr>
          <w:szCs w:val="24"/>
          <w:highlight w:val="green"/>
        </w:rPr>
        <w:t>«</w:t>
      </w:r>
      <w:r w:rsidRPr="004D326E">
        <w:rPr>
          <w:szCs w:val="24"/>
          <w:highlight w:val="green"/>
        </w:rPr>
        <w:t>tVLS _</w:t>
      </w:r>
      <w:r w:rsidRPr="004D326E">
        <w:rPr>
          <w:szCs w:val="24"/>
          <w:highlight w:val="green"/>
          <w:lang w:val="en-US"/>
        </w:rPr>
        <w:t>O</w:t>
      </w:r>
      <w:r w:rsidRPr="004D326E">
        <w:rPr>
          <w:szCs w:val="24"/>
          <w:highlight w:val="green"/>
        </w:rPr>
        <w:t>perations»</w:t>
      </w:r>
      <w:bookmarkEnd w:id="636"/>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1C7457" w14:paraId="6BE1ADF9" w14:textId="77777777" w:rsidTr="001C7457">
        <w:trPr>
          <w:cnfStyle w:val="100000000000" w:firstRow="1" w:lastRow="0" w:firstColumn="0" w:lastColumn="0" w:oddVBand="0" w:evenVBand="0" w:oddHBand="0" w:evenHBand="0" w:firstRowFirstColumn="0" w:firstRowLastColumn="0" w:lastRowFirstColumn="0" w:lastRowLastColumn="0"/>
        </w:trPr>
        <w:tc>
          <w:tcPr>
            <w:tcW w:w="1915" w:type="dxa"/>
          </w:tcPr>
          <w:p w14:paraId="0F08CC78" w14:textId="77777777" w:rsidR="002D3F7B" w:rsidRPr="001C7457" w:rsidRDefault="002D3F7B" w:rsidP="002D3F7B">
            <w:pPr>
              <w:pStyle w:val="ASFKTableHead"/>
              <w:keepNext w:val="0"/>
              <w:widowControl w:val="0"/>
              <w:suppressAutoHyphens w:val="0"/>
              <w:rPr>
                <w:sz w:val="22"/>
                <w:szCs w:val="22"/>
              </w:rPr>
            </w:pPr>
            <w:r w:rsidRPr="001C7457">
              <w:rPr>
                <w:sz w:val="22"/>
                <w:szCs w:val="22"/>
              </w:rPr>
              <w:t>Наименование элемента</w:t>
            </w:r>
          </w:p>
        </w:tc>
        <w:tc>
          <w:tcPr>
            <w:tcW w:w="1737" w:type="dxa"/>
          </w:tcPr>
          <w:p w14:paraId="5F98C30D" w14:textId="77777777" w:rsidR="002D3F7B" w:rsidRPr="001C7457" w:rsidRDefault="002D3F7B" w:rsidP="002D3F7B">
            <w:pPr>
              <w:pStyle w:val="ASFKTableHead"/>
              <w:keepNext w:val="0"/>
              <w:widowControl w:val="0"/>
              <w:suppressAutoHyphens w:val="0"/>
              <w:rPr>
                <w:sz w:val="22"/>
                <w:szCs w:val="22"/>
              </w:rPr>
            </w:pPr>
            <w:r w:rsidRPr="001C7457">
              <w:rPr>
                <w:sz w:val="22"/>
                <w:szCs w:val="22"/>
              </w:rPr>
              <w:t>Сокращенное наименование (код) элемента</w:t>
            </w:r>
          </w:p>
        </w:tc>
        <w:tc>
          <w:tcPr>
            <w:tcW w:w="709" w:type="dxa"/>
          </w:tcPr>
          <w:p w14:paraId="027FB10E" w14:textId="77777777" w:rsidR="002D3F7B" w:rsidRPr="001C7457" w:rsidRDefault="002D3F7B" w:rsidP="002D3F7B">
            <w:pPr>
              <w:pStyle w:val="ASFKTableHead"/>
              <w:keepNext w:val="0"/>
              <w:widowControl w:val="0"/>
              <w:suppressAutoHyphens w:val="0"/>
              <w:rPr>
                <w:sz w:val="22"/>
                <w:szCs w:val="22"/>
              </w:rPr>
            </w:pPr>
            <w:r w:rsidRPr="001C7457">
              <w:rPr>
                <w:sz w:val="22"/>
                <w:szCs w:val="22"/>
              </w:rPr>
              <w:t>Тип</w:t>
            </w:r>
          </w:p>
        </w:tc>
        <w:tc>
          <w:tcPr>
            <w:tcW w:w="1134" w:type="dxa"/>
          </w:tcPr>
          <w:p w14:paraId="77B805B4" w14:textId="77777777" w:rsidR="002D3F7B" w:rsidRPr="001C7457" w:rsidRDefault="002D3F7B" w:rsidP="002D3F7B">
            <w:pPr>
              <w:pStyle w:val="ASFKTableHead"/>
              <w:keepNext w:val="0"/>
              <w:widowControl w:val="0"/>
              <w:suppressAutoHyphens w:val="0"/>
              <w:rPr>
                <w:sz w:val="22"/>
                <w:szCs w:val="22"/>
              </w:rPr>
            </w:pPr>
            <w:r w:rsidRPr="001C7457">
              <w:rPr>
                <w:sz w:val="22"/>
                <w:szCs w:val="22"/>
              </w:rPr>
              <w:t>Формат элемента</w:t>
            </w:r>
          </w:p>
        </w:tc>
        <w:tc>
          <w:tcPr>
            <w:tcW w:w="1134" w:type="dxa"/>
          </w:tcPr>
          <w:p w14:paraId="69BFBD41" w14:textId="77777777" w:rsidR="002D3F7B" w:rsidRPr="001C7457" w:rsidRDefault="002D3F7B" w:rsidP="002D3F7B">
            <w:pPr>
              <w:pStyle w:val="ASFKTableHead"/>
              <w:keepNext w:val="0"/>
              <w:widowControl w:val="0"/>
              <w:suppressAutoHyphens w:val="0"/>
              <w:rPr>
                <w:sz w:val="22"/>
                <w:szCs w:val="22"/>
              </w:rPr>
            </w:pPr>
            <w:r w:rsidRPr="001C7457">
              <w:rPr>
                <w:sz w:val="22"/>
                <w:szCs w:val="22"/>
              </w:rPr>
              <w:t>Обязательность</w:t>
            </w:r>
          </w:p>
        </w:tc>
        <w:tc>
          <w:tcPr>
            <w:tcW w:w="2977" w:type="dxa"/>
          </w:tcPr>
          <w:p w14:paraId="7BCC68E9" w14:textId="77777777" w:rsidR="002D3F7B" w:rsidRPr="001C7457" w:rsidRDefault="002D3F7B" w:rsidP="002D3F7B">
            <w:pPr>
              <w:pStyle w:val="ASFKTableHead"/>
              <w:keepNext w:val="0"/>
              <w:widowControl w:val="0"/>
              <w:suppressAutoHyphens w:val="0"/>
              <w:rPr>
                <w:sz w:val="22"/>
                <w:szCs w:val="22"/>
              </w:rPr>
            </w:pPr>
            <w:r w:rsidRPr="001C7457">
              <w:rPr>
                <w:sz w:val="22"/>
                <w:szCs w:val="22"/>
              </w:rPr>
              <w:t>Дополнительная информация</w:t>
            </w:r>
          </w:p>
        </w:tc>
      </w:tr>
      <w:tr w:rsidR="002D3F7B" w:rsidRPr="001C7457" w14:paraId="36B9AB6C"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4BDC290F"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субсидии</w:t>
            </w:r>
          </w:p>
        </w:tc>
        <w:tc>
          <w:tcPr>
            <w:tcW w:w="1737" w:type="dxa"/>
          </w:tcPr>
          <w:p w14:paraId="58200B2D"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OperFunds_R09_ITEM_CodeSubsidy</w:t>
            </w:r>
          </w:p>
        </w:tc>
        <w:tc>
          <w:tcPr>
            <w:tcW w:w="709" w:type="dxa"/>
          </w:tcPr>
          <w:p w14:paraId="6059984F"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6834FC2B" w14:textId="63F9F1E6"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w:t>
            </w:r>
            <w:r w:rsidR="00F71BE1" w:rsidRPr="001C7457">
              <w:rPr>
                <w:rFonts w:ascii="Times New Roman" w:hAnsi="Times New Roman"/>
                <w:sz w:val="22"/>
                <w:szCs w:val="22"/>
              </w:rPr>
              <w:t>1-</w:t>
            </w:r>
            <w:r w:rsidRPr="001C7457">
              <w:rPr>
                <w:rFonts w:ascii="Times New Roman" w:hAnsi="Times New Roman"/>
                <w:sz w:val="22"/>
                <w:szCs w:val="22"/>
              </w:rPr>
              <w:t>8)</w:t>
            </w:r>
          </w:p>
        </w:tc>
        <w:tc>
          <w:tcPr>
            <w:tcW w:w="1134" w:type="dxa"/>
          </w:tcPr>
          <w:p w14:paraId="53BAE5EC"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Н</w:t>
            </w:r>
          </w:p>
        </w:tc>
        <w:tc>
          <w:tcPr>
            <w:tcW w:w="2977" w:type="dxa"/>
          </w:tcPr>
          <w:p w14:paraId="44136294" w14:textId="0ADC5D09"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субсидии</w:t>
            </w:r>
            <w:r w:rsidR="00F71BE1" w:rsidRPr="001C7457">
              <w:rPr>
                <w:rFonts w:ascii="Times New Roman" w:hAnsi="Times New Roman"/>
                <w:sz w:val="22"/>
                <w:szCs w:val="22"/>
              </w:rPr>
              <w:t>.</w:t>
            </w:r>
          </w:p>
        </w:tc>
      </w:tr>
      <w:tr w:rsidR="002D3F7B" w:rsidRPr="001C7457" w14:paraId="2991A0EB"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0BF2180B"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по бюджетной классификации Российской Федерации</w:t>
            </w:r>
          </w:p>
        </w:tc>
        <w:tc>
          <w:tcPr>
            <w:tcW w:w="1737" w:type="dxa"/>
          </w:tcPr>
          <w:p w14:paraId="61910E4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OperFunds_R09_ITEM_CodeBCRF</w:t>
            </w:r>
          </w:p>
        </w:tc>
        <w:tc>
          <w:tcPr>
            <w:tcW w:w="709" w:type="dxa"/>
          </w:tcPr>
          <w:p w14:paraId="14DC8631"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6B14D094" w14:textId="41C9E8D6"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w:t>
            </w:r>
            <w:r w:rsidR="00F71BE1" w:rsidRPr="001C7457">
              <w:rPr>
                <w:rFonts w:ascii="Times New Roman" w:hAnsi="Times New Roman"/>
                <w:sz w:val="22"/>
                <w:szCs w:val="22"/>
              </w:rPr>
              <w:t>1-</w:t>
            </w:r>
            <w:r w:rsidRPr="001C7457">
              <w:rPr>
                <w:rFonts w:ascii="Times New Roman" w:hAnsi="Times New Roman"/>
                <w:sz w:val="22"/>
                <w:szCs w:val="22"/>
              </w:rPr>
              <w:t>20)</w:t>
            </w:r>
          </w:p>
        </w:tc>
        <w:tc>
          <w:tcPr>
            <w:tcW w:w="1134" w:type="dxa"/>
          </w:tcPr>
          <w:p w14:paraId="1892A23F"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Н</w:t>
            </w:r>
          </w:p>
        </w:tc>
        <w:tc>
          <w:tcPr>
            <w:tcW w:w="2977" w:type="dxa"/>
          </w:tcPr>
          <w:p w14:paraId="4C6714B1" w14:textId="542300A0"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по бюджетной классификации Российской Федерации</w:t>
            </w:r>
            <w:r w:rsidR="00F71BE1" w:rsidRPr="001C7457">
              <w:rPr>
                <w:rFonts w:ascii="Times New Roman" w:hAnsi="Times New Roman"/>
                <w:sz w:val="22"/>
                <w:szCs w:val="22"/>
              </w:rPr>
              <w:t>.</w:t>
            </w:r>
          </w:p>
        </w:tc>
      </w:tr>
      <w:tr w:rsidR="002D3F7B" w:rsidRPr="001C7457" w14:paraId="6EE7CBAA"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52D7304F"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объекта</w:t>
            </w:r>
            <w:r w:rsidRPr="001C7457">
              <w:rPr>
                <w:rFonts w:ascii="Times New Roman" w:hAnsi="Times New Roman"/>
                <w:strike/>
                <w:sz w:val="22"/>
                <w:szCs w:val="22"/>
              </w:rPr>
              <w:t xml:space="preserve"> </w:t>
            </w:r>
            <w:r w:rsidRPr="001C7457">
              <w:rPr>
                <w:rFonts w:ascii="Times New Roman" w:hAnsi="Times New Roman"/>
                <w:sz w:val="22"/>
                <w:szCs w:val="22"/>
                <w:lang w:val="en-US"/>
              </w:rPr>
              <w:t>OKB</w:t>
            </w:r>
          </w:p>
        </w:tc>
        <w:tc>
          <w:tcPr>
            <w:tcW w:w="1737" w:type="dxa"/>
          </w:tcPr>
          <w:p w14:paraId="246537D8"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OperFunds_R09_ITEM_Code</w:t>
            </w:r>
            <w:r w:rsidRPr="001C7457">
              <w:rPr>
                <w:rFonts w:ascii="Times New Roman" w:hAnsi="Times New Roman"/>
                <w:sz w:val="22"/>
                <w:szCs w:val="22"/>
                <w:lang w:val="en-US"/>
              </w:rPr>
              <w:t>OKB</w:t>
            </w:r>
          </w:p>
        </w:tc>
        <w:tc>
          <w:tcPr>
            <w:tcW w:w="709" w:type="dxa"/>
          </w:tcPr>
          <w:p w14:paraId="5A1C1795"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02C19F3A"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T(14)</w:t>
            </w:r>
          </w:p>
        </w:tc>
        <w:tc>
          <w:tcPr>
            <w:tcW w:w="1134" w:type="dxa"/>
          </w:tcPr>
          <w:p w14:paraId="59061D5B"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Н</w:t>
            </w:r>
          </w:p>
        </w:tc>
        <w:tc>
          <w:tcPr>
            <w:tcW w:w="2977" w:type="dxa"/>
          </w:tcPr>
          <w:p w14:paraId="5AA1091F" w14:textId="4477C0E3"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объекта ОКВ</w:t>
            </w:r>
            <w:r w:rsidR="00F71BE1" w:rsidRPr="001C7457">
              <w:rPr>
                <w:rFonts w:ascii="Times New Roman" w:hAnsi="Times New Roman"/>
                <w:sz w:val="22"/>
                <w:szCs w:val="22"/>
              </w:rPr>
              <w:t>.</w:t>
            </w:r>
          </w:p>
        </w:tc>
      </w:tr>
      <w:tr w:rsidR="002D3F7B" w:rsidRPr="001C7457" w14:paraId="150CC5AE"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4D7D3E0E"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Поступления</w:t>
            </w:r>
          </w:p>
        </w:tc>
        <w:tc>
          <w:tcPr>
            <w:tcW w:w="1737" w:type="dxa"/>
          </w:tcPr>
          <w:p w14:paraId="58C27E52"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OperFunds_R09_ITEM_Income</w:t>
            </w:r>
          </w:p>
        </w:tc>
        <w:tc>
          <w:tcPr>
            <w:tcW w:w="709" w:type="dxa"/>
          </w:tcPr>
          <w:p w14:paraId="3874E475"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776D4015"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35404ED4"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7F1CF5C0" w14:textId="4A87CC86"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Поступления</w:t>
            </w:r>
            <w:r w:rsidR="00F71BE1" w:rsidRPr="001C7457">
              <w:rPr>
                <w:rFonts w:ascii="Times New Roman" w:hAnsi="Times New Roman"/>
                <w:sz w:val="22"/>
                <w:szCs w:val="22"/>
              </w:rPr>
              <w:t>.</w:t>
            </w:r>
          </w:p>
        </w:tc>
      </w:tr>
      <w:tr w:rsidR="002D3F7B" w:rsidRPr="001C7457" w14:paraId="0D80D00B"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260872AA"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Выплаты</w:t>
            </w:r>
          </w:p>
        </w:tc>
        <w:tc>
          <w:tcPr>
            <w:tcW w:w="1737" w:type="dxa"/>
          </w:tcPr>
          <w:p w14:paraId="2D239E0E"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OperFunds_R09_ITEM_Payouts</w:t>
            </w:r>
          </w:p>
        </w:tc>
        <w:tc>
          <w:tcPr>
            <w:tcW w:w="709" w:type="dxa"/>
          </w:tcPr>
          <w:p w14:paraId="4A733EB3"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42393B09"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289A923A"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4CE87943" w14:textId="5CB2A9AE"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Выплаты</w:t>
            </w:r>
            <w:r w:rsidR="00F71BE1" w:rsidRPr="001C7457">
              <w:rPr>
                <w:rFonts w:ascii="Times New Roman" w:hAnsi="Times New Roman"/>
                <w:sz w:val="22"/>
                <w:szCs w:val="22"/>
              </w:rPr>
              <w:t>.</w:t>
            </w:r>
          </w:p>
        </w:tc>
      </w:tr>
      <w:tr w:rsidR="002D3F7B" w:rsidRPr="001C7457" w14:paraId="6EA767F7"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21B9DB2A"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Поступления</w:t>
            </w:r>
          </w:p>
        </w:tc>
        <w:tc>
          <w:tcPr>
            <w:tcW w:w="1737" w:type="dxa"/>
          </w:tcPr>
          <w:p w14:paraId="72199154"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SubtotalApp_SubTotOperFunAp_Income</w:t>
            </w:r>
          </w:p>
        </w:tc>
        <w:tc>
          <w:tcPr>
            <w:tcW w:w="709" w:type="dxa"/>
          </w:tcPr>
          <w:p w14:paraId="59E930C3"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62007C62"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47B0A9BF"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5F6CDEAC" w14:textId="74EECB6B"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Поступления</w:t>
            </w:r>
            <w:r w:rsidR="00F71BE1" w:rsidRPr="001C7457">
              <w:rPr>
                <w:rFonts w:ascii="Times New Roman" w:hAnsi="Times New Roman"/>
                <w:sz w:val="22"/>
                <w:szCs w:val="22"/>
              </w:rPr>
              <w:t>.</w:t>
            </w:r>
          </w:p>
        </w:tc>
      </w:tr>
      <w:tr w:rsidR="002D3F7B" w:rsidRPr="001C7457" w14:paraId="6FC11C97"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274C55C2"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Выплаты</w:t>
            </w:r>
          </w:p>
        </w:tc>
        <w:tc>
          <w:tcPr>
            <w:tcW w:w="1737" w:type="dxa"/>
          </w:tcPr>
          <w:p w14:paraId="3682C406"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SubtotalApp_SubTotOperFunAp_Payouts</w:t>
            </w:r>
          </w:p>
        </w:tc>
        <w:tc>
          <w:tcPr>
            <w:tcW w:w="709" w:type="dxa"/>
          </w:tcPr>
          <w:p w14:paraId="51A6FE22"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0E704408"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03EEAD0B"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76713311" w14:textId="60675ED9"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Выплаты</w:t>
            </w:r>
            <w:r w:rsidR="00F71BE1" w:rsidRPr="001C7457">
              <w:rPr>
                <w:rFonts w:ascii="Times New Roman" w:hAnsi="Times New Roman"/>
                <w:sz w:val="22"/>
                <w:szCs w:val="22"/>
              </w:rPr>
              <w:t>.</w:t>
            </w:r>
          </w:p>
        </w:tc>
      </w:tr>
    </w:tbl>
    <w:p w14:paraId="5B0ECAEE" w14:textId="6E1F37C1" w:rsidR="00624FE2" w:rsidRPr="004D326E" w:rsidRDefault="00624FE2" w:rsidP="00624FE2">
      <w:pPr>
        <w:pStyle w:val="32"/>
        <w:ind w:left="862"/>
        <w:rPr>
          <w:rFonts w:cs="Times New Roman"/>
          <w:highlight w:val="green"/>
        </w:rPr>
      </w:pPr>
      <w:bookmarkStart w:id="637" w:name="_Toc95149087"/>
      <w:r w:rsidRPr="004D326E">
        <w:rPr>
          <w:rFonts w:cs="Times New Roman"/>
          <w:noProof/>
          <w:highlight w:val="green"/>
        </w:rPr>
        <w:t>Описание</w:t>
      </w:r>
      <w:r w:rsidR="00F71BE1" w:rsidRPr="004D326E">
        <w:rPr>
          <w:rFonts w:cs="Times New Roman"/>
          <w:highlight w:val="green"/>
        </w:rPr>
        <w:t xml:space="preserve"> комплексного типа «</w:t>
      </w:r>
      <w:r w:rsidRPr="004D326E">
        <w:rPr>
          <w:rFonts w:cs="Times New Roman"/>
          <w:highlight w:val="green"/>
        </w:rPr>
        <w:t>tVLS_</w:t>
      </w:r>
      <w:r w:rsidRPr="004D326E">
        <w:rPr>
          <w:rFonts w:cs="Times New Roman"/>
          <w:highlight w:val="green"/>
          <w:lang w:val="en-US"/>
        </w:rPr>
        <w:t>KOO</w:t>
      </w:r>
      <w:r w:rsidRPr="004D326E">
        <w:rPr>
          <w:rFonts w:cs="Times New Roman"/>
          <w:highlight w:val="green"/>
        </w:rPr>
        <w:t>»</w:t>
      </w:r>
      <w:bookmarkEnd w:id="637"/>
    </w:p>
    <w:p w14:paraId="75F50166" w14:textId="77777777" w:rsidR="002D3F7B" w:rsidRPr="002B204B" w:rsidRDefault="002D3F7B" w:rsidP="002D3F7B">
      <w:pPr>
        <w:pStyle w:val="GOSTNormal"/>
        <w:widowControl w:val="0"/>
        <w:rPr>
          <w:szCs w:val="24"/>
        </w:rPr>
      </w:pPr>
      <w:r w:rsidRPr="002B204B">
        <w:rPr>
          <w:szCs w:val="24"/>
        </w:rPr>
        <w:t>Описание комплексного типа «tVLS_KOO» блока «Казначейское обеспечение обязательств».</w:t>
      </w:r>
    </w:p>
    <w:p w14:paraId="5343A116" w14:textId="56AE24D6"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638" w:name="_Ref58261433"/>
      <w:bookmarkStart w:id="639" w:name="_Toc61954128"/>
      <w:r w:rsidR="005116A9">
        <w:rPr>
          <w:noProof/>
          <w:szCs w:val="24"/>
          <w:highlight w:val="green"/>
        </w:rPr>
        <w:t>108</w:t>
      </w:r>
      <w:bookmarkEnd w:id="638"/>
      <w:r w:rsidRPr="004D326E">
        <w:rPr>
          <w:noProof/>
          <w:szCs w:val="24"/>
          <w:highlight w:val="green"/>
        </w:rPr>
        <w:fldChar w:fldCharType="end"/>
      </w:r>
      <w:r w:rsidRPr="004D326E">
        <w:rPr>
          <w:szCs w:val="24"/>
          <w:highlight w:val="green"/>
        </w:rPr>
        <w:t xml:space="preserve"> – Описание комплексного типа </w:t>
      </w:r>
      <w:r w:rsidR="000F5FED" w:rsidRPr="004D326E">
        <w:rPr>
          <w:szCs w:val="24"/>
          <w:highlight w:val="green"/>
        </w:rPr>
        <w:t>«</w:t>
      </w:r>
      <w:r w:rsidRPr="004D326E">
        <w:rPr>
          <w:szCs w:val="24"/>
          <w:highlight w:val="green"/>
        </w:rPr>
        <w:t>tVLS_</w:t>
      </w:r>
      <w:r w:rsidRPr="004D326E">
        <w:rPr>
          <w:szCs w:val="24"/>
          <w:highlight w:val="green"/>
          <w:lang w:val="en-US"/>
        </w:rPr>
        <w:t>KOO</w:t>
      </w:r>
      <w:r w:rsidRPr="004D326E">
        <w:rPr>
          <w:szCs w:val="24"/>
          <w:highlight w:val="green"/>
        </w:rPr>
        <w:t>»</w:t>
      </w:r>
      <w:bookmarkEnd w:id="639"/>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1C7457" w14:paraId="7CBB1395" w14:textId="77777777" w:rsidTr="001C7457">
        <w:trPr>
          <w:cnfStyle w:val="100000000000" w:firstRow="1" w:lastRow="0" w:firstColumn="0" w:lastColumn="0" w:oddVBand="0" w:evenVBand="0" w:oddHBand="0" w:evenHBand="0" w:firstRowFirstColumn="0" w:firstRowLastColumn="0" w:lastRowFirstColumn="0" w:lastRowLastColumn="0"/>
        </w:trPr>
        <w:tc>
          <w:tcPr>
            <w:tcW w:w="1915" w:type="dxa"/>
          </w:tcPr>
          <w:p w14:paraId="6487ACB8" w14:textId="77777777" w:rsidR="002D3F7B" w:rsidRPr="001C7457" w:rsidRDefault="002D3F7B" w:rsidP="002D3F7B">
            <w:pPr>
              <w:pStyle w:val="ASFKTableHead"/>
              <w:keepNext w:val="0"/>
              <w:widowControl w:val="0"/>
              <w:suppressAutoHyphens w:val="0"/>
              <w:rPr>
                <w:sz w:val="22"/>
                <w:szCs w:val="22"/>
              </w:rPr>
            </w:pPr>
            <w:r w:rsidRPr="001C7457">
              <w:rPr>
                <w:sz w:val="22"/>
                <w:szCs w:val="22"/>
              </w:rPr>
              <w:t>Наименование элемента</w:t>
            </w:r>
          </w:p>
        </w:tc>
        <w:tc>
          <w:tcPr>
            <w:tcW w:w="1737" w:type="dxa"/>
          </w:tcPr>
          <w:p w14:paraId="43FA05FB" w14:textId="77777777" w:rsidR="002D3F7B" w:rsidRPr="001C7457" w:rsidRDefault="002D3F7B" w:rsidP="002D3F7B">
            <w:pPr>
              <w:pStyle w:val="ASFKTableHead"/>
              <w:keepNext w:val="0"/>
              <w:widowControl w:val="0"/>
              <w:suppressAutoHyphens w:val="0"/>
              <w:rPr>
                <w:sz w:val="22"/>
                <w:szCs w:val="22"/>
              </w:rPr>
            </w:pPr>
            <w:r w:rsidRPr="001C7457">
              <w:rPr>
                <w:sz w:val="22"/>
                <w:szCs w:val="22"/>
              </w:rPr>
              <w:t>Сокращенное наименование (код) элемента</w:t>
            </w:r>
          </w:p>
        </w:tc>
        <w:tc>
          <w:tcPr>
            <w:tcW w:w="709" w:type="dxa"/>
          </w:tcPr>
          <w:p w14:paraId="69C440AD" w14:textId="77777777" w:rsidR="002D3F7B" w:rsidRPr="001C7457" w:rsidRDefault="002D3F7B" w:rsidP="002D3F7B">
            <w:pPr>
              <w:pStyle w:val="ASFKTableHead"/>
              <w:keepNext w:val="0"/>
              <w:widowControl w:val="0"/>
              <w:suppressAutoHyphens w:val="0"/>
              <w:rPr>
                <w:sz w:val="22"/>
                <w:szCs w:val="22"/>
              </w:rPr>
            </w:pPr>
            <w:r w:rsidRPr="001C7457">
              <w:rPr>
                <w:sz w:val="22"/>
                <w:szCs w:val="22"/>
              </w:rPr>
              <w:t>Тип</w:t>
            </w:r>
          </w:p>
        </w:tc>
        <w:tc>
          <w:tcPr>
            <w:tcW w:w="1134" w:type="dxa"/>
          </w:tcPr>
          <w:p w14:paraId="28F22C87" w14:textId="77777777" w:rsidR="002D3F7B" w:rsidRPr="001C7457" w:rsidRDefault="002D3F7B" w:rsidP="002D3F7B">
            <w:pPr>
              <w:pStyle w:val="ASFKTableHead"/>
              <w:keepNext w:val="0"/>
              <w:widowControl w:val="0"/>
              <w:suppressAutoHyphens w:val="0"/>
              <w:rPr>
                <w:sz w:val="22"/>
                <w:szCs w:val="22"/>
              </w:rPr>
            </w:pPr>
            <w:r w:rsidRPr="001C7457">
              <w:rPr>
                <w:sz w:val="22"/>
                <w:szCs w:val="22"/>
              </w:rPr>
              <w:t>Формат элемента</w:t>
            </w:r>
          </w:p>
        </w:tc>
        <w:tc>
          <w:tcPr>
            <w:tcW w:w="1134" w:type="dxa"/>
          </w:tcPr>
          <w:p w14:paraId="6DA2FE4C" w14:textId="77777777" w:rsidR="002D3F7B" w:rsidRPr="001C7457" w:rsidRDefault="002D3F7B" w:rsidP="002D3F7B">
            <w:pPr>
              <w:pStyle w:val="ASFKTableHead"/>
              <w:keepNext w:val="0"/>
              <w:widowControl w:val="0"/>
              <w:suppressAutoHyphens w:val="0"/>
              <w:rPr>
                <w:sz w:val="22"/>
                <w:szCs w:val="22"/>
              </w:rPr>
            </w:pPr>
            <w:r w:rsidRPr="001C7457">
              <w:rPr>
                <w:sz w:val="22"/>
                <w:szCs w:val="22"/>
              </w:rPr>
              <w:t>Обязательность</w:t>
            </w:r>
          </w:p>
        </w:tc>
        <w:tc>
          <w:tcPr>
            <w:tcW w:w="2977" w:type="dxa"/>
          </w:tcPr>
          <w:p w14:paraId="21029FD9" w14:textId="77777777" w:rsidR="002D3F7B" w:rsidRPr="001C7457" w:rsidRDefault="002D3F7B" w:rsidP="002D3F7B">
            <w:pPr>
              <w:pStyle w:val="ASFKTableHead"/>
              <w:keepNext w:val="0"/>
              <w:widowControl w:val="0"/>
              <w:suppressAutoHyphens w:val="0"/>
              <w:rPr>
                <w:sz w:val="22"/>
                <w:szCs w:val="22"/>
              </w:rPr>
            </w:pPr>
            <w:r w:rsidRPr="001C7457">
              <w:rPr>
                <w:sz w:val="22"/>
                <w:szCs w:val="22"/>
              </w:rPr>
              <w:t>Дополнительная информация</w:t>
            </w:r>
          </w:p>
        </w:tc>
      </w:tr>
      <w:tr w:rsidR="002D3F7B" w:rsidRPr="001C7457" w14:paraId="2E902D31"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2FEB2D79"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субсидии</w:t>
            </w:r>
          </w:p>
        </w:tc>
        <w:tc>
          <w:tcPr>
            <w:tcW w:w="1737" w:type="dxa"/>
          </w:tcPr>
          <w:p w14:paraId="6C3C35A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KOO_R09_ITEM_CodeSubsidy</w:t>
            </w:r>
          </w:p>
        </w:tc>
        <w:tc>
          <w:tcPr>
            <w:tcW w:w="709" w:type="dxa"/>
          </w:tcPr>
          <w:p w14:paraId="5CE21D94"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6995AAAD" w14:textId="35112FC0"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w:t>
            </w:r>
            <w:r w:rsidR="00F71BE1" w:rsidRPr="001C7457">
              <w:rPr>
                <w:rFonts w:ascii="Times New Roman" w:hAnsi="Times New Roman"/>
                <w:sz w:val="22"/>
                <w:szCs w:val="22"/>
              </w:rPr>
              <w:t>1-</w:t>
            </w:r>
            <w:r w:rsidRPr="001C7457">
              <w:rPr>
                <w:rFonts w:ascii="Times New Roman" w:hAnsi="Times New Roman"/>
                <w:sz w:val="22"/>
                <w:szCs w:val="22"/>
              </w:rPr>
              <w:t>8)</w:t>
            </w:r>
          </w:p>
        </w:tc>
        <w:tc>
          <w:tcPr>
            <w:tcW w:w="1134" w:type="dxa"/>
          </w:tcPr>
          <w:p w14:paraId="2DC1AEFA"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Н</w:t>
            </w:r>
          </w:p>
        </w:tc>
        <w:tc>
          <w:tcPr>
            <w:tcW w:w="2977" w:type="dxa"/>
          </w:tcPr>
          <w:p w14:paraId="7A627785" w14:textId="5224D445"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субсидии</w:t>
            </w:r>
            <w:r w:rsidR="00F71BE1" w:rsidRPr="001C7457">
              <w:rPr>
                <w:rFonts w:ascii="Times New Roman" w:hAnsi="Times New Roman"/>
                <w:sz w:val="22"/>
                <w:szCs w:val="22"/>
              </w:rPr>
              <w:t>.</w:t>
            </w:r>
          </w:p>
        </w:tc>
      </w:tr>
      <w:tr w:rsidR="002D3F7B" w:rsidRPr="001C7457" w14:paraId="500CCE9C"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6C227EA6"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по бюджетной классификации Российской Федерации</w:t>
            </w:r>
          </w:p>
        </w:tc>
        <w:tc>
          <w:tcPr>
            <w:tcW w:w="1737" w:type="dxa"/>
          </w:tcPr>
          <w:p w14:paraId="02619BF2"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KOO_R09_ITEM_CodeBCRF</w:t>
            </w:r>
          </w:p>
        </w:tc>
        <w:tc>
          <w:tcPr>
            <w:tcW w:w="709" w:type="dxa"/>
          </w:tcPr>
          <w:p w14:paraId="75A84D48"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54A9B01A" w14:textId="6E559110"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w:t>
            </w:r>
            <w:r w:rsidR="00F71BE1" w:rsidRPr="001C7457">
              <w:rPr>
                <w:rFonts w:ascii="Times New Roman" w:hAnsi="Times New Roman"/>
                <w:sz w:val="22"/>
                <w:szCs w:val="22"/>
              </w:rPr>
              <w:t>1-</w:t>
            </w:r>
            <w:r w:rsidRPr="001C7457">
              <w:rPr>
                <w:rFonts w:ascii="Times New Roman" w:hAnsi="Times New Roman"/>
                <w:sz w:val="22"/>
                <w:szCs w:val="22"/>
              </w:rPr>
              <w:t>20)</w:t>
            </w:r>
          </w:p>
        </w:tc>
        <w:tc>
          <w:tcPr>
            <w:tcW w:w="1134" w:type="dxa"/>
          </w:tcPr>
          <w:p w14:paraId="0CD5CA69"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00C2E661" w14:textId="789B0710"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Код по бюджетной классификации Российской Федерации</w:t>
            </w:r>
            <w:r w:rsidR="00F71BE1" w:rsidRPr="001C7457">
              <w:rPr>
                <w:rFonts w:ascii="Times New Roman" w:hAnsi="Times New Roman"/>
                <w:sz w:val="22"/>
                <w:szCs w:val="22"/>
              </w:rPr>
              <w:t>.</w:t>
            </w:r>
          </w:p>
        </w:tc>
      </w:tr>
      <w:tr w:rsidR="002D3F7B" w:rsidRPr="001C7457" w14:paraId="0C58641C"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165F196E"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 xml:space="preserve">Код объекта </w:t>
            </w:r>
            <w:r w:rsidRPr="001C7457">
              <w:rPr>
                <w:rFonts w:ascii="Times New Roman" w:hAnsi="Times New Roman"/>
                <w:sz w:val="22"/>
                <w:szCs w:val="22"/>
                <w:lang w:val="en-US"/>
              </w:rPr>
              <w:t>OKB</w:t>
            </w:r>
          </w:p>
        </w:tc>
        <w:tc>
          <w:tcPr>
            <w:tcW w:w="1737" w:type="dxa"/>
          </w:tcPr>
          <w:p w14:paraId="595F5F56"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KOO_R09_ITEM_Code</w:t>
            </w:r>
            <w:r w:rsidRPr="001C7457">
              <w:rPr>
                <w:rFonts w:ascii="Times New Roman" w:hAnsi="Times New Roman"/>
                <w:sz w:val="22"/>
                <w:szCs w:val="22"/>
                <w:lang w:val="en-US"/>
              </w:rPr>
              <w:t>OKB</w:t>
            </w:r>
          </w:p>
        </w:tc>
        <w:tc>
          <w:tcPr>
            <w:tcW w:w="709" w:type="dxa"/>
          </w:tcPr>
          <w:p w14:paraId="3AD93FEF"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3B76778F"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T(14)</w:t>
            </w:r>
          </w:p>
        </w:tc>
        <w:tc>
          <w:tcPr>
            <w:tcW w:w="1134" w:type="dxa"/>
          </w:tcPr>
          <w:p w14:paraId="4AD58A95"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7D32439A" w14:textId="7AE85A7C"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 xml:space="preserve">Код объекта </w:t>
            </w:r>
            <w:r w:rsidRPr="001C7457">
              <w:rPr>
                <w:rFonts w:ascii="Times New Roman" w:hAnsi="Times New Roman"/>
                <w:sz w:val="22"/>
                <w:szCs w:val="22"/>
                <w:lang w:val="en-US"/>
              </w:rPr>
              <w:t>OKB</w:t>
            </w:r>
            <w:r w:rsidR="00F71BE1" w:rsidRPr="001C7457">
              <w:rPr>
                <w:rFonts w:ascii="Times New Roman" w:hAnsi="Times New Roman"/>
                <w:sz w:val="22"/>
                <w:szCs w:val="22"/>
              </w:rPr>
              <w:t>.</w:t>
            </w:r>
          </w:p>
        </w:tc>
      </w:tr>
      <w:tr w:rsidR="002D3F7B" w:rsidRPr="001C7457" w14:paraId="2C27AD00"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36052EB6"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Получено</w:t>
            </w:r>
          </w:p>
        </w:tc>
        <w:tc>
          <w:tcPr>
            <w:tcW w:w="1737" w:type="dxa"/>
          </w:tcPr>
          <w:p w14:paraId="7FDDB9DB"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KOO_R09_ITEM_Recieved</w:t>
            </w:r>
          </w:p>
        </w:tc>
        <w:tc>
          <w:tcPr>
            <w:tcW w:w="709" w:type="dxa"/>
          </w:tcPr>
          <w:p w14:paraId="782FFA2B"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lang w:val="en-US"/>
              </w:rPr>
              <w:t>П</w:t>
            </w:r>
          </w:p>
        </w:tc>
        <w:tc>
          <w:tcPr>
            <w:tcW w:w="1134" w:type="dxa"/>
          </w:tcPr>
          <w:p w14:paraId="639D4E50"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24D2354C"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2F535D1B" w14:textId="2C0C4F25"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Получено</w:t>
            </w:r>
            <w:r w:rsidR="00F71BE1" w:rsidRPr="001C7457">
              <w:rPr>
                <w:rFonts w:ascii="Times New Roman" w:hAnsi="Times New Roman"/>
                <w:sz w:val="22"/>
                <w:szCs w:val="22"/>
              </w:rPr>
              <w:t>.</w:t>
            </w:r>
          </w:p>
        </w:tc>
      </w:tr>
      <w:tr w:rsidR="002D3F7B" w:rsidRPr="001C7457" w14:paraId="2DBDDEB7"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0924AAD3"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Переведено</w:t>
            </w:r>
          </w:p>
        </w:tc>
        <w:tc>
          <w:tcPr>
            <w:tcW w:w="1737" w:type="dxa"/>
          </w:tcPr>
          <w:p w14:paraId="5EBA219D"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KOO_R09_ITEM_Carried</w:t>
            </w:r>
          </w:p>
        </w:tc>
        <w:tc>
          <w:tcPr>
            <w:tcW w:w="709" w:type="dxa"/>
          </w:tcPr>
          <w:p w14:paraId="25A87062"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49EC2C1A"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0464CCBF"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2A0F730F" w14:textId="5BFF7111"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Переведено</w:t>
            </w:r>
            <w:r w:rsidR="00F71BE1" w:rsidRPr="001C7457">
              <w:rPr>
                <w:rFonts w:ascii="Times New Roman" w:hAnsi="Times New Roman"/>
                <w:sz w:val="22"/>
                <w:szCs w:val="22"/>
              </w:rPr>
              <w:t>.</w:t>
            </w:r>
          </w:p>
        </w:tc>
      </w:tr>
      <w:tr w:rsidR="002D3F7B" w:rsidRPr="001C7457" w14:paraId="09741A0A"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6815EB45"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Исполнено</w:t>
            </w:r>
          </w:p>
        </w:tc>
        <w:tc>
          <w:tcPr>
            <w:tcW w:w="1737" w:type="dxa"/>
          </w:tcPr>
          <w:p w14:paraId="2BEF9946"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KOO_R09_ITEM_Executed</w:t>
            </w:r>
          </w:p>
        </w:tc>
        <w:tc>
          <w:tcPr>
            <w:tcW w:w="709" w:type="dxa"/>
          </w:tcPr>
          <w:p w14:paraId="21D7D8CA"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70A4865C"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72C37479"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4F584C4E" w14:textId="048FF835"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Исполнено</w:t>
            </w:r>
            <w:r w:rsidR="00F71BE1" w:rsidRPr="001C7457">
              <w:rPr>
                <w:rFonts w:ascii="Times New Roman" w:hAnsi="Times New Roman"/>
                <w:sz w:val="22"/>
                <w:szCs w:val="22"/>
              </w:rPr>
              <w:t>.</w:t>
            </w:r>
          </w:p>
        </w:tc>
      </w:tr>
      <w:tr w:rsidR="002D3F7B" w:rsidRPr="001C7457" w14:paraId="43D3C4A1"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4617B2F8"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Примечание</w:t>
            </w:r>
          </w:p>
        </w:tc>
        <w:tc>
          <w:tcPr>
            <w:tcW w:w="1737" w:type="dxa"/>
          </w:tcPr>
          <w:p w14:paraId="1639BCEC"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KOO_R09_ITEM_Note</w:t>
            </w:r>
          </w:p>
        </w:tc>
        <w:tc>
          <w:tcPr>
            <w:tcW w:w="709" w:type="dxa"/>
          </w:tcPr>
          <w:p w14:paraId="401161A2"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lang w:val="en-US"/>
              </w:rPr>
              <w:t>П</w:t>
            </w:r>
          </w:p>
        </w:tc>
        <w:tc>
          <w:tcPr>
            <w:tcW w:w="1134" w:type="dxa"/>
          </w:tcPr>
          <w:p w14:paraId="75DB4AA8" w14:textId="480A8C1C" w:rsidR="002D3F7B" w:rsidRPr="001C7457" w:rsidRDefault="001C7457" w:rsidP="002D3F7B">
            <w:pPr>
              <w:pStyle w:val="ASFKTablenorm"/>
              <w:widowControl w:val="0"/>
              <w:rPr>
                <w:rFonts w:ascii="Times New Roman" w:hAnsi="Times New Roman"/>
                <w:sz w:val="22"/>
                <w:szCs w:val="22"/>
              </w:rPr>
            </w:pPr>
            <w:r>
              <w:rPr>
                <w:rFonts w:ascii="Times New Roman" w:hAnsi="Times New Roman"/>
                <w:sz w:val="22"/>
                <w:szCs w:val="22"/>
                <w:lang w:val="en-US"/>
              </w:rPr>
              <w:t>T</w:t>
            </w:r>
            <w:r w:rsidR="002D3F7B" w:rsidRPr="001C7457">
              <w:rPr>
                <w:rFonts w:ascii="Times New Roman" w:hAnsi="Times New Roman"/>
                <w:sz w:val="22"/>
                <w:szCs w:val="22"/>
              </w:rPr>
              <w:t>(</w:t>
            </w:r>
            <w:r w:rsidR="000F5FED" w:rsidRPr="001C7457">
              <w:rPr>
                <w:rFonts w:ascii="Times New Roman" w:hAnsi="Times New Roman"/>
                <w:sz w:val="22"/>
                <w:szCs w:val="22"/>
              </w:rPr>
              <w:t xml:space="preserve">1 - </w:t>
            </w:r>
            <w:r w:rsidR="002D3F7B" w:rsidRPr="001C7457">
              <w:rPr>
                <w:rFonts w:ascii="Times New Roman" w:hAnsi="Times New Roman"/>
                <w:sz w:val="22"/>
                <w:szCs w:val="22"/>
              </w:rPr>
              <w:t>2000)</w:t>
            </w:r>
          </w:p>
        </w:tc>
        <w:tc>
          <w:tcPr>
            <w:tcW w:w="1134" w:type="dxa"/>
          </w:tcPr>
          <w:p w14:paraId="78CC01D1"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Н</w:t>
            </w:r>
          </w:p>
        </w:tc>
        <w:tc>
          <w:tcPr>
            <w:tcW w:w="2977" w:type="dxa"/>
          </w:tcPr>
          <w:p w14:paraId="456EB99E" w14:textId="6D339D5F"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Примечание</w:t>
            </w:r>
            <w:r w:rsidR="00F71BE1" w:rsidRPr="001C7457">
              <w:rPr>
                <w:rFonts w:ascii="Times New Roman" w:hAnsi="Times New Roman"/>
                <w:sz w:val="22"/>
                <w:szCs w:val="22"/>
              </w:rPr>
              <w:t>.</w:t>
            </w:r>
          </w:p>
        </w:tc>
      </w:tr>
      <w:tr w:rsidR="002D3F7B" w:rsidRPr="001C7457" w14:paraId="7BC6D889"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2E2B3359"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Получено</w:t>
            </w:r>
          </w:p>
        </w:tc>
        <w:tc>
          <w:tcPr>
            <w:tcW w:w="1737" w:type="dxa"/>
          </w:tcPr>
          <w:p w14:paraId="4A5DB586"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SubtotalApp_SubTotKOOAp_Recieved</w:t>
            </w:r>
          </w:p>
        </w:tc>
        <w:tc>
          <w:tcPr>
            <w:tcW w:w="709" w:type="dxa"/>
          </w:tcPr>
          <w:p w14:paraId="0809A781"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lang w:val="en-US"/>
              </w:rPr>
              <w:t>П</w:t>
            </w:r>
          </w:p>
        </w:tc>
        <w:tc>
          <w:tcPr>
            <w:tcW w:w="1134" w:type="dxa"/>
          </w:tcPr>
          <w:p w14:paraId="756BC0D3"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41D14B00"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15370BA8" w14:textId="2C1FD3EB"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Итого Получено</w:t>
            </w:r>
            <w:r w:rsidR="00F71BE1" w:rsidRPr="001C7457">
              <w:rPr>
                <w:rFonts w:ascii="Times New Roman" w:hAnsi="Times New Roman"/>
                <w:sz w:val="22"/>
                <w:szCs w:val="22"/>
              </w:rPr>
              <w:t>.</w:t>
            </w:r>
          </w:p>
        </w:tc>
      </w:tr>
      <w:tr w:rsidR="002D3F7B" w:rsidRPr="001C7457" w14:paraId="76EE1220" w14:textId="77777777" w:rsidTr="001C7457">
        <w:trPr>
          <w:cnfStyle w:val="000000100000" w:firstRow="0" w:lastRow="0" w:firstColumn="0" w:lastColumn="0" w:oddVBand="0" w:evenVBand="0" w:oddHBand="1" w:evenHBand="0" w:firstRowFirstColumn="0" w:firstRowLastColumn="0" w:lastRowFirstColumn="0" w:lastRowLastColumn="0"/>
        </w:trPr>
        <w:tc>
          <w:tcPr>
            <w:tcW w:w="1915" w:type="dxa"/>
          </w:tcPr>
          <w:p w14:paraId="166DFBEE"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Переведено</w:t>
            </w:r>
          </w:p>
        </w:tc>
        <w:tc>
          <w:tcPr>
            <w:tcW w:w="1737" w:type="dxa"/>
          </w:tcPr>
          <w:p w14:paraId="14668C31"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SubtotalApp_SubTotKOOAp_Carried</w:t>
            </w:r>
          </w:p>
        </w:tc>
        <w:tc>
          <w:tcPr>
            <w:tcW w:w="709" w:type="dxa"/>
          </w:tcPr>
          <w:p w14:paraId="3D1CE627"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lang w:val="en-US"/>
              </w:rPr>
              <w:t>П</w:t>
            </w:r>
          </w:p>
        </w:tc>
        <w:tc>
          <w:tcPr>
            <w:tcW w:w="1134" w:type="dxa"/>
          </w:tcPr>
          <w:p w14:paraId="18B64268" w14:textId="7777777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N(20.2)</w:t>
            </w:r>
          </w:p>
        </w:tc>
        <w:tc>
          <w:tcPr>
            <w:tcW w:w="1134" w:type="dxa"/>
          </w:tcPr>
          <w:p w14:paraId="231E5A43" w14:textId="77777777" w:rsidR="002D3F7B" w:rsidRPr="001C7457" w:rsidRDefault="002D3F7B" w:rsidP="002D3F7B">
            <w:pPr>
              <w:pStyle w:val="ASFKTablenorm"/>
              <w:widowControl w:val="0"/>
              <w:jc w:val="center"/>
              <w:rPr>
                <w:rFonts w:ascii="Times New Roman" w:hAnsi="Times New Roman"/>
                <w:sz w:val="22"/>
                <w:szCs w:val="22"/>
                <w:lang w:val="en-US"/>
              </w:rPr>
            </w:pPr>
            <w:r w:rsidRPr="001C7457">
              <w:rPr>
                <w:rFonts w:ascii="Times New Roman" w:hAnsi="Times New Roman"/>
                <w:sz w:val="22"/>
                <w:szCs w:val="22"/>
              </w:rPr>
              <w:t>О</w:t>
            </w:r>
          </w:p>
        </w:tc>
        <w:tc>
          <w:tcPr>
            <w:tcW w:w="2977" w:type="dxa"/>
          </w:tcPr>
          <w:p w14:paraId="5E7984F2" w14:textId="75CA4C57" w:rsidR="002D3F7B" w:rsidRPr="001C7457" w:rsidRDefault="002D3F7B" w:rsidP="002D3F7B">
            <w:pPr>
              <w:pStyle w:val="ASFKTablenorm"/>
              <w:widowControl w:val="0"/>
              <w:rPr>
                <w:rFonts w:ascii="Times New Roman" w:hAnsi="Times New Roman"/>
                <w:sz w:val="22"/>
                <w:szCs w:val="22"/>
                <w:lang w:val="en-US"/>
              </w:rPr>
            </w:pPr>
            <w:r w:rsidRPr="001C7457">
              <w:rPr>
                <w:rFonts w:ascii="Times New Roman" w:hAnsi="Times New Roman"/>
                <w:sz w:val="22"/>
                <w:szCs w:val="22"/>
              </w:rPr>
              <w:t>Итого Переведено</w:t>
            </w:r>
            <w:r w:rsidR="00F71BE1" w:rsidRPr="001C7457">
              <w:rPr>
                <w:rFonts w:ascii="Times New Roman" w:hAnsi="Times New Roman"/>
                <w:sz w:val="22"/>
                <w:szCs w:val="22"/>
              </w:rPr>
              <w:t>.</w:t>
            </w:r>
          </w:p>
        </w:tc>
      </w:tr>
      <w:tr w:rsidR="002D3F7B" w:rsidRPr="001C7457" w14:paraId="1C26D4C3" w14:textId="77777777" w:rsidTr="001C7457">
        <w:trPr>
          <w:cnfStyle w:val="000000010000" w:firstRow="0" w:lastRow="0" w:firstColumn="0" w:lastColumn="0" w:oddVBand="0" w:evenVBand="0" w:oddHBand="0" w:evenHBand="1" w:firstRowFirstColumn="0" w:firstRowLastColumn="0" w:lastRowFirstColumn="0" w:lastRowLastColumn="0"/>
        </w:trPr>
        <w:tc>
          <w:tcPr>
            <w:tcW w:w="1915" w:type="dxa"/>
          </w:tcPr>
          <w:p w14:paraId="263A4A24"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Исполнено</w:t>
            </w:r>
          </w:p>
        </w:tc>
        <w:tc>
          <w:tcPr>
            <w:tcW w:w="1737" w:type="dxa"/>
          </w:tcPr>
          <w:p w14:paraId="253B0BF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SubtotalApp_SubTotKOOAp_Executed</w:t>
            </w:r>
          </w:p>
        </w:tc>
        <w:tc>
          <w:tcPr>
            <w:tcW w:w="709" w:type="dxa"/>
          </w:tcPr>
          <w:p w14:paraId="6545CD41"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П</w:t>
            </w:r>
          </w:p>
        </w:tc>
        <w:tc>
          <w:tcPr>
            <w:tcW w:w="1134" w:type="dxa"/>
          </w:tcPr>
          <w:p w14:paraId="41E01300" w14:textId="77777777"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N(20.2)</w:t>
            </w:r>
          </w:p>
        </w:tc>
        <w:tc>
          <w:tcPr>
            <w:tcW w:w="1134" w:type="dxa"/>
          </w:tcPr>
          <w:p w14:paraId="4C45BF6A" w14:textId="77777777" w:rsidR="002D3F7B" w:rsidRPr="001C7457" w:rsidRDefault="002D3F7B" w:rsidP="002D3F7B">
            <w:pPr>
              <w:pStyle w:val="ASFKTablenorm"/>
              <w:widowControl w:val="0"/>
              <w:jc w:val="center"/>
              <w:rPr>
                <w:rFonts w:ascii="Times New Roman" w:hAnsi="Times New Roman"/>
                <w:sz w:val="22"/>
                <w:szCs w:val="22"/>
              </w:rPr>
            </w:pPr>
            <w:r w:rsidRPr="001C7457">
              <w:rPr>
                <w:rFonts w:ascii="Times New Roman" w:hAnsi="Times New Roman"/>
                <w:sz w:val="22"/>
                <w:szCs w:val="22"/>
              </w:rPr>
              <w:t>О</w:t>
            </w:r>
          </w:p>
        </w:tc>
        <w:tc>
          <w:tcPr>
            <w:tcW w:w="2977" w:type="dxa"/>
          </w:tcPr>
          <w:p w14:paraId="2ACD2C3C" w14:textId="2F993B02" w:rsidR="002D3F7B" w:rsidRPr="001C7457" w:rsidRDefault="002D3F7B" w:rsidP="002D3F7B">
            <w:pPr>
              <w:pStyle w:val="ASFKTablenorm"/>
              <w:widowControl w:val="0"/>
              <w:rPr>
                <w:rFonts w:ascii="Times New Roman" w:hAnsi="Times New Roman"/>
                <w:sz w:val="22"/>
                <w:szCs w:val="22"/>
              </w:rPr>
            </w:pPr>
            <w:r w:rsidRPr="001C7457">
              <w:rPr>
                <w:rFonts w:ascii="Times New Roman" w:hAnsi="Times New Roman"/>
                <w:sz w:val="22"/>
                <w:szCs w:val="22"/>
              </w:rPr>
              <w:t>Итого Исполнено</w:t>
            </w:r>
            <w:r w:rsidR="00F71BE1" w:rsidRPr="001C7457">
              <w:rPr>
                <w:rFonts w:ascii="Times New Roman" w:hAnsi="Times New Roman"/>
                <w:sz w:val="22"/>
                <w:szCs w:val="22"/>
              </w:rPr>
              <w:t>.</w:t>
            </w:r>
          </w:p>
        </w:tc>
      </w:tr>
    </w:tbl>
    <w:p w14:paraId="057128EA" w14:textId="77777777" w:rsidR="00624FE2" w:rsidRPr="004D326E" w:rsidRDefault="00624FE2" w:rsidP="00624FE2">
      <w:pPr>
        <w:pStyle w:val="32"/>
        <w:ind w:left="862"/>
        <w:rPr>
          <w:highlight w:val="green"/>
        </w:rPr>
      </w:pPr>
      <w:bookmarkStart w:id="640" w:name="_Toc95149088"/>
      <w:r w:rsidRPr="004D326E">
        <w:rPr>
          <w:highlight w:val="green"/>
        </w:rPr>
        <w:t>Пример XML (сервисное взаимодействие)</w:t>
      </w:r>
      <w:bookmarkEnd w:id="640"/>
    </w:p>
    <w:p w14:paraId="7D1868D2"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?xml version="1.0" encoding="UTF-8"?&gt;</w:t>
      </w:r>
    </w:p>
    <w:p w14:paraId="6A8182A7"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&lt;self:Rep_EABI_0531964 versionID="1.0" xsi:schemaLocation="http://www.roskazna.ru/eb/domain/Rep_EABI_0531964/formular formulars.xsd" xmlns:self="http://www.roskazna.ru/eb/domain/Rep_EABI_0531964/formular" xmlns:xsi="http://www.w3.org/2001/XMLSchema-instance"&gt;</w:t>
      </w:r>
    </w:p>
    <w:p w14:paraId="057E253A"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t>&lt;BasicInform_DocGuid&gt;c4aa7547-f877-4f64-bb64-8f9ee1abf403&lt;/BasicInform_DocGuid&gt;</w:t>
      </w:r>
    </w:p>
    <w:p w14:paraId="5366CC67"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t>&lt;BasicInform_AccNum&gt;21736Ц79000&lt;/BasicInform_AccNum&gt;</w:t>
      </w:r>
    </w:p>
    <w:p w14:paraId="29BC7D50" w14:textId="126DB2E3" w:rsidR="002D3F7B" w:rsidRPr="00624FE2" w:rsidRDefault="00517E93" w:rsidP="008319F1">
      <w:pPr>
        <w:pStyle w:val="EBScript"/>
        <w:spacing w:before="60" w:after="120"/>
        <w:ind w:left="601" w:right="28"/>
        <w:rPr>
          <w:rFonts w:cs="Courier New"/>
          <w:szCs w:val="22"/>
        </w:rPr>
      </w:pPr>
      <w:r>
        <w:rPr>
          <w:rFonts w:cs="Courier New"/>
          <w:szCs w:val="22"/>
        </w:rPr>
        <w:tab/>
        <w:t>&lt;BasicInform_ReportDate&gt;2022-01-11</w:t>
      </w:r>
      <w:r w:rsidR="002D3F7B" w:rsidRPr="00624FE2">
        <w:rPr>
          <w:rFonts w:cs="Courier New"/>
          <w:szCs w:val="22"/>
        </w:rPr>
        <w:t>&lt;/BasicInform_ReportDate&gt;</w:t>
      </w:r>
    </w:p>
    <w:p w14:paraId="3F201D23"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t>&lt;BasicInform_DocNum&gt;277&lt;/BasicInform_DocNum&gt;</w:t>
      </w:r>
    </w:p>
    <w:p w14:paraId="4E0A8E99"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t>&lt;BasicInform_SecrecyMark&gt;несекретно&lt;/BasicInform_SecrecyMark&gt;</w:t>
      </w:r>
    </w:p>
    <w:p w14:paraId="060D56FB"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t>&lt;BasicInform_ReportType&gt;Итоговый&lt;/BasicInform_ReportType&gt;</w:t>
      </w:r>
    </w:p>
    <w:p w14:paraId="48CE9507"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t>&lt;BasicInform_DocumentType&gt;INC_PercAccStatement_R03&lt;/BasicInform_DocumentType&gt;</w:t>
      </w:r>
    </w:p>
    <w:p w14:paraId="38381013"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t>&lt;BasicInform_FormCode&gt;531964&lt;/BasicInform_FormCode&gt;</w:t>
      </w:r>
    </w:p>
    <w:p w14:paraId="59CD7D45"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t>&lt;BasicInform_FormCodePril&gt;0531967&lt;/BasicInform_FormCodePril&gt;</w:t>
      </w:r>
    </w:p>
    <w:p w14:paraId="3B4BAE23"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t>&lt;Rep_Client&gt;</w:t>
      </w:r>
    </w:p>
    <w:p w14:paraId="61644809"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r>
      <w:r w:rsidRPr="00624FE2">
        <w:rPr>
          <w:rFonts w:cs="Courier New"/>
          <w:szCs w:val="22"/>
        </w:rPr>
        <w:tab/>
        <w:t>&lt;Rep_Client_Inf&gt;</w:t>
      </w:r>
    </w:p>
    <w:p w14:paraId="5F2C5A82"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r>
      <w:r w:rsidRPr="00624FE2">
        <w:rPr>
          <w:rFonts w:cs="Courier New"/>
          <w:szCs w:val="22"/>
        </w:rPr>
        <w:tab/>
      </w:r>
      <w:r w:rsidRPr="00624FE2">
        <w:rPr>
          <w:rFonts w:cs="Courier New"/>
          <w:szCs w:val="22"/>
        </w:rPr>
        <w:tab/>
        <w:t>&lt;Organization_CodeClient&gt;001Ц7900&lt;/Organization_CodeClient&gt;</w:t>
      </w:r>
    </w:p>
    <w:p w14:paraId="439913E1" w14:textId="77777777" w:rsidR="002D3F7B" w:rsidRPr="007F466B" w:rsidRDefault="002D3F7B" w:rsidP="008319F1">
      <w:pPr>
        <w:pStyle w:val="EBScript"/>
        <w:spacing w:before="60" w:after="120"/>
        <w:ind w:left="601" w:right="28"/>
        <w:rPr>
          <w:rFonts w:cs="Courier New"/>
          <w:szCs w:val="22"/>
          <w:lang w:val="ru-RU"/>
        </w:rPr>
      </w:pPr>
      <w:r w:rsidRPr="00624FE2">
        <w:rPr>
          <w:rFonts w:cs="Courier New"/>
          <w:szCs w:val="22"/>
        </w:rPr>
        <w:tab/>
      </w:r>
      <w:r w:rsidRPr="00624FE2">
        <w:rPr>
          <w:rFonts w:cs="Courier New"/>
          <w:szCs w:val="22"/>
        </w:rPr>
        <w:tab/>
      </w:r>
      <w:r w:rsidRPr="00624FE2">
        <w:rPr>
          <w:rFonts w:cs="Courier New"/>
          <w:szCs w:val="22"/>
        </w:rPr>
        <w:tab/>
      </w:r>
      <w:r w:rsidRPr="007F466B">
        <w:rPr>
          <w:rFonts w:cs="Courier New"/>
          <w:szCs w:val="22"/>
          <w:lang w:val="ru-RU"/>
        </w:rPr>
        <w:t>&lt;</w:t>
      </w:r>
      <w:r w:rsidRPr="00624FE2">
        <w:rPr>
          <w:rFonts w:cs="Courier New"/>
          <w:szCs w:val="22"/>
        </w:rPr>
        <w:t>Organization</w:t>
      </w:r>
      <w:r w:rsidRPr="007F466B">
        <w:rPr>
          <w:rFonts w:cs="Courier New"/>
          <w:szCs w:val="22"/>
          <w:lang w:val="ru-RU"/>
        </w:rPr>
        <w:t>_</w:t>
      </w:r>
      <w:r w:rsidRPr="00624FE2">
        <w:rPr>
          <w:rFonts w:cs="Courier New"/>
          <w:szCs w:val="22"/>
        </w:rPr>
        <w:t>NameClient</w:t>
      </w:r>
      <w:r w:rsidRPr="007F466B">
        <w:rPr>
          <w:rFonts w:cs="Courier New"/>
          <w:szCs w:val="22"/>
          <w:lang w:val="ru-RU"/>
        </w:rPr>
        <w:t>&gt;ФЕДЕРАЛЬНОЕ БЮДЖЕТНОЕ УЧРЕЖДЕНИЕ "ГОСУДАРСТВЕННЫЙ ИНСТИТУТ ЛЕКАРСТВЕННЫХ СРЕДСТВ И НАДЛЕЖАЩИХ ПРАКТИК"&lt;/</w:t>
      </w:r>
      <w:r w:rsidRPr="00624FE2">
        <w:rPr>
          <w:rFonts w:cs="Courier New"/>
          <w:szCs w:val="22"/>
        </w:rPr>
        <w:t>Organization</w:t>
      </w:r>
      <w:r w:rsidRPr="007F466B">
        <w:rPr>
          <w:rFonts w:cs="Courier New"/>
          <w:szCs w:val="22"/>
          <w:lang w:val="ru-RU"/>
        </w:rPr>
        <w:t>_</w:t>
      </w:r>
      <w:r w:rsidRPr="00624FE2">
        <w:rPr>
          <w:rFonts w:cs="Courier New"/>
          <w:szCs w:val="22"/>
        </w:rPr>
        <w:t>NameClient</w:t>
      </w:r>
      <w:r w:rsidRPr="007F466B">
        <w:rPr>
          <w:rFonts w:cs="Courier New"/>
          <w:szCs w:val="22"/>
          <w:lang w:val="ru-RU"/>
        </w:rPr>
        <w:t>&gt;</w:t>
      </w:r>
    </w:p>
    <w:p w14:paraId="629C72BB" w14:textId="77777777" w:rsidR="002D3F7B" w:rsidRPr="00624FE2" w:rsidRDefault="002D3F7B" w:rsidP="008319F1">
      <w:pPr>
        <w:pStyle w:val="EBScript"/>
        <w:spacing w:before="60" w:after="120"/>
        <w:ind w:left="601" w:right="28"/>
        <w:rPr>
          <w:rFonts w:cs="Courier New"/>
          <w:szCs w:val="22"/>
        </w:rPr>
      </w:pPr>
      <w:r w:rsidRPr="007F466B">
        <w:rPr>
          <w:rFonts w:cs="Courier New"/>
          <w:szCs w:val="22"/>
          <w:lang w:val="ru-RU"/>
        </w:rPr>
        <w:tab/>
      </w:r>
      <w:r w:rsidRPr="007F466B">
        <w:rPr>
          <w:rFonts w:cs="Courier New"/>
          <w:szCs w:val="22"/>
          <w:lang w:val="ru-RU"/>
        </w:rPr>
        <w:tab/>
      </w:r>
      <w:r w:rsidRPr="007F466B">
        <w:rPr>
          <w:rFonts w:cs="Courier New"/>
          <w:szCs w:val="22"/>
          <w:lang w:val="ru-RU"/>
        </w:rPr>
        <w:tab/>
      </w:r>
      <w:r w:rsidRPr="00624FE2">
        <w:rPr>
          <w:rFonts w:cs="Courier New"/>
          <w:szCs w:val="22"/>
        </w:rPr>
        <w:t>&lt;Organization_OKTMO&gt;45381000&lt;/Organization_OKTMO&gt;</w:t>
      </w:r>
    </w:p>
    <w:p w14:paraId="26EA6187"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r>
      <w:r w:rsidRPr="00624FE2">
        <w:rPr>
          <w:rFonts w:cs="Courier New"/>
          <w:szCs w:val="22"/>
        </w:rPr>
        <w:tab/>
        <w:t>&lt;/Rep_Client_Inf&gt;</w:t>
      </w:r>
    </w:p>
    <w:p w14:paraId="08AC399C"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t>&lt;/Rep_Client&gt;</w:t>
      </w:r>
    </w:p>
    <w:p w14:paraId="522AC6AD"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t>&lt;Rep_Bdgt&gt;</w:t>
      </w:r>
    </w:p>
    <w:p w14:paraId="4E14ACBE"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r>
      <w:r w:rsidRPr="00624FE2">
        <w:rPr>
          <w:rFonts w:cs="Courier New"/>
          <w:szCs w:val="22"/>
        </w:rPr>
        <w:tab/>
        <w:t>&lt;Rep_Bdgt_Inf&gt;</w:t>
      </w:r>
    </w:p>
    <w:p w14:paraId="0A33E352"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r>
      <w:r w:rsidRPr="00624FE2">
        <w:rPr>
          <w:rFonts w:cs="Courier New"/>
          <w:szCs w:val="22"/>
        </w:rPr>
        <w:tab/>
      </w:r>
      <w:r w:rsidRPr="00624FE2">
        <w:rPr>
          <w:rFonts w:cs="Courier New"/>
          <w:szCs w:val="22"/>
        </w:rPr>
        <w:tab/>
        <w:t>&lt;Organization_CodeBud&gt;99010001&lt;/Organization_CodeBud&gt;</w:t>
      </w:r>
    </w:p>
    <w:p w14:paraId="03A482A8"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r>
      <w:r w:rsidRPr="00624FE2">
        <w:rPr>
          <w:rFonts w:cs="Courier New"/>
          <w:szCs w:val="22"/>
        </w:rPr>
        <w:tab/>
      </w:r>
      <w:r w:rsidRPr="00624FE2">
        <w:rPr>
          <w:rFonts w:cs="Courier New"/>
          <w:szCs w:val="22"/>
        </w:rPr>
        <w:tab/>
        <w:t>&lt;Organization_BudgetName&gt;Федеральный бюджет&lt;/Organization_BudgetName&gt;</w:t>
      </w:r>
    </w:p>
    <w:p w14:paraId="59350D8B"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r>
      <w:r w:rsidRPr="00624FE2">
        <w:rPr>
          <w:rFonts w:cs="Courier New"/>
          <w:szCs w:val="22"/>
        </w:rPr>
        <w:tab/>
      </w:r>
      <w:r w:rsidRPr="00624FE2">
        <w:rPr>
          <w:rFonts w:cs="Courier New"/>
          <w:szCs w:val="22"/>
        </w:rPr>
        <w:tab/>
        <w:t>&lt;Organization_CodeOKPO&gt;00482111&lt;/Organization_CodeOKPO&gt;</w:t>
      </w:r>
    </w:p>
    <w:p w14:paraId="63557545"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r>
      <w:r w:rsidRPr="00624FE2">
        <w:rPr>
          <w:rFonts w:cs="Courier New"/>
          <w:szCs w:val="22"/>
        </w:rPr>
        <w:tab/>
        <w:t>&lt;/Rep_Bdgt_Inf&gt;</w:t>
      </w:r>
    </w:p>
    <w:p w14:paraId="6080C7DC"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t>&lt;/Rep_Bdgt&gt;</w:t>
      </w:r>
    </w:p>
    <w:p w14:paraId="47801D0F"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t>&lt;Rep_Founder&gt;</w:t>
      </w:r>
    </w:p>
    <w:p w14:paraId="18E7B5FF"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r>
      <w:r w:rsidRPr="00624FE2">
        <w:rPr>
          <w:rFonts w:cs="Courier New"/>
          <w:szCs w:val="22"/>
        </w:rPr>
        <w:tab/>
        <w:t>&lt;Rep_Founder_Inf&gt;</w:t>
      </w:r>
    </w:p>
    <w:p w14:paraId="0C3DC08C"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r>
      <w:r w:rsidRPr="00624FE2">
        <w:rPr>
          <w:rFonts w:cs="Courier New"/>
          <w:szCs w:val="22"/>
        </w:rPr>
        <w:tab/>
      </w:r>
      <w:r w:rsidRPr="00624FE2">
        <w:rPr>
          <w:rFonts w:cs="Courier New"/>
          <w:szCs w:val="22"/>
        </w:rPr>
        <w:tab/>
        <w:t>&lt;AgencyWithFuncFounder_OKPOFounder&gt;00083463&lt;/AgencyWithFuncFounder_OKPOFounder&gt;</w:t>
      </w:r>
    </w:p>
    <w:p w14:paraId="38106438"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r>
      <w:r w:rsidRPr="00624FE2">
        <w:rPr>
          <w:rFonts w:cs="Courier New"/>
          <w:szCs w:val="22"/>
        </w:rPr>
        <w:tab/>
      </w:r>
      <w:r w:rsidRPr="00624FE2">
        <w:rPr>
          <w:rFonts w:cs="Courier New"/>
          <w:szCs w:val="22"/>
        </w:rPr>
        <w:tab/>
        <w:t>&lt;AgencyWithFuncFounder_NameFounder&gt;МИНИСТЕРСТВО ПРОМЫШЛЕННОСТИ И ТОРГОВЛИ РОССИЙСКОЙ ФЕДЕРАЦИИ&lt;/AgencyWithFuncFounder_NameFounder&gt;</w:t>
      </w:r>
    </w:p>
    <w:p w14:paraId="67E19C5F"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r>
      <w:r w:rsidRPr="00624FE2">
        <w:rPr>
          <w:rFonts w:cs="Courier New"/>
          <w:szCs w:val="22"/>
        </w:rPr>
        <w:tab/>
        <w:t>&lt;/Rep_Founder_Inf&gt;</w:t>
      </w:r>
    </w:p>
    <w:p w14:paraId="5538D528"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t>&lt;/Rep_Founder&gt;</w:t>
      </w:r>
    </w:p>
    <w:p w14:paraId="005647E9"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t>&lt;Rep_TOFK&gt;</w:t>
      </w:r>
    </w:p>
    <w:p w14:paraId="09116A19"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r>
      <w:r w:rsidRPr="00624FE2">
        <w:rPr>
          <w:rFonts w:cs="Courier New"/>
          <w:szCs w:val="22"/>
        </w:rPr>
        <w:tab/>
        <w:t>&lt;Rep_TOFK_Inf&gt;</w:t>
      </w:r>
    </w:p>
    <w:p w14:paraId="7C1FFA40"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r>
      <w:r w:rsidRPr="00624FE2">
        <w:rPr>
          <w:rFonts w:cs="Courier New"/>
          <w:szCs w:val="22"/>
        </w:rPr>
        <w:tab/>
      </w:r>
      <w:r w:rsidRPr="00624FE2">
        <w:rPr>
          <w:rFonts w:cs="Courier New"/>
          <w:szCs w:val="22"/>
        </w:rPr>
        <w:tab/>
        <w:t>&lt;AgencyFK_TOFKCode&gt;7300&lt;/AgencyFK_TOFKCode&gt;</w:t>
      </w:r>
    </w:p>
    <w:p w14:paraId="71D0682B"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r>
      <w:r w:rsidRPr="00624FE2">
        <w:rPr>
          <w:rFonts w:cs="Courier New"/>
          <w:szCs w:val="22"/>
        </w:rPr>
        <w:tab/>
      </w:r>
      <w:r w:rsidRPr="00624FE2">
        <w:rPr>
          <w:rFonts w:cs="Courier New"/>
          <w:szCs w:val="22"/>
        </w:rPr>
        <w:tab/>
        <w:t>&lt;AgencyFK_TOFKName&gt;УФК по г.Москве&lt;/AgencyFK_TOFKName&gt;</w:t>
      </w:r>
    </w:p>
    <w:p w14:paraId="63391F26"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r>
      <w:r w:rsidRPr="00624FE2">
        <w:rPr>
          <w:rFonts w:cs="Courier New"/>
          <w:szCs w:val="22"/>
        </w:rPr>
        <w:tab/>
        <w:t>&lt;/Rep_TOFK_Inf&gt;</w:t>
      </w:r>
    </w:p>
    <w:p w14:paraId="216CD371"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ab/>
        <w:t>&lt;/Rep_TOFK&gt;</w:t>
      </w:r>
    </w:p>
    <w:p w14:paraId="66F85956" w14:textId="77777777" w:rsidR="002D3F7B" w:rsidRPr="00624FE2" w:rsidRDefault="002D3F7B" w:rsidP="008319F1">
      <w:pPr>
        <w:pStyle w:val="EBScript"/>
        <w:spacing w:before="60" w:after="120"/>
        <w:ind w:left="601" w:right="28"/>
        <w:rPr>
          <w:rFonts w:cs="Courier New"/>
          <w:szCs w:val="22"/>
        </w:rPr>
      </w:pPr>
      <w:r w:rsidRPr="00624FE2">
        <w:rPr>
          <w:rFonts w:cs="Courier New"/>
          <w:szCs w:val="22"/>
        </w:rPr>
        <w:t>&lt;/self:Rep_EABI_0531964&gt;</w:t>
      </w:r>
    </w:p>
    <w:p w14:paraId="6088166D" w14:textId="77777777" w:rsidR="002D3F7B" w:rsidRPr="00BF6941" w:rsidRDefault="002D3F7B" w:rsidP="002D3F7B">
      <w:pPr>
        <w:jc w:val="left"/>
      </w:pPr>
      <w:r w:rsidRPr="00BF6941">
        <w:br w:type="page"/>
      </w:r>
    </w:p>
    <w:p w14:paraId="5FD139CC" w14:textId="62EEB487" w:rsidR="002D3F7B" w:rsidRPr="004D326E" w:rsidRDefault="002D3F7B" w:rsidP="00170F05">
      <w:pPr>
        <w:pStyle w:val="25"/>
        <w:jc w:val="both"/>
        <w:rPr>
          <w:highlight w:val="green"/>
        </w:rPr>
      </w:pPr>
      <w:bookmarkStart w:id="641" w:name="_Toc95149089"/>
      <w:bookmarkStart w:id="642" w:name="_Toc58258800"/>
      <w:bookmarkStart w:id="643" w:name="_Toc58593648"/>
      <w:bookmarkStart w:id="644" w:name="_Toc61954051"/>
      <w:r w:rsidRPr="004D326E">
        <w:rPr>
          <w:highlight w:val="green"/>
        </w:rPr>
        <w:t>Описание документа «Выписка</w:t>
      </w:r>
      <w:r w:rsidR="00221FA7" w:rsidRPr="004D326E">
        <w:rPr>
          <w:highlight w:val="green"/>
        </w:rPr>
        <w:t xml:space="preserve"> из лицевого счета бюджетного учреждения» (ф. 0531962), «Выписка из лицевого счета автономного учреждения» (ф. 0531963), «П</w:t>
      </w:r>
      <w:r w:rsidRPr="004D326E">
        <w:rPr>
          <w:highlight w:val="green"/>
        </w:rPr>
        <w:t>риложен</w:t>
      </w:r>
      <w:r w:rsidR="00221FA7" w:rsidRPr="004D326E">
        <w:rPr>
          <w:highlight w:val="green"/>
        </w:rPr>
        <w:t>ие к выписке</w:t>
      </w:r>
      <w:r w:rsidRPr="004D326E">
        <w:rPr>
          <w:highlight w:val="green"/>
        </w:rPr>
        <w:t xml:space="preserve"> из лицевого счета бюджетного (автономного) учреждения</w:t>
      </w:r>
      <w:r w:rsidR="00221FA7" w:rsidRPr="004D326E">
        <w:rPr>
          <w:highlight w:val="green"/>
        </w:rPr>
        <w:t>»</w:t>
      </w:r>
      <w:r w:rsidRPr="004D326E">
        <w:rPr>
          <w:highlight w:val="green"/>
        </w:rPr>
        <w:t xml:space="preserve"> </w:t>
      </w:r>
      <w:r w:rsidR="00221FA7" w:rsidRPr="004D326E">
        <w:rPr>
          <w:highlight w:val="green"/>
        </w:rPr>
        <w:t>(ф. 0531967)</w:t>
      </w:r>
      <w:bookmarkEnd w:id="641"/>
    </w:p>
    <w:p w14:paraId="00562F0C" w14:textId="77777777" w:rsidR="00624FE2" w:rsidRPr="004D326E" w:rsidRDefault="00624FE2" w:rsidP="00624FE2">
      <w:pPr>
        <w:pStyle w:val="32"/>
        <w:ind w:left="862"/>
        <w:rPr>
          <w:rFonts w:cs="Times New Roman"/>
          <w:highlight w:val="green"/>
        </w:rPr>
      </w:pPr>
      <w:bookmarkStart w:id="645" w:name="_Toc95149090"/>
      <w:bookmarkEnd w:id="642"/>
      <w:bookmarkEnd w:id="643"/>
      <w:bookmarkEnd w:id="644"/>
      <w:r w:rsidRPr="004D326E">
        <w:rPr>
          <w:rFonts w:cs="Times New Roman"/>
          <w:highlight w:val="green"/>
        </w:rPr>
        <w:t>Назначение и маршрут документа</w:t>
      </w:r>
      <w:bookmarkEnd w:id="645"/>
    </w:p>
    <w:p w14:paraId="298F29C6" w14:textId="70919F07" w:rsidR="002D3F7B" w:rsidRDefault="002D3F7B" w:rsidP="002D3F7B">
      <w:pPr>
        <w:pStyle w:val="ASFKNormal"/>
        <w:widowControl w:val="0"/>
        <w:spacing w:before="0" w:after="120"/>
        <w:contextualSpacing w:val="0"/>
        <w:jc w:val="both"/>
        <w:rPr>
          <w:sz w:val="24"/>
          <w:szCs w:val="24"/>
        </w:rPr>
      </w:pPr>
      <w:r w:rsidRPr="00BF6941">
        <w:rPr>
          <w:sz w:val="24"/>
          <w:szCs w:val="24"/>
        </w:rPr>
        <w:t xml:space="preserve">Документ </w:t>
      </w:r>
      <w:r w:rsidR="00221FA7" w:rsidRPr="00221FA7">
        <w:rPr>
          <w:sz w:val="24"/>
          <w:szCs w:val="24"/>
        </w:rPr>
        <w:t>«Выписка из лицевого счета бюджетного учреждения» (ф. 0531962), «Выписка из лицевого счета автономного учреждения» (ф. 0531963), «Приложение к выписке из лицевого счета бюджетного (автономного) учреждения» (ф. 0531967)</w:t>
      </w:r>
      <w:r w:rsidR="00221FA7">
        <w:rPr>
          <w:sz w:val="24"/>
          <w:szCs w:val="24"/>
        </w:rPr>
        <w:t xml:space="preserve"> </w:t>
      </w:r>
      <w:r>
        <w:rPr>
          <w:sz w:val="24"/>
          <w:szCs w:val="24"/>
        </w:rPr>
        <w:t xml:space="preserve">содержит информацию о каждой операции, отражаемой на л/с АУ/БУ за указанную дату в разрезе документов и остатков соответствующих показателей на л/с на начало и на конец дня и </w:t>
      </w:r>
      <w:r w:rsidRPr="00BF6941">
        <w:rPr>
          <w:sz w:val="24"/>
          <w:szCs w:val="24"/>
        </w:rPr>
        <w:t xml:space="preserve">предназначен для доведения информации от </w:t>
      </w:r>
      <w:r w:rsidR="00324C31">
        <w:rPr>
          <w:sz w:val="24"/>
          <w:szCs w:val="24"/>
        </w:rPr>
        <w:t xml:space="preserve">территориальных </w:t>
      </w:r>
      <w:r w:rsidRPr="00BF6941">
        <w:rPr>
          <w:sz w:val="24"/>
          <w:szCs w:val="24"/>
        </w:rPr>
        <w:t>органов Федерального казначейства до бюджетного (автономного) учреждени</w:t>
      </w:r>
      <w:r>
        <w:rPr>
          <w:sz w:val="24"/>
          <w:szCs w:val="24"/>
        </w:rPr>
        <w:t>я</w:t>
      </w:r>
      <w:r w:rsidRPr="00BF6941">
        <w:rPr>
          <w:sz w:val="24"/>
          <w:szCs w:val="24"/>
        </w:rPr>
        <w:t>.</w:t>
      </w:r>
    </w:p>
    <w:p w14:paraId="2F1306C3" w14:textId="54CE2845" w:rsidR="002D3F7B" w:rsidRPr="00BF6941" w:rsidRDefault="002D3F7B" w:rsidP="00000178">
      <w:pPr>
        <w:pStyle w:val="ASFKNormal"/>
        <w:widowControl w:val="0"/>
        <w:spacing w:before="0" w:after="120"/>
        <w:contextualSpacing w:val="0"/>
        <w:jc w:val="both"/>
        <w:rPr>
          <w:sz w:val="24"/>
          <w:szCs w:val="24"/>
        </w:rPr>
      </w:pPr>
      <w:r>
        <w:rPr>
          <w:sz w:val="24"/>
          <w:szCs w:val="24"/>
        </w:rPr>
        <w:t xml:space="preserve">Документ </w:t>
      </w:r>
      <w:r w:rsidR="00311D13" w:rsidRPr="00221FA7">
        <w:rPr>
          <w:sz w:val="24"/>
          <w:szCs w:val="24"/>
        </w:rPr>
        <w:t>«Выписка из лицевого счета бюджетного учреждения» (ф. 0531962), «Выписка из лицевого счета автономного учреждения» (ф. 0531963), «Приложение к выписке из лицевого счета бюджетного (автономного) учреждения» (ф. 0531967)</w:t>
      </w:r>
      <w:r>
        <w:rPr>
          <w:sz w:val="24"/>
          <w:szCs w:val="24"/>
        </w:rPr>
        <w:t xml:space="preserve"> также может содержать в себе в виде вложения в блоке «</w:t>
      </w:r>
      <w:r>
        <w:rPr>
          <w:sz w:val="24"/>
          <w:szCs w:val="24"/>
          <w:lang w:val="en-US"/>
        </w:rPr>
        <w:t>atta</w:t>
      </w:r>
      <w:r w:rsidR="00324C31">
        <w:rPr>
          <w:sz w:val="24"/>
          <w:szCs w:val="24"/>
          <w:lang w:val="en-US"/>
        </w:rPr>
        <w:t>c</w:t>
      </w:r>
      <w:r>
        <w:rPr>
          <w:sz w:val="24"/>
          <w:szCs w:val="24"/>
          <w:lang w:val="en-US"/>
        </w:rPr>
        <w:t>hments</w:t>
      </w:r>
      <w:r>
        <w:rPr>
          <w:sz w:val="24"/>
          <w:szCs w:val="24"/>
        </w:rPr>
        <w:t>»</w:t>
      </w:r>
      <w:r w:rsidRPr="00851F8F">
        <w:rPr>
          <w:sz w:val="24"/>
          <w:szCs w:val="24"/>
        </w:rPr>
        <w:t xml:space="preserve"> </w:t>
      </w:r>
      <w:r>
        <w:rPr>
          <w:sz w:val="24"/>
          <w:szCs w:val="24"/>
        </w:rPr>
        <w:t>документы, служащие основанием для отражения операций на лицевом счете, в форматах, предусмотренных настоящим Альбомом ТФО</w:t>
      </w:r>
      <w:r w:rsidR="00170F05">
        <w:rPr>
          <w:sz w:val="24"/>
          <w:szCs w:val="24"/>
        </w:rPr>
        <w:t>.</w:t>
      </w:r>
    </w:p>
    <w:p w14:paraId="07F73931" w14:textId="1D739405" w:rsidR="002D3F7B" w:rsidRPr="004D326E" w:rsidRDefault="002D3F7B" w:rsidP="00170F05">
      <w:pPr>
        <w:pStyle w:val="GOSTNameTable"/>
        <w:jc w:val="both"/>
        <w:rPr>
          <w:highlight w:val="green"/>
        </w:rPr>
      </w:pPr>
      <w:r w:rsidRPr="004D326E">
        <w:rPr>
          <w:noProof/>
          <w:highlight w:val="green"/>
        </w:rPr>
        <w:fldChar w:fldCharType="begin"/>
      </w:r>
      <w:r w:rsidRPr="004D326E">
        <w:rPr>
          <w:noProof/>
          <w:highlight w:val="green"/>
        </w:rPr>
        <w:instrText xml:space="preserve"> SEQ Таблица \* ARABIC </w:instrText>
      </w:r>
      <w:r w:rsidRPr="004D326E">
        <w:rPr>
          <w:noProof/>
          <w:highlight w:val="green"/>
        </w:rPr>
        <w:fldChar w:fldCharType="separate"/>
      </w:r>
      <w:bookmarkStart w:id="646" w:name="_Toc61954129"/>
      <w:r w:rsidR="005116A9">
        <w:rPr>
          <w:noProof/>
          <w:highlight w:val="green"/>
        </w:rPr>
        <w:t>109</w:t>
      </w:r>
      <w:r w:rsidRPr="004D326E">
        <w:rPr>
          <w:noProof/>
          <w:highlight w:val="green"/>
        </w:rPr>
        <w:fldChar w:fldCharType="end"/>
      </w:r>
      <w:r w:rsidRPr="004D326E">
        <w:rPr>
          <w:highlight w:val="green"/>
        </w:rPr>
        <w:t xml:space="preserve"> – Маршрут документа </w:t>
      </w:r>
      <w:bookmarkEnd w:id="646"/>
      <w:r w:rsidR="00221FA7" w:rsidRPr="004D326E">
        <w:rPr>
          <w:highlight w:val="green"/>
        </w:rPr>
        <w:t>«Выписка из лицевого счета бюджетного учреждения» (ф. 0531962), «Выписка из лицевого счета автономного учреждения» (ф. 0531963), «Приложение к выписке из лицевого счета бюджетного (автономного) учреждения» (ф. 0531967)</w:t>
      </w:r>
    </w:p>
    <w:tbl>
      <w:tblPr>
        <w:tblStyle w:val="GOSTTable"/>
        <w:tblW w:w="5000" w:type="pct"/>
        <w:tblLayout w:type="fixed"/>
        <w:tblLook w:val="01E0" w:firstRow="1" w:lastRow="1" w:firstColumn="1" w:lastColumn="1" w:noHBand="0" w:noVBand="0"/>
      </w:tblPr>
      <w:tblGrid>
        <w:gridCol w:w="2431"/>
        <w:gridCol w:w="3445"/>
        <w:gridCol w:w="3893"/>
      </w:tblGrid>
      <w:tr w:rsidR="002D3F7B" w:rsidRPr="002B204B" w14:paraId="4221FDDA" w14:textId="77777777" w:rsidTr="006873F7">
        <w:trPr>
          <w:cnfStyle w:val="100000000000" w:firstRow="1" w:lastRow="0" w:firstColumn="0" w:lastColumn="0" w:oddVBand="0" w:evenVBand="0" w:oddHBand="0" w:evenHBand="0" w:firstRowFirstColumn="0" w:firstRowLastColumn="0" w:lastRowFirstColumn="0" w:lastRowLastColumn="0"/>
          <w:trHeight w:val="421"/>
        </w:trPr>
        <w:tc>
          <w:tcPr>
            <w:tcW w:w="2390" w:type="dxa"/>
          </w:tcPr>
          <w:p w14:paraId="3259B1D1" w14:textId="77777777" w:rsidR="002D3F7B" w:rsidRPr="002B204B" w:rsidRDefault="002D3F7B" w:rsidP="002D3F7B">
            <w:pPr>
              <w:pStyle w:val="ASFKTableHead"/>
              <w:keepNext w:val="0"/>
              <w:widowControl w:val="0"/>
              <w:suppressAutoHyphens w:val="0"/>
              <w:rPr>
                <w:sz w:val="22"/>
                <w:szCs w:val="22"/>
              </w:rPr>
            </w:pPr>
            <w:r w:rsidRPr="002B204B">
              <w:rPr>
                <w:sz w:val="22"/>
                <w:szCs w:val="22"/>
              </w:rPr>
              <w:t>Отправитель</w:t>
            </w:r>
          </w:p>
        </w:tc>
        <w:tc>
          <w:tcPr>
            <w:tcW w:w="3388" w:type="dxa"/>
          </w:tcPr>
          <w:p w14:paraId="36076E6D" w14:textId="77777777" w:rsidR="002D3F7B" w:rsidRPr="002B204B" w:rsidRDefault="002D3F7B" w:rsidP="002D3F7B">
            <w:pPr>
              <w:pStyle w:val="ASFKTableHead"/>
              <w:keepNext w:val="0"/>
              <w:widowControl w:val="0"/>
              <w:suppressAutoHyphens w:val="0"/>
              <w:rPr>
                <w:sz w:val="22"/>
                <w:szCs w:val="22"/>
              </w:rPr>
            </w:pPr>
            <w:r w:rsidRPr="002B204B">
              <w:rPr>
                <w:sz w:val="22"/>
                <w:szCs w:val="22"/>
              </w:rPr>
              <w:t>Получатель</w:t>
            </w:r>
          </w:p>
        </w:tc>
        <w:tc>
          <w:tcPr>
            <w:tcW w:w="3828" w:type="dxa"/>
          </w:tcPr>
          <w:p w14:paraId="56241AB9" w14:textId="77777777" w:rsidR="002D3F7B" w:rsidRPr="002B204B" w:rsidRDefault="002D3F7B" w:rsidP="002D3F7B">
            <w:pPr>
              <w:pStyle w:val="ASFKTableHead"/>
              <w:keepNext w:val="0"/>
              <w:widowControl w:val="0"/>
              <w:suppressAutoHyphens w:val="0"/>
              <w:rPr>
                <w:sz w:val="22"/>
                <w:szCs w:val="22"/>
              </w:rPr>
            </w:pPr>
            <w:r w:rsidRPr="002B204B">
              <w:rPr>
                <w:sz w:val="22"/>
                <w:szCs w:val="22"/>
              </w:rPr>
              <w:t>Примечание</w:t>
            </w:r>
          </w:p>
        </w:tc>
      </w:tr>
      <w:tr w:rsidR="00F71BE1" w:rsidRPr="000F5FED" w14:paraId="22351642" w14:textId="77777777" w:rsidTr="006873F7">
        <w:trPr>
          <w:cnfStyle w:val="000000100000" w:firstRow="0" w:lastRow="0" w:firstColumn="0" w:lastColumn="0" w:oddVBand="0" w:evenVBand="0" w:oddHBand="1" w:evenHBand="0" w:firstRowFirstColumn="0" w:firstRowLastColumn="0" w:lastRowFirstColumn="0" w:lastRowLastColumn="0"/>
        </w:trPr>
        <w:tc>
          <w:tcPr>
            <w:tcW w:w="2390" w:type="dxa"/>
          </w:tcPr>
          <w:p w14:paraId="0261C4C4" w14:textId="56E25E6D" w:rsidR="00F71BE1" w:rsidRPr="000F5FED" w:rsidRDefault="00F71BE1" w:rsidP="00D14FD3">
            <w:pPr>
              <w:pStyle w:val="ASFKTablenorm"/>
              <w:widowControl w:val="0"/>
              <w:rPr>
                <w:rFonts w:ascii="Times New Roman" w:hAnsi="Times New Roman"/>
                <w:sz w:val="22"/>
                <w:szCs w:val="22"/>
              </w:rPr>
            </w:pPr>
            <w:r w:rsidRPr="000F5FED">
              <w:rPr>
                <w:rFonts w:ascii="Times New Roman" w:hAnsi="Times New Roman"/>
                <w:sz w:val="22"/>
                <w:szCs w:val="22"/>
              </w:rPr>
              <w:t xml:space="preserve">ТОФК </w:t>
            </w:r>
            <w:r w:rsidR="000F5FED">
              <w:rPr>
                <w:rFonts w:ascii="Times New Roman" w:hAnsi="Times New Roman"/>
                <w:sz w:val="22"/>
                <w:szCs w:val="22"/>
              </w:rPr>
              <w:t xml:space="preserve">(Компонент АУ, </w:t>
            </w:r>
            <w:r w:rsidRPr="000F5FED">
              <w:rPr>
                <w:rFonts w:ascii="Times New Roman" w:hAnsi="Times New Roman"/>
                <w:sz w:val="22"/>
                <w:szCs w:val="22"/>
              </w:rPr>
              <w:t>БУ ПУР ЭБ)</w:t>
            </w:r>
          </w:p>
        </w:tc>
        <w:tc>
          <w:tcPr>
            <w:tcW w:w="3388" w:type="dxa"/>
          </w:tcPr>
          <w:p w14:paraId="7BC642C7" w14:textId="37D03035" w:rsidR="00F71BE1" w:rsidRPr="000F5FED" w:rsidRDefault="00F71BE1" w:rsidP="00D14FD3">
            <w:pPr>
              <w:pStyle w:val="ASFKTablenorm"/>
              <w:widowControl w:val="0"/>
              <w:rPr>
                <w:rFonts w:ascii="Times New Roman" w:hAnsi="Times New Roman"/>
                <w:sz w:val="22"/>
                <w:szCs w:val="22"/>
              </w:rPr>
            </w:pPr>
            <w:r w:rsidRPr="000F5FED">
              <w:rPr>
                <w:rFonts w:ascii="Times New Roman" w:hAnsi="Times New Roman"/>
                <w:sz w:val="22"/>
                <w:szCs w:val="22"/>
              </w:rPr>
              <w:t xml:space="preserve">Клиент </w:t>
            </w:r>
            <w:r w:rsidR="000F5FED">
              <w:rPr>
                <w:rFonts w:ascii="Times New Roman" w:hAnsi="Times New Roman"/>
                <w:sz w:val="22"/>
                <w:szCs w:val="22"/>
              </w:rPr>
              <w:t xml:space="preserve">(Компонент АУ, </w:t>
            </w:r>
            <w:r w:rsidRPr="000F5FED">
              <w:rPr>
                <w:rFonts w:ascii="Times New Roman" w:hAnsi="Times New Roman"/>
                <w:sz w:val="22"/>
                <w:szCs w:val="22"/>
              </w:rPr>
              <w:t>БУ ПУР ЭБ)</w:t>
            </w:r>
          </w:p>
        </w:tc>
        <w:tc>
          <w:tcPr>
            <w:tcW w:w="3828" w:type="dxa"/>
          </w:tcPr>
          <w:p w14:paraId="7FFCD99B" w14:textId="77777777" w:rsidR="00F71BE1" w:rsidRPr="000F5FED" w:rsidRDefault="00F71BE1" w:rsidP="00D14FD3">
            <w:pPr>
              <w:pStyle w:val="ASFKTablenorm"/>
              <w:widowControl w:val="0"/>
              <w:rPr>
                <w:rFonts w:ascii="Times New Roman" w:hAnsi="Times New Roman"/>
                <w:sz w:val="22"/>
                <w:szCs w:val="22"/>
              </w:rPr>
            </w:pPr>
          </w:p>
        </w:tc>
      </w:tr>
    </w:tbl>
    <w:p w14:paraId="0D835B04" w14:textId="05AC1EC5" w:rsidR="00624FE2" w:rsidRPr="004D326E" w:rsidRDefault="00624FE2" w:rsidP="00624FE2">
      <w:pPr>
        <w:pStyle w:val="32"/>
        <w:ind w:left="862"/>
        <w:rPr>
          <w:rFonts w:cs="Times New Roman"/>
          <w:highlight w:val="green"/>
        </w:rPr>
      </w:pPr>
      <w:bookmarkStart w:id="647" w:name="_Toc95149091"/>
      <w:r w:rsidRPr="004D326E">
        <w:rPr>
          <w:rFonts w:cs="Times New Roman"/>
          <w:noProof/>
          <w:highlight w:val="green"/>
        </w:rPr>
        <w:t>Описание</w:t>
      </w:r>
      <w:r w:rsidRPr="004D326E">
        <w:rPr>
          <w:rFonts w:cs="Times New Roman"/>
          <w:highlight w:val="green"/>
        </w:rPr>
        <w:t xml:space="preserve"> комплексного типа </w:t>
      </w:r>
      <w:r w:rsidRPr="004D326E">
        <w:rPr>
          <w:highlight w:val="green"/>
        </w:rPr>
        <w:t>«</w:t>
      </w:r>
      <w:r w:rsidRPr="004D326E">
        <w:rPr>
          <w:rFonts w:cs="Times New Roman"/>
          <w:highlight w:val="green"/>
          <w:lang w:val="en-US"/>
        </w:rPr>
        <w:t>t</w:t>
      </w:r>
      <w:r w:rsidRPr="004D326E">
        <w:rPr>
          <w:rFonts w:cs="Times New Roman"/>
          <w:highlight w:val="green"/>
        </w:rPr>
        <w:t>Rep_AD</w:t>
      </w:r>
      <w:r w:rsidRPr="004D326E">
        <w:rPr>
          <w:rFonts w:cs="Times New Roman"/>
          <w:highlight w:val="green"/>
          <w:lang w:val="en-US"/>
        </w:rPr>
        <w:t>I</w:t>
      </w:r>
      <w:r w:rsidRPr="004D326E">
        <w:rPr>
          <w:rFonts w:cs="Times New Roman"/>
          <w:highlight w:val="green"/>
        </w:rPr>
        <w:t>»</w:t>
      </w:r>
      <w:bookmarkEnd w:id="647"/>
    </w:p>
    <w:p w14:paraId="4CB33797" w14:textId="26E92A8A"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648" w:name="_Toc61954130"/>
      <w:r w:rsidR="005116A9">
        <w:rPr>
          <w:noProof/>
          <w:szCs w:val="24"/>
          <w:highlight w:val="green"/>
        </w:rPr>
        <w:t>110</w:t>
      </w:r>
      <w:r w:rsidRPr="004D326E">
        <w:rPr>
          <w:noProof/>
          <w:szCs w:val="24"/>
          <w:highlight w:val="green"/>
        </w:rPr>
        <w:fldChar w:fldCharType="end"/>
      </w:r>
      <w:r w:rsidRPr="004D326E">
        <w:rPr>
          <w:szCs w:val="24"/>
          <w:highlight w:val="green"/>
        </w:rPr>
        <w:t xml:space="preserve"> – Описание комплексного типа «</w:t>
      </w:r>
      <w:r w:rsidRPr="004D326E">
        <w:rPr>
          <w:szCs w:val="24"/>
          <w:highlight w:val="green"/>
          <w:lang w:val="en-US"/>
        </w:rPr>
        <w:t>t</w:t>
      </w:r>
      <w:r w:rsidRPr="004D326E">
        <w:rPr>
          <w:szCs w:val="24"/>
          <w:highlight w:val="green"/>
        </w:rPr>
        <w:t>Rep_AD</w:t>
      </w:r>
      <w:r w:rsidRPr="004D326E">
        <w:rPr>
          <w:szCs w:val="24"/>
          <w:highlight w:val="green"/>
          <w:lang w:val="en-US"/>
        </w:rPr>
        <w:t>I</w:t>
      </w:r>
      <w:r w:rsidRPr="004D326E">
        <w:rPr>
          <w:szCs w:val="24"/>
          <w:highlight w:val="green"/>
        </w:rPr>
        <w:t>»</w:t>
      </w:r>
      <w:bookmarkEnd w:id="648"/>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6873F7" w14:paraId="14F7E0AF" w14:textId="77777777" w:rsidTr="00657798">
        <w:trPr>
          <w:cnfStyle w:val="100000000000" w:firstRow="1" w:lastRow="0" w:firstColumn="0" w:lastColumn="0" w:oddVBand="0" w:evenVBand="0" w:oddHBand="0" w:evenHBand="0" w:firstRowFirstColumn="0" w:firstRowLastColumn="0" w:lastRowFirstColumn="0" w:lastRowLastColumn="0"/>
        </w:trPr>
        <w:tc>
          <w:tcPr>
            <w:tcW w:w="1948" w:type="dxa"/>
          </w:tcPr>
          <w:p w14:paraId="126872C7" w14:textId="77777777" w:rsidR="002D3F7B" w:rsidRPr="006873F7" w:rsidRDefault="002D3F7B" w:rsidP="002D3F7B">
            <w:pPr>
              <w:pStyle w:val="ASFKTableHead"/>
              <w:keepNext w:val="0"/>
              <w:widowControl w:val="0"/>
              <w:suppressAutoHyphens w:val="0"/>
              <w:rPr>
                <w:sz w:val="22"/>
                <w:szCs w:val="22"/>
              </w:rPr>
            </w:pPr>
            <w:r w:rsidRPr="006873F7">
              <w:rPr>
                <w:sz w:val="22"/>
                <w:szCs w:val="22"/>
              </w:rPr>
              <w:t>Наименование элемента</w:t>
            </w:r>
          </w:p>
        </w:tc>
        <w:tc>
          <w:tcPr>
            <w:tcW w:w="1766" w:type="dxa"/>
          </w:tcPr>
          <w:p w14:paraId="4C07E461" w14:textId="77777777" w:rsidR="002D3F7B" w:rsidRPr="006873F7" w:rsidRDefault="002D3F7B" w:rsidP="002D3F7B">
            <w:pPr>
              <w:pStyle w:val="ASFKTableHead"/>
              <w:keepNext w:val="0"/>
              <w:widowControl w:val="0"/>
              <w:suppressAutoHyphens w:val="0"/>
              <w:rPr>
                <w:sz w:val="22"/>
                <w:szCs w:val="22"/>
              </w:rPr>
            </w:pPr>
            <w:r w:rsidRPr="006873F7">
              <w:rPr>
                <w:sz w:val="22"/>
                <w:szCs w:val="22"/>
              </w:rPr>
              <w:t>Сокращенное наименование (код) элемента</w:t>
            </w:r>
          </w:p>
        </w:tc>
        <w:tc>
          <w:tcPr>
            <w:tcW w:w="721" w:type="dxa"/>
          </w:tcPr>
          <w:p w14:paraId="65D13DE5" w14:textId="77777777" w:rsidR="002D3F7B" w:rsidRPr="006873F7" w:rsidRDefault="002D3F7B" w:rsidP="002D3F7B">
            <w:pPr>
              <w:pStyle w:val="ASFKTableHead"/>
              <w:keepNext w:val="0"/>
              <w:widowControl w:val="0"/>
              <w:suppressAutoHyphens w:val="0"/>
              <w:rPr>
                <w:sz w:val="22"/>
                <w:szCs w:val="22"/>
              </w:rPr>
            </w:pPr>
            <w:r w:rsidRPr="006873F7">
              <w:rPr>
                <w:sz w:val="22"/>
                <w:szCs w:val="22"/>
              </w:rPr>
              <w:t>Тип</w:t>
            </w:r>
          </w:p>
        </w:tc>
        <w:tc>
          <w:tcPr>
            <w:tcW w:w="1153" w:type="dxa"/>
          </w:tcPr>
          <w:p w14:paraId="2740602C" w14:textId="77777777" w:rsidR="002D3F7B" w:rsidRPr="006873F7" w:rsidRDefault="002D3F7B" w:rsidP="002D3F7B">
            <w:pPr>
              <w:pStyle w:val="ASFKTableHead"/>
              <w:keepNext w:val="0"/>
              <w:widowControl w:val="0"/>
              <w:suppressAutoHyphens w:val="0"/>
              <w:rPr>
                <w:sz w:val="22"/>
                <w:szCs w:val="22"/>
              </w:rPr>
            </w:pPr>
            <w:r w:rsidRPr="006873F7">
              <w:rPr>
                <w:sz w:val="22"/>
                <w:szCs w:val="22"/>
              </w:rPr>
              <w:t>Формат элемента</w:t>
            </w:r>
          </w:p>
        </w:tc>
        <w:tc>
          <w:tcPr>
            <w:tcW w:w="1153" w:type="dxa"/>
          </w:tcPr>
          <w:p w14:paraId="6BB633A0" w14:textId="77777777" w:rsidR="002D3F7B" w:rsidRPr="006873F7" w:rsidRDefault="002D3F7B" w:rsidP="002D3F7B">
            <w:pPr>
              <w:pStyle w:val="ASFKTableHead"/>
              <w:keepNext w:val="0"/>
              <w:widowControl w:val="0"/>
              <w:suppressAutoHyphens w:val="0"/>
              <w:rPr>
                <w:sz w:val="22"/>
                <w:szCs w:val="22"/>
              </w:rPr>
            </w:pPr>
            <w:r w:rsidRPr="006873F7">
              <w:rPr>
                <w:sz w:val="22"/>
                <w:szCs w:val="22"/>
              </w:rPr>
              <w:t>Обязательность</w:t>
            </w:r>
          </w:p>
        </w:tc>
        <w:tc>
          <w:tcPr>
            <w:tcW w:w="3028" w:type="dxa"/>
          </w:tcPr>
          <w:p w14:paraId="47E77171" w14:textId="77777777" w:rsidR="002D3F7B" w:rsidRPr="006873F7" w:rsidRDefault="002D3F7B" w:rsidP="002D3F7B">
            <w:pPr>
              <w:pStyle w:val="ASFKTableHead"/>
              <w:keepNext w:val="0"/>
              <w:widowControl w:val="0"/>
              <w:suppressAutoHyphens w:val="0"/>
              <w:rPr>
                <w:sz w:val="22"/>
                <w:szCs w:val="22"/>
              </w:rPr>
            </w:pPr>
            <w:r w:rsidRPr="006873F7">
              <w:rPr>
                <w:sz w:val="22"/>
                <w:szCs w:val="22"/>
              </w:rPr>
              <w:t>Дополнительная информация</w:t>
            </w:r>
          </w:p>
        </w:tc>
      </w:tr>
      <w:tr w:rsidR="002D3F7B" w:rsidRPr="006873F7" w14:paraId="3C175A09"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04734AE2"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Глобальный уникальный идентификатор</w:t>
            </w:r>
          </w:p>
        </w:tc>
        <w:tc>
          <w:tcPr>
            <w:tcW w:w="1766" w:type="dxa"/>
          </w:tcPr>
          <w:p w14:paraId="560C6125"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BasicInform_DocGuid</w:t>
            </w:r>
          </w:p>
        </w:tc>
        <w:tc>
          <w:tcPr>
            <w:tcW w:w="721" w:type="dxa"/>
          </w:tcPr>
          <w:p w14:paraId="33F7A641"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П</w:t>
            </w:r>
          </w:p>
        </w:tc>
        <w:tc>
          <w:tcPr>
            <w:tcW w:w="1153" w:type="dxa"/>
          </w:tcPr>
          <w:p w14:paraId="3EB1CEF9"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Т(36)</w:t>
            </w:r>
          </w:p>
        </w:tc>
        <w:tc>
          <w:tcPr>
            <w:tcW w:w="1153" w:type="dxa"/>
          </w:tcPr>
          <w:p w14:paraId="465E0B9C"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О</w:t>
            </w:r>
          </w:p>
        </w:tc>
        <w:tc>
          <w:tcPr>
            <w:tcW w:w="3028" w:type="dxa"/>
          </w:tcPr>
          <w:p w14:paraId="20F041C1" w14:textId="7BB19B4E"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Глобальный уникальный идентификатор</w:t>
            </w:r>
            <w:r w:rsidR="00F71BE1" w:rsidRPr="006873F7">
              <w:rPr>
                <w:rFonts w:ascii="Times New Roman" w:hAnsi="Times New Roman"/>
                <w:sz w:val="22"/>
                <w:szCs w:val="22"/>
              </w:rPr>
              <w:t>.</w:t>
            </w:r>
          </w:p>
        </w:tc>
      </w:tr>
      <w:tr w:rsidR="002D3F7B" w:rsidRPr="006873F7" w14:paraId="291B3593"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66E5EBB3"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Номер лицевого счета клиента</w:t>
            </w:r>
          </w:p>
        </w:tc>
        <w:tc>
          <w:tcPr>
            <w:tcW w:w="1766" w:type="dxa"/>
          </w:tcPr>
          <w:p w14:paraId="1D902977"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BasicInform_AccNum</w:t>
            </w:r>
          </w:p>
        </w:tc>
        <w:tc>
          <w:tcPr>
            <w:tcW w:w="721" w:type="dxa"/>
          </w:tcPr>
          <w:p w14:paraId="3E93823D"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П</w:t>
            </w:r>
          </w:p>
        </w:tc>
        <w:tc>
          <w:tcPr>
            <w:tcW w:w="1153" w:type="dxa"/>
          </w:tcPr>
          <w:p w14:paraId="3BF826FE" w14:textId="6E7FF8FA" w:rsidR="002D3F7B" w:rsidRPr="006873F7" w:rsidRDefault="000B45B1" w:rsidP="002D3F7B">
            <w:pPr>
              <w:pStyle w:val="ASFKTablenorm"/>
              <w:widowControl w:val="0"/>
              <w:rPr>
                <w:rFonts w:ascii="Times New Roman" w:hAnsi="Times New Roman"/>
                <w:sz w:val="22"/>
                <w:szCs w:val="22"/>
              </w:rPr>
            </w:pPr>
            <w:r w:rsidRPr="006873F7">
              <w:rPr>
                <w:rFonts w:ascii="Times New Roman" w:hAnsi="Times New Roman"/>
                <w:sz w:val="22"/>
                <w:szCs w:val="22"/>
              </w:rPr>
              <w:t>T</w:t>
            </w:r>
            <w:r w:rsidR="002D3F7B" w:rsidRPr="006873F7">
              <w:rPr>
                <w:rFonts w:ascii="Times New Roman" w:hAnsi="Times New Roman"/>
                <w:sz w:val="22"/>
                <w:szCs w:val="22"/>
              </w:rPr>
              <w:t>(11)</w:t>
            </w:r>
          </w:p>
        </w:tc>
        <w:tc>
          <w:tcPr>
            <w:tcW w:w="1153" w:type="dxa"/>
          </w:tcPr>
          <w:p w14:paraId="39FCA708"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О</w:t>
            </w:r>
          </w:p>
        </w:tc>
        <w:tc>
          <w:tcPr>
            <w:tcW w:w="3028" w:type="dxa"/>
          </w:tcPr>
          <w:p w14:paraId="2CA09FB2" w14:textId="26C2A6F7" w:rsidR="002D3F7B" w:rsidRPr="006873F7" w:rsidDel="00BA7AB9"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Номер лицевого счета клиента</w:t>
            </w:r>
            <w:r w:rsidR="00F71BE1" w:rsidRPr="006873F7">
              <w:rPr>
                <w:rFonts w:ascii="Times New Roman" w:hAnsi="Times New Roman"/>
                <w:sz w:val="22"/>
                <w:szCs w:val="22"/>
              </w:rPr>
              <w:t>.</w:t>
            </w:r>
          </w:p>
        </w:tc>
      </w:tr>
      <w:tr w:rsidR="002D3F7B" w:rsidRPr="006873F7" w14:paraId="10125685"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13E30DF0" w14:textId="3AA24CEA" w:rsidR="002D3F7B" w:rsidRPr="006873F7" w:rsidRDefault="002D3F7B" w:rsidP="00B6754F">
            <w:pPr>
              <w:pStyle w:val="ASFKTablenorm"/>
              <w:widowControl w:val="0"/>
              <w:rPr>
                <w:rFonts w:ascii="Times New Roman" w:hAnsi="Times New Roman"/>
                <w:sz w:val="22"/>
                <w:szCs w:val="22"/>
              </w:rPr>
            </w:pPr>
            <w:r w:rsidRPr="006873F7">
              <w:rPr>
                <w:rFonts w:ascii="Times New Roman" w:hAnsi="Times New Roman"/>
                <w:sz w:val="22"/>
                <w:szCs w:val="22"/>
              </w:rPr>
              <w:t xml:space="preserve">Регламентная дата </w:t>
            </w:r>
            <w:r w:rsidR="000F3EC0">
              <w:rPr>
                <w:rFonts w:ascii="Times New Roman" w:hAnsi="Times New Roman"/>
                <w:sz w:val="22"/>
                <w:szCs w:val="22"/>
              </w:rPr>
              <w:t>выписки/прилож</w:t>
            </w:r>
            <w:r w:rsidR="00B6754F">
              <w:rPr>
                <w:rFonts w:ascii="Times New Roman" w:hAnsi="Times New Roman"/>
                <w:sz w:val="22"/>
                <w:szCs w:val="22"/>
              </w:rPr>
              <w:t>е</w:t>
            </w:r>
            <w:r w:rsidR="000F3EC0" w:rsidRPr="000F3EC0">
              <w:rPr>
                <w:rFonts w:ascii="Times New Roman" w:hAnsi="Times New Roman"/>
                <w:sz w:val="22"/>
                <w:szCs w:val="22"/>
              </w:rPr>
              <w:t>ни</w:t>
            </w:r>
            <w:r w:rsidR="00B6754F">
              <w:rPr>
                <w:rFonts w:ascii="Times New Roman" w:hAnsi="Times New Roman"/>
                <w:sz w:val="22"/>
                <w:szCs w:val="22"/>
              </w:rPr>
              <w:t>я</w:t>
            </w:r>
          </w:p>
        </w:tc>
        <w:tc>
          <w:tcPr>
            <w:tcW w:w="1766" w:type="dxa"/>
          </w:tcPr>
          <w:p w14:paraId="089A793F"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BasicInform_ReportDate</w:t>
            </w:r>
          </w:p>
        </w:tc>
        <w:tc>
          <w:tcPr>
            <w:tcW w:w="721" w:type="dxa"/>
          </w:tcPr>
          <w:p w14:paraId="292A1D2F" w14:textId="77777777" w:rsidR="002D3F7B" w:rsidRPr="006873F7" w:rsidRDefault="002D3F7B" w:rsidP="002D3F7B">
            <w:pPr>
              <w:pStyle w:val="ASFKTablenorm"/>
              <w:widowControl w:val="0"/>
              <w:jc w:val="center"/>
              <w:rPr>
                <w:rFonts w:ascii="Times New Roman" w:hAnsi="Times New Roman"/>
                <w:sz w:val="22"/>
                <w:szCs w:val="22"/>
                <w:lang w:val="en-US"/>
              </w:rPr>
            </w:pPr>
            <w:r w:rsidRPr="006873F7">
              <w:rPr>
                <w:rFonts w:ascii="Times New Roman" w:hAnsi="Times New Roman"/>
                <w:sz w:val="22"/>
                <w:szCs w:val="22"/>
              </w:rPr>
              <w:t>П</w:t>
            </w:r>
          </w:p>
        </w:tc>
        <w:tc>
          <w:tcPr>
            <w:tcW w:w="1153" w:type="dxa"/>
          </w:tcPr>
          <w:p w14:paraId="4FAE6FDC" w14:textId="604BD36F"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lang w:val="en-US"/>
              </w:rPr>
              <w:t>Date</w:t>
            </w:r>
            <w:r w:rsidR="00F71BE1" w:rsidRPr="006873F7">
              <w:rPr>
                <w:rFonts w:ascii="Times New Roman" w:hAnsi="Times New Roman"/>
                <w:sz w:val="22"/>
                <w:szCs w:val="22"/>
              </w:rPr>
              <w:t xml:space="preserve"> </w:t>
            </w:r>
          </w:p>
        </w:tc>
        <w:tc>
          <w:tcPr>
            <w:tcW w:w="1153" w:type="dxa"/>
          </w:tcPr>
          <w:p w14:paraId="72063850"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О</w:t>
            </w:r>
          </w:p>
        </w:tc>
        <w:tc>
          <w:tcPr>
            <w:tcW w:w="3028" w:type="dxa"/>
          </w:tcPr>
          <w:p w14:paraId="73AB5CC1"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Дата, за которую сформирован отчет.</w:t>
            </w:r>
          </w:p>
        </w:tc>
      </w:tr>
      <w:tr w:rsidR="002D3F7B" w:rsidRPr="006873F7" w14:paraId="67CEF50C"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2A8DF047" w14:textId="291CF605" w:rsidR="002D3F7B" w:rsidRPr="006873F7" w:rsidRDefault="002D3F7B">
            <w:pPr>
              <w:pStyle w:val="ASFKTablenorm"/>
              <w:widowControl w:val="0"/>
              <w:rPr>
                <w:rFonts w:ascii="Times New Roman" w:hAnsi="Times New Roman"/>
                <w:sz w:val="22"/>
                <w:szCs w:val="22"/>
              </w:rPr>
            </w:pPr>
            <w:r w:rsidRPr="006873F7">
              <w:rPr>
                <w:rFonts w:ascii="Times New Roman" w:hAnsi="Times New Roman"/>
                <w:sz w:val="22"/>
                <w:szCs w:val="22"/>
              </w:rPr>
              <w:t>Дата предыдуще</w:t>
            </w:r>
            <w:r w:rsidR="000F3EC0">
              <w:rPr>
                <w:rFonts w:ascii="Times New Roman" w:hAnsi="Times New Roman"/>
                <w:sz w:val="22"/>
                <w:szCs w:val="22"/>
              </w:rPr>
              <w:t>й</w:t>
            </w:r>
            <w:r w:rsidRPr="006873F7">
              <w:rPr>
                <w:rFonts w:ascii="Times New Roman" w:hAnsi="Times New Roman"/>
                <w:sz w:val="22"/>
                <w:szCs w:val="22"/>
              </w:rPr>
              <w:t xml:space="preserve"> </w:t>
            </w:r>
            <w:r w:rsidR="000F3EC0">
              <w:rPr>
                <w:rFonts w:ascii="Times New Roman" w:hAnsi="Times New Roman"/>
                <w:sz w:val="22"/>
                <w:szCs w:val="22"/>
              </w:rPr>
              <w:t>выписки/приложения</w:t>
            </w:r>
          </w:p>
        </w:tc>
        <w:tc>
          <w:tcPr>
            <w:tcW w:w="1766" w:type="dxa"/>
          </w:tcPr>
          <w:p w14:paraId="2247A3F8"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BasicInform_ReportDateOld</w:t>
            </w:r>
          </w:p>
        </w:tc>
        <w:tc>
          <w:tcPr>
            <w:tcW w:w="721" w:type="dxa"/>
          </w:tcPr>
          <w:p w14:paraId="316A2235"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П</w:t>
            </w:r>
          </w:p>
        </w:tc>
        <w:tc>
          <w:tcPr>
            <w:tcW w:w="1153" w:type="dxa"/>
          </w:tcPr>
          <w:p w14:paraId="4FAF1F2C"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lang w:val="en-US"/>
              </w:rPr>
              <w:t>Date</w:t>
            </w:r>
          </w:p>
        </w:tc>
        <w:tc>
          <w:tcPr>
            <w:tcW w:w="1153" w:type="dxa"/>
          </w:tcPr>
          <w:p w14:paraId="0C4BC59C"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Н</w:t>
            </w:r>
          </w:p>
        </w:tc>
        <w:tc>
          <w:tcPr>
            <w:tcW w:w="3028" w:type="dxa"/>
          </w:tcPr>
          <w:p w14:paraId="51E8B75B" w14:textId="7DF586D6"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Дата, за которую сформирован предыдущий отчет</w:t>
            </w:r>
            <w:r w:rsidR="00F71BE1" w:rsidRPr="006873F7">
              <w:rPr>
                <w:rFonts w:ascii="Times New Roman" w:hAnsi="Times New Roman"/>
                <w:sz w:val="22"/>
                <w:szCs w:val="22"/>
              </w:rPr>
              <w:t>.</w:t>
            </w:r>
          </w:p>
        </w:tc>
      </w:tr>
      <w:tr w:rsidR="002D3F7B" w:rsidRPr="006873F7" w14:paraId="6116D232"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099BC925"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Номер документа</w:t>
            </w:r>
          </w:p>
        </w:tc>
        <w:tc>
          <w:tcPr>
            <w:tcW w:w="1766" w:type="dxa"/>
          </w:tcPr>
          <w:p w14:paraId="3880469E"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BasicInform_DocNum</w:t>
            </w:r>
          </w:p>
        </w:tc>
        <w:tc>
          <w:tcPr>
            <w:tcW w:w="721" w:type="dxa"/>
          </w:tcPr>
          <w:p w14:paraId="2C21DB64"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П</w:t>
            </w:r>
          </w:p>
        </w:tc>
        <w:tc>
          <w:tcPr>
            <w:tcW w:w="1153" w:type="dxa"/>
          </w:tcPr>
          <w:p w14:paraId="29EA4373" w14:textId="01E15B6F" w:rsidR="002D3F7B" w:rsidRPr="006873F7" w:rsidRDefault="000B45B1" w:rsidP="002D3F7B">
            <w:pPr>
              <w:pStyle w:val="ASFKTablenorm"/>
              <w:widowControl w:val="0"/>
              <w:rPr>
                <w:rFonts w:ascii="Times New Roman" w:hAnsi="Times New Roman"/>
                <w:sz w:val="22"/>
                <w:szCs w:val="22"/>
              </w:rPr>
            </w:pPr>
            <w:r w:rsidRPr="006873F7">
              <w:rPr>
                <w:rFonts w:ascii="Times New Roman" w:hAnsi="Times New Roman"/>
                <w:sz w:val="22"/>
                <w:szCs w:val="22"/>
              </w:rPr>
              <w:t>T</w:t>
            </w:r>
            <w:r w:rsidR="002D3F7B" w:rsidRPr="006873F7">
              <w:rPr>
                <w:rFonts w:ascii="Times New Roman" w:hAnsi="Times New Roman"/>
                <w:sz w:val="22"/>
                <w:szCs w:val="22"/>
              </w:rPr>
              <w:t>(</w:t>
            </w:r>
            <w:r w:rsidR="00F71BE1" w:rsidRPr="006873F7">
              <w:rPr>
                <w:rFonts w:ascii="Times New Roman" w:hAnsi="Times New Roman"/>
                <w:sz w:val="22"/>
                <w:szCs w:val="22"/>
              </w:rPr>
              <w:t>1-</w:t>
            </w:r>
            <w:r w:rsidR="002D3F7B" w:rsidRPr="006873F7">
              <w:rPr>
                <w:rFonts w:ascii="Times New Roman" w:hAnsi="Times New Roman"/>
                <w:sz w:val="22"/>
                <w:szCs w:val="22"/>
              </w:rPr>
              <w:t>15)</w:t>
            </w:r>
          </w:p>
        </w:tc>
        <w:tc>
          <w:tcPr>
            <w:tcW w:w="1153" w:type="dxa"/>
          </w:tcPr>
          <w:p w14:paraId="1B2A6E7E"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О</w:t>
            </w:r>
          </w:p>
        </w:tc>
        <w:tc>
          <w:tcPr>
            <w:tcW w:w="3028" w:type="dxa"/>
          </w:tcPr>
          <w:p w14:paraId="45DD97D6" w14:textId="74CE7F4E"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Номер документа</w:t>
            </w:r>
            <w:r w:rsidR="00F71BE1" w:rsidRPr="006873F7">
              <w:rPr>
                <w:rFonts w:ascii="Times New Roman" w:hAnsi="Times New Roman"/>
                <w:sz w:val="22"/>
                <w:szCs w:val="22"/>
              </w:rPr>
              <w:t>.</w:t>
            </w:r>
          </w:p>
        </w:tc>
      </w:tr>
      <w:tr w:rsidR="002D3F7B" w:rsidRPr="006873F7" w14:paraId="09F782CC"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438A9FC1"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Метка конфиденциальности</w:t>
            </w:r>
          </w:p>
        </w:tc>
        <w:tc>
          <w:tcPr>
            <w:tcW w:w="1766" w:type="dxa"/>
          </w:tcPr>
          <w:p w14:paraId="381F95EA"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BasicInform_SecrecyMark</w:t>
            </w:r>
          </w:p>
        </w:tc>
        <w:tc>
          <w:tcPr>
            <w:tcW w:w="721" w:type="dxa"/>
          </w:tcPr>
          <w:p w14:paraId="2EC713F1"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П</w:t>
            </w:r>
          </w:p>
        </w:tc>
        <w:tc>
          <w:tcPr>
            <w:tcW w:w="1153" w:type="dxa"/>
          </w:tcPr>
          <w:p w14:paraId="2654C78A" w14:textId="66121035" w:rsidR="002D3F7B" w:rsidRPr="006873F7" w:rsidRDefault="000B45B1" w:rsidP="002D3F7B">
            <w:pPr>
              <w:pStyle w:val="ASFKTablenorm"/>
              <w:widowControl w:val="0"/>
              <w:rPr>
                <w:rFonts w:ascii="Times New Roman" w:hAnsi="Times New Roman"/>
                <w:sz w:val="22"/>
                <w:szCs w:val="22"/>
              </w:rPr>
            </w:pPr>
            <w:r w:rsidRPr="006873F7">
              <w:rPr>
                <w:rFonts w:ascii="Times New Roman" w:hAnsi="Times New Roman"/>
                <w:sz w:val="22"/>
                <w:szCs w:val="22"/>
              </w:rPr>
              <w:t>T</w:t>
            </w:r>
            <w:r w:rsidR="002D3F7B" w:rsidRPr="006873F7">
              <w:rPr>
                <w:rFonts w:ascii="Times New Roman" w:hAnsi="Times New Roman"/>
                <w:sz w:val="22"/>
                <w:szCs w:val="22"/>
              </w:rPr>
              <w:t>(1</w:t>
            </w:r>
            <w:r w:rsidR="00F71BE1" w:rsidRPr="006873F7">
              <w:rPr>
                <w:rFonts w:ascii="Times New Roman" w:hAnsi="Times New Roman"/>
                <w:sz w:val="22"/>
                <w:szCs w:val="22"/>
              </w:rPr>
              <w:t>-15</w:t>
            </w:r>
            <w:r w:rsidR="002D3F7B" w:rsidRPr="006873F7">
              <w:rPr>
                <w:rFonts w:ascii="Times New Roman" w:hAnsi="Times New Roman"/>
                <w:sz w:val="22"/>
                <w:szCs w:val="22"/>
              </w:rPr>
              <w:t>)</w:t>
            </w:r>
          </w:p>
        </w:tc>
        <w:tc>
          <w:tcPr>
            <w:tcW w:w="1153" w:type="dxa"/>
          </w:tcPr>
          <w:p w14:paraId="1D77BB72" w14:textId="5716F628" w:rsidR="002D3F7B" w:rsidRPr="006873F7" w:rsidRDefault="004C5B87" w:rsidP="002D3F7B">
            <w:pPr>
              <w:pStyle w:val="ASFKTablenorm"/>
              <w:widowControl w:val="0"/>
              <w:jc w:val="center"/>
              <w:rPr>
                <w:rFonts w:ascii="Times New Roman" w:hAnsi="Times New Roman"/>
                <w:sz w:val="22"/>
                <w:szCs w:val="22"/>
              </w:rPr>
            </w:pPr>
            <w:r>
              <w:rPr>
                <w:rFonts w:ascii="Times New Roman" w:hAnsi="Times New Roman"/>
                <w:sz w:val="22"/>
                <w:szCs w:val="22"/>
              </w:rPr>
              <w:t>Н</w:t>
            </w:r>
          </w:p>
        </w:tc>
        <w:tc>
          <w:tcPr>
            <w:tcW w:w="3028" w:type="dxa"/>
          </w:tcPr>
          <w:p w14:paraId="155ED4BD"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 xml:space="preserve">Указывается уровень конфиденциальности формируемого отчета. </w:t>
            </w:r>
          </w:p>
          <w:p w14:paraId="721425B5" w14:textId="1F4CD364"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Несекретно/ДСП</w:t>
            </w:r>
            <w:r w:rsidR="00F71BE1" w:rsidRPr="006873F7">
              <w:rPr>
                <w:rFonts w:ascii="Times New Roman" w:hAnsi="Times New Roman"/>
                <w:sz w:val="22"/>
                <w:szCs w:val="22"/>
              </w:rPr>
              <w:t>.</w:t>
            </w:r>
          </w:p>
        </w:tc>
      </w:tr>
      <w:tr w:rsidR="002D3F7B" w:rsidRPr="006873F7" w14:paraId="0E414B1E"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77619144"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Тип отчета</w:t>
            </w:r>
          </w:p>
        </w:tc>
        <w:tc>
          <w:tcPr>
            <w:tcW w:w="1766" w:type="dxa"/>
          </w:tcPr>
          <w:p w14:paraId="750ED0A4"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BasicInform_ReportType</w:t>
            </w:r>
          </w:p>
        </w:tc>
        <w:tc>
          <w:tcPr>
            <w:tcW w:w="721" w:type="dxa"/>
          </w:tcPr>
          <w:p w14:paraId="546715FE"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П</w:t>
            </w:r>
          </w:p>
        </w:tc>
        <w:tc>
          <w:tcPr>
            <w:tcW w:w="1153" w:type="dxa"/>
          </w:tcPr>
          <w:p w14:paraId="11C39934" w14:textId="109E7640" w:rsidR="002D3F7B" w:rsidRPr="006873F7" w:rsidRDefault="000B45B1" w:rsidP="002D3F7B">
            <w:pPr>
              <w:pStyle w:val="ASFKTablenorm"/>
              <w:widowControl w:val="0"/>
              <w:rPr>
                <w:rFonts w:ascii="Times New Roman" w:hAnsi="Times New Roman"/>
                <w:sz w:val="22"/>
                <w:szCs w:val="22"/>
              </w:rPr>
            </w:pPr>
            <w:r w:rsidRPr="006873F7">
              <w:rPr>
                <w:rFonts w:ascii="Times New Roman" w:hAnsi="Times New Roman"/>
                <w:sz w:val="22"/>
                <w:szCs w:val="22"/>
                <w:lang w:val="en-US"/>
              </w:rPr>
              <w:t>T</w:t>
            </w:r>
            <w:r w:rsidR="002D3F7B" w:rsidRPr="006873F7">
              <w:rPr>
                <w:rFonts w:ascii="Times New Roman" w:hAnsi="Times New Roman"/>
                <w:sz w:val="22"/>
                <w:szCs w:val="22"/>
                <w:lang w:val="en-US"/>
              </w:rPr>
              <w:t>(</w:t>
            </w:r>
            <w:r w:rsidR="00F71BE1" w:rsidRPr="006873F7">
              <w:rPr>
                <w:rFonts w:ascii="Times New Roman" w:hAnsi="Times New Roman"/>
                <w:sz w:val="22"/>
                <w:szCs w:val="22"/>
              </w:rPr>
              <w:t>1-</w:t>
            </w:r>
            <w:r w:rsidR="002D3F7B" w:rsidRPr="006873F7">
              <w:rPr>
                <w:rFonts w:ascii="Times New Roman" w:hAnsi="Times New Roman"/>
                <w:sz w:val="22"/>
                <w:szCs w:val="22"/>
                <w:lang w:val="en-US"/>
              </w:rPr>
              <w:t>15)</w:t>
            </w:r>
          </w:p>
        </w:tc>
        <w:tc>
          <w:tcPr>
            <w:tcW w:w="1153" w:type="dxa"/>
          </w:tcPr>
          <w:p w14:paraId="17D910E6"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О</w:t>
            </w:r>
          </w:p>
        </w:tc>
        <w:tc>
          <w:tcPr>
            <w:tcW w:w="3028" w:type="dxa"/>
          </w:tcPr>
          <w:p w14:paraId="7D69F316"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Указывается режим формирования.</w:t>
            </w:r>
          </w:p>
          <w:p w14:paraId="649F8149"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Допустимые значения:</w:t>
            </w:r>
          </w:p>
          <w:p w14:paraId="562FB5BE"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-Итоговый;</w:t>
            </w:r>
          </w:p>
          <w:p w14:paraId="7F5C2D42"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 Промежуточный.</w:t>
            </w:r>
          </w:p>
        </w:tc>
      </w:tr>
      <w:tr w:rsidR="002D3F7B" w:rsidRPr="006873F7" w14:paraId="7D309BCF"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79EB8766"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Тип документа</w:t>
            </w:r>
          </w:p>
        </w:tc>
        <w:tc>
          <w:tcPr>
            <w:tcW w:w="1766" w:type="dxa"/>
          </w:tcPr>
          <w:p w14:paraId="5BB65B86" w14:textId="64457C69" w:rsidR="002D3F7B" w:rsidRPr="006873F7" w:rsidRDefault="002D3F7B" w:rsidP="005116A9">
            <w:pPr>
              <w:pStyle w:val="ASFKTablenorm"/>
              <w:widowControl w:val="0"/>
              <w:rPr>
                <w:rFonts w:ascii="Times New Roman" w:hAnsi="Times New Roman"/>
                <w:sz w:val="22"/>
                <w:szCs w:val="22"/>
              </w:rPr>
            </w:pPr>
            <w:r w:rsidRPr="006873F7">
              <w:rPr>
                <w:rFonts w:ascii="Times New Roman" w:hAnsi="Times New Roman"/>
                <w:sz w:val="22"/>
                <w:szCs w:val="22"/>
              </w:rPr>
              <w:t>BasicInform_DocumentType</w:t>
            </w:r>
          </w:p>
        </w:tc>
        <w:tc>
          <w:tcPr>
            <w:tcW w:w="721" w:type="dxa"/>
          </w:tcPr>
          <w:p w14:paraId="7DE20D1A"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П</w:t>
            </w:r>
          </w:p>
        </w:tc>
        <w:tc>
          <w:tcPr>
            <w:tcW w:w="1153" w:type="dxa"/>
          </w:tcPr>
          <w:p w14:paraId="641D8E16" w14:textId="01114A91" w:rsidR="002D3F7B" w:rsidRPr="006873F7" w:rsidRDefault="002D3F7B" w:rsidP="002D3F7B">
            <w:pPr>
              <w:pStyle w:val="ASFKTablenorm"/>
              <w:widowControl w:val="0"/>
              <w:rPr>
                <w:rFonts w:ascii="Times New Roman" w:hAnsi="Times New Roman"/>
                <w:sz w:val="22"/>
                <w:szCs w:val="22"/>
                <w:lang w:val="en-US"/>
              </w:rPr>
            </w:pPr>
            <w:r w:rsidRPr="006873F7">
              <w:rPr>
                <w:rFonts w:ascii="Times New Roman" w:hAnsi="Times New Roman"/>
                <w:sz w:val="22"/>
                <w:szCs w:val="22"/>
                <w:lang w:val="en-US"/>
              </w:rPr>
              <w:t>Т(</w:t>
            </w:r>
            <w:r w:rsidR="00F71BE1" w:rsidRPr="006873F7">
              <w:rPr>
                <w:rFonts w:ascii="Times New Roman" w:hAnsi="Times New Roman"/>
                <w:sz w:val="22"/>
                <w:szCs w:val="22"/>
              </w:rPr>
              <w:t>1-</w:t>
            </w:r>
            <w:r w:rsidRPr="006873F7">
              <w:rPr>
                <w:rFonts w:ascii="Times New Roman" w:hAnsi="Times New Roman"/>
                <w:sz w:val="22"/>
                <w:szCs w:val="22"/>
                <w:lang w:val="en-US"/>
              </w:rPr>
              <w:t>100)</w:t>
            </w:r>
          </w:p>
        </w:tc>
        <w:tc>
          <w:tcPr>
            <w:tcW w:w="1153" w:type="dxa"/>
          </w:tcPr>
          <w:p w14:paraId="5CE0D4B5" w14:textId="26EE3C4B" w:rsidR="002D3F7B" w:rsidRPr="006873F7" w:rsidRDefault="00D44782" w:rsidP="002D3F7B">
            <w:pPr>
              <w:pStyle w:val="ASFKTablenorm"/>
              <w:widowControl w:val="0"/>
              <w:jc w:val="center"/>
              <w:rPr>
                <w:rFonts w:ascii="Times New Roman" w:hAnsi="Times New Roman"/>
                <w:sz w:val="22"/>
                <w:szCs w:val="22"/>
              </w:rPr>
            </w:pPr>
            <w:r>
              <w:rPr>
                <w:rFonts w:ascii="Times New Roman" w:hAnsi="Times New Roman"/>
                <w:sz w:val="22"/>
                <w:szCs w:val="22"/>
              </w:rPr>
              <w:t>Н</w:t>
            </w:r>
          </w:p>
        </w:tc>
        <w:tc>
          <w:tcPr>
            <w:tcW w:w="3028" w:type="dxa"/>
          </w:tcPr>
          <w:p w14:paraId="384D011E" w14:textId="6DB0BD6A"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Системное имя формуляра</w:t>
            </w:r>
            <w:r w:rsidR="00F71BE1" w:rsidRPr="006873F7">
              <w:rPr>
                <w:rFonts w:ascii="Times New Roman" w:hAnsi="Times New Roman"/>
                <w:sz w:val="22"/>
                <w:szCs w:val="22"/>
              </w:rPr>
              <w:t>.</w:t>
            </w:r>
          </w:p>
        </w:tc>
      </w:tr>
      <w:tr w:rsidR="002D3F7B" w:rsidRPr="006873F7" w14:paraId="5199E6F7"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4CD65214"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Код по КФД</w:t>
            </w:r>
          </w:p>
          <w:p w14:paraId="5517A919" w14:textId="77777777" w:rsidR="002D3F7B" w:rsidRPr="006873F7" w:rsidRDefault="002D3F7B" w:rsidP="002D3F7B">
            <w:pPr>
              <w:pStyle w:val="ASFKTablenorm"/>
              <w:widowControl w:val="0"/>
              <w:rPr>
                <w:rFonts w:ascii="Times New Roman" w:hAnsi="Times New Roman"/>
                <w:sz w:val="22"/>
                <w:szCs w:val="22"/>
                <w:lang w:val="en-US"/>
              </w:rPr>
            </w:pPr>
            <w:r w:rsidRPr="006873F7">
              <w:rPr>
                <w:rFonts w:ascii="Times New Roman" w:hAnsi="Times New Roman"/>
                <w:sz w:val="22"/>
                <w:szCs w:val="22"/>
                <w:lang w:val="en-US"/>
              </w:rPr>
              <w:t>(</w:t>
            </w:r>
            <w:r w:rsidRPr="006873F7">
              <w:rPr>
                <w:rFonts w:ascii="Times New Roman" w:hAnsi="Times New Roman"/>
                <w:sz w:val="22"/>
                <w:szCs w:val="22"/>
              </w:rPr>
              <w:t>выписка</w:t>
            </w:r>
            <w:r w:rsidRPr="006873F7">
              <w:rPr>
                <w:rFonts w:ascii="Times New Roman" w:hAnsi="Times New Roman"/>
                <w:sz w:val="22"/>
                <w:szCs w:val="22"/>
                <w:lang w:val="en-US"/>
              </w:rPr>
              <w:t>)</w:t>
            </w:r>
          </w:p>
        </w:tc>
        <w:tc>
          <w:tcPr>
            <w:tcW w:w="1766" w:type="dxa"/>
          </w:tcPr>
          <w:p w14:paraId="07BF0A23"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BasicInform_FormCode</w:t>
            </w:r>
          </w:p>
        </w:tc>
        <w:tc>
          <w:tcPr>
            <w:tcW w:w="721" w:type="dxa"/>
          </w:tcPr>
          <w:p w14:paraId="46F4A353"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П</w:t>
            </w:r>
          </w:p>
        </w:tc>
        <w:tc>
          <w:tcPr>
            <w:tcW w:w="1153" w:type="dxa"/>
          </w:tcPr>
          <w:p w14:paraId="322A935A" w14:textId="16F2A1E8" w:rsidR="002D3F7B" w:rsidRPr="006873F7" w:rsidRDefault="002D3F7B" w:rsidP="002D3F7B">
            <w:pPr>
              <w:pStyle w:val="ASFKTablenorm"/>
              <w:widowControl w:val="0"/>
              <w:rPr>
                <w:rFonts w:ascii="Times New Roman" w:hAnsi="Times New Roman"/>
                <w:sz w:val="22"/>
                <w:szCs w:val="22"/>
                <w:lang w:val="en-US"/>
              </w:rPr>
            </w:pPr>
            <w:r w:rsidRPr="006873F7">
              <w:rPr>
                <w:rFonts w:ascii="Times New Roman" w:hAnsi="Times New Roman"/>
                <w:sz w:val="22"/>
                <w:szCs w:val="22"/>
                <w:lang w:val="en-US"/>
              </w:rPr>
              <w:t>Т(</w:t>
            </w:r>
            <w:r w:rsidR="00F71BE1" w:rsidRPr="006873F7">
              <w:rPr>
                <w:rFonts w:ascii="Times New Roman" w:hAnsi="Times New Roman"/>
                <w:sz w:val="22"/>
                <w:szCs w:val="22"/>
              </w:rPr>
              <w:t>1-</w:t>
            </w:r>
            <w:r w:rsidRPr="006873F7">
              <w:rPr>
                <w:rFonts w:ascii="Times New Roman" w:hAnsi="Times New Roman"/>
                <w:sz w:val="22"/>
                <w:szCs w:val="22"/>
                <w:lang w:val="en-US"/>
              </w:rPr>
              <w:t>50)</w:t>
            </w:r>
          </w:p>
        </w:tc>
        <w:tc>
          <w:tcPr>
            <w:tcW w:w="1153" w:type="dxa"/>
          </w:tcPr>
          <w:p w14:paraId="2663A243" w14:textId="1C8BC1F8" w:rsidR="002D3F7B" w:rsidRPr="006873F7" w:rsidRDefault="00D44782" w:rsidP="002D3F7B">
            <w:pPr>
              <w:pStyle w:val="ASFKTablenorm"/>
              <w:widowControl w:val="0"/>
              <w:jc w:val="center"/>
              <w:rPr>
                <w:rFonts w:ascii="Times New Roman" w:hAnsi="Times New Roman"/>
                <w:sz w:val="22"/>
                <w:szCs w:val="22"/>
              </w:rPr>
            </w:pPr>
            <w:r>
              <w:rPr>
                <w:rFonts w:ascii="Times New Roman" w:hAnsi="Times New Roman"/>
                <w:sz w:val="22"/>
                <w:szCs w:val="22"/>
              </w:rPr>
              <w:t>О</w:t>
            </w:r>
          </w:p>
        </w:tc>
        <w:tc>
          <w:tcPr>
            <w:tcW w:w="3028" w:type="dxa"/>
          </w:tcPr>
          <w:p w14:paraId="5754B184" w14:textId="18360CBB"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Указывается код формы по КФД</w:t>
            </w:r>
            <w:r w:rsidR="00F71BE1" w:rsidRPr="006873F7">
              <w:rPr>
                <w:rFonts w:ascii="Times New Roman" w:hAnsi="Times New Roman"/>
                <w:sz w:val="22"/>
                <w:szCs w:val="22"/>
              </w:rPr>
              <w:t>.</w:t>
            </w:r>
          </w:p>
          <w:p w14:paraId="672AF23D"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Принимаемые значения КФД:</w:t>
            </w:r>
          </w:p>
          <w:p w14:paraId="759BED77" w14:textId="3300847E"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 xml:space="preserve">- в случае, если ЛС 20,22 </w:t>
            </w:r>
            <w:r w:rsidR="00170F05" w:rsidRPr="006873F7">
              <w:rPr>
                <w:rFonts w:ascii="Times New Roman" w:hAnsi="Times New Roman"/>
                <w:sz w:val="22"/>
                <w:szCs w:val="22"/>
              </w:rPr>
              <w:t>–</w:t>
            </w:r>
            <w:r w:rsidRPr="006873F7">
              <w:rPr>
                <w:rFonts w:ascii="Times New Roman" w:hAnsi="Times New Roman"/>
                <w:sz w:val="22"/>
                <w:szCs w:val="22"/>
              </w:rPr>
              <w:t xml:space="preserve"> КФД</w:t>
            </w:r>
            <w:r w:rsidR="00170F05" w:rsidRPr="006873F7">
              <w:rPr>
                <w:rFonts w:ascii="Times New Roman" w:hAnsi="Times New Roman"/>
                <w:sz w:val="22"/>
                <w:szCs w:val="22"/>
              </w:rPr>
              <w:t xml:space="preserve"> </w:t>
            </w:r>
            <w:r w:rsidRPr="006873F7">
              <w:rPr>
                <w:rFonts w:ascii="Times New Roman" w:hAnsi="Times New Roman"/>
                <w:sz w:val="22"/>
                <w:szCs w:val="22"/>
              </w:rPr>
              <w:t>0531963</w:t>
            </w:r>
            <w:r w:rsidR="00F71BE1" w:rsidRPr="006873F7">
              <w:rPr>
                <w:rFonts w:ascii="Times New Roman" w:hAnsi="Times New Roman"/>
                <w:sz w:val="22"/>
                <w:szCs w:val="22"/>
              </w:rPr>
              <w:t>.</w:t>
            </w:r>
          </w:p>
          <w:p w14:paraId="79F1F03A" w14:textId="23D0ED3D"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 в случае, если ЛС 30,32 – КФД 0531962</w:t>
            </w:r>
            <w:r w:rsidR="00F71BE1" w:rsidRPr="006873F7">
              <w:rPr>
                <w:rFonts w:ascii="Times New Roman" w:hAnsi="Times New Roman"/>
                <w:sz w:val="22"/>
                <w:szCs w:val="22"/>
              </w:rPr>
              <w:t>.</w:t>
            </w:r>
          </w:p>
        </w:tc>
      </w:tr>
      <w:tr w:rsidR="002D3F7B" w:rsidRPr="006873F7" w14:paraId="5624D0E5"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183E825A"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Код по КФД</w:t>
            </w:r>
          </w:p>
          <w:p w14:paraId="311B6A66"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(приложение)</w:t>
            </w:r>
          </w:p>
        </w:tc>
        <w:tc>
          <w:tcPr>
            <w:tcW w:w="1766" w:type="dxa"/>
          </w:tcPr>
          <w:p w14:paraId="03CD8B46" w14:textId="77777777" w:rsidR="002D3F7B" w:rsidRPr="006873F7" w:rsidRDefault="002D3F7B" w:rsidP="002D3F7B">
            <w:pPr>
              <w:pStyle w:val="ASFKTablenorm"/>
              <w:widowControl w:val="0"/>
              <w:rPr>
                <w:rFonts w:ascii="Times New Roman" w:hAnsi="Times New Roman"/>
                <w:sz w:val="22"/>
                <w:szCs w:val="22"/>
                <w:lang w:val="en-US"/>
              </w:rPr>
            </w:pPr>
            <w:r w:rsidRPr="006873F7">
              <w:rPr>
                <w:rFonts w:ascii="Times New Roman" w:hAnsi="Times New Roman"/>
                <w:sz w:val="22"/>
                <w:szCs w:val="22"/>
              </w:rPr>
              <w:t>BasicInform_FormCode</w:t>
            </w:r>
            <w:r w:rsidRPr="006873F7">
              <w:rPr>
                <w:rFonts w:ascii="Times New Roman" w:hAnsi="Times New Roman"/>
                <w:sz w:val="22"/>
                <w:szCs w:val="22"/>
                <w:lang w:val="en-US"/>
              </w:rPr>
              <w:t>Pril</w:t>
            </w:r>
          </w:p>
        </w:tc>
        <w:tc>
          <w:tcPr>
            <w:tcW w:w="721" w:type="dxa"/>
          </w:tcPr>
          <w:p w14:paraId="7F64A317"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П</w:t>
            </w:r>
          </w:p>
        </w:tc>
        <w:tc>
          <w:tcPr>
            <w:tcW w:w="1153" w:type="dxa"/>
          </w:tcPr>
          <w:p w14:paraId="52D19F11" w14:textId="543063F8" w:rsidR="002D3F7B" w:rsidRPr="006873F7" w:rsidRDefault="002D3F7B" w:rsidP="002D3F7B">
            <w:pPr>
              <w:pStyle w:val="ASFKTablenorm"/>
              <w:widowControl w:val="0"/>
              <w:rPr>
                <w:rFonts w:ascii="Times New Roman" w:hAnsi="Times New Roman"/>
                <w:sz w:val="22"/>
                <w:szCs w:val="22"/>
                <w:lang w:val="en-US"/>
              </w:rPr>
            </w:pPr>
            <w:r w:rsidRPr="006873F7">
              <w:rPr>
                <w:rFonts w:ascii="Times New Roman" w:hAnsi="Times New Roman"/>
                <w:sz w:val="22"/>
                <w:szCs w:val="22"/>
                <w:lang w:val="en-US"/>
              </w:rPr>
              <w:t>Т(</w:t>
            </w:r>
            <w:r w:rsidR="00F71BE1" w:rsidRPr="006873F7">
              <w:rPr>
                <w:rFonts w:ascii="Times New Roman" w:hAnsi="Times New Roman"/>
                <w:sz w:val="22"/>
                <w:szCs w:val="22"/>
              </w:rPr>
              <w:t>1-</w:t>
            </w:r>
            <w:r w:rsidRPr="006873F7">
              <w:rPr>
                <w:rFonts w:ascii="Times New Roman" w:hAnsi="Times New Roman"/>
                <w:sz w:val="22"/>
                <w:szCs w:val="22"/>
                <w:lang w:val="en-US"/>
              </w:rPr>
              <w:t>50)</w:t>
            </w:r>
          </w:p>
        </w:tc>
        <w:tc>
          <w:tcPr>
            <w:tcW w:w="1153" w:type="dxa"/>
          </w:tcPr>
          <w:p w14:paraId="4ED036CD" w14:textId="389D0DD4" w:rsidR="002D3F7B" w:rsidRPr="006873F7" w:rsidRDefault="00D44782" w:rsidP="002D3F7B">
            <w:pPr>
              <w:pStyle w:val="ASFKTablenorm"/>
              <w:widowControl w:val="0"/>
              <w:jc w:val="center"/>
              <w:rPr>
                <w:rFonts w:ascii="Times New Roman" w:hAnsi="Times New Roman"/>
                <w:sz w:val="22"/>
                <w:szCs w:val="22"/>
              </w:rPr>
            </w:pPr>
            <w:r>
              <w:rPr>
                <w:rFonts w:ascii="Times New Roman" w:hAnsi="Times New Roman"/>
                <w:sz w:val="22"/>
                <w:szCs w:val="22"/>
              </w:rPr>
              <w:t>О</w:t>
            </w:r>
          </w:p>
        </w:tc>
        <w:tc>
          <w:tcPr>
            <w:tcW w:w="3028" w:type="dxa"/>
          </w:tcPr>
          <w:p w14:paraId="24D33855"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Указывается код формы по КФД. По умолчанию указывается значение - «0531967».</w:t>
            </w:r>
          </w:p>
        </w:tc>
      </w:tr>
      <w:tr w:rsidR="002D3F7B" w:rsidRPr="006873F7" w14:paraId="14096521"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5D6ECDFC"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 xml:space="preserve">Информация о клиенте </w:t>
            </w:r>
          </w:p>
        </w:tc>
        <w:tc>
          <w:tcPr>
            <w:tcW w:w="1766" w:type="dxa"/>
          </w:tcPr>
          <w:p w14:paraId="7EE132DB" w14:textId="7E257750" w:rsidR="002D3F7B" w:rsidRPr="006873F7" w:rsidRDefault="002D3F7B" w:rsidP="002D3F7B">
            <w:pPr>
              <w:pStyle w:val="ASFKTablenorm"/>
              <w:widowControl w:val="0"/>
              <w:rPr>
                <w:rFonts w:ascii="Times New Roman" w:hAnsi="Times New Roman"/>
                <w:sz w:val="22"/>
                <w:szCs w:val="22"/>
                <w:lang w:val="en-US"/>
              </w:rPr>
            </w:pPr>
            <w:r w:rsidRPr="006873F7">
              <w:rPr>
                <w:rFonts w:ascii="Times New Roman" w:hAnsi="Times New Roman"/>
                <w:sz w:val="22"/>
                <w:szCs w:val="22"/>
                <w:lang w:val="en-US"/>
              </w:rPr>
              <w:t>Rep_Client</w:t>
            </w:r>
          </w:p>
        </w:tc>
        <w:tc>
          <w:tcPr>
            <w:tcW w:w="721" w:type="dxa"/>
          </w:tcPr>
          <w:p w14:paraId="2068F47F"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С</w:t>
            </w:r>
          </w:p>
        </w:tc>
        <w:tc>
          <w:tcPr>
            <w:tcW w:w="1153" w:type="dxa"/>
          </w:tcPr>
          <w:p w14:paraId="75786634" w14:textId="77777777" w:rsidR="002D3F7B" w:rsidRPr="006873F7" w:rsidRDefault="002D3F7B" w:rsidP="002D3F7B">
            <w:pPr>
              <w:pStyle w:val="ASFKTablenorm"/>
              <w:widowControl w:val="0"/>
              <w:rPr>
                <w:rFonts w:ascii="Times New Roman" w:hAnsi="Times New Roman"/>
                <w:sz w:val="22"/>
                <w:szCs w:val="22"/>
                <w:lang w:val="en-US"/>
              </w:rPr>
            </w:pPr>
            <w:r w:rsidRPr="006873F7">
              <w:rPr>
                <w:rFonts w:ascii="Times New Roman" w:hAnsi="Times New Roman"/>
                <w:sz w:val="22"/>
                <w:szCs w:val="22"/>
                <w:lang w:val="en-US"/>
              </w:rPr>
              <w:t>tRep_Client</w:t>
            </w:r>
          </w:p>
        </w:tc>
        <w:tc>
          <w:tcPr>
            <w:tcW w:w="1153" w:type="dxa"/>
          </w:tcPr>
          <w:p w14:paraId="26F5D054"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О</w:t>
            </w:r>
          </w:p>
        </w:tc>
        <w:tc>
          <w:tcPr>
            <w:tcW w:w="3028" w:type="dxa"/>
          </w:tcPr>
          <w:p w14:paraId="3F45EEAC"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 xml:space="preserve">Информация о клиенте </w:t>
            </w:r>
          </w:p>
          <w:p w14:paraId="78E21340" w14:textId="7FDD4C1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 xml:space="preserve">Состав элемента представлен в таблице </w:t>
            </w:r>
            <w:r w:rsidRPr="006873F7">
              <w:rPr>
                <w:rFonts w:ascii="Times New Roman" w:hAnsi="Times New Roman"/>
                <w:sz w:val="22"/>
                <w:szCs w:val="22"/>
              </w:rPr>
              <w:fldChar w:fldCharType="begin"/>
            </w:r>
            <w:r w:rsidRPr="006873F7">
              <w:rPr>
                <w:rFonts w:ascii="Times New Roman" w:hAnsi="Times New Roman"/>
                <w:sz w:val="22"/>
                <w:szCs w:val="22"/>
              </w:rPr>
              <w:instrText xml:space="preserve"> REF _Ref58578323 \h  \* MERGEFORMAT </w:instrText>
            </w:r>
            <w:r w:rsidRPr="006873F7">
              <w:rPr>
                <w:rFonts w:ascii="Times New Roman" w:hAnsi="Times New Roman"/>
                <w:sz w:val="22"/>
                <w:szCs w:val="22"/>
              </w:rPr>
            </w:r>
            <w:r w:rsidRPr="006873F7">
              <w:rPr>
                <w:rFonts w:ascii="Times New Roman" w:hAnsi="Times New Roman"/>
                <w:sz w:val="22"/>
                <w:szCs w:val="22"/>
              </w:rPr>
              <w:fldChar w:fldCharType="separate"/>
            </w:r>
            <w:r w:rsidR="005116A9" w:rsidRPr="005116A9">
              <w:rPr>
                <w:rFonts w:ascii="Times New Roman" w:hAnsi="Times New Roman"/>
                <w:noProof/>
                <w:sz w:val="22"/>
                <w:szCs w:val="22"/>
              </w:rPr>
              <w:t>81</w:t>
            </w:r>
            <w:r w:rsidRPr="006873F7">
              <w:rPr>
                <w:rFonts w:ascii="Times New Roman" w:hAnsi="Times New Roman"/>
                <w:sz w:val="22"/>
                <w:szCs w:val="22"/>
              </w:rPr>
              <w:fldChar w:fldCharType="end"/>
            </w:r>
            <w:r w:rsidR="00F71BE1" w:rsidRPr="006873F7">
              <w:rPr>
                <w:rFonts w:ascii="Times New Roman" w:hAnsi="Times New Roman"/>
                <w:sz w:val="22"/>
                <w:szCs w:val="22"/>
              </w:rPr>
              <w:t>.</w:t>
            </w:r>
          </w:p>
        </w:tc>
      </w:tr>
      <w:tr w:rsidR="002D3F7B" w:rsidRPr="006873F7" w14:paraId="1BB7DA87"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47796599"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 xml:space="preserve">Информация о бюджете </w:t>
            </w:r>
          </w:p>
        </w:tc>
        <w:tc>
          <w:tcPr>
            <w:tcW w:w="1766" w:type="dxa"/>
          </w:tcPr>
          <w:p w14:paraId="173B8AC8" w14:textId="5A24366D" w:rsidR="002D3F7B" w:rsidRPr="006873F7" w:rsidRDefault="002D3F7B" w:rsidP="002D3F7B">
            <w:pPr>
              <w:pStyle w:val="ASFKTablenorm"/>
              <w:widowControl w:val="0"/>
              <w:rPr>
                <w:rFonts w:ascii="Times New Roman" w:hAnsi="Times New Roman"/>
                <w:sz w:val="22"/>
                <w:szCs w:val="22"/>
                <w:lang w:val="en-US"/>
              </w:rPr>
            </w:pPr>
            <w:r w:rsidRPr="006873F7">
              <w:rPr>
                <w:rFonts w:ascii="Times New Roman" w:hAnsi="Times New Roman"/>
                <w:sz w:val="22"/>
                <w:szCs w:val="22"/>
                <w:lang w:val="en-US"/>
              </w:rPr>
              <w:t>Rep_Bdgt</w:t>
            </w:r>
          </w:p>
        </w:tc>
        <w:tc>
          <w:tcPr>
            <w:tcW w:w="721" w:type="dxa"/>
          </w:tcPr>
          <w:p w14:paraId="6247D938"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С</w:t>
            </w:r>
          </w:p>
        </w:tc>
        <w:tc>
          <w:tcPr>
            <w:tcW w:w="1153" w:type="dxa"/>
          </w:tcPr>
          <w:p w14:paraId="79652CE1" w14:textId="77777777" w:rsidR="002D3F7B" w:rsidRPr="006873F7" w:rsidRDefault="002D3F7B" w:rsidP="002D3F7B">
            <w:pPr>
              <w:pStyle w:val="ASFKTablenorm"/>
              <w:widowControl w:val="0"/>
              <w:rPr>
                <w:rFonts w:ascii="Times New Roman" w:hAnsi="Times New Roman"/>
                <w:sz w:val="22"/>
                <w:szCs w:val="22"/>
                <w:lang w:val="en-US"/>
              </w:rPr>
            </w:pPr>
            <w:r w:rsidRPr="006873F7">
              <w:rPr>
                <w:rFonts w:ascii="Times New Roman" w:hAnsi="Times New Roman"/>
                <w:sz w:val="22"/>
                <w:szCs w:val="22"/>
                <w:lang w:val="en-US"/>
              </w:rPr>
              <w:t>tRep_Bdgt</w:t>
            </w:r>
          </w:p>
        </w:tc>
        <w:tc>
          <w:tcPr>
            <w:tcW w:w="1153" w:type="dxa"/>
          </w:tcPr>
          <w:p w14:paraId="3977B763"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О</w:t>
            </w:r>
          </w:p>
        </w:tc>
        <w:tc>
          <w:tcPr>
            <w:tcW w:w="3028" w:type="dxa"/>
          </w:tcPr>
          <w:p w14:paraId="40C33059"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Информация о бюджете</w:t>
            </w:r>
          </w:p>
          <w:p w14:paraId="1B22A8F1" w14:textId="0EFA16DD"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 xml:space="preserve">Состав элемента представлен в таблице </w:t>
            </w:r>
            <w:r w:rsidRPr="006873F7">
              <w:rPr>
                <w:rFonts w:ascii="Times New Roman" w:hAnsi="Times New Roman"/>
                <w:sz w:val="22"/>
                <w:szCs w:val="22"/>
              </w:rPr>
              <w:fldChar w:fldCharType="begin"/>
            </w:r>
            <w:r w:rsidRPr="006873F7">
              <w:rPr>
                <w:rFonts w:ascii="Times New Roman" w:hAnsi="Times New Roman"/>
                <w:sz w:val="22"/>
                <w:szCs w:val="22"/>
              </w:rPr>
              <w:instrText xml:space="preserve"> REF _Ref58329912 \h  \* MERGEFORMAT </w:instrText>
            </w:r>
            <w:r w:rsidRPr="006873F7">
              <w:rPr>
                <w:rFonts w:ascii="Times New Roman" w:hAnsi="Times New Roman"/>
                <w:sz w:val="22"/>
                <w:szCs w:val="22"/>
              </w:rPr>
            </w:r>
            <w:r w:rsidRPr="006873F7">
              <w:rPr>
                <w:rFonts w:ascii="Times New Roman" w:hAnsi="Times New Roman"/>
                <w:sz w:val="22"/>
                <w:szCs w:val="22"/>
              </w:rPr>
              <w:fldChar w:fldCharType="separate"/>
            </w:r>
            <w:r w:rsidR="005116A9" w:rsidRPr="005116A9">
              <w:rPr>
                <w:rFonts w:ascii="Times New Roman" w:hAnsi="Times New Roman"/>
                <w:sz w:val="22"/>
                <w:szCs w:val="22"/>
              </w:rPr>
              <w:t>83</w:t>
            </w:r>
            <w:r w:rsidRPr="006873F7">
              <w:rPr>
                <w:rFonts w:ascii="Times New Roman" w:hAnsi="Times New Roman"/>
                <w:sz w:val="22"/>
                <w:szCs w:val="22"/>
              </w:rPr>
              <w:fldChar w:fldCharType="end"/>
            </w:r>
            <w:r w:rsidR="00F71BE1" w:rsidRPr="006873F7">
              <w:rPr>
                <w:rFonts w:ascii="Times New Roman" w:hAnsi="Times New Roman"/>
                <w:sz w:val="22"/>
                <w:szCs w:val="22"/>
              </w:rPr>
              <w:t>.</w:t>
            </w:r>
          </w:p>
        </w:tc>
      </w:tr>
      <w:tr w:rsidR="002D3F7B" w:rsidRPr="006873F7" w14:paraId="73C79FEA"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774730A0"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 xml:space="preserve">Информация об учередителе </w:t>
            </w:r>
          </w:p>
        </w:tc>
        <w:tc>
          <w:tcPr>
            <w:tcW w:w="1766" w:type="dxa"/>
          </w:tcPr>
          <w:p w14:paraId="01216430" w14:textId="25A80754" w:rsidR="002D3F7B" w:rsidRPr="006873F7" w:rsidRDefault="002D3F7B" w:rsidP="002D3F7B">
            <w:pPr>
              <w:pStyle w:val="ASFKTablenorm"/>
              <w:widowControl w:val="0"/>
              <w:rPr>
                <w:rFonts w:ascii="Times New Roman" w:hAnsi="Times New Roman"/>
                <w:sz w:val="22"/>
                <w:szCs w:val="22"/>
                <w:lang w:val="en-US"/>
              </w:rPr>
            </w:pPr>
            <w:r w:rsidRPr="006873F7">
              <w:rPr>
                <w:rFonts w:ascii="Times New Roman" w:hAnsi="Times New Roman"/>
                <w:sz w:val="22"/>
                <w:szCs w:val="22"/>
                <w:lang w:val="en-US"/>
              </w:rPr>
              <w:t>Rep_Founder</w:t>
            </w:r>
          </w:p>
        </w:tc>
        <w:tc>
          <w:tcPr>
            <w:tcW w:w="721" w:type="dxa"/>
          </w:tcPr>
          <w:p w14:paraId="790D34DD" w14:textId="77777777" w:rsidR="002D3F7B" w:rsidRPr="006873F7" w:rsidRDefault="002D3F7B" w:rsidP="002D3F7B">
            <w:pPr>
              <w:pStyle w:val="ASFKTablenorm"/>
              <w:widowControl w:val="0"/>
              <w:jc w:val="center"/>
              <w:rPr>
                <w:rFonts w:ascii="Times New Roman" w:hAnsi="Times New Roman"/>
                <w:sz w:val="22"/>
                <w:szCs w:val="22"/>
                <w:lang w:val="en-US"/>
              </w:rPr>
            </w:pPr>
            <w:r w:rsidRPr="006873F7">
              <w:rPr>
                <w:rFonts w:ascii="Times New Roman" w:hAnsi="Times New Roman"/>
                <w:sz w:val="22"/>
                <w:szCs w:val="22"/>
                <w:lang w:val="en-US"/>
              </w:rPr>
              <w:t>С</w:t>
            </w:r>
          </w:p>
        </w:tc>
        <w:tc>
          <w:tcPr>
            <w:tcW w:w="1153" w:type="dxa"/>
          </w:tcPr>
          <w:p w14:paraId="0AB201AB" w14:textId="77777777" w:rsidR="002D3F7B" w:rsidRPr="006873F7" w:rsidRDefault="002D3F7B" w:rsidP="002D3F7B">
            <w:pPr>
              <w:pStyle w:val="ASFKTablenorm"/>
              <w:widowControl w:val="0"/>
              <w:rPr>
                <w:rFonts w:ascii="Times New Roman" w:hAnsi="Times New Roman"/>
                <w:sz w:val="22"/>
                <w:szCs w:val="22"/>
                <w:lang w:val="en-US"/>
              </w:rPr>
            </w:pPr>
            <w:r w:rsidRPr="006873F7">
              <w:rPr>
                <w:rFonts w:ascii="Times New Roman" w:hAnsi="Times New Roman"/>
                <w:sz w:val="22"/>
                <w:szCs w:val="22"/>
                <w:lang w:val="en-US"/>
              </w:rPr>
              <w:t>tRep_Founder</w:t>
            </w:r>
          </w:p>
        </w:tc>
        <w:tc>
          <w:tcPr>
            <w:tcW w:w="1153" w:type="dxa"/>
          </w:tcPr>
          <w:p w14:paraId="69F6B40B"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О</w:t>
            </w:r>
          </w:p>
        </w:tc>
        <w:tc>
          <w:tcPr>
            <w:tcW w:w="3028" w:type="dxa"/>
          </w:tcPr>
          <w:p w14:paraId="3865E94E"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Информация об учредителе</w:t>
            </w:r>
          </w:p>
          <w:p w14:paraId="38B430F9" w14:textId="67FC0926"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 xml:space="preserve">Состав элемента представлен в таблице </w:t>
            </w:r>
            <w:r w:rsidRPr="006873F7">
              <w:rPr>
                <w:rFonts w:ascii="Times New Roman" w:hAnsi="Times New Roman"/>
                <w:sz w:val="22"/>
                <w:szCs w:val="22"/>
              </w:rPr>
              <w:fldChar w:fldCharType="begin"/>
            </w:r>
            <w:r w:rsidRPr="006873F7">
              <w:rPr>
                <w:rFonts w:ascii="Times New Roman" w:hAnsi="Times New Roman"/>
                <w:sz w:val="22"/>
                <w:szCs w:val="22"/>
              </w:rPr>
              <w:instrText xml:space="preserve"> REF _Ref58330008 \h  \* MERGEFORMAT </w:instrText>
            </w:r>
            <w:r w:rsidRPr="006873F7">
              <w:rPr>
                <w:rFonts w:ascii="Times New Roman" w:hAnsi="Times New Roman"/>
                <w:sz w:val="22"/>
                <w:szCs w:val="22"/>
              </w:rPr>
            </w:r>
            <w:r w:rsidRPr="006873F7">
              <w:rPr>
                <w:rFonts w:ascii="Times New Roman" w:hAnsi="Times New Roman"/>
                <w:sz w:val="22"/>
                <w:szCs w:val="22"/>
              </w:rPr>
              <w:fldChar w:fldCharType="separate"/>
            </w:r>
            <w:r w:rsidR="005116A9" w:rsidRPr="005116A9">
              <w:rPr>
                <w:rFonts w:ascii="Times New Roman" w:hAnsi="Times New Roman"/>
                <w:sz w:val="22"/>
                <w:szCs w:val="22"/>
              </w:rPr>
              <w:t>85</w:t>
            </w:r>
            <w:r w:rsidRPr="006873F7">
              <w:rPr>
                <w:rFonts w:ascii="Times New Roman" w:hAnsi="Times New Roman"/>
                <w:sz w:val="22"/>
                <w:szCs w:val="22"/>
              </w:rPr>
              <w:fldChar w:fldCharType="end"/>
            </w:r>
            <w:r w:rsidR="00F71BE1" w:rsidRPr="006873F7">
              <w:rPr>
                <w:rFonts w:ascii="Times New Roman" w:hAnsi="Times New Roman"/>
                <w:sz w:val="22"/>
                <w:szCs w:val="22"/>
              </w:rPr>
              <w:t>.</w:t>
            </w:r>
          </w:p>
        </w:tc>
      </w:tr>
      <w:tr w:rsidR="002D3F7B" w:rsidRPr="006873F7" w14:paraId="1F7B0137"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4C4EBD95"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Информация о ТОФК</w:t>
            </w:r>
          </w:p>
        </w:tc>
        <w:tc>
          <w:tcPr>
            <w:tcW w:w="1766" w:type="dxa"/>
          </w:tcPr>
          <w:p w14:paraId="03CBD46D" w14:textId="4DACD208" w:rsidR="002D3F7B" w:rsidRPr="006873F7" w:rsidRDefault="002D3F7B" w:rsidP="002D3F7B">
            <w:pPr>
              <w:pStyle w:val="ASFKTablenorm"/>
              <w:widowControl w:val="0"/>
              <w:rPr>
                <w:rFonts w:ascii="Times New Roman" w:hAnsi="Times New Roman"/>
                <w:sz w:val="22"/>
                <w:szCs w:val="22"/>
                <w:lang w:val="en-US"/>
              </w:rPr>
            </w:pPr>
            <w:r w:rsidRPr="006873F7">
              <w:rPr>
                <w:rFonts w:ascii="Times New Roman" w:hAnsi="Times New Roman"/>
                <w:sz w:val="22"/>
                <w:szCs w:val="22"/>
                <w:lang w:val="en-US"/>
              </w:rPr>
              <w:t>Rep_TOFK</w:t>
            </w:r>
          </w:p>
        </w:tc>
        <w:tc>
          <w:tcPr>
            <w:tcW w:w="721" w:type="dxa"/>
          </w:tcPr>
          <w:p w14:paraId="3DA0FE2A"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С</w:t>
            </w:r>
          </w:p>
        </w:tc>
        <w:tc>
          <w:tcPr>
            <w:tcW w:w="1153" w:type="dxa"/>
          </w:tcPr>
          <w:p w14:paraId="64435D4F" w14:textId="77777777" w:rsidR="002D3F7B" w:rsidRPr="006873F7" w:rsidRDefault="002D3F7B" w:rsidP="002D3F7B">
            <w:pPr>
              <w:pStyle w:val="ASFKTablenorm"/>
              <w:widowControl w:val="0"/>
              <w:rPr>
                <w:rFonts w:ascii="Times New Roman" w:hAnsi="Times New Roman"/>
                <w:sz w:val="22"/>
                <w:szCs w:val="22"/>
                <w:lang w:val="en-US"/>
              </w:rPr>
            </w:pPr>
            <w:r w:rsidRPr="006873F7">
              <w:rPr>
                <w:rFonts w:ascii="Times New Roman" w:hAnsi="Times New Roman"/>
                <w:sz w:val="22"/>
                <w:szCs w:val="22"/>
                <w:lang w:val="en-US"/>
              </w:rPr>
              <w:t>tRep_TOFK</w:t>
            </w:r>
          </w:p>
        </w:tc>
        <w:tc>
          <w:tcPr>
            <w:tcW w:w="1153" w:type="dxa"/>
          </w:tcPr>
          <w:p w14:paraId="075F878E"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О</w:t>
            </w:r>
          </w:p>
        </w:tc>
        <w:tc>
          <w:tcPr>
            <w:tcW w:w="3028" w:type="dxa"/>
          </w:tcPr>
          <w:p w14:paraId="76DFFC9E"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Информация о ТОФК</w:t>
            </w:r>
          </w:p>
          <w:p w14:paraId="09EB35C8" w14:textId="4746FD2E"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 xml:space="preserve">Состав элемента представлен в таблице </w:t>
            </w:r>
            <w:r w:rsidRPr="006873F7">
              <w:rPr>
                <w:rFonts w:ascii="Times New Roman" w:hAnsi="Times New Roman"/>
                <w:sz w:val="22"/>
                <w:szCs w:val="22"/>
              </w:rPr>
              <w:fldChar w:fldCharType="begin"/>
            </w:r>
            <w:r w:rsidRPr="006873F7">
              <w:rPr>
                <w:rFonts w:ascii="Times New Roman" w:hAnsi="Times New Roman"/>
                <w:sz w:val="22"/>
                <w:szCs w:val="22"/>
              </w:rPr>
              <w:instrText xml:space="preserve"> REF _Ref58330019 \h  \* MERGEFORMAT </w:instrText>
            </w:r>
            <w:r w:rsidRPr="006873F7">
              <w:rPr>
                <w:rFonts w:ascii="Times New Roman" w:hAnsi="Times New Roman"/>
                <w:sz w:val="22"/>
                <w:szCs w:val="22"/>
              </w:rPr>
            </w:r>
            <w:r w:rsidRPr="006873F7">
              <w:rPr>
                <w:rFonts w:ascii="Times New Roman" w:hAnsi="Times New Roman"/>
                <w:sz w:val="22"/>
                <w:szCs w:val="22"/>
              </w:rPr>
              <w:fldChar w:fldCharType="separate"/>
            </w:r>
            <w:r w:rsidR="005116A9" w:rsidRPr="005116A9">
              <w:rPr>
                <w:rFonts w:ascii="Times New Roman" w:hAnsi="Times New Roman"/>
                <w:sz w:val="22"/>
                <w:szCs w:val="22"/>
              </w:rPr>
              <w:t>87</w:t>
            </w:r>
            <w:r w:rsidRPr="006873F7">
              <w:rPr>
                <w:rFonts w:ascii="Times New Roman" w:hAnsi="Times New Roman"/>
                <w:sz w:val="22"/>
                <w:szCs w:val="22"/>
              </w:rPr>
              <w:fldChar w:fldCharType="end"/>
            </w:r>
            <w:r w:rsidR="00F71BE1" w:rsidRPr="006873F7">
              <w:rPr>
                <w:rFonts w:ascii="Times New Roman" w:hAnsi="Times New Roman"/>
                <w:sz w:val="22"/>
                <w:szCs w:val="22"/>
              </w:rPr>
              <w:t>.</w:t>
            </w:r>
          </w:p>
        </w:tc>
      </w:tr>
      <w:tr w:rsidR="002D3F7B" w:rsidRPr="006873F7" w14:paraId="05CD78D5"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4CEA605D"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Остаток средств на ЛС</w:t>
            </w:r>
          </w:p>
        </w:tc>
        <w:tc>
          <w:tcPr>
            <w:tcW w:w="1766" w:type="dxa"/>
          </w:tcPr>
          <w:p w14:paraId="567FB144" w14:textId="76C08349" w:rsidR="002D3F7B" w:rsidRPr="006873F7" w:rsidRDefault="002D3F7B" w:rsidP="002D3F7B">
            <w:pPr>
              <w:pStyle w:val="ASFKTablenorm"/>
              <w:widowControl w:val="0"/>
              <w:rPr>
                <w:rFonts w:ascii="Times New Roman" w:hAnsi="Times New Roman"/>
                <w:sz w:val="22"/>
                <w:szCs w:val="22"/>
                <w:lang w:val="en-US"/>
              </w:rPr>
            </w:pPr>
            <w:r w:rsidRPr="006873F7">
              <w:rPr>
                <w:rFonts w:ascii="Times New Roman" w:hAnsi="Times New Roman"/>
                <w:sz w:val="22"/>
                <w:szCs w:val="22"/>
                <w:lang w:val="en-US"/>
              </w:rPr>
              <w:t>Rep_Balance</w:t>
            </w:r>
          </w:p>
        </w:tc>
        <w:tc>
          <w:tcPr>
            <w:tcW w:w="721" w:type="dxa"/>
          </w:tcPr>
          <w:p w14:paraId="7BC0639A"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С</w:t>
            </w:r>
          </w:p>
        </w:tc>
        <w:tc>
          <w:tcPr>
            <w:tcW w:w="1153" w:type="dxa"/>
          </w:tcPr>
          <w:p w14:paraId="1EBA0C59" w14:textId="77777777" w:rsidR="002D3F7B" w:rsidRPr="006873F7" w:rsidRDefault="002D3F7B" w:rsidP="002D3F7B">
            <w:pPr>
              <w:pStyle w:val="ASFKTablenorm"/>
              <w:widowControl w:val="0"/>
              <w:rPr>
                <w:rFonts w:ascii="Times New Roman" w:hAnsi="Times New Roman"/>
                <w:sz w:val="22"/>
                <w:szCs w:val="22"/>
                <w:lang w:val="en-US"/>
              </w:rPr>
            </w:pPr>
            <w:r w:rsidRPr="006873F7">
              <w:rPr>
                <w:rFonts w:ascii="Times New Roman" w:hAnsi="Times New Roman"/>
                <w:sz w:val="22"/>
                <w:szCs w:val="22"/>
                <w:lang w:val="en-US"/>
              </w:rPr>
              <w:t>tRep_Balance</w:t>
            </w:r>
          </w:p>
        </w:tc>
        <w:tc>
          <w:tcPr>
            <w:tcW w:w="1153" w:type="dxa"/>
          </w:tcPr>
          <w:p w14:paraId="6278807B"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О</w:t>
            </w:r>
          </w:p>
        </w:tc>
        <w:tc>
          <w:tcPr>
            <w:tcW w:w="3028" w:type="dxa"/>
          </w:tcPr>
          <w:p w14:paraId="43E5D9D5"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Остаток средств на ЛС</w:t>
            </w:r>
          </w:p>
          <w:p w14:paraId="63E2907A" w14:textId="04F1077B"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 xml:space="preserve">Состав элемента представлен в таблице </w:t>
            </w:r>
            <w:r w:rsidRPr="006873F7">
              <w:rPr>
                <w:rFonts w:ascii="Times New Roman" w:hAnsi="Times New Roman"/>
                <w:sz w:val="22"/>
                <w:szCs w:val="22"/>
              </w:rPr>
              <w:fldChar w:fldCharType="begin"/>
            </w:r>
            <w:r w:rsidRPr="006873F7">
              <w:rPr>
                <w:rFonts w:ascii="Times New Roman" w:hAnsi="Times New Roman"/>
                <w:sz w:val="22"/>
                <w:szCs w:val="22"/>
              </w:rPr>
              <w:instrText xml:space="preserve"> REF _Ref58261717 \h  \* MERGEFORMAT </w:instrText>
            </w:r>
            <w:r w:rsidRPr="006873F7">
              <w:rPr>
                <w:rFonts w:ascii="Times New Roman" w:hAnsi="Times New Roman"/>
                <w:sz w:val="22"/>
                <w:szCs w:val="22"/>
              </w:rPr>
            </w:r>
            <w:r w:rsidRPr="006873F7">
              <w:rPr>
                <w:rFonts w:ascii="Times New Roman" w:hAnsi="Times New Roman"/>
                <w:sz w:val="22"/>
                <w:szCs w:val="22"/>
              </w:rPr>
              <w:fldChar w:fldCharType="separate"/>
            </w:r>
            <w:r w:rsidR="005116A9" w:rsidRPr="005116A9">
              <w:rPr>
                <w:rFonts w:ascii="Times New Roman" w:hAnsi="Times New Roman"/>
                <w:sz w:val="22"/>
                <w:szCs w:val="22"/>
              </w:rPr>
              <w:t>111</w:t>
            </w:r>
            <w:r w:rsidRPr="006873F7">
              <w:rPr>
                <w:rFonts w:ascii="Times New Roman" w:hAnsi="Times New Roman"/>
                <w:sz w:val="22"/>
                <w:szCs w:val="22"/>
              </w:rPr>
              <w:fldChar w:fldCharType="end"/>
            </w:r>
            <w:r w:rsidR="00F71BE1" w:rsidRPr="006873F7">
              <w:rPr>
                <w:rFonts w:ascii="Times New Roman" w:hAnsi="Times New Roman"/>
                <w:sz w:val="22"/>
                <w:szCs w:val="22"/>
              </w:rPr>
              <w:t>.</w:t>
            </w:r>
          </w:p>
        </w:tc>
      </w:tr>
      <w:tr w:rsidR="002D3F7B" w:rsidRPr="006873F7" w14:paraId="0C1F0C4B" w14:textId="77777777" w:rsidTr="00657798">
        <w:trPr>
          <w:cnfStyle w:val="000000010000" w:firstRow="0" w:lastRow="0" w:firstColumn="0" w:lastColumn="0" w:oddVBand="0" w:evenVBand="0" w:oddHBand="0" w:evenHBand="1" w:firstRowFirstColumn="0" w:firstRowLastColumn="0" w:lastRowFirstColumn="0" w:lastRowLastColumn="0"/>
        </w:trPr>
        <w:tc>
          <w:tcPr>
            <w:tcW w:w="1948" w:type="dxa"/>
          </w:tcPr>
          <w:p w14:paraId="36A1350F"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Операции со средствами бюджетного (автономного) учреждения</w:t>
            </w:r>
          </w:p>
        </w:tc>
        <w:tc>
          <w:tcPr>
            <w:tcW w:w="1766" w:type="dxa"/>
          </w:tcPr>
          <w:p w14:paraId="617D4455" w14:textId="53B95EBE"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Rep_Operations</w:t>
            </w:r>
          </w:p>
        </w:tc>
        <w:tc>
          <w:tcPr>
            <w:tcW w:w="721" w:type="dxa"/>
          </w:tcPr>
          <w:p w14:paraId="1DB36073"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С</w:t>
            </w:r>
          </w:p>
        </w:tc>
        <w:tc>
          <w:tcPr>
            <w:tcW w:w="1153" w:type="dxa"/>
          </w:tcPr>
          <w:p w14:paraId="0587E104"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tRep_Operations</w:t>
            </w:r>
          </w:p>
        </w:tc>
        <w:tc>
          <w:tcPr>
            <w:tcW w:w="1153" w:type="dxa"/>
          </w:tcPr>
          <w:p w14:paraId="48D003A2"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Н</w:t>
            </w:r>
          </w:p>
        </w:tc>
        <w:tc>
          <w:tcPr>
            <w:tcW w:w="3028" w:type="dxa"/>
          </w:tcPr>
          <w:p w14:paraId="6F284BFE"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Операции со средствами бюджетного (автономного) учреждения</w:t>
            </w:r>
          </w:p>
          <w:p w14:paraId="77F84FEC" w14:textId="1FB0D36D"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 xml:space="preserve">Состав элемента представлен в таблице </w:t>
            </w:r>
            <w:r w:rsidRPr="006873F7">
              <w:rPr>
                <w:rFonts w:ascii="Times New Roman" w:hAnsi="Times New Roman"/>
                <w:sz w:val="22"/>
                <w:szCs w:val="22"/>
              </w:rPr>
              <w:fldChar w:fldCharType="begin"/>
            </w:r>
            <w:r w:rsidRPr="006873F7">
              <w:rPr>
                <w:rFonts w:ascii="Times New Roman" w:hAnsi="Times New Roman"/>
                <w:sz w:val="22"/>
                <w:szCs w:val="22"/>
              </w:rPr>
              <w:instrText xml:space="preserve"> REF _Ref58261727 \h  \* MERGEFORMAT </w:instrText>
            </w:r>
            <w:r w:rsidRPr="006873F7">
              <w:rPr>
                <w:rFonts w:ascii="Times New Roman" w:hAnsi="Times New Roman"/>
                <w:sz w:val="22"/>
                <w:szCs w:val="22"/>
              </w:rPr>
            </w:r>
            <w:r w:rsidRPr="006873F7">
              <w:rPr>
                <w:rFonts w:ascii="Times New Roman" w:hAnsi="Times New Roman"/>
                <w:sz w:val="22"/>
                <w:szCs w:val="22"/>
              </w:rPr>
              <w:fldChar w:fldCharType="separate"/>
            </w:r>
            <w:r w:rsidR="005116A9" w:rsidRPr="005116A9">
              <w:rPr>
                <w:rFonts w:ascii="Times New Roman" w:hAnsi="Times New Roman"/>
                <w:sz w:val="22"/>
                <w:szCs w:val="22"/>
              </w:rPr>
              <w:t>112</w:t>
            </w:r>
            <w:r w:rsidRPr="006873F7">
              <w:rPr>
                <w:rFonts w:ascii="Times New Roman" w:hAnsi="Times New Roman"/>
                <w:sz w:val="22"/>
                <w:szCs w:val="22"/>
              </w:rPr>
              <w:fldChar w:fldCharType="end"/>
            </w:r>
            <w:r w:rsidR="00F71BE1" w:rsidRPr="006873F7">
              <w:rPr>
                <w:rFonts w:ascii="Times New Roman" w:hAnsi="Times New Roman"/>
                <w:sz w:val="22"/>
                <w:szCs w:val="22"/>
              </w:rPr>
              <w:t>.</w:t>
            </w:r>
          </w:p>
        </w:tc>
      </w:tr>
      <w:tr w:rsidR="002D3F7B" w:rsidRPr="006873F7" w14:paraId="1BDEF0D2" w14:textId="77777777" w:rsidTr="00657798">
        <w:trPr>
          <w:cnfStyle w:val="000000100000" w:firstRow="0" w:lastRow="0" w:firstColumn="0" w:lastColumn="0" w:oddVBand="0" w:evenVBand="0" w:oddHBand="1" w:evenHBand="0" w:firstRowFirstColumn="0" w:firstRowLastColumn="0" w:lastRowFirstColumn="0" w:lastRowLastColumn="0"/>
        </w:trPr>
        <w:tc>
          <w:tcPr>
            <w:tcW w:w="1948" w:type="dxa"/>
          </w:tcPr>
          <w:p w14:paraId="1E2760F4" w14:textId="5F08820F" w:rsidR="002D3F7B" w:rsidRPr="006873F7" w:rsidRDefault="007821E5" w:rsidP="002D3F7B">
            <w:pPr>
              <w:pStyle w:val="ASFKTablenorm"/>
              <w:widowControl w:val="0"/>
              <w:rPr>
                <w:rFonts w:ascii="Times New Roman" w:hAnsi="Times New Roman"/>
                <w:sz w:val="22"/>
                <w:szCs w:val="22"/>
              </w:rPr>
            </w:pPr>
            <w:r w:rsidRPr="006873F7">
              <w:rPr>
                <w:rFonts w:ascii="Times New Roman" w:hAnsi="Times New Roman"/>
                <w:sz w:val="22"/>
                <w:szCs w:val="22"/>
              </w:rPr>
              <w:t>Подпись ответственного исполнителя</w:t>
            </w:r>
          </w:p>
        </w:tc>
        <w:tc>
          <w:tcPr>
            <w:tcW w:w="1766" w:type="dxa"/>
          </w:tcPr>
          <w:p w14:paraId="67BF43F5" w14:textId="2DDDF9E4"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Rep_Sign</w:t>
            </w:r>
          </w:p>
        </w:tc>
        <w:tc>
          <w:tcPr>
            <w:tcW w:w="721" w:type="dxa"/>
          </w:tcPr>
          <w:p w14:paraId="2F9F0D9C" w14:textId="77777777" w:rsidR="002D3F7B" w:rsidRPr="006873F7" w:rsidRDefault="002D3F7B" w:rsidP="002D3F7B">
            <w:pPr>
              <w:pStyle w:val="ASFKTablenorm"/>
              <w:widowControl w:val="0"/>
              <w:jc w:val="center"/>
              <w:rPr>
                <w:rFonts w:ascii="Times New Roman" w:hAnsi="Times New Roman"/>
                <w:sz w:val="22"/>
                <w:szCs w:val="22"/>
              </w:rPr>
            </w:pPr>
            <w:r w:rsidRPr="006873F7">
              <w:rPr>
                <w:rFonts w:ascii="Times New Roman" w:hAnsi="Times New Roman"/>
                <w:sz w:val="22"/>
                <w:szCs w:val="22"/>
              </w:rPr>
              <w:t>С</w:t>
            </w:r>
          </w:p>
        </w:tc>
        <w:tc>
          <w:tcPr>
            <w:tcW w:w="1153" w:type="dxa"/>
          </w:tcPr>
          <w:p w14:paraId="03D9D9F7"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tRep_Sign</w:t>
            </w:r>
          </w:p>
        </w:tc>
        <w:tc>
          <w:tcPr>
            <w:tcW w:w="1153" w:type="dxa"/>
          </w:tcPr>
          <w:p w14:paraId="578B865C" w14:textId="7C284379" w:rsidR="002D3F7B" w:rsidRPr="006873F7" w:rsidRDefault="00D44782" w:rsidP="002D3F7B">
            <w:pPr>
              <w:pStyle w:val="ASFKTablenorm"/>
              <w:widowControl w:val="0"/>
              <w:jc w:val="center"/>
              <w:rPr>
                <w:rFonts w:ascii="Times New Roman" w:hAnsi="Times New Roman"/>
                <w:sz w:val="22"/>
                <w:szCs w:val="22"/>
              </w:rPr>
            </w:pPr>
            <w:r>
              <w:rPr>
                <w:rFonts w:ascii="Times New Roman" w:hAnsi="Times New Roman"/>
                <w:sz w:val="22"/>
                <w:szCs w:val="22"/>
              </w:rPr>
              <w:t>О</w:t>
            </w:r>
          </w:p>
        </w:tc>
        <w:tc>
          <w:tcPr>
            <w:tcW w:w="3028" w:type="dxa"/>
          </w:tcPr>
          <w:p w14:paraId="1EAE6904" w14:textId="77777777"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Информация о вкладки Подписи</w:t>
            </w:r>
          </w:p>
          <w:p w14:paraId="23FF8004" w14:textId="5924D09D" w:rsidR="002D3F7B" w:rsidRPr="006873F7" w:rsidRDefault="002D3F7B" w:rsidP="002D3F7B">
            <w:pPr>
              <w:pStyle w:val="ASFKTablenorm"/>
              <w:widowControl w:val="0"/>
              <w:rPr>
                <w:rFonts w:ascii="Times New Roman" w:hAnsi="Times New Roman"/>
                <w:sz w:val="22"/>
                <w:szCs w:val="22"/>
              </w:rPr>
            </w:pPr>
            <w:r w:rsidRPr="006873F7">
              <w:rPr>
                <w:rFonts w:ascii="Times New Roman" w:hAnsi="Times New Roman"/>
                <w:sz w:val="22"/>
                <w:szCs w:val="22"/>
              </w:rPr>
              <w:t xml:space="preserve">Состав элемента представлен в таблице </w:t>
            </w:r>
            <w:r w:rsidRPr="006873F7">
              <w:rPr>
                <w:rFonts w:ascii="Times New Roman" w:hAnsi="Times New Roman"/>
                <w:sz w:val="22"/>
                <w:szCs w:val="22"/>
              </w:rPr>
              <w:fldChar w:fldCharType="begin"/>
            </w:r>
            <w:r w:rsidRPr="006873F7">
              <w:rPr>
                <w:rFonts w:ascii="Times New Roman" w:hAnsi="Times New Roman"/>
                <w:sz w:val="22"/>
                <w:szCs w:val="22"/>
              </w:rPr>
              <w:instrText xml:space="preserve"> REF _Ref58259253 \h  \* MERGEFORMAT </w:instrText>
            </w:r>
            <w:r w:rsidRPr="006873F7">
              <w:rPr>
                <w:rFonts w:ascii="Times New Roman" w:hAnsi="Times New Roman"/>
                <w:sz w:val="22"/>
                <w:szCs w:val="22"/>
              </w:rPr>
            </w:r>
            <w:r w:rsidRPr="006873F7">
              <w:rPr>
                <w:rFonts w:ascii="Times New Roman" w:hAnsi="Times New Roman"/>
                <w:sz w:val="22"/>
                <w:szCs w:val="22"/>
              </w:rPr>
              <w:fldChar w:fldCharType="separate"/>
            </w:r>
            <w:r w:rsidR="005116A9" w:rsidRPr="005116A9">
              <w:rPr>
                <w:rFonts w:ascii="Times New Roman" w:hAnsi="Times New Roman"/>
                <w:sz w:val="22"/>
                <w:szCs w:val="22"/>
              </w:rPr>
              <w:t>91</w:t>
            </w:r>
            <w:r w:rsidRPr="006873F7">
              <w:rPr>
                <w:rFonts w:ascii="Times New Roman" w:hAnsi="Times New Roman"/>
                <w:sz w:val="22"/>
                <w:szCs w:val="22"/>
              </w:rPr>
              <w:fldChar w:fldCharType="end"/>
            </w:r>
            <w:r w:rsidR="00F71BE1" w:rsidRPr="006873F7">
              <w:rPr>
                <w:rFonts w:ascii="Times New Roman" w:hAnsi="Times New Roman"/>
                <w:sz w:val="22"/>
                <w:szCs w:val="22"/>
              </w:rPr>
              <w:t>.</w:t>
            </w:r>
          </w:p>
        </w:tc>
      </w:tr>
      <w:tr w:rsidR="00657798" w:rsidRPr="00705E0F" w14:paraId="09507517" w14:textId="77777777" w:rsidTr="00B6754F">
        <w:trPr>
          <w:cnfStyle w:val="000000010000" w:firstRow="0" w:lastRow="0" w:firstColumn="0" w:lastColumn="0" w:oddVBand="0" w:evenVBand="0" w:oddHBand="0" w:evenHBand="1" w:firstRowFirstColumn="0" w:firstRowLastColumn="0" w:lastRowFirstColumn="0" w:lastRowLastColumn="0"/>
        </w:trPr>
        <w:tc>
          <w:tcPr>
            <w:tcW w:w="9769" w:type="dxa"/>
            <w:gridSpan w:val="6"/>
          </w:tcPr>
          <w:p w14:paraId="1E4CF49A" w14:textId="77777777" w:rsidR="00657798" w:rsidRPr="00D64E79" w:rsidRDefault="00657798" w:rsidP="00B6754F">
            <w:pPr>
              <w:pStyle w:val="ASFKTablenorm"/>
              <w:widowControl w:val="0"/>
              <w:rPr>
                <w:rFonts w:ascii="Times New Roman" w:hAnsi="Times New Roman"/>
                <w:b/>
                <w:sz w:val="22"/>
                <w:szCs w:val="22"/>
              </w:rPr>
            </w:pPr>
            <w:r w:rsidRPr="00D64E79">
              <w:rPr>
                <w:rFonts w:ascii="Times New Roman" w:hAnsi="Times New Roman"/>
                <w:b/>
                <w:sz w:val="22"/>
                <w:szCs w:val="22"/>
              </w:rPr>
              <w:t>ЭП</w:t>
            </w:r>
          </w:p>
        </w:tc>
      </w:tr>
      <w:tr w:rsidR="00657798" w:rsidRPr="00F466FB" w14:paraId="50D72315" w14:textId="77777777" w:rsidTr="00B6754F">
        <w:trPr>
          <w:cnfStyle w:val="000000100000" w:firstRow="0" w:lastRow="0" w:firstColumn="0" w:lastColumn="0" w:oddVBand="0" w:evenVBand="0" w:oddHBand="1" w:evenHBand="0" w:firstRowFirstColumn="0" w:firstRowLastColumn="0" w:lastRowFirstColumn="0" w:lastRowLastColumn="0"/>
        </w:trPr>
        <w:tc>
          <w:tcPr>
            <w:tcW w:w="1948" w:type="dxa"/>
          </w:tcPr>
          <w:p w14:paraId="6EA8AF38" w14:textId="77777777" w:rsidR="00657798" w:rsidRPr="00F466FB" w:rsidRDefault="00657798" w:rsidP="00B6754F">
            <w:pPr>
              <w:pStyle w:val="ASFKTablenorm"/>
              <w:widowControl w:val="0"/>
              <w:rPr>
                <w:rFonts w:ascii="Times New Roman" w:hAnsi="Times New Roman"/>
                <w:sz w:val="22"/>
                <w:szCs w:val="22"/>
              </w:rPr>
            </w:pPr>
            <w:r w:rsidRPr="00D64E79">
              <w:rPr>
                <w:rFonts w:ascii="Times New Roman" w:hAnsi="Times New Roman"/>
                <w:sz w:val="22"/>
                <w:szCs w:val="22"/>
              </w:rPr>
              <w:t>Электронная подпись</w:t>
            </w:r>
          </w:p>
        </w:tc>
        <w:tc>
          <w:tcPr>
            <w:tcW w:w="1766" w:type="dxa"/>
          </w:tcPr>
          <w:p w14:paraId="5856FC91" w14:textId="77777777" w:rsidR="00657798" w:rsidRPr="00F466FB" w:rsidRDefault="00657798" w:rsidP="00B6754F">
            <w:pPr>
              <w:pStyle w:val="ASFKTablenorm"/>
              <w:widowControl w:val="0"/>
              <w:rPr>
                <w:rFonts w:ascii="Times New Roman" w:hAnsi="Times New Roman"/>
                <w:sz w:val="22"/>
                <w:szCs w:val="22"/>
              </w:rPr>
            </w:pPr>
            <w:r w:rsidRPr="00D64E79">
              <w:rPr>
                <w:rFonts w:ascii="Times New Roman" w:hAnsi="Times New Roman"/>
                <w:sz w:val="22"/>
                <w:szCs w:val="22"/>
              </w:rPr>
              <w:t>Signature</w:t>
            </w:r>
          </w:p>
        </w:tc>
        <w:tc>
          <w:tcPr>
            <w:tcW w:w="721" w:type="dxa"/>
          </w:tcPr>
          <w:p w14:paraId="1C241F05" w14:textId="77777777" w:rsidR="00657798" w:rsidRPr="00F466FB" w:rsidRDefault="00657798" w:rsidP="00B6754F">
            <w:pPr>
              <w:pStyle w:val="ASFKTablenorm"/>
              <w:widowControl w:val="0"/>
              <w:jc w:val="center"/>
              <w:rPr>
                <w:rFonts w:ascii="Times New Roman" w:hAnsi="Times New Roman"/>
                <w:sz w:val="22"/>
                <w:szCs w:val="22"/>
              </w:rPr>
            </w:pPr>
            <w:r w:rsidRPr="00D64E79">
              <w:rPr>
                <w:rFonts w:ascii="Times New Roman" w:hAnsi="Times New Roman"/>
                <w:sz w:val="22"/>
                <w:szCs w:val="22"/>
              </w:rPr>
              <w:t>С</w:t>
            </w:r>
          </w:p>
        </w:tc>
        <w:tc>
          <w:tcPr>
            <w:tcW w:w="1153" w:type="dxa"/>
          </w:tcPr>
          <w:p w14:paraId="30C6BC36" w14:textId="77777777" w:rsidR="00657798" w:rsidRPr="00F466FB" w:rsidRDefault="00657798" w:rsidP="00B6754F">
            <w:pPr>
              <w:pStyle w:val="ASFKTablenorm"/>
              <w:widowControl w:val="0"/>
              <w:rPr>
                <w:rFonts w:ascii="Times New Roman" w:hAnsi="Times New Roman"/>
                <w:sz w:val="22"/>
                <w:szCs w:val="22"/>
              </w:rPr>
            </w:pPr>
            <w:r w:rsidRPr="00D64E79">
              <w:rPr>
                <w:rFonts w:ascii="Times New Roman" w:hAnsi="Times New Roman"/>
                <w:sz w:val="22"/>
                <w:szCs w:val="22"/>
              </w:rPr>
              <w:t>SignatureType</w:t>
            </w:r>
          </w:p>
        </w:tc>
        <w:tc>
          <w:tcPr>
            <w:tcW w:w="1153" w:type="dxa"/>
          </w:tcPr>
          <w:p w14:paraId="532F42B3" w14:textId="77777777" w:rsidR="00657798" w:rsidRDefault="00657798" w:rsidP="00B6754F">
            <w:pPr>
              <w:pStyle w:val="ASFKTablenorm"/>
              <w:widowControl w:val="0"/>
              <w:jc w:val="center"/>
              <w:rPr>
                <w:rFonts w:ascii="Times New Roman" w:hAnsi="Times New Roman"/>
                <w:sz w:val="22"/>
                <w:szCs w:val="22"/>
              </w:rPr>
            </w:pPr>
            <w:r w:rsidRPr="00D64E79">
              <w:rPr>
                <w:rFonts w:ascii="Times New Roman" w:hAnsi="Times New Roman"/>
                <w:sz w:val="22"/>
                <w:szCs w:val="22"/>
              </w:rPr>
              <w:t>НМ</w:t>
            </w:r>
          </w:p>
        </w:tc>
        <w:tc>
          <w:tcPr>
            <w:tcW w:w="3028" w:type="dxa"/>
          </w:tcPr>
          <w:p w14:paraId="571EBA1F" w14:textId="77777777" w:rsidR="00657798" w:rsidRPr="00F466FB" w:rsidRDefault="00657798" w:rsidP="00B6754F">
            <w:pPr>
              <w:pStyle w:val="ASFKTablenorm"/>
              <w:widowControl w:val="0"/>
              <w:rPr>
                <w:rFonts w:ascii="Times New Roman" w:hAnsi="Times New Roman"/>
                <w:sz w:val="22"/>
                <w:szCs w:val="22"/>
              </w:rPr>
            </w:pPr>
            <w:r w:rsidRPr="00D64E79">
              <w:rPr>
                <w:rFonts w:ascii="Times New Roman" w:hAnsi="Times New Roman"/>
                <w:sz w:val="22"/>
                <w:szCs w:val="22"/>
              </w:rPr>
              <w:t>Электронная подпись</w:t>
            </w:r>
          </w:p>
        </w:tc>
      </w:tr>
    </w:tbl>
    <w:p w14:paraId="1FA01641" w14:textId="43D77AB0" w:rsidR="00624FE2" w:rsidRPr="004D326E" w:rsidRDefault="00624FE2" w:rsidP="004D326E">
      <w:pPr>
        <w:pStyle w:val="32"/>
        <w:jc w:val="both"/>
        <w:rPr>
          <w:highlight w:val="green"/>
        </w:rPr>
      </w:pPr>
      <w:bookmarkStart w:id="649" w:name="_Toc95149092"/>
      <w:r w:rsidRPr="004D326E">
        <w:rPr>
          <w:noProof/>
          <w:highlight w:val="green"/>
        </w:rPr>
        <w:t>Описание</w:t>
      </w:r>
      <w:r w:rsidRPr="004D326E">
        <w:rPr>
          <w:highlight w:val="green"/>
        </w:rPr>
        <w:t xml:space="preserve"> комплексного типа </w:t>
      </w:r>
      <w:r w:rsidR="00F71BE1" w:rsidRPr="004D326E">
        <w:rPr>
          <w:highlight w:val="green"/>
        </w:rPr>
        <w:t>«</w:t>
      </w:r>
      <w:r w:rsidR="002B204B" w:rsidRPr="004D326E">
        <w:rPr>
          <w:highlight w:val="green"/>
        </w:rPr>
        <w:t>tRep_Balance»</w:t>
      </w:r>
      <w:bookmarkEnd w:id="649"/>
    </w:p>
    <w:p w14:paraId="16614B5F" w14:textId="77777777" w:rsidR="002D3F7B" w:rsidRPr="002B204B" w:rsidRDefault="002D3F7B" w:rsidP="002D3F7B">
      <w:pPr>
        <w:pStyle w:val="GOSTNormal"/>
        <w:rPr>
          <w:szCs w:val="24"/>
        </w:rPr>
      </w:pPr>
      <w:r w:rsidRPr="002B204B">
        <w:rPr>
          <w:szCs w:val="24"/>
        </w:rPr>
        <w:t>Описание комплексного типа «tRep_Balance» блока «Остаток средств на ЛС».</w:t>
      </w:r>
    </w:p>
    <w:p w14:paraId="2D953D60" w14:textId="081D3496"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650" w:name="_Ref58261717"/>
      <w:bookmarkStart w:id="651" w:name="_Toc61954131"/>
      <w:r w:rsidR="005116A9">
        <w:rPr>
          <w:noProof/>
          <w:szCs w:val="24"/>
          <w:highlight w:val="green"/>
        </w:rPr>
        <w:t>111</w:t>
      </w:r>
      <w:bookmarkEnd w:id="650"/>
      <w:r w:rsidRPr="004D326E">
        <w:rPr>
          <w:noProof/>
          <w:szCs w:val="24"/>
          <w:highlight w:val="green"/>
        </w:rPr>
        <w:fldChar w:fldCharType="end"/>
      </w:r>
      <w:r w:rsidRPr="004D326E">
        <w:rPr>
          <w:szCs w:val="24"/>
          <w:highlight w:val="green"/>
        </w:rPr>
        <w:t xml:space="preserve"> – Описание комплексного типа </w:t>
      </w:r>
      <w:r w:rsidR="000F5FED" w:rsidRPr="004D326E">
        <w:rPr>
          <w:szCs w:val="24"/>
          <w:highlight w:val="green"/>
        </w:rPr>
        <w:t>«</w:t>
      </w:r>
      <w:r w:rsidRPr="004D326E">
        <w:rPr>
          <w:szCs w:val="24"/>
          <w:highlight w:val="green"/>
        </w:rPr>
        <w:t>tRep_Balance»</w:t>
      </w:r>
      <w:bookmarkEnd w:id="651"/>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624FE2" w14:paraId="6FF48C22" w14:textId="77777777" w:rsidTr="006873F7">
        <w:trPr>
          <w:cnfStyle w:val="100000000000" w:firstRow="1" w:lastRow="0" w:firstColumn="0" w:lastColumn="0" w:oddVBand="0" w:evenVBand="0" w:oddHBand="0" w:evenHBand="0" w:firstRowFirstColumn="0" w:firstRowLastColumn="0" w:lastRowFirstColumn="0" w:lastRowLastColumn="0"/>
        </w:trPr>
        <w:tc>
          <w:tcPr>
            <w:tcW w:w="1915" w:type="dxa"/>
          </w:tcPr>
          <w:p w14:paraId="516058C0" w14:textId="77777777" w:rsidR="002D3F7B" w:rsidRPr="00624FE2" w:rsidRDefault="002D3F7B" w:rsidP="002D3F7B">
            <w:pPr>
              <w:pStyle w:val="ASFKTableHead"/>
              <w:keepNext w:val="0"/>
              <w:widowControl w:val="0"/>
              <w:suppressAutoHyphens w:val="0"/>
              <w:rPr>
                <w:sz w:val="22"/>
                <w:szCs w:val="22"/>
              </w:rPr>
            </w:pPr>
            <w:r w:rsidRPr="00624FE2">
              <w:rPr>
                <w:sz w:val="22"/>
                <w:szCs w:val="22"/>
              </w:rPr>
              <w:t>Наименование элемента</w:t>
            </w:r>
          </w:p>
        </w:tc>
        <w:tc>
          <w:tcPr>
            <w:tcW w:w="1737" w:type="dxa"/>
          </w:tcPr>
          <w:p w14:paraId="7839A586" w14:textId="77777777" w:rsidR="002D3F7B" w:rsidRPr="00624FE2" w:rsidRDefault="002D3F7B" w:rsidP="002D3F7B">
            <w:pPr>
              <w:pStyle w:val="ASFKTableHead"/>
              <w:keepNext w:val="0"/>
              <w:widowControl w:val="0"/>
              <w:suppressAutoHyphens w:val="0"/>
              <w:rPr>
                <w:sz w:val="22"/>
                <w:szCs w:val="22"/>
              </w:rPr>
            </w:pPr>
            <w:r w:rsidRPr="00624FE2">
              <w:rPr>
                <w:sz w:val="22"/>
                <w:szCs w:val="22"/>
              </w:rPr>
              <w:t>Сокращенное наименование (код) элемента</w:t>
            </w:r>
          </w:p>
        </w:tc>
        <w:tc>
          <w:tcPr>
            <w:tcW w:w="709" w:type="dxa"/>
          </w:tcPr>
          <w:p w14:paraId="568FF579" w14:textId="77777777" w:rsidR="002D3F7B" w:rsidRPr="00624FE2" w:rsidRDefault="002D3F7B" w:rsidP="002D3F7B">
            <w:pPr>
              <w:pStyle w:val="ASFKTableHead"/>
              <w:keepNext w:val="0"/>
              <w:widowControl w:val="0"/>
              <w:suppressAutoHyphens w:val="0"/>
              <w:rPr>
                <w:sz w:val="22"/>
                <w:szCs w:val="22"/>
              </w:rPr>
            </w:pPr>
            <w:r w:rsidRPr="00624FE2">
              <w:rPr>
                <w:sz w:val="22"/>
                <w:szCs w:val="22"/>
              </w:rPr>
              <w:t>Тип</w:t>
            </w:r>
          </w:p>
        </w:tc>
        <w:tc>
          <w:tcPr>
            <w:tcW w:w="1134" w:type="dxa"/>
          </w:tcPr>
          <w:p w14:paraId="6BC8FD18" w14:textId="77777777" w:rsidR="002D3F7B" w:rsidRPr="00624FE2" w:rsidRDefault="002D3F7B" w:rsidP="002D3F7B">
            <w:pPr>
              <w:pStyle w:val="ASFKTableHead"/>
              <w:keepNext w:val="0"/>
              <w:widowControl w:val="0"/>
              <w:suppressAutoHyphens w:val="0"/>
              <w:rPr>
                <w:sz w:val="22"/>
                <w:szCs w:val="22"/>
              </w:rPr>
            </w:pPr>
            <w:r w:rsidRPr="00624FE2">
              <w:rPr>
                <w:sz w:val="22"/>
                <w:szCs w:val="22"/>
              </w:rPr>
              <w:t>Формат элемента</w:t>
            </w:r>
          </w:p>
        </w:tc>
        <w:tc>
          <w:tcPr>
            <w:tcW w:w="1134" w:type="dxa"/>
          </w:tcPr>
          <w:p w14:paraId="18A26F44" w14:textId="77777777" w:rsidR="002D3F7B" w:rsidRPr="00624FE2" w:rsidRDefault="002D3F7B" w:rsidP="002D3F7B">
            <w:pPr>
              <w:pStyle w:val="ASFKTableHead"/>
              <w:keepNext w:val="0"/>
              <w:widowControl w:val="0"/>
              <w:suppressAutoHyphens w:val="0"/>
              <w:rPr>
                <w:sz w:val="22"/>
                <w:szCs w:val="22"/>
              </w:rPr>
            </w:pPr>
            <w:r w:rsidRPr="00624FE2">
              <w:rPr>
                <w:sz w:val="22"/>
                <w:szCs w:val="22"/>
              </w:rPr>
              <w:t>Обязательность</w:t>
            </w:r>
          </w:p>
        </w:tc>
        <w:tc>
          <w:tcPr>
            <w:tcW w:w="2977" w:type="dxa"/>
          </w:tcPr>
          <w:p w14:paraId="2A934CC3" w14:textId="77777777" w:rsidR="002D3F7B" w:rsidRPr="00624FE2" w:rsidRDefault="002D3F7B" w:rsidP="002D3F7B">
            <w:pPr>
              <w:pStyle w:val="ASFKTableHead"/>
              <w:keepNext w:val="0"/>
              <w:widowControl w:val="0"/>
              <w:suppressAutoHyphens w:val="0"/>
              <w:rPr>
                <w:sz w:val="22"/>
                <w:szCs w:val="22"/>
              </w:rPr>
            </w:pPr>
            <w:r w:rsidRPr="00624FE2">
              <w:rPr>
                <w:sz w:val="22"/>
                <w:szCs w:val="22"/>
              </w:rPr>
              <w:t>Дополнительная информация</w:t>
            </w:r>
          </w:p>
        </w:tc>
      </w:tr>
      <w:tr w:rsidR="002D3F7B" w:rsidRPr="00624FE2" w14:paraId="5D1BD0C6" w14:textId="77777777" w:rsidTr="006873F7">
        <w:trPr>
          <w:cnfStyle w:val="000000100000" w:firstRow="0" w:lastRow="0" w:firstColumn="0" w:lastColumn="0" w:oddVBand="0" w:evenVBand="0" w:oddHBand="1" w:evenHBand="0" w:firstRowFirstColumn="0" w:firstRowLastColumn="0" w:lastRowFirstColumn="0" w:lastRowLastColumn="0"/>
        </w:trPr>
        <w:tc>
          <w:tcPr>
            <w:tcW w:w="1915" w:type="dxa"/>
          </w:tcPr>
          <w:p w14:paraId="13B0F681"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Остаток средств на начало дня</w:t>
            </w:r>
          </w:p>
        </w:tc>
        <w:tc>
          <w:tcPr>
            <w:tcW w:w="1737" w:type="dxa"/>
          </w:tcPr>
          <w:p w14:paraId="06ED79F9"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BalanceAcc_R01_ITEM_BeginDay</w:t>
            </w:r>
          </w:p>
        </w:tc>
        <w:tc>
          <w:tcPr>
            <w:tcW w:w="709" w:type="dxa"/>
          </w:tcPr>
          <w:p w14:paraId="5F6D0764"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74C18189"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3E93486D"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334E478E" w14:textId="28266D90"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Остаток средств на начало дня</w:t>
            </w:r>
            <w:r w:rsidR="00F71BE1">
              <w:rPr>
                <w:rFonts w:ascii="Times New Roman" w:hAnsi="Times New Roman"/>
                <w:sz w:val="22"/>
                <w:szCs w:val="22"/>
              </w:rPr>
              <w:t>.</w:t>
            </w:r>
          </w:p>
        </w:tc>
      </w:tr>
      <w:tr w:rsidR="002D3F7B" w:rsidRPr="00624FE2" w14:paraId="1517F4BA" w14:textId="77777777" w:rsidTr="006873F7">
        <w:trPr>
          <w:cnfStyle w:val="000000010000" w:firstRow="0" w:lastRow="0" w:firstColumn="0" w:lastColumn="0" w:oddVBand="0" w:evenVBand="0" w:oddHBand="0" w:evenHBand="1" w:firstRowFirstColumn="0" w:firstRowLastColumn="0" w:lastRowFirstColumn="0" w:lastRowLastColumn="0"/>
        </w:trPr>
        <w:tc>
          <w:tcPr>
            <w:tcW w:w="1915" w:type="dxa"/>
          </w:tcPr>
          <w:p w14:paraId="0F2532FE"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На отчетную дату на конец дня</w:t>
            </w:r>
          </w:p>
        </w:tc>
        <w:tc>
          <w:tcPr>
            <w:tcW w:w="1737" w:type="dxa"/>
          </w:tcPr>
          <w:p w14:paraId="212205CE"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BalanceAcc_R01_ITEM_EndDay</w:t>
            </w:r>
          </w:p>
        </w:tc>
        <w:tc>
          <w:tcPr>
            <w:tcW w:w="709" w:type="dxa"/>
          </w:tcPr>
          <w:p w14:paraId="314566E9" w14:textId="77777777" w:rsidR="002D3F7B" w:rsidRPr="00624FE2" w:rsidRDefault="002D3F7B" w:rsidP="002D3F7B">
            <w:pPr>
              <w:pStyle w:val="ASFKTablenorm"/>
              <w:widowControl w:val="0"/>
              <w:jc w:val="center"/>
              <w:rPr>
                <w:rFonts w:ascii="Times New Roman" w:hAnsi="Times New Roman"/>
                <w:sz w:val="22"/>
                <w:szCs w:val="22"/>
                <w:lang w:val="en-US"/>
              </w:rPr>
            </w:pPr>
            <w:r w:rsidRPr="00624FE2">
              <w:rPr>
                <w:rFonts w:ascii="Times New Roman" w:hAnsi="Times New Roman"/>
                <w:sz w:val="22"/>
                <w:szCs w:val="22"/>
              </w:rPr>
              <w:t>П</w:t>
            </w:r>
          </w:p>
        </w:tc>
        <w:tc>
          <w:tcPr>
            <w:tcW w:w="1134" w:type="dxa"/>
          </w:tcPr>
          <w:p w14:paraId="4E89BF87"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15857171"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3B5DB5E5" w14:textId="5AA47662"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На отчетную дату на конец дня</w:t>
            </w:r>
            <w:r w:rsidR="00F71BE1">
              <w:rPr>
                <w:rFonts w:ascii="Times New Roman" w:hAnsi="Times New Roman"/>
                <w:sz w:val="22"/>
                <w:szCs w:val="22"/>
              </w:rPr>
              <w:t>.</w:t>
            </w:r>
          </w:p>
        </w:tc>
      </w:tr>
    </w:tbl>
    <w:p w14:paraId="5BEA061E" w14:textId="0447C11E" w:rsidR="00624FE2" w:rsidRPr="004D326E" w:rsidRDefault="00624FE2" w:rsidP="004D326E">
      <w:pPr>
        <w:pStyle w:val="32"/>
        <w:jc w:val="both"/>
        <w:rPr>
          <w:highlight w:val="green"/>
        </w:rPr>
      </w:pPr>
      <w:bookmarkStart w:id="652" w:name="_Toc95149093"/>
      <w:r w:rsidRPr="004D326E">
        <w:rPr>
          <w:noProof/>
          <w:highlight w:val="green"/>
        </w:rPr>
        <w:t>Описание</w:t>
      </w:r>
      <w:r w:rsidRPr="004D326E">
        <w:rPr>
          <w:highlight w:val="green"/>
        </w:rPr>
        <w:t xml:space="preserve"> комплексного типа </w:t>
      </w:r>
      <w:r w:rsidR="00F71BE1" w:rsidRPr="004D326E">
        <w:rPr>
          <w:rFonts w:cs="Times New Roman"/>
          <w:highlight w:val="green"/>
        </w:rPr>
        <w:t>«</w:t>
      </w:r>
      <w:r w:rsidR="002B204B" w:rsidRPr="004D326E">
        <w:rPr>
          <w:rFonts w:cs="Times New Roman"/>
          <w:highlight w:val="green"/>
        </w:rPr>
        <w:t>tRep_Operations»</w:t>
      </w:r>
      <w:bookmarkEnd w:id="652"/>
    </w:p>
    <w:p w14:paraId="48BEC279" w14:textId="77777777" w:rsidR="002D3F7B" w:rsidRPr="002B204B" w:rsidRDefault="002D3F7B" w:rsidP="002D3F7B">
      <w:pPr>
        <w:pStyle w:val="GOSTNormal"/>
        <w:widowControl w:val="0"/>
        <w:rPr>
          <w:szCs w:val="24"/>
        </w:rPr>
      </w:pPr>
      <w:r w:rsidRPr="002B204B">
        <w:rPr>
          <w:szCs w:val="24"/>
        </w:rPr>
        <w:t>Описание комплексного типа «tRep_Operations» блока «Операции со средствами бюджетного (автономного) учреждения».</w:t>
      </w:r>
    </w:p>
    <w:p w14:paraId="59376F47" w14:textId="2E556C3B"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653" w:name="_Ref58261727"/>
      <w:bookmarkStart w:id="654" w:name="_Toc61954132"/>
      <w:r w:rsidR="005116A9">
        <w:rPr>
          <w:noProof/>
          <w:szCs w:val="24"/>
          <w:highlight w:val="green"/>
        </w:rPr>
        <w:t>112</w:t>
      </w:r>
      <w:bookmarkEnd w:id="653"/>
      <w:r w:rsidRPr="004D326E">
        <w:rPr>
          <w:noProof/>
          <w:szCs w:val="24"/>
          <w:highlight w:val="green"/>
        </w:rPr>
        <w:fldChar w:fldCharType="end"/>
      </w:r>
      <w:r w:rsidRPr="004D326E">
        <w:rPr>
          <w:szCs w:val="24"/>
          <w:highlight w:val="green"/>
        </w:rPr>
        <w:t xml:space="preserve"> – Описание комплексного типа </w:t>
      </w:r>
      <w:r w:rsidR="000F5FED" w:rsidRPr="004D326E">
        <w:rPr>
          <w:szCs w:val="24"/>
          <w:highlight w:val="green"/>
        </w:rPr>
        <w:t>«</w:t>
      </w:r>
      <w:r w:rsidRPr="004D326E">
        <w:rPr>
          <w:szCs w:val="24"/>
          <w:highlight w:val="green"/>
        </w:rPr>
        <w:t>tRep_</w:t>
      </w:r>
      <w:r w:rsidRPr="004D326E">
        <w:rPr>
          <w:szCs w:val="24"/>
          <w:highlight w:val="green"/>
          <w:lang w:val="en-US"/>
        </w:rPr>
        <w:t>O</w:t>
      </w:r>
      <w:r w:rsidRPr="004D326E">
        <w:rPr>
          <w:szCs w:val="24"/>
          <w:highlight w:val="green"/>
        </w:rPr>
        <w:t>perations»</w:t>
      </w:r>
      <w:bookmarkEnd w:id="654"/>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624FE2" w14:paraId="588306FB" w14:textId="77777777" w:rsidTr="006873F7">
        <w:trPr>
          <w:cnfStyle w:val="100000000000" w:firstRow="1" w:lastRow="0" w:firstColumn="0" w:lastColumn="0" w:oddVBand="0" w:evenVBand="0" w:oddHBand="0" w:evenHBand="0" w:firstRowFirstColumn="0" w:firstRowLastColumn="0" w:lastRowFirstColumn="0" w:lastRowLastColumn="0"/>
        </w:trPr>
        <w:tc>
          <w:tcPr>
            <w:tcW w:w="1915" w:type="dxa"/>
          </w:tcPr>
          <w:p w14:paraId="3EB4D008" w14:textId="77777777" w:rsidR="002D3F7B" w:rsidRPr="00624FE2" w:rsidRDefault="002D3F7B" w:rsidP="002D3F7B">
            <w:pPr>
              <w:pStyle w:val="ASFKTableHead"/>
              <w:keepNext w:val="0"/>
              <w:widowControl w:val="0"/>
              <w:suppressAutoHyphens w:val="0"/>
              <w:rPr>
                <w:sz w:val="22"/>
                <w:szCs w:val="22"/>
              </w:rPr>
            </w:pPr>
            <w:r w:rsidRPr="00624FE2">
              <w:rPr>
                <w:sz w:val="22"/>
                <w:szCs w:val="22"/>
              </w:rPr>
              <w:t>Наименование элемента</w:t>
            </w:r>
          </w:p>
        </w:tc>
        <w:tc>
          <w:tcPr>
            <w:tcW w:w="1737" w:type="dxa"/>
          </w:tcPr>
          <w:p w14:paraId="399DA98F" w14:textId="77777777" w:rsidR="002D3F7B" w:rsidRPr="00624FE2" w:rsidRDefault="002D3F7B" w:rsidP="002D3F7B">
            <w:pPr>
              <w:pStyle w:val="ASFKTableHead"/>
              <w:keepNext w:val="0"/>
              <w:widowControl w:val="0"/>
              <w:suppressAutoHyphens w:val="0"/>
              <w:rPr>
                <w:sz w:val="22"/>
                <w:szCs w:val="22"/>
              </w:rPr>
            </w:pPr>
            <w:r w:rsidRPr="00624FE2">
              <w:rPr>
                <w:sz w:val="22"/>
                <w:szCs w:val="22"/>
              </w:rPr>
              <w:t>Сокращенное наименование (код) элемента</w:t>
            </w:r>
          </w:p>
        </w:tc>
        <w:tc>
          <w:tcPr>
            <w:tcW w:w="709" w:type="dxa"/>
          </w:tcPr>
          <w:p w14:paraId="707EA6F1" w14:textId="77777777" w:rsidR="002D3F7B" w:rsidRPr="00624FE2" w:rsidRDefault="002D3F7B" w:rsidP="002D3F7B">
            <w:pPr>
              <w:pStyle w:val="ASFKTableHead"/>
              <w:keepNext w:val="0"/>
              <w:widowControl w:val="0"/>
              <w:suppressAutoHyphens w:val="0"/>
              <w:rPr>
                <w:sz w:val="22"/>
                <w:szCs w:val="22"/>
              </w:rPr>
            </w:pPr>
            <w:r w:rsidRPr="00624FE2">
              <w:rPr>
                <w:sz w:val="22"/>
                <w:szCs w:val="22"/>
              </w:rPr>
              <w:t>Тип</w:t>
            </w:r>
          </w:p>
        </w:tc>
        <w:tc>
          <w:tcPr>
            <w:tcW w:w="1134" w:type="dxa"/>
          </w:tcPr>
          <w:p w14:paraId="45D75D24" w14:textId="77777777" w:rsidR="002D3F7B" w:rsidRPr="00624FE2" w:rsidRDefault="002D3F7B" w:rsidP="002D3F7B">
            <w:pPr>
              <w:pStyle w:val="ASFKTableHead"/>
              <w:keepNext w:val="0"/>
              <w:widowControl w:val="0"/>
              <w:suppressAutoHyphens w:val="0"/>
              <w:rPr>
                <w:sz w:val="22"/>
                <w:szCs w:val="22"/>
              </w:rPr>
            </w:pPr>
            <w:r w:rsidRPr="00624FE2">
              <w:rPr>
                <w:sz w:val="22"/>
                <w:szCs w:val="22"/>
              </w:rPr>
              <w:t>Формат элемента</w:t>
            </w:r>
          </w:p>
        </w:tc>
        <w:tc>
          <w:tcPr>
            <w:tcW w:w="1134" w:type="dxa"/>
          </w:tcPr>
          <w:p w14:paraId="721D1600" w14:textId="77777777" w:rsidR="002D3F7B" w:rsidRPr="00624FE2" w:rsidRDefault="002D3F7B" w:rsidP="002D3F7B">
            <w:pPr>
              <w:pStyle w:val="ASFKTableHead"/>
              <w:keepNext w:val="0"/>
              <w:widowControl w:val="0"/>
              <w:suppressAutoHyphens w:val="0"/>
              <w:rPr>
                <w:sz w:val="22"/>
                <w:szCs w:val="22"/>
              </w:rPr>
            </w:pPr>
            <w:r w:rsidRPr="00624FE2">
              <w:rPr>
                <w:sz w:val="22"/>
                <w:szCs w:val="22"/>
              </w:rPr>
              <w:t>Обязательность</w:t>
            </w:r>
          </w:p>
        </w:tc>
        <w:tc>
          <w:tcPr>
            <w:tcW w:w="2977" w:type="dxa"/>
          </w:tcPr>
          <w:p w14:paraId="60E1FBBA" w14:textId="77777777" w:rsidR="002D3F7B" w:rsidRPr="00624FE2" w:rsidRDefault="002D3F7B" w:rsidP="002D3F7B">
            <w:pPr>
              <w:pStyle w:val="ASFKTableHead"/>
              <w:keepNext w:val="0"/>
              <w:widowControl w:val="0"/>
              <w:suppressAutoHyphens w:val="0"/>
              <w:rPr>
                <w:sz w:val="22"/>
                <w:szCs w:val="22"/>
              </w:rPr>
            </w:pPr>
            <w:r w:rsidRPr="00624FE2">
              <w:rPr>
                <w:sz w:val="22"/>
                <w:szCs w:val="22"/>
              </w:rPr>
              <w:t>Дополнительная информация</w:t>
            </w:r>
          </w:p>
        </w:tc>
      </w:tr>
      <w:tr w:rsidR="002D3F7B" w:rsidRPr="00624FE2" w14:paraId="28E13DB9" w14:textId="77777777" w:rsidTr="006873F7">
        <w:trPr>
          <w:cnfStyle w:val="000000100000" w:firstRow="0" w:lastRow="0" w:firstColumn="0" w:lastColumn="0" w:oddVBand="0" w:evenVBand="0" w:oddHBand="1" w:evenHBand="0" w:firstRowFirstColumn="0" w:firstRowLastColumn="0" w:lastRowFirstColumn="0" w:lastRowLastColumn="0"/>
        </w:trPr>
        <w:tc>
          <w:tcPr>
            <w:tcW w:w="1915" w:type="dxa"/>
          </w:tcPr>
          <w:p w14:paraId="35AFA10D"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ГУИД документа, подтверждающего проведение операции</w:t>
            </w:r>
          </w:p>
        </w:tc>
        <w:tc>
          <w:tcPr>
            <w:tcW w:w="1737" w:type="dxa"/>
          </w:tcPr>
          <w:p w14:paraId="2DC24FB5"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OperFunds_R01_ITEM_GUIDOPERFUNDS01</w:t>
            </w:r>
          </w:p>
        </w:tc>
        <w:tc>
          <w:tcPr>
            <w:tcW w:w="709" w:type="dxa"/>
          </w:tcPr>
          <w:p w14:paraId="1278A062"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38AD89F9" w14:textId="00C33C05" w:rsidR="002D3F7B" w:rsidRPr="00624FE2" w:rsidRDefault="002D3F7B" w:rsidP="006873F7">
            <w:pPr>
              <w:pStyle w:val="ASFKTablenorm"/>
              <w:widowControl w:val="0"/>
              <w:rPr>
                <w:rFonts w:ascii="Times New Roman" w:hAnsi="Times New Roman"/>
                <w:sz w:val="22"/>
                <w:szCs w:val="22"/>
                <w:lang w:val="en-US"/>
              </w:rPr>
            </w:pPr>
            <w:r w:rsidRPr="00624FE2">
              <w:rPr>
                <w:rFonts w:ascii="Times New Roman" w:hAnsi="Times New Roman"/>
                <w:sz w:val="22"/>
                <w:szCs w:val="22"/>
              </w:rPr>
              <w:t>Т(</w:t>
            </w:r>
            <w:r w:rsidR="00F71BE1">
              <w:rPr>
                <w:rFonts w:ascii="Times New Roman" w:hAnsi="Times New Roman"/>
                <w:sz w:val="22"/>
                <w:szCs w:val="22"/>
              </w:rPr>
              <w:t>36</w:t>
            </w:r>
            <w:r w:rsidRPr="00624FE2">
              <w:rPr>
                <w:rFonts w:ascii="Times New Roman" w:hAnsi="Times New Roman"/>
                <w:sz w:val="22"/>
                <w:szCs w:val="22"/>
              </w:rPr>
              <w:t>)</w:t>
            </w:r>
          </w:p>
        </w:tc>
        <w:tc>
          <w:tcPr>
            <w:tcW w:w="1134" w:type="dxa"/>
          </w:tcPr>
          <w:p w14:paraId="7492DC09"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41104985" w14:textId="0987BC6F"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Глобальный уникальный идентификатор</w:t>
            </w:r>
            <w:r w:rsidR="00F71BE1">
              <w:rPr>
                <w:rFonts w:ascii="Times New Roman" w:hAnsi="Times New Roman"/>
                <w:sz w:val="22"/>
                <w:szCs w:val="22"/>
              </w:rPr>
              <w:t>.</w:t>
            </w:r>
          </w:p>
        </w:tc>
      </w:tr>
      <w:tr w:rsidR="002D3F7B" w:rsidRPr="00624FE2" w14:paraId="3EE41D6C" w14:textId="77777777" w:rsidTr="006873F7">
        <w:trPr>
          <w:cnfStyle w:val="000000010000" w:firstRow="0" w:lastRow="0" w:firstColumn="0" w:lastColumn="0" w:oddVBand="0" w:evenVBand="0" w:oddHBand="0" w:evenHBand="1" w:firstRowFirstColumn="0" w:firstRowLastColumn="0" w:lastRowFirstColumn="0" w:lastRowLastColumn="0"/>
        </w:trPr>
        <w:tc>
          <w:tcPr>
            <w:tcW w:w="1915" w:type="dxa"/>
          </w:tcPr>
          <w:p w14:paraId="6409A3D8" w14:textId="2FB16169" w:rsidR="002D3F7B" w:rsidRPr="00624FE2" w:rsidRDefault="002D3F7B" w:rsidP="006873F7">
            <w:pPr>
              <w:pStyle w:val="ASFKTablenorm"/>
              <w:widowControl w:val="0"/>
              <w:rPr>
                <w:rFonts w:ascii="Times New Roman" w:hAnsi="Times New Roman"/>
                <w:sz w:val="22"/>
                <w:szCs w:val="22"/>
              </w:rPr>
            </w:pPr>
            <w:r w:rsidRPr="00624FE2">
              <w:rPr>
                <w:rFonts w:ascii="Times New Roman" w:hAnsi="Times New Roman"/>
                <w:sz w:val="22"/>
                <w:szCs w:val="22"/>
              </w:rPr>
              <w:t xml:space="preserve">ГУИД документа </w:t>
            </w:r>
            <w:r w:rsidR="00D44782" w:rsidRPr="00D44782">
              <w:rPr>
                <w:rFonts w:ascii="Times New Roman" w:hAnsi="Times New Roman"/>
                <w:sz w:val="22"/>
                <w:szCs w:val="22"/>
              </w:rPr>
              <w:t>бюджетного/автономного учреждения</w:t>
            </w:r>
          </w:p>
        </w:tc>
        <w:tc>
          <w:tcPr>
            <w:tcW w:w="1737" w:type="dxa"/>
          </w:tcPr>
          <w:p w14:paraId="60DF73CD"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OperFunds_R01_ITEM_GuidAUBUDoc</w:t>
            </w:r>
          </w:p>
        </w:tc>
        <w:tc>
          <w:tcPr>
            <w:tcW w:w="709" w:type="dxa"/>
          </w:tcPr>
          <w:p w14:paraId="776A739C"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49E21657" w14:textId="273665B3" w:rsidR="002D3F7B" w:rsidRPr="00624FE2" w:rsidRDefault="002D3F7B" w:rsidP="006873F7">
            <w:pPr>
              <w:pStyle w:val="ASFKTablenorm"/>
              <w:widowControl w:val="0"/>
              <w:rPr>
                <w:rFonts w:ascii="Times New Roman" w:hAnsi="Times New Roman"/>
                <w:sz w:val="22"/>
                <w:szCs w:val="22"/>
              </w:rPr>
            </w:pPr>
            <w:r w:rsidRPr="00624FE2">
              <w:rPr>
                <w:rFonts w:ascii="Times New Roman" w:hAnsi="Times New Roman"/>
                <w:sz w:val="22"/>
                <w:szCs w:val="22"/>
              </w:rPr>
              <w:t>Т(36)</w:t>
            </w:r>
          </w:p>
        </w:tc>
        <w:tc>
          <w:tcPr>
            <w:tcW w:w="1134" w:type="dxa"/>
          </w:tcPr>
          <w:p w14:paraId="017FEC63"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lang w:val="en-US"/>
              </w:rPr>
              <w:t>H</w:t>
            </w:r>
          </w:p>
        </w:tc>
        <w:tc>
          <w:tcPr>
            <w:tcW w:w="2977" w:type="dxa"/>
          </w:tcPr>
          <w:p w14:paraId="239C5135" w14:textId="1D2E0581"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Глобальный уникальный идентификатор</w:t>
            </w:r>
            <w:r w:rsidR="00F71BE1">
              <w:rPr>
                <w:rFonts w:ascii="Times New Roman" w:hAnsi="Times New Roman"/>
                <w:sz w:val="22"/>
                <w:szCs w:val="22"/>
              </w:rPr>
              <w:t>.</w:t>
            </w:r>
          </w:p>
        </w:tc>
      </w:tr>
      <w:tr w:rsidR="002D3F7B" w:rsidRPr="00624FE2" w14:paraId="1AE9CD02" w14:textId="77777777" w:rsidTr="006873F7">
        <w:trPr>
          <w:cnfStyle w:val="000000100000" w:firstRow="0" w:lastRow="0" w:firstColumn="0" w:lastColumn="0" w:oddVBand="0" w:evenVBand="0" w:oddHBand="1" w:evenHBand="0" w:firstRowFirstColumn="0" w:firstRowLastColumn="0" w:lastRowFirstColumn="0" w:lastRowLastColumn="0"/>
        </w:trPr>
        <w:tc>
          <w:tcPr>
            <w:tcW w:w="1915" w:type="dxa"/>
          </w:tcPr>
          <w:p w14:paraId="50497BEE"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подтверждающий проведение операции. Наименование</w:t>
            </w:r>
          </w:p>
        </w:tc>
        <w:tc>
          <w:tcPr>
            <w:tcW w:w="1737" w:type="dxa"/>
          </w:tcPr>
          <w:p w14:paraId="2E244AC1"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OperFunds_R01_ITEM_NameBaseDoc</w:t>
            </w:r>
          </w:p>
        </w:tc>
        <w:tc>
          <w:tcPr>
            <w:tcW w:w="709" w:type="dxa"/>
          </w:tcPr>
          <w:p w14:paraId="41549A2A"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65AB251B" w14:textId="16B41A3B" w:rsidR="002D3F7B" w:rsidRPr="00624FE2" w:rsidRDefault="000B45B1" w:rsidP="002D3F7B">
            <w:pPr>
              <w:pStyle w:val="ASFKTablenorm"/>
              <w:widowControl w:val="0"/>
              <w:rPr>
                <w:rFonts w:ascii="Times New Roman" w:hAnsi="Times New Roman"/>
                <w:sz w:val="22"/>
                <w:szCs w:val="22"/>
              </w:rPr>
            </w:pPr>
            <w:r>
              <w:rPr>
                <w:rFonts w:ascii="Times New Roman" w:hAnsi="Times New Roman"/>
                <w:sz w:val="22"/>
                <w:szCs w:val="22"/>
                <w:lang w:val="en-US"/>
              </w:rPr>
              <w:t>T</w:t>
            </w:r>
            <w:r w:rsidR="002D3F7B" w:rsidRPr="00624FE2">
              <w:rPr>
                <w:rFonts w:ascii="Times New Roman" w:hAnsi="Times New Roman"/>
                <w:sz w:val="22"/>
                <w:szCs w:val="22"/>
                <w:lang w:val="en-US"/>
              </w:rPr>
              <w:t>(</w:t>
            </w:r>
            <w:r w:rsidR="00F71BE1">
              <w:rPr>
                <w:rFonts w:ascii="Times New Roman" w:hAnsi="Times New Roman"/>
                <w:sz w:val="22"/>
                <w:szCs w:val="22"/>
              </w:rPr>
              <w:t>1-</w:t>
            </w:r>
            <w:r w:rsidR="002D3F7B" w:rsidRPr="00624FE2">
              <w:rPr>
                <w:rFonts w:ascii="Times New Roman" w:hAnsi="Times New Roman"/>
                <w:sz w:val="22"/>
                <w:szCs w:val="22"/>
                <w:lang w:val="en-US"/>
              </w:rPr>
              <w:t>2000)</w:t>
            </w:r>
          </w:p>
        </w:tc>
        <w:tc>
          <w:tcPr>
            <w:tcW w:w="1134" w:type="dxa"/>
          </w:tcPr>
          <w:p w14:paraId="71BB7391"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3F4D7E0F" w14:textId="364E4C40"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подтверждающий проведение операции. Наименование</w:t>
            </w:r>
            <w:r w:rsidR="00F71BE1">
              <w:rPr>
                <w:rFonts w:ascii="Times New Roman" w:hAnsi="Times New Roman"/>
                <w:sz w:val="22"/>
                <w:szCs w:val="22"/>
              </w:rPr>
              <w:t>.</w:t>
            </w:r>
          </w:p>
        </w:tc>
      </w:tr>
      <w:tr w:rsidR="002D3F7B" w:rsidRPr="00624FE2" w14:paraId="1D5CED22" w14:textId="77777777" w:rsidTr="006873F7">
        <w:trPr>
          <w:cnfStyle w:val="000000010000" w:firstRow="0" w:lastRow="0" w:firstColumn="0" w:lastColumn="0" w:oddVBand="0" w:evenVBand="0" w:oddHBand="0" w:evenHBand="1" w:firstRowFirstColumn="0" w:firstRowLastColumn="0" w:lastRowFirstColumn="0" w:lastRowLastColumn="0"/>
        </w:trPr>
        <w:tc>
          <w:tcPr>
            <w:tcW w:w="1915" w:type="dxa"/>
          </w:tcPr>
          <w:p w14:paraId="166A8B1D"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подтверждающий проведение операции. Номер</w:t>
            </w:r>
          </w:p>
        </w:tc>
        <w:tc>
          <w:tcPr>
            <w:tcW w:w="1737" w:type="dxa"/>
          </w:tcPr>
          <w:p w14:paraId="106792A8"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OperFunds_R01_ITEM_NumBaseDoc</w:t>
            </w:r>
          </w:p>
        </w:tc>
        <w:tc>
          <w:tcPr>
            <w:tcW w:w="709" w:type="dxa"/>
          </w:tcPr>
          <w:p w14:paraId="7071F691"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5F0D1A13" w14:textId="1C97BEA2" w:rsidR="002D3F7B" w:rsidRPr="00624FE2" w:rsidRDefault="000B45B1" w:rsidP="002D3F7B">
            <w:pPr>
              <w:pStyle w:val="ASFKTablenorm"/>
              <w:widowControl w:val="0"/>
              <w:rPr>
                <w:rFonts w:ascii="Times New Roman" w:hAnsi="Times New Roman"/>
                <w:sz w:val="22"/>
                <w:szCs w:val="22"/>
              </w:rPr>
            </w:pPr>
            <w:r>
              <w:rPr>
                <w:rFonts w:ascii="Times New Roman" w:hAnsi="Times New Roman"/>
                <w:sz w:val="22"/>
                <w:szCs w:val="22"/>
                <w:lang w:val="en-US"/>
              </w:rPr>
              <w:t>T</w:t>
            </w:r>
            <w:r w:rsidR="002D3F7B" w:rsidRPr="00624FE2">
              <w:rPr>
                <w:rFonts w:ascii="Times New Roman" w:hAnsi="Times New Roman"/>
                <w:sz w:val="22"/>
                <w:szCs w:val="22"/>
                <w:lang w:val="en-US"/>
              </w:rPr>
              <w:t>(</w:t>
            </w:r>
            <w:r w:rsidR="00F71BE1">
              <w:rPr>
                <w:rFonts w:ascii="Times New Roman" w:hAnsi="Times New Roman"/>
                <w:sz w:val="22"/>
                <w:szCs w:val="22"/>
              </w:rPr>
              <w:t>1-</w:t>
            </w:r>
            <w:r w:rsidR="002D3F7B" w:rsidRPr="00624FE2">
              <w:rPr>
                <w:rFonts w:ascii="Times New Roman" w:hAnsi="Times New Roman"/>
                <w:sz w:val="22"/>
                <w:szCs w:val="22"/>
                <w:lang w:val="en-US"/>
              </w:rPr>
              <w:t>200)</w:t>
            </w:r>
          </w:p>
        </w:tc>
        <w:tc>
          <w:tcPr>
            <w:tcW w:w="1134" w:type="dxa"/>
          </w:tcPr>
          <w:p w14:paraId="14AE3F6B"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7BC3B0A7" w14:textId="11893CF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подтверждающий проведение операции. Номер</w:t>
            </w:r>
            <w:r w:rsidR="00F71BE1">
              <w:rPr>
                <w:rFonts w:ascii="Times New Roman" w:hAnsi="Times New Roman"/>
                <w:sz w:val="22"/>
                <w:szCs w:val="22"/>
              </w:rPr>
              <w:t>.</w:t>
            </w:r>
          </w:p>
        </w:tc>
      </w:tr>
      <w:tr w:rsidR="002D3F7B" w:rsidRPr="00624FE2" w14:paraId="765E2ED9" w14:textId="77777777" w:rsidTr="006873F7">
        <w:trPr>
          <w:cnfStyle w:val="000000100000" w:firstRow="0" w:lastRow="0" w:firstColumn="0" w:lastColumn="0" w:oddVBand="0" w:evenVBand="0" w:oddHBand="1" w:evenHBand="0" w:firstRowFirstColumn="0" w:firstRowLastColumn="0" w:lastRowFirstColumn="0" w:lastRowLastColumn="0"/>
        </w:trPr>
        <w:tc>
          <w:tcPr>
            <w:tcW w:w="1915" w:type="dxa"/>
          </w:tcPr>
          <w:p w14:paraId="1101EB93"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подтверждающий проведение операции. Дата</w:t>
            </w:r>
          </w:p>
        </w:tc>
        <w:tc>
          <w:tcPr>
            <w:tcW w:w="1737" w:type="dxa"/>
          </w:tcPr>
          <w:p w14:paraId="11B71F0D"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OperFunds_R01_ITEM_DateBaseDoc</w:t>
            </w:r>
          </w:p>
        </w:tc>
        <w:tc>
          <w:tcPr>
            <w:tcW w:w="709" w:type="dxa"/>
          </w:tcPr>
          <w:p w14:paraId="392EF57D"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598C85FD" w14:textId="39CAEE67" w:rsidR="002D3F7B" w:rsidRPr="00624FE2" w:rsidRDefault="00F71BE1" w:rsidP="002D3F7B">
            <w:pPr>
              <w:pStyle w:val="ASFKTablenorm"/>
              <w:widowControl w:val="0"/>
              <w:rPr>
                <w:rFonts w:ascii="Times New Roman" w:hAnsi="Times New Roman"/>
                <w:sz w:val="22"/>
                <w:szCs w:val="22"/>
              </w:rPr>
            </w:pPr>
            <w:r>
              <w:rPr>
                <w:rFonts w:ascii="Times New Roman" w:hAnsi="Times New Roman"/>
                <w:sz w:val="22"/>
                <w:szCs w:val="22"/>
                <w:lang w:val="en-US"/>
              </w:rPr>
              <w:t xml:space="preserve">Date </w:t>
            </w:r>
          </w:p>
        </w:tc>
        <w:tc>
          <w:tcPr>
            <w:tcW w:w="1134" w:type="dxa"/>
          </w:tcPr>
          <w:p w14:paraId="7EFD22FB"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503402D9" w14:textId="3C7B571B"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подтверждающий проведение операции. Дата</w:t>
            </w:r>
            <w:r w:rsidR="00F71BE1">
              <w:rPr>
                <w:rFonts w:ascii="Times New Roman" w:hAnsi="Times New Roman"/>
                <w:sz w:val="22"/>
                <w:szCs w:val="22"/>
              </w:rPr>
              <w:t>.</w:t>
            </w:r>
          </w:p>
        </w:tc>
      </w:tr>
      <w:tr w:rsidR="002D3F7B" w:rsidRPr="00624FE2" w14:paraId="5631BE91" w14:textId="77777777" w:rsidTr="006873F7">
        <w:trPr>
          <w:cnfStyle w:val="000000010000" w:firstRow="0" w:lastRow="0" w:firstColumn="0" w:lastColumn="0" w:oddVBand="0" w:evenVBand="0" w:oddHBand="0" w:evenHBand="1" w:firstRowFirstColumn="0" w:firstRowLastColumn="0" w:lastRowFirstColumn="0" w:lastRowLastColumn="0"/>
        </w:trPr>
        <w:tc>
          <w:tcPr>
            <w:tcW w:w="1915" w:type="dxa"/>
          </w:tcPr>
          <w:p w14:paraId="163829E1"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бюджетного (автономного) учреждения. Наименование</w:t>
            </w:r>
          </w:p>
        </w:tc>
        <w:tc>
          <w:tcPr>
            <w:tcW w:w="1737" w:type="dxa"/>
          </w:tcPr>
          <w:p w14:paraId="03AB57B6"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OperFunds_R01_ITEM_NameAUBUDoc</w:t>
            </w:r>
          </w:p>
        </w:tc>
        <w:tc>
          <w:tcPr>
            <w:tcW w:w="709" w:type="dxa"/>
          </w:tcPr>
          <w:p w14:paraId="5F5092B8"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31198020" w14:textId="37FA39E0" w:rsidR="002D3F7B" w:rsidRPr="00624FE2" w:rsidRDefault="000B45B1" w:rsidP="002D3F7B">
            <w:pPr>
              <w:pStyle w:val="ASFKTablenorm"/>
              <w:widowControl w:val="0"/>
              <w:rPr>
                <w:rFonts w:ascii="Times New Roman" w:hAnsi="Times New Roman"/>
                <w:sz w:val="22"/>
                <w:szCs w:val="22"/>
              </w:rPr>
            </w:pPr>
            <w:r>
              <w:rPr>
                <w:rFonts w:ascii="Times New Roman" w:hAnsi="Times New Roman"/>
                <w:sz w:val="22"/>
                <w:szCs w:val="22"/>
                <w:lang w:val="en-US"/>
              </w:rPr>
              <w:t>T</w:t>
            </w:r>
            <w:r w:rsidR="002D3F7B" w:rsidRPr="00624FE2">
              <w:rPr>
                <w:rFonts w:ascii="Times New Roman" w:hAnsi="Times New Roman"/>
                <w:sz w:val="22"/>
                <w:szCs w:val="22"/>
                <w:lang w:val="en-US"/>
              </w:rPr>
              <w:t>(</w:t>
            </w:r>
            <w:r w:rsidR="00F71BE1">
              <w:rPr>
                <w:rFonts w:ascii="Times New Roman" w:hAnsi="Times New Roman"/>
                <w:sz w:val="22"/>
                <w:szCs w:val="22"/>
              </w:rPr>
              <w:t>1-</w:t>
            </w:r>
            <w:r w:rsidR="002D3F7B" w:rsidRPr="00624FE2">
              <w:rPr>
                <w:rFonts w:ascii="Times New Roman" w:hAnsi="Times New Roman"/>
                <w:sz w:val="22"/>
                <w:szCs w:val="22"/>
                <w:lang w:val="en-US"/>
              </w:rPr>
              <w:t>2000)</w:t>
            </w:r>
          </w:p>
        </w:tc>
        <w:tc>
          <w:tcPr>
            <w:tcW w:w="1134" w:type="dxa"/>
          </w:tcPr>
          <w:p w14:paraId="3A5518F4"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2977" w:type="dxa"/>
          </w:tcPr>
          <w:p w14:paraId="6DAB0D7F" w14:textId="6B3C459D"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бюджетного (автономного) учреждения. Наименование</w:t>
            </w:r>
            <w:r w:rsidR="00F71BE1">
              <w:rPr>
                <w:rFonts w:ascii="Times New Roman" w:hAnsi="Times New Roman"/>
                <w:sz w:val="22"/>
                <w:szCs w:val="22"/>
              </w:rPr>
              <w:t>.</w:t>
            </w:r>
          </w:p>
        </w:tc>
      </w:tr>
      <w:tr w:rsidR="002D3F7B" w:rsidRPr="00624FE2" w14:paraId="7E1464B1" w14:textId="77777777" w:rsidTr="006873F7">
        <w:trPr>
          <w:cnfStyle w:val="000000100000" w:firstRow="0" w:lastRow="0" w:firstColumn="0" w:lastColumn="0" w:oddVBand="0" w:evenVBand="0" w:oddHBand="1" w:evenHBand="0" w:firstRowFirstColumn="0" w:firstRowLastColumn="0" w:lastRowFirstColumn="0" w:lastRowLastColumn="0"/>
        </w:trPr>
        <w:tc>
          <w:tcPr>
            <w:tcW w:w="1915" w:type="dxa"/>
          </w:tcPr>
          <w:p w14:paraId="4D689D36"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бюджетного (автономного) учреждения. Номер</w:t>
            </w:r>
          </w:p>
        </w:tc>
        <w:tc>
          <w:tcPr>
            <w:tcW w:w="1737" w:type="dxa"/>
          </w:tcPr>
          <w:p w14:paraId="416406F8"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OperFunds_R01_ITEM_NumDocAUBU</w:t>
            </w:r>
          </w:p>
        </w:tc>
        <w:tc>
          <w:tcPr>
            <w:tcW w:w="709" w:type="dxa"/>
          </w:tcPr>
          <w:p w14:paraId="356C3694"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1376A77B" w14:textId="517D1A34" w:rsidR="002D3F7B" w:rsidRPr="00624FE2" w:rsidRDefault="000B45B1" w:rsidP="002D3F7B">
            <w:pPr>
              <w:pStyle w:val="ASFKTablenorm"/>
              <w:widowControl w:val="0"/>
              <w:rPr>
                <w:rFonts w:ascii="Times New Roman" w:hAnsi="Times New Roman"/>
                <w:sz w:val="22"/>
                <w:szCs w:val="22"/>
              </w:rPr>
            </w:pPr>
            <w:r>
              <w:rPr>
                <w:rFonts w:ascii="Times New Roman" w:hAnsi="Times New Roman"/>
                <w:sz w:val="22"/>
                <w:szCs w:val="22"/>
                <w:lang w:val="en-US"/>
              </w:rPr>
              <w:t>T</w:t>
            </w:r>
            <w:r w:rsidR="002D3F7B" w:rsidRPr="00624FE2">
              <w:rPr>
                <w:rFonts w:ascii="Times New Roman" w:hAnsi="Times New Roman"/>
                <w:sz w:val="22"/>
                <w:szCs w:val="22"/>
                <w:lang w:val="en-US"/>
              </w:rPr>
              <w:t>(</w:t>
            </w:r>
            <w:r w:rsidR="00F71BE1">
              <w:rPr>
                <w:rFonts w:ascii="Times New Roman" w:hAnsi="Times New Roman"/>
                <w:sz w:val="22"/>
                <w:szCs w:val="22"/>
              </w:rPr>
              <w:t>1-</w:t>
            </w:r>
            <w:r w:rsidR="002D3F7B" w:rsidRPr="00624FE2">
              <w:rPr>
                <w:rFonts w:ascii="Times New Roman" w:hAnsi="Times New Roman"/>
                <w:sz w:val="22"/>
                <w:szCs w:val="22"/>
                <w:lang w:val="en-US"/>
              </w:rPr>
              <w:t>200)</w:t>
            </w:r>
          </w:p>
        </w:tc>
        <w:tc>
          <w:tcPr>
            <w:tcW w:w="1134" w:type="dxa"/>
          </w:tcPr>
          <w:p w14:paraId="4A03D9BF"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2977" w:type="dxa"/>
          </w:tcPr>
          <w:p w14:paraId="10C559D8" w14:textId="65598692"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бюджетного (автономного) учреждения. Номер</w:t>
            </w:r>
            <w:r w:rsidR="00F71BE1">
              <w:rPr>
                <w:rFonts w:ascii="Times New Roman" w:hAnsi="Times New Roman"/>
                <w:sz w:val="22"/>
                <w:szCs w:val="22"/>
              </w:rPr>
              <w:t>.</w:t>
            </w:r>
          </w:p>
        </w:tc>
      </w:tr>
      <w:tr w:rsidR="002D3F7B" w:rsidRPr="00624FE2" w14:paraId="1A327ECB" w14:textId="77777777" w:rsidTr="006873F7">
        <w:trPr>
          <w:cnfStyle w:val="000000010000" w:firstRow="0" w:lastRow="0" w:firstColumn="0" w:lastColumn="0" w:oddVBand="0" w:evenVBand="0" w:oddHBand="0" w:evenHBand="1" w:firstRowFirstColumn="0" w:firstRowLastColumn="0" w:lastRowFirstColumn="0" w:lastRowLastColumn="0"/>
        </w:trPr>
        <w:tc>
          <w:tcPr>
            <w:tcW w:w="1915" w:type="dxa"/>
          </w:tcPr>
          <w:p w14:paraId="6F67E777"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бюджетного учреждения. Дата</w:t>
            </w:r>
          </w:p>
        </w:tc>
        <w:tc>
          <w:tcPr>
            <w:tcW w:w="1737" w:type="dxa"/>
          </w:tcPr>
          <w:p w14:paraId="0027A22A"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OperFunds_R01_ITEM_DateDocAUBU</w:t>
            </w:r>
          </w:p>
        </w:tc>
        <w:tc>
          <w:tcPr>
            <w:tcW w:w="709" w:type="dxa"/>
          </w:tcPr>
          <w:p w14:paraId="0B84E852"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04D15B13" w14:textId="076DC51D" w:rsidR="002D3F7B" w:rsidRPr="00624FE2" w:rsidRDefault="00F71BE1" w:rsidP="002D3F7B">
            <w:pPr>
              <w:pStyle w:val="ASFKTablenorm"/>
              <w:widowControl w:val="0"/>
              <w:rPr>
                <w:rFonts w:ascii="Times New Roman" w:hAnsi="Times New Roman"/>
                <w:sz w:val="22"/>
                <w:szCs w:val="22"/>
              </w:rPr>
            </w:pPr>
            <w:r>
              <w:rPr>
                <w:rFonts w:ascii="Times New Roman" w:hAnsi="Times New Roman"/>
                <w:sz w:val="22"/>
                <w:szCs w:val="22"/>
                <w:lang w:val="en-US"/>
              </w:rPr>
              <w:t>Date</w:t>
            </w:r>
          </w:p>
        </w:tc>
        <w:tc>
          <w:tcPr>
            <w:tcW w:w="1134" w:type="dxa"/>
          </w:tcPr>
          <w:p w14:paraId="6E9F9C1E"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2977" w:type="dxa"/>
          </w:tcPr>
          <w:p w14:paraId="7C350CA1" w14:textId="72728E6F"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Документ бюджетного (автономного) учреждения. Дата</w:t>
            </w:r>
            <w:r w:rsidR="00F71BE1">
              <w:rPr>
                <w:rFonts w:ascii="Times New Roman" w:hAnsi="Times New Roman"/>
                <w:sz w:val="22"/>
                <w:szCs w:val="22"/>
              </w:rPr>
              <w:t>.</w:t>
            </w:r>
          </w:p>
        </w:tc>
      </w:tr>
      <w:tr w:rsidR="002D3F7B" w:rsidRPr="00624FE2" w14:paraId="76DAB0EC" w14:textId="77777777" w:rsidTr="006873F7">
        <w:trPr>
          <w:cnfStyle w:val="000000100000" w:firstRow="0" w:lastRow="0" w:firstColumn="0" w:lastColumn="0" w:oddVBand="0" w:evenVBand="0" w:oddHBand="1" w:evenHBand="0" w:firstRowFirstColumn="0" w:firstRowLastColumn="0" w:lastRowFirstColumn="0" w:lastRowLastColumn="0"/>
        </w:trPr>
        <w:tc>
          <w:tcPr>
            <w:tcW w:w="1915" w:type="dxa"/>
          </w:tcPr>
          <w:p w14:paraId="1E36E06E"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Поступления</w:t>
            </w:r>
          </w:p>
        </w:tc>
        <w:tc>
          <w:tcPr>
            <w:tcW w:w="1737" w:type="dxa"/>
          </w:tcPr>
          <w:p w14:paraId="3A4C95A8"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OperFunds_R01_ITEM_Income</w:t>
            </w:r>
          </w:p>
        </w:tc>
        <w:tc>
          <w:tcPr>
            <w:tcW w:w="709" w:type="dxa"/>
          </w:tcPr>
          <w:p w14:paraId="271622A1"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173B30BD" w14:textId="77777777" w:rsidR="002D3F7B" w:rsidRPr="00624FE2" w:rsidRDefault="002D3F7B" w:rsidP="002D3F7B">
            <w:pPr>
              <w:pStyle w:val="ASFKTablenorm"/>
              <w:widowControl w:val="0"/>
              <w:rPr>
                <w:rFonts w:ascii="Times New Roman" w:hAnsi="Times New Roman"/>
                <w:sz w:val="22"/>
                <w:szCs w:val="22"/>
                <w:lang w:val="en-US"/>
              </w:rPr>
            </w:pPr>
            <w:r w:rsidRPr="00624FE2">
              <w:rPr>
                <w:rFonts w:ascii="Times New Roman" w:hAnsi="Times New Roman"/>
                <w:sz w:val="22"/>
                <w:szCs w:val="22"/>
              </w:rPr>
              <w:t>N(20.2)</w:t>
            </w:r>
          </w:p>
        </w:tc>
        <w:tc>
          <w:tcPr>
            <w:tcW w:w="1134" w:type="dxa"/>
          </w:tcPr>
          <w:p w14:paraId="54C9899E"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52B14CC3" w14:textId="46B364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Поступления</w:t>
            </w:r>
            <w:r w:rsidR="00F71BE1">
              <w:rPr>
                <w:rFonts w:ascii="Times New Roman" w:hAnsi="Times New Roman"/>
                <w:sz w:val="22"/>
                <w:szCs w:val="22"/>
              </w:rPr>
              <w:t>.</w:t>
            </w:r>
          </w:p>
        </w:tc>
      </w:tr>
      <w:tr w:rsidR="002D3F7B" w:rsidRPr="00624FE2" w14:paraId="169E7760" w14:textId="77777777" w:rsidTr="006873F7">
        <w:trPr>
          <w:cnfStyle w:val="000000010000" w:firstRow="0" w:lastRow="0" w:firstColumn="0" w:lastColumn="0" w:oddVBand="0" w:evenVBand="0" w:oddHBand="0" w:evenHBand="1" w:firstRowFirstColumn="0" w:firstRowLastColumn="0" w:lastRowFirstColumn="0" w:lastRowLastColumn="0"/>
        </w:trPr>
        <w:tc>
          <w:tcPr>
            <w:tcW w:w="1915" w:type="dxa"/>
          </w:tcPr>
          <w:p w14:paraId="3EC25701"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Выплаты</w:t>
            </w:r>
          </w:p>
        </w:tc>
        <w:tc>
          <w:tcPr>
            <w:tcW w:w="1737" w:type="dxa"/>
          </w:tcPr>
          <w:p w14:paraId="40909236"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OperFunds_R01_ITEM_Payouts</w:t>
            </w:r>
          </w:p>
        </w:tc>
        <w:tc>
          <w:tcPr>
            <w:tcW w:w="709" w:type="dxa"/>
          </w:tcPr>
          <w:p w14:paraId="0545FB16"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68BE29D2"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62574B48"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49EFFBDF" w14:textId="3F759359"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Выплаты</w:t>
            </w:r>
            <w:r w:rsidR="00F71BE1">
              <w:rPr>
                <w:rFonts w:ascii="Times New Roman" w:hAnsi="Times New Roman"/>
                <w:sz w:val="22"/>
                <w:szCs w:val="22"/>
              </w:rPr>
              <w:t>.</w:t>
            </w:r>
          </w:p>
        </w:tc>
      </w:tr>
      <w:tr w:rsidR="002D3F7B" w:rsidRPr="00624FE2" w14:paraId="3990B3AD" w14:textId="77777777" w:rsidTr="006873F7">
        <w:trPr>
          <w:cnfStyle w:val="000000100000" w:firstRow="0" w:lastRow="0" w:firstColumn="0" w:lastColumn="0" w:oddVBand="0" w:evenVBand="0" w:oddHBand="1" w:evenHBand="0" w:firstRowFirstColumn="0" w:firstRowLastColumn="0" w:lastRowFirstColumn="0" w:lastRowLastColumn="0"/>
        </w:trPr>
        <w:tc>
          <w:tcPr>
            <w:tcW w:w="1915" w:type="dxa"/>
          </w:tcPr>
          <w:p w14:paraId="58565DCA" w14:textId="6CE85912"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Итого:</w:t>
            </w:r>
            <w:r w:rsidR="006873F7">
              <w:rPr>
                <w:rFonts w:ascii="Times New Roman" w:hAnsi="Times New Roman"/>
                <w:sz w:val="22"/>
                <w:szCs w:val="22"/>
              </w:rPr>
              <w:t xml:space="preserve"> </w:t>
            </w:r>
            <w:r w:rsidRPr="00624FE2">
              <w:rPr>
                <w:rFonts w:ascii="Times New Roman" w:hAnsi="Times New Roman"/>
                <w:sz w:val="22"/>
                <w:szCs w:val="22"/>
              </w:rPr>
              <w:t>Поступления</w:t>
            </w:r>
          </w:p>
        </w:tc>
        <w:tc>
          <w:tcPr>
            <w:tcW w:w="1737" w:type="dxa"/>
          </w:tcPr>
          <w:p w14:paraId="0458E5E7"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Subtotal_SubTotOperFunds_Income</w:t>
            </w:r>
          </w:p>
        </w:tc>
        <w:tc>
          <w:tcPr>
            <w:tcW w:w="709" w:type="dxa"/>
          </w:tcPr>
          <w:p w14:paraId="61788863"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68152404"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0E13966E"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207EBFCC" w14:textId="45AC0514"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Поступления</w:t>
            </w:r>
            <w:r w:rsidR="00F71BE1">
              <w:rPr>
                <w:rFonts w:ascii="Times New Roman" w:hAnsi="Times New Roman"/>
                <w:sz w:val="22"/>
                <w:szCs w:val="22"/>
              </w:rPr>
              <w:t>.</w:t>
            </w:r>
          </w:p>
        </w:tc>
      </w:tr>
      <w:tr w:rsidR="002D3F7B" w:rsidRPr="00624FE2" w14:paraId="73851BB2" w14:textId="77777777" w:rsidTr="006873F7">
        <w:trPr>
          <w:cnfStyle w:val="000000010000" w:firstRow="0" w:lastRow="0" w:firstColumn="0" w:lastColumn="0" w:oddVBand="0" w:evenVBand="0" w:oddHBand="0" w:evenHBand="1" w:firstRowFirstColumn="0" w:firstRowLastColumn="0" w:lastRowFirstColumn="0" w:lastRowLastColumn="0"/>
        </w:trPr>
        <w:tc>
          <w:tcPr>
            <w:tcW w:w="1915" w:type="dxa"/>
          </w:tcPr>
          <w:p w14:paraId="7F49C105"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Итого: Выплаты</w:t>
            </w:r>
          </w:p>
        </w:tc>
        <w:tc>
          <w:tcPr>
            <w:tcW w:w="1737" w:type="dxa"/>
          </w:tcPr>
          <w:p w14:paraId="4B7EE077"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Subtotal_SubTotOperFunds_Payouts</w:t>
            </w:r>
          </w:p>
        </w:tc>
        <w:tc>
          <w:tcPr>
            <w:tcW w:w="709" w:type="dxa"/>
          </w:tcPr>
          <w:p w14:paraId="5D76149D"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1601ADA5"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596F47EA"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1D26C5F5" w14:textId="4011AFC8"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Выплаты</w:t>
            </w:r>
            <w:r w:rsidR="00F71BE1">
              <w:rPr>
                <w:rFonts w:ascii="Times New Roman" w:hAnsi="Times New Roman"/>
                <w:sz w:val="22"/>
                <w:szCs w:val="22"/>
              </w:rPr>
              <w:t>.</w:t>
            </w:r>
          </w:p>
        </w:tc>
      </w:tr>
      <w:tr w:rsidR="002D3F7B" w:rsidRPr="00624FE2" w14:paraId="68E0D8D5" w14:textId="77777777" w:rsidTr="006873F7">
        <w:trPr>
          <w:cnfStyle w:val="000000100000" w:firstRow="0" w:lastRow="0" w:firstColumn="0" w:lastColumn="0" w:oddVBand="0" w:evenVBand="0" w:oddHBand="1" w:evenHBand="0" w:firstRowFirstColumn="0" w:firstRowLastColumn="0" w:lastRowFirstColumn="0" w:lastRowLastColumn="0"/>
        </w:trPr>
        <w:tc>
          <w:tcPr>
            <w:tcW w:w="1915" w:type="dxa"/>
          </w:tcPr>
          <w:p w14:paraId="548477BF"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Примечание</w:t>
            </w:r>
          </w:p>
        </w:tc>
        <w:tc>
          <w:tcPr>
            <w:tcW w:w="1737" w:type="dxa"/>
          </w:tcPr>
          <w:p w14:paraId="78F2AC6E"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OperFunds_R01_ITEM_Note</w:t>
            </w:r>
          </w:p>
        </w:tc>
        <w:tc>
          <w:tcPr>
            <w:tcW w:w="709" w:type="dxa"/>
          </w:tcPr>
          <w:p w14:paraId="10CDF432"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481DDBEF" w14:textId="03DF1FFC"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T(</w:t>
            </w:r>
            <w:r w:rsidR="00F71BE1">
              <w:rPr>
                <w:rFonts w:ascii="Times New Roman" w:hAnsi="Times New Roman"/>
                <w:sz w:val="22"/>
                <w:szCs w:val="22"/>
              </w:rPr>
              <w:t>1-</w:t>
            </w:r>
            <w:r w:rsidRPr="00624FE2">
              <w:rPr>
                <w:rFonts w:ascii="Times New Roman" w:hAnsi="Times New Roman"/>
                <w:sz w:val="22"/>
                <w:szCs w:val="22"/>
              </w:rPr>
              <w:t>2000)</w:t>
            </w:r>
          </w:p>
        </w:tc>
        <w:tc>
          <w:tcPr>
            <w:tcW w:w="1134" w:type="dxa"/>
          </w:tcPr>
          <w:p w14:paraId="3C8B3B63"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2977" w:type="dxa"/>
          </w:tcPr>
          <w:p w14:paraId="44721D75" w14:textId="18AFF60F"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Примечание</w:t>
            </w:r>
            <w:r w:rsidR="00F71BE1">
              <w:rPr>
                <w:rFonts w:ascii="Times New Roman" w:hAnsi="Times New Roman"/>
                <w:sz w:val="22"/>
                <w:szCs w:val="22"/>
              </w:rPr>
              <w:t>.</w:t>
            </w:r>
          </w:p>
        </w:tc>
      </w:tr>
    </w:tbl>
    <w:p w14:paraId="18F4A9E0" w14:textId="4F9861CC" w:rsidR="00624FE2" w:rsidRPr="004D326E" w:rsidRDefault="00624FE2" w:rsidP="002B204B">
      <w:pPr>
        <w:pStyle w:val="32"/>
        <w:rPr>
          <w:highlight w:val="green"/>
        </w:rPr>
      </w:pPr>
      <w:bookmarkStart w:id="655" w:name="_Toc95149094"/>
      <w:r w:rsidRPr="004D326E">
        <w:rPr>
          <w:noProof/>
          <w:highlight w:val="green"/>
        </w:rPr>
        <w:t>Описание</w:t>
      </w:r>
      <w:r w:rsidRPr="004D326E">
        <w:rPr>
          <w:highlight w:val="green"/>
        </w:rPr>
        <w:t xml:space="preserve"> комплексного типа </w:t>
      </w:r>
      <w:r w:rsidR="00F71BE1" w:rsidRPr="004D326E">
        <w:rPr>
          <w:rFonts w:cs="Times New Roman"/>
          <w:highlight w:val="green"/>
        </w:rPr>
        <w:t>«</w:t>
      </w:r>
      <w:r w:rsidR="002B204B" w:rsidRPr="004D326E">
        <w:rPr>
          <w:rFonts w:cs="Times New Roman"/>
          <w:highlight w:val="green"/>
        </w:rPr>
        <w:t>tVLS_Operations_KBK»</w:t>
      </w:r>
      <w:bookmarkEnd w:id="655"/>
    </w:p>
    <w:p w14:paraId="0555323D" w14:textId="77777777" w:rsidR="002D3F7B" w:rsidRPr="002B204B" w:rsidRDefault="002D3F7B" w:rsidP="002D3F7B">
      <w:pPr>
        <w:pStyle w:val="GOSTNormal"/>
        <w:widowControl w:val="0"/>
        <w:rPr>
          <w:szCs w:val="24"/>
        </w:rPr>
      </w:pPr>
      <w:r w:rsidRPr="002B204B">
        <w:rPr>
          <w:szCs w:val="24"/>
        </w:rPr>
        <w:t>Описание комплексного типа «tVLS_Operations_KBK» блока «Операции со средствами в разрезе КБК».</w:t>
      </w:r>
    </w:p>
    <w:p w14:paraId="30750D67" w14:textId="52BCAD81" w:rsidR="002D3F7B" w:rsidRPr="004D326E" w:rsidRDefault="002D3F7B" w:rsidP="002D3F7B">
      <w:pPr>
        <w:pStyle w:val="GOSTNameTable"/>
        <w:tabs>
          <w:tab w:val="clear" w:pos="567"/>
          <w:tab w:val="left" w:pos="1276"/>
        </w:tabs>
        <w:ind w:left="426" w:hanging="141"/>
        <w:jc w:val="both"/>
        <w:rPr>
          <w:szCs w:val="24"/>
          <w:highlight w:val="green"/>
        </w:rPr>
      </w:pPr>
      <w:r w:rsidRPr="004D326E">
        <w:rPr>
          <w:noProof/>
          <w:szCs w:val="24"/>
          <w:highlight w:val="green"/>
        </w:rPr>
        <w:fldChar w:fldCharType="begin"/>
      </w:r>
      <w:r w:rsidRPr="004D326E">
        <w:rPr>
          <w:noProof/>
          <w:szCs w:val="24"/>
          <w:highlight w:val="green"/>
        </w:rPr>
        <w:instrText xml:space="preserve"> SEQ Таблица \* ARABIC </w:instrText>
      </w:r>
      <w:r w:rsidRPr="004D326E">
        <w:rPr>
          <w:noProof/>
          <w:szCs w:val="24"/>
          <w:highlight w:val="green"/>
        </w:rPr>
        <w:fldChar w:fldCharType="separate"/>
      </w:r>
      <w:bookmarkStart w:id="656" w:name="_Ref58339144"/>
      <w:bookmarkStart w:id="657" w:name="_Toc61954135"/>
      <w:r w:rsidR="005116A9">
        <w:rPr>
          <w:noProof/>
          <w:szCs w:val="24"/>
          <w:highlight w:val="green"/>
        </w:rPr>
        <w:t>113</w:t>
      </w:r>
      <w:bookmarkEnd w:id="656"/>
      <w:r w:rsidRPr="004D326E">
        <w:rPr>
          <w:noProof/>
          <w:szCs w:val="24"/>
          <w:highlight w:val="green"/>
        </w:rPr>
        <w:fldChar w:fldCharType="end"/>
      </w:r>
      <w:r w:rsidR="00F71BE1" w:rsidRPr="004D326E">
        <w:rPr>
          <w:szCs w:val="24"/>
          <w:highlight w:val="green"/>
        </w:rPr>
        <w:t xml:space="preserve"> – Описание комплексного типа «</w:t>
      </w:r>
      <w:r w:rsidRPr="004D326E">
        <w:rPr>
          <w:szCs w:val="24"/>
          <w:highlight w:val="green"/>
        </w:rPr>
        <w:t>tVLS_</w:t>
      </w:r>
      <w:r w:rsidRPr="004D326E">
        <w:rPr>
          <w:szCs w:val="24"/>
          <w:highlight w:val="green"/>
          <w:lang w:val="en-US"/>
        </w:rPr>
        <w:t>O</w:t>
      </w:r>
      <w:r w:rsidRPr="004D326E">
        <w:rPr>
          <w:szCs w:val="24"/>
          <w:highlight w:val="green"/>
        </w:rPr>
        <w:t>perations_</w:t>
      </w:r>
      <w:r w:rsidRPr="004D326E">
        <w:rPr>
          <w:szCs w:val="24"/>
          <w:highlight w:val="green"/>
          <w:lang w:val="en-US"/>
        </w:rPr>
        <w:t>KBK</w:t>
      </w:r>
      <w:r w:rsidRPr="004D326E">
        <w:rPr>
          <w:szCs w:val="24"/>
          <w:highlight w:val="green"/>
        </w:rPr>
        <w:t>»</w:t>
      </w:r>
      <w:bookmarkEnd w:id="657"/>
    </w:p>
    <w:tbl>
      <w:tblPr>
        <w:tblStyle w:val="GOSTTable"/>
        <w:tblW w:w="5000" w:type="pct"/>
        <w:tblLayout w:type="fixed"/>
        <w:tblLook w:val="01E0" w:firstRow="1" w:lastRow="1" w:firstColumn="1" w:lastColumn="1" w:noHBand="0" w:noVBand="0"/>
      </w:tblPr>
      <w:tblGrid>
        <w:gridCol w:w="1948"/>
        <w:gridCol w:w="1766"/>
        <w:gridCol w:w="721"/>
        <w:gridCol w:w="1153"/>
        <w:gridCol w:w="1153"/>
        <w:gridCol w:w="3028"/>
      </w:tblGrid>
      <w:tr w:rsidR="002D3F7B" w:rsidRPr="00624FE2" w14:paraId="6427A9B4" w14:textId="77777777" w:rsidTr="006873F7">
        <w:trPr>
          <w:cnfStyle w:val="100000000000" w:firstRow="1" w:lastRow="0" w:firstColumn="0" w:lastColumn="0" w:oddVBand="0" w:evenVBand="0" w:oddHBand="0" w:evenHBand="0" w:firstRowFirstColumn="0" w:firstRowLastColumn="0" w:lastRowFirstColumn="0" w:lastRowLastColumn="0"/>
        </w:trPr>
        <w:tc>
          <w:tcPr>
            <w:tcW w:w="1915" w:type="dxa"/>
          </w:tcPr>
          <w:p w14:paraId="158FE796" w14:textId="77777777" w:rsidR="002D3F7B" w:rsidRPr="00624FE2" w:rsidRDefault="002D3F7B" w:rsidP="002D3F7B">
            <w:pPr>
              <w:pStyle w:val="ASFKTableHead"/>
              <w:keepNext w:val="0"/>
              <w:widowControl w:val="0"/>
              <w:suppressAutoHyphens w:val="0"/>
              <w:rPr>
                <w:sz w:val="22"/>
                <w:szCs w:val="22"/>
              </w:rPr>
            </w:pPr>
            <w:r w:rsidRPr="00624FE2">
              <w:rPr>
                <w:sz w:val="22"/>
                <w:szCs w:val="22"/>
              </w:rPr>
              <w:t>Наименование элемента</w:t>
            </w:r>
          </w:p>
        </w:tc>
        <w:tc>
          <w:tcPr>
            <w:tcW w:w="1737" w:type="dxa"/>
          </w:tcPr>
          <w:p w14:paraId="4CB41DB0" w14:textId="77777777" w:rsidR="002D3F7B" w:rsidRPr="00624FE2" w:rsidRDefault="002D3F7B" w:rsidP="002D3F7B">
            <w:pPr>
              <w:pStyle w:val="ASFKTableHead"/>
              <w:keepNext w:val="0"/>
              <w:widowControl w:val="0"/>
              <w:suppressAutoHyphens w:val="0"/>
              <w:rPr>
                <w:sz w:val="22"/>
                <w:szCs w:val="22"/>
              </w:rPr>
            </w:pPr>
            <w:r w:rsidRPr="00624FE2">
              <w:rPr>
                <w:sz w:val="22"/>
                <w:szCs w:val="22"/>
              </w:rPr>
              <w:t>Сокращенное наименование (код) элемента</w:t>
            </w:r>
          </w:p>
        </w:tc>
        <w:tc>
          <w:tcPr>
            <w:tcW w:w="709" w:type="dxa"/>
          </w:tcPr>
          <w:p w14:paraId="34E3CB9E" w14:textId="77777777" w:rsidR="002D3F7B" w:rsidRPr="00624FE2" w:rsidRDefault="002D3F7B" w:rsidP="002D3F7B">
            <w:pPr>
              <w:pStyle w:val="ASFKTableHead"/>
              <w:keepNext w:val="0"/>
              <w:widowControl w:val="0"/>
              <w:suppressAutoHyphens w:val="0"/>
              <w:rPr>
                <w:sz w:val="22"/>
                <w:szCs w:val="22"/>
              </w:rPr>
            </w:pPr>
            <w:r w:rsidRPr="00624FE2">
              <w:rPr>
                <w:sz w:val="22"/>
                <w:szCs w:val="22"/>
              </w:rPr>
              <w:t>Тип</w:t>
            </w:r>
          </w:p>
        </w:tc>
        <w:tc>
          <w:tcPr>
            <w:tcW w:w="1134" w:type="dxa"/>
          </w:tcPr>
          <w:p w14:paraId="22074EB5" w14:textId="77777777" w:rsidR="002D3F7B" w:rsidRPr="00624FE2" w:rsidRDefault="002D3F7B" w:rsidP="002D3F7B">
            <w:pPr>
              <w:pStyle w:val="ASFKTableHead"/>
              <w:keepNext w:val="0"/>
              <w:widowControl w:val="0"/>
              <w:suppressAutoHyphens w:val="0"/>
              <w:rPr>
                <w:sz w:val="22"/>
                <w:szCs w:val="22"/>
              </w:rPr>
            </w:pPr>
            <w:r w:rsidRPr="00624FE2">
              <w:rPr>
                <w:sz w:val="22"/>
                <w:szCs w:val="22"/>
              </w:rPr>
              <w:t>Формат элемента</w:t>
            </w:r>
          </w:p>
        </w:tc>
        <w:tc>
          <w:tcPr>
            <w:tcW w:w="1134" w:type="dxa"/>
          </w:tcPr>
          <w:p w14:paraId="0D633539" w14:textId="77777777" w:rsidR="002D3F7B" w:rsidRPr="00624FE2" w:rsidRDefault="002D3F7B" w:rsidP="002D3F7B">
            <w:pPr>
              <w:pStyle w:val="ASFKTableHead"/>
              <w:keepNext w:val="0"/>
              <w:widowControl w:val="0"/>
              <w:suppressAutoHyphens w:val="0"/>
              <w:rPr>
                <w:sz w:val="22"/>
                <w:szCs w:val="22"/>
              </w:rPr>
            </w:pPr>
            <w:r w:rsidRPr="00624FE2">
              <w:rPr>
                <w:sz w:val="22"/>
                <w:szCs w:val="22"/>
              </w:rPr>
              <w:t>Обязательность</w:t>
            </w:r>
          </w:p>
        </w:tc>
        <w:tc>
          <w:tcPr>
            <w:tcW w:w="2977" w:type="dxa"/>
          </w:tcPr>
          <w:p w14:paraId="31FD796A" w14:textId="77777777" w:rsidR="002D3F7B" w:rsidRPr="00624FE2" w:rsidRDefault="002D3F7B" w:rsidP="002D3F7B">
            <w:pPr>
              <w:pStyle w:val="ASFKTableHead"/>
              <w:keepNext w:val="0"/>
              <w:widowControl w:val="0"/>
              <w:suppressAutoHyphens w:val="0"/>
              <w:rPr>
                <w:sz w:val="22"/>
                <w:szCs w:val="22"/>
              </w:rPr>
            </w:pPr>
            <w:r w:rsidRPr="00624FE2">
              <w:rPr>
                <w:sz w:val="22"/>
                <w:szCs w:val="22"/>
              </w:rPr>
              <w:t>Дополнительная информация</w:t>
            </w:r>
          </w:p>
        </w:tc>
      </w:tr>
      <w:tr w:rsidR="002D3F7B" w:rsidRPr="00624FE2" w14:paraId="562D4A8D" w14:textId="77777777" w:rsidTr="006873F7">
        <w:trPr>
          <w:cnfStyle w:val="000000100000" w:firstRow="0" w:lastRow="0" w:firstColumn="0" w:lastColumn="0" w:oddVBand="0" w:evenVBand="0" w:oddHBand="1" w:evenHBand="0" w:firstRowFirstColumn="0" w:firstRowLastColumn="0" w:lastRowFirstColumn="0" w:lastRowLastColumn="0"/>
        </w:trPr>
        <w:tc>
          <w:tcPr>
            <w:tcW w:w="1915" w:type="dxa"/>
          </w:tcPr>
          <w:p w14:paraId="60A64232"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Код по бюджетной классификации Российской Федерации</w:t>
            </w:r>
          </w:p>
        </w:tc>
        <w:tc>
          <w:tcPr>
            <w:tcW w:w="1737" w:type="dxa"/>
          </w:tcPr>
          <w:p w14:paraId="65464FE7"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OperFundsKBK_R01_ITEM_CodeBCRF</w:t>
            </w:r>
          </w:p>
        </w:tc>
        <w:tc>
          <w:tcPr>
            <w:tcW w:w="709" w:type="dxa"/>
          </w:tcPr>
          <w:p w14:paraId="557445A8"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68A117B8"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w:t>
            </w:r>
          </w:p>
        </w:tc>
        <w:tc>
          <w:tcPr>
            <w:tcW w:w="1134" w:type="dxa"/>
          </w:tcPr>
          <w:p w14:paraId="0717D7F2"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2977" w:type="dxa"/>
          </w:tcPr>
          <w:p w14:paraId="38C41A2F" w14:textId="0E05241F"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Код по бюджетной классификации Российской Федерации</w:t>
            </w:r>
            <w:r w:rsidR="00F71BE1">
              <w:rPr>
                <w:rFonts w:ascii="Times New Roman" w:hAnsi="Times New Roman"/>
                <w:sz w:val="22"/>
                <w:szCs w:val="22"/>
              </w:rPr>
              <w:t>.</w:t>
            </w:r>
          </w:p>
        </w:tc>
      </w:tr>
      <w:tr w:rsidR="002D3F7B" w:rsidRPr="00624FE2" w14:paraId="53ECE412" w14:textId="77777777" w:rsidTr="006873F7">
        <w:trPr>
          <w:cnfStyle w:val="000000010000" w:firstRow="0" w:lastRow="0" w:firstColumn="0" w:lastColumn="0" w:oddVBand="0" w:evenVBand="0" w:oddHBand="0" w:evenHBand="1" w:firstRowFirstColumn="0" w:firstRowLastColumn="0" w:lastRowFirstColumn="0" w:lastRowLastColumn="0"/>
        </w:trPr>
        <w:tc>
          <w:tcPr>
            <w:tcW w:w="1915" w:type="dxa"/>
          </w:tcPr>
          <w:p w14:paraId="2291D605"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Поступления</w:t>
            </w:r>
          </w:p>
        </w:tc>
        <w:tc>
          <w:tcPr>
            <w:tcW w:w="1737" w:type="dxa"/>
          </w:tcPr>
          <w:p w14:paraId="4FCC4CA4"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OperFundsKBK_R01_ITEM_Income</w:t>
            </w:r>
          </w:p>
        </w:tc>
        <w:tc>
          <w:tcPr>
            <w:tcW w:w="709" w:type="dxa"/>
          </w:tcPr>
          <w:p w14:paraId="6BA50CB6"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35E599DB" w14:textId="77777777" w:rsidR="002D3F7B" w:rsidRPr="00624FE2" w:rsidRDefault="002D3F7B" w:rsidP="002D3F7B">
            <w:pPr>
              <w:pStyle w:val="ASFKTablenorm"/>
              <w:widowControl w:val="0"/>
              <w:rPr>
                <w:rFonts w:ascii="Times New Roman" w:hAnsi="Times New Roman"/>
                <w:sz w:val="22"/>
                <w:szCs w:val="22"/>
                <w:lang w:val="en-US"/>
              </w:rPr>
            </w:pPr>
            <w:r w:rsidRPr="00624FE2">
              <w:rPr>
                <w:rFonts w:ascii="Times New Roman" w:hAnsi="Times New Roman"/>
                <w:sz w:val="22"/>
                <w:szCs w:val="22"/>
              </w:rPr>
              <w:t>N(20.2)</w:t>
            </w:r>
          </w:p>
        </w:tc>
        <w:tc>
          <w:tcPr>
            <w:tcW w:w="1134" w:type="dxa"/>
          </w:tcPr>
          <w:p w14:paraId="444C243A"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38168B5B" w14:textId="7FF0D0C1"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Поступления</w:t>
            </w:r>
            <w:r w:rsidR="00F71BE1">
              <w:rPr>
                <w:rFonts w:ascii="Times New Roman" w:hAnsi="Times New Roman"/>
                <w:sz w:val="22"/>
                <w:szCs w:val="22"/>
              </w:rPr>
              <w:t>.</w:t>
            </w:r>
          </w:p>
        </w:tc>
      </w:tr>
      <w:tr w:rsidR="002D3F7B" w:rsidRPr="00624FE2" w14:paraId="57EA6D9E" w14:textId="77777777" w:rsidTr="006873F7">
        <w:trPr>
          <w:cnfStyle w:val="000000100000" w:firstRow="0" w:lastRow="0" w:firstColumn="0" w:lastColumn="0" w:oddVBand="0" w:evenVBand="0" w:oddHBand="1" w:evenHBand="0" w:firstRowFirstColumn="0" w:firstRowLastColumn="0" w:lastRowFirstColumn="0" w:lastRowLastColumn="0"/>
        </w:trPr>
        <w:tc>
          <w:tcPr>
            <w:tcW w:w="1915" w:type="dxa"/>
          </w:tcPr>
          <w:p w14:paraId="41F6615A"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Выплаты</w:t>
            </w:r>
          </w:p>
        </w:tc>
        <w:tc>
          <w:tcPr>
            <w:tcW w:w="1737" w:type="dxa"/>
          </w:tcPr>
          <w:p w14:paraId="2401993B"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OperFundsKBK_R01_ITEM_Payouts</w:t>
            </w:r>
          </w:p>
        </w:tc>
        <w:tc>
          <w:tcPr>
            <w:tcW w:w="709" w:type="dxa"/>
          </w:tcPr>
          <w:p w14:paraId="6C60369C"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421BF821"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460AF4C3"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2D5CB076" w14:textId="48E5880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Выплаты</w:t>
            </w:r>
            <w:r w:rsidR="00F71BE1">
              <w:rPr>
                <w:rFonts w:ascii="Times New Roman" w:hAnsi="Times New Roman"/>
                <w:sz w:val="22"/>
                <w:szCs w:val="22"/>
              </w:rPr>
              <w:t>.</w:t>
            </w:r>
          </w:p>
        </w:tc>
      </w:tr>
      <w:tr w:rsidR="002D3F7B" w:rsidRPr="00624FE2" w14:paraId="5DDBF6A2" w14:textId="77777777" w:rsidTr="006873F7">
        <w:trPr>
          <w:cnfStyle w:val="000000010000" w:firstRow="0" w:lastRow="0" w:firstColumn="0" w:lastColumn="0" w:oddVBand="0" w:evenVBand="0" w:oddHBand="0" w:evenHBand="1" w:firstRowFirstColumn="0" w:firstRowLastColumn="0" w:lastRowFirstColumn="0" w:lastRowLastColumn="0"/>
        </w:trPr>
        <w:tc>
          <w:tcPr>
            <w:tcW w:w="1915" w:type="dxa"/>
          </w:tcPr>
          <w:p w14:paraId="577C1C91"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Итого (Поступления – Выплаты)</w:t>
            </w:r>
          </w:p>
        </w:tc>
        <w:tc>
          <w:tcPr>
            <w:tcW w:w="1737" w:type="dxa"/>
          </w:tcPr>
          <w:p w14:paraId="4F60BC2B"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OperFundsKBK_R01_ITEM_TotalSum</w:t>
            </w:r>
          </w:p>
        </w:tc>
        <w:tc>
          <w:tcPr>
            <w:tcW w:w="709" w:type="dxa"/>
          </w:tcPr>
          <w:p w14:paraId="4D1FA120"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51752ADB"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16F9F26C"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0DD5CB11" w14:textId="1EEAEC9F"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Итого (Поступления – Выплаты)</w:t>
            </w:r>
            <w:r w:rsidR="00F71BE1">
              <w:rPr>
                <w:rFonts w:ascii="Times New Roman" w:hAnsi="Times New Roman"/>
                <w:sz w:val="22"/>
                <w:szCs w:val="22"/>
              </w:rPr>
              <w:t>.</w:t>
            </w:r>
          </w:p>
        </w:tc>
      </w:tr>
      <w:tr w:rsidR="002D3F7B" w:rsidRPr="00624FE2" w14:paraId="23845356" w14:textId="77777777" w:rsidTr="006873F7">
        <w:trPr>
          <w:cnfStyle w:val="000000100000" w:firstRow="0" w:lastRow="0" w:firstColumn="0" w:lastColumn="0" w:oddVBand="0" w:evenVBand="0" w:oddHBand="1" w:evenHBand="0" w:firstRowFirstColumn="0" w:firstRowLastColumn="0" w:lastRowFirstColumn="0" w:lastRowLastColumn="0"/>
        </w:trPr>
        <w:tc>
          <w:tcPr>
            <w:tcW w:w="1915" w:type="dxa"/>
          </w:tcPr>
          <w:p w14:paraId="5A918C2D"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Итого: Поступления</w:t>
            </w:r>
          </w:p>
        </w:tc>
        <w:tc>
          <w:tcPr>
            <w:tcW w:w="1737" w:type="dxa"/>
          </w:tcPr>
          <w:p w14:paraId="1CBB86B2"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Subtotal_SubTotOperFundsKBK_Income</w:t>
            </w:r>
          </w:p>
        </w:tc>
        <w:tc>
          <w:tcPr>
            <w:tcW w:w="709" w:type="dxa"/>
          </w:tcPr>
          <w:p w14:paraId="612B272A"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4F8A618E"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0ACD62A0"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044D4608" w14:textId="1F683F20"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Поступления</w:t>
            </w:r>
            <w:r w:rsidR="00F71BE1">
              <w:rPr>
                <w:rFonts w:ascii="Times New Roman" w:hAnsi="Times New Roman"/>
                <w:sz w:val="22"/>
                <w:szCs w:val="22"/>
              </w:rPr>
              <w:t>.</w:t>
            </w:r>
          </w:p>
        </w:tc>
      </w:tr>
      <w:tr w:rsidR="002D3F7B" w:rsidRPr="00624FE2" w14:paraId="61F9E285" w14:textId="77777777" w:rsidTr="006873F7">
        <w:trPr>
          <w:cnfStyle w:val="000000010000" w:firstRow="0" w:lastRow="0" w:firstColumn="0" w:lastColumn="0" w:oddVBand="0" w:evenVBand="0" w:oddHBand="0" w:evenHBand="1" w:firstRowFirstColumn="0" w:firstRowLastColumn="0" w:lastRowFirstColumn="0" w:lastRowLastColumn="0"/>
        </w:trPr>
        <w:tc>
          <w:tcPr>
            <w:tcW w:w="1915" w:type="dxa"/>
          </w:tcPr>
          <w:p w14:paraId="267DC716"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Итого: Выплаты</w:t>
            </w:r>
          </w:p>
        </w:tc>
        <w:tc>
          <w:tcPr>
            <w:tcW w:w="1737" w:type="dxa"/>
          </w:tcPr>
          <w:p w14:paraId="424B5D5A"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Subtotal_SubTotOperFundsKBK_Payouts</w:t>
            </w:r>
          </w:p>
        </w:tc>
        <w:tc>
          <w:tcPr>
            <w:tcW w:w="709" w:type="dxa"/>
          </w:tcPr>
          <w:p w14:paraId="60490EAC"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6DC4D98A"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33DA630B"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5C1663A7" w14:textId="6F878A95"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Выплаты</w:t>
            </w:r>
            <w:r w:rsidR="00F71BE1">
              <w:rPr>
                <w:rFonts w:ascii="Times New Roman" w:hAnsi="Times New Roman"/>
                <w:sz w:val="22"/>
                <w:szCs w:val="22"/>
              </w:rPr>
              <w:t>.</w:t>
            </w:r>
          </w:p>
        </w:tc>
      </w:tr>
      <w:tr w:rsidR="002D3F7B" w:rsidRPr="00624FE2" w14:paraId="29F044C5" w14:textId="77777777" w:rsidTr="006873F7">
        <w:trPr>
          <w:cnfStyle w:val="000000100000" w:firstRow="0" w:lastRow="0" w:firstColumn="0" w:lastColumn="0" w:oddVBand="0" w:evenVBand="0" w:oddHBand="1" w:evenHBand="0" w:firstRowFirstColumn="0" w:firstRowLastColumn="0" w:lastRowFirstColumn="0" w:lastRowLastColumn="0"/>
        </w:trPr>
        <w:tc>
          <w:tcPr>
            <w:tcW w:w="1915" w:type="dxa"/>
          </w:tcPr>
          <w:p w14:paraId="4A73F4E3"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Итого: Итого (Поступления – Выплаты)</w:t>
            </w:r>
          </w:p>
        </w:tc>
        <w:tc>
          <w:tcPr>
            <w:tcW w:w="1737" w:type="dxa"/>
          </w:tcPr>
          <w:p w14:paraId="5D8689DF"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Subtotal_SubTotOperFundsKBK_TotalSum</w:t>
            </w:r>
          </w:p>
        </w:tc>
        <w:tc>
          <w:tcPr>
            <w:tcW w:w="709" w:type="dxa"/>
          </w:tcPr>
          <w:p w14:paraId="0D640EF3"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529E3912"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N(20.2)</w:t>
            </w:r>
          </w:p>
        </w:tc>
        <w:tc>
          <w:tcPr>
            <w:tcW w:w="1134" w:type="dxa"/>
          </w:tcPr>
          <w:p w14:paraId="1B005B9B"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О</w:t>
            </w:r>
          </w:p>
        </w:tc>
        <w:tc>
          <w:tcPr>
            <w:tcW w:w="2977" w:type="dxa"/>
          </w:tcPr>
          <w:p w14:paraId="77C70AA5" w14:textId="18FABA8B" w:rsidR="002D3F7B" w:rsidRPr="00517E93"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Итого: Итого (Поступления – Выплаты)</w:t>
            </w:r>
            <w:r w:rsidR="00F71BE1">
              <w:rPr>
                <w:rFonts w:ascii="Times New Roman" w:hAnsi="Times New Roman"/>
                <w:sz w:val="22"/>
                <w:szCs w:val="22"/>
              </w:rPr>
              <w:t>.</w:t>
            </w:r>
          </w:p>
        </w:tc>
      </w:tr>
      <w:tr w:rsidR="002D3F7B" w:rsidRPr="00624FE2" w14:paraId="6F2D169C" w14:textId="77777777" w:rsidTr="006873F7">
        <w:trPr>
          <w:cnfStyle w:val="000000010000" w:firstRow="0" w:lastRow="0" w:firstColumn="0" w:lastColumn="0" w:oddVBand="0" w:evenVBand="0" w:oddHBand="0" w:evenHBand="1" w:firstRowFirstColumn="0" w:firstRowLastColumn="0" w:lastRowFirstColumn="0" w:lastRowLastColumn="0"/>
        </w:trPr>
        <w:tc>
          <w:tcPr>
            <w:tcW w:w="1915" w:type="dxa"/>
          </w:tcPr>
          <w:p w14:paraId="018AF18B"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Примечание</w:t>
            </w:r>
          </w:p>
        </w:tc>
        <w:tc>
          <w:tcPr>
            <w:tcW w:w="1737" w:type="dxa"/>
          </w:tcPr>
          <w:p w14:paraId="4A6108E8" w14:textId="7777777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OperFundsKBK_R01_ITEM_Note</w:t>
            </w:r>
          </w:p>
        </w:tc>
        <w:tc>
          <w:tcPr>
            <w:tcW w:w="709" w:type="dxa"/>
          </w:tcPr>
          <w:p w14:paraId="079F9AF5"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П</w:t>
            </w:r>
          </w:p>
        </w:tc>
        <w:tc>
          <w:tcPr>
            <w:tcW w:w="1134" w:type="dxa"/>
          </w:tcPr>
          <w:p w14:paraId="11084C73" w14:textId="103FAF34" w:rsidR="002D3F7B" w:rsidRPr="00624FE2" w:rsidRDefault="006873F7" w:rsidP="005116A9">
            <w:pPr>
              <w:pStyle w:val="ASFKTablenorm"/>
              <w:widowControl w:val="0"/>
              <w:rPr>
                <w:rFonts w:ascii="Times New Roman" w:hAnsi="Times New Roman"/>
                <w:sz w:val="22"/>
                <w:szCs w:val="22"/>
              </w:rPr>
            </w:pPr>
            <w:r>
              <w:rPr>
                <w:rFonts w:ascii="Times New Roman" w:hAnsi="Times New Roman"/>
                <w:sz w:val="22"/>
                <w:szCs w:val="22"/>
                <w:lang w:val="en-US"/>
              </w:rPr>
              <w:t>T</w:t>
            </w:r>
            <w:r w:rsidR="002D3F7B" w:rsidRPr="00624FE2">
              <w:rPr>
                <w:rFonts w:ascii="Times New Roman" w:hAnsi="Times New Roman"/>
                <w:sz w:val="22"/>
                <w:szCs w:val="22"/>
              </w:rPr>
              <w:t>(</w:t>
            </w:r>
            <w:r w:rsidR="005116A9">
              <w:rPr>
                <w:rFonts w:ascii="Times New Roman" w:hAnsi="Times New Roman"/>
                <w:sz w:val="22"/>
                <w:szCs w:val="22"/>
              </w:rPr>
              <w:t>1</w:t>
            </w:r>
            <w:r w:rsidR="000F5FED">
              <w:rPr>
                <w:rFonts w:ascii="Times New Roman" w:hAnsi="Times New Roman"/>
                <w:sz w:val="22"/>
                <w:szCs w:val="22"/>
              </w:rPr>
              <w:t>-</w:t>
            </w:r>
            <w:r w:rsidR="002D3F7B" w:rsidRPr="00624FE2">
              <w:rPr>
                <w:rFonts w:ascii="Times New Roman" w:hAnsi="Times New Roman"/>
                <w:sz w:val="22"/>
                <w:szCs w:val="22"/>
              </w:rPr>
              <w:t>2000)</w:t>
            </w:r>
          </w:p>
        </w:tc>
        <w:tc>
          <w:tcPr>
            <w:tcW w:w="1134" w:type="dxa"/>
          </w:tcPr>
          <w:p w14:paraId="06698809" w14:textId="77777777" w:rsidR="002D3F7B" w:rsidRPr="00624FE2" w:rsidRDefault="002D3F7B" w:rsidP="002D3F7B">
            <w:pPr>
              <w:pStyle w:val="ASFKTablenorm"/>
              <w:widowControl w:val="0"/>
              <w:jc w:val="center"/>
              <w:rPr>
                <w:rFonts w:ascii="Times New Roman" w:hAnsi="Times New Roman"/>
                <w:sz w:val="22"/>
                <w:szCs w:val="22"/>
              </w:rPr>
            </w:pPr>
            <w:r w:rsidRPr="00624FE2">
              <w:rPr>
                <w:rFonts w:ascii="Times New Roman" w:hAnsi="Times New Roman"/>
                <w:sz w:val="22"/>
                <w:szCs w:val="22"/>
              </w:rPr>
              <w:t>Н</w:t>
            </w:r>
          </w:p>
        </w:tc>
        <w:tc>
          <w:tcPr>
            <w:tcW w:w="2977" w:type="dxa"/>
          </w:tcPr>
          <w:p w14:paraId="199473D9" w14:textId="37D78247" w:rsidR="002D3F7B" w:rsidRPr="00624FE2" w:rsidRDefault="002D3F7B" w:rsidP="002D3F7B">
            <w:pPr>
              <w:pStyle w:val="ASFKTablenorm"/>
              <w:widowControl w:val="0"/>
              <w:rPr>
                <w:rFonts w:ascii="Times New Roman" w:hAnsi="Times New Roman"/>
                <w:sz w:val="22"/>
                <w:szCs w:val="22"/>
              </w:rPr>
            </w:pPr>
            <w:r w:rsidRPr="00624FE2">
              <w:rPr>
                <w:rFonts w:ascii="Times New Roman" w:hAnsi="Times New Roman"/>
                <w:sz w:val="22"/>
                <w:szCs w:val="22"/>
              </w:rPr>
              <w:t>Примечание</w:t>
            </w:r>
            <w:r w:rsidR="00F71BE1">
              <w:rPr>
                <w:rFonts w:ascii="Times New Roman" w:hAnsi="Times New Roman"/>
                <w:sz w:val="22"/>
                <w:szCs w:val="22"/>
              </w:rPr>
              <w:t>.</w:t>
            </w:r>
          </w:p>
        </w:tc>
      </w:tr>
    </w:tbl>
    <w:p w14:paraId="1ACBA617" w14:textId="77777777" w:rsidR="00624FE2" w:rsidRPr="004D326E" w:rsidRDefault="00624FE2" w:rsidP="00624FE2">
      <w:pPr>
        <w:pStyle w:val="32"/>
        <w:ind w:left="862"/>
        <w:rPr>
          <w:highlight w:val="green"/>
        </w:rPr>
      </w:pPr>
      <w:bookmarkStart w:id="658" w:name="_Toc95149095"/>
      <w:r w:rsidRPr="004D326E">
        <w:rPr>
          <w:highlight w:val="green"/>
        </w:rPr>
        <w:t>Пример XML (сервисное взаимодействие)</w:t>
      </w:r>
      <w:bookmarkEnd w:id="658"/>
    </w:p>
    <w:p w14:paraId="5721F8F9"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&lt;?xml version="1.0" encoding="UTF-8"?&gt;</w:t>
      </w:r>
    </w:p>
    <w:p w14:paraId="73D594D7"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&lt;self:Rep_ADI versionID="1.0" xsi:schemaLocation="http://www.roskazna.ru/eb/domain/Rep_ADI/formular formulars.xsd" xmlns:self="http://www.roskazna.ru/eb/domain/Rep_ADI/formular" xmlns:xsi="http://www.w3.org/2001/XMLSchema-instance"&gt;</w:t>
      </w:r>
    </w:p>
    <w:p w14:paraId="63BBED3F"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&lt;BasicInform_DocGuid&gt;d06190fd-f518-4f97-8607-70d374dae072&lt;/BasicInform_DocGuid&gt;</w:t>
      </w:r>
    </w:p>
    <w:p w14:paraId="3B896E84"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&lt;BasicInform_AccNum&gt;20736У14720&lt;/BasicInform_AccNum&gt;</w:t>
      </w:r>
    </w:p>
    <w:p w14:paraId="2261959F" w14:textId="19ECC806" w:rsidR="002D3F7B" w:rsidRPr="002B204B" w:rsidRDefault="00517E93" w:rsidP="008319F1">
      <w:pPr>
        <w:pStyle w:val="EBScript"/>
        <w:spacing w:before="60" w:after="120"/>
        <w:ind w:left="601" w:right="28"/>
        <w:rPr>
          <w:rFonts w:cs="Courier New"/>
          <w:szCs w:val="22"/>
        </w:rPr>
      </w:pPr>
      <w:r>
        <w:rPr>
          <w:rFonts w:cs="Courier New"/>
          <w:szCs w:val="22"/>
        </w:rPr>
        <w:tab/>
        <w:t>&lt;BasicInform_ReportDate&gt;2022-01-11</w:t>
      </w:r>
      <w:r w:rsidR="002D3F7B" w:rsidRPr="002B204B">
        <w:rPr>
          <w:rFonts w:cs="Courier New"/>
          <w:szCs w:val="22"/>
        </w:rPr>
        <w:t>&lt;/BasicInform_ReportDate&gt;</w:t>
      </w:r>
    </w:p>
    <w:p w14:paraId="14B5BC2C"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&lt;BasicInform_DocNum&gt;1406&lt;/BasicInform_DocNum&gt;</w:t>
      </w:r>
    </w:p>
    <w:p w14:paraId="1B009B6F"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&lt;BasicInform_SecrecyMark&gt;несекретно&lt;/BasicInform_SecrecyMark&gt;</w:t>
      </w:r>
    </w:p>
    <w:p w14:paraId="0157B4B0"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&lt;BasicInform_ReportType&gt;Итоговый&lt;/BasicInform_ReportType&gt;</w:t>
      </w:r>
    </w:p>
    <w:p w14:paraId="1CBB82BB"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&lt;BasicInform_DocumentType&gt;INC_Report_LS_BudOrg_R01&lt;/BasicInform_DocumentType&gt;</w:t>
      </w:r>
    </w:p>
    <w:p w14:paraId="6092FBA7"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&lt;BasicInform_FormCode&gt;0531962&lt;/BasicInform_FormCode&gt;</w:t>
      </w:r>
    </w:p>
    <w:p w14:paraId="01CD1219"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&lt;BasicInform_FormCodePril&gt;0531967&lt;/BasicInform_FormCodePril&gt;</w:t>
      </w:r>
    </w:p>
    <w:p w14:paraId="333BEB66"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&lt;Rep_Client&gt;</w:t>
      </w:r>
    </w:p>
    <w:p w14:paraId="1CC2893E"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t>&lt;Rep_Client_Inf&gt;</w:t>
      </w:r>
    </w:p>
    <w:p w14:paraId="6E17CA31"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r>
      <w:r w:rsidRPr="002B204B">
        <w:rPr>
          <w:rFonts w:cs="Courier New"/>
          <w:szCs w:val="22"/>
        </w:rPr>
        <w:tab/>
        <w:t>&lt;Organization_CodeClient&gt;001У1472&lt;/Organization_CodeClient&gt;</w:t>
      </w:r>
    </w:p>
    <w:p w14:paraId="21B49C42" w14:textId="77777777" w:rsidR="002D3F7B" w:rsidRPr="007F466B" w:rsidRDefault="002D3F7B" w:rsidP="008319F1">
      <w:pPr>
        <w:pStyle w:val="EBScript"/>
        <w:spacing w:before="60" w:after="120"/>
        <w:ind w:left="601" w:right="28"/>
        <w:rPr>
          <w:rFonts w:cs="Courier New"/>
          <w:szCs w:val="22"/>
          <w:lang w:val="ru-RU"/>
        </w:rPr>
      </w:pPr>
      <w:r w:rsidRPr="002B204B">
        <w:rPr>
          <w:rFonts w:cs="Courier New"/>
          <w:szCs w:val="22"/>
        </w:rPr>
        <w:tab/>
      </w:r>
      <w:r w:rsidRPr="002B204B">
        <w:rPr>
          <w:rFonts w:cs="Courier New"/>
          <w:szCs w:val="22"/>
        </w:rPr>
        <w:tab/>
      </w:r>
      <w:r w:rsidRPr="002B204B">
        <w:rPr>
          <w:rFonts w:cs="Courier New"/>
          <w:szCs w:val="22"/>
        </w:rPr>
        <w:tab/>
      </w:r>
      <w:r w:rsidRPr="007F466B">
        <w:rPr>
          <w:rFonts w:cs="Courier New"/>
          <w:szCs w:val="22"/>
          <w:lang w:val="ru-RU"/>
        </w:rPr>
        <w:t>&lt;</w:t>
      </w:r>
      <w:r w:rsidRPr="002B204B">
        <w:rPr>
          <w:rFonts w:cs="Courier New"/>
          <w:szCs w:val="22"/>
        </w:rPr>
        <w:t>Organization</w:t>
      </w:r>
      <w:r w:rsidRPr="007F466B">
        <w:rPr>
          <w:rFonts w:cs="Courier New"/>
          <w:szCs w:val="22"/>
          <w:lang w:val="ru-RU"/>
        </w:rPr>
        <w:t>_</w:t>
      </w:r>
      <w:r w:rsidRPr="002B204B">
        <w:rPr>
          <w:rFonts w:cs="Courier New"/>
          <w:szCs w:val="22"/>
        </w:rPr>
        <w:t>NameClient</w:t>
      </w:r>
      <w:r w:rsidRPr="007F466B">
        <w:rPr>
          <w:rFonts w:cs="Courier New"/>
          <w:szCs w:val="22"/>
          <w:lang w:val="ru-RU"/>
        </w:rPr>
        <w:t>&gt;ФЕДЕРАЛЬНОЕ ГОСУДАРСТВЕННОЕ БЮДЖЕТНОЕ УЧРЕЖДЕНИЕ ЗДРАВООХРАНЕНИЯ "ГОЛОВНОЙ ЦЕНТР ГИГИЕНЫ И ЭПИДЕМИОЛОГИИ ФЕДЕРАЛЬНОГО МЕДИКО-БИОЛОГИЧЕСКОГО АГЕНТСТВА"&lt;/</w:t>
      </w:r>
      <w:r w:rsidRPr="002B204B">
        <w:rPr>
          <w:rFonts w:cs="Courier New"/>
          <w:szCs w:val="22"/>
        </w:rPr>
        <w:t>Organization</w:t>
      </w:r>
      <w:r w:rsidRPr="007F466B">
        <w:rPr>
          <w:rFonts w:cs="Courier New"/>
          <w:szCs w:val="22"/>
          <w:lang w:val="ru-RU"/>
        </w:rPr>
        <w:t>_</w:t>
      </w:r>
      <w:r w:rsidRPr="002B204B">
        <w:rPr>
          <w:rFonts w:cs="Courier New"/>
          <w:szCs w:val="22"/>
        </w:rPr>
        <w:t>NameClient</w:t>
      </w:r>
      <w:r w:rsidRPr="007F466B">
        <w:rPr>
          <w:rFonts w:cs="Courier New"/>
          <w:szCs w:val="22"/>
          <w:lang w:val="ru-RU"/>
        </w:rPr>
        <w:t>&gt;</w:t>
      </w:r>
    </w:p>
    <w:p w14:paraId="28DB5D87" w14:textId="77777777" w:rsidR="002D3F7B" w:rsidRPr="002B204B" w:rsidRDefault="002D3F7B" w:rsidP="008319F1">
      <w:pPr>
        <w:pStyle w:val="EBScript"/>
        <w:spacing w:before="60" w:after="120"/>
        <w:ind w:left="601" w:right="28"/>
        <w:rPr>
          <w:rFonts w:cs="Courier New"/>
          <w:szCs w:val="22"/>
        </w:rPr>
      </w:pPr>
      <w:r w:rsidRPr="007F466B">
        <w:rPr>
          <w:rFonts w:cs="Courier New"/>
          <w:szCs w:val="22"/>
          <w:lang w:val="ru-RU"/>
        </w:rPr>
        <w:tab/>
      </w:r>
      <w:r w:rsidRPr="007F466B">
        <w:rPr>
          <w:rFonts w:cs="Courier New"/>
          <w:szCs w:val="22"/>
          <w:lang w:val="ru-RU"/>
        </w:rPr>
        <w:tab/>
      </w:r>
      <w:r w:rsidRPr="007F466B">
        <w:rPr>
          <w:rFonts w:cs="Courier New"/>
          <w:szCs w:val="22"/>
          <w:lang w:val="ru-RU"/>
        </w:rPr>
        <w:tab/>
      </w:r>
      <w:r w:rsidRPr="002B204B">
        <w:rPr>
          <w:rFonts w:cs="Courier New"/>
          <w:szCs w:val="22"/>
        </w:rPr>
        <w:t>&lt;Organization_OKTMO&gt;45372000&lt;/Organization_OKTMO&gt;</w:t>
      </w:r>
    </w:p>
    <w:p w14:paraId="029FDDD0"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t>&lt;/Rep_Client_Inf&gt;</w:t>
      </w:r>
    </w:p>
    <w:p w14:paraId="4A0D18E7"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&lt;/Rep_Client&gt;</w:t>
      </w:r>
    </w:p>
    <w:p w14:paraId="7381336E"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&lt;Rep_Bdgt&gt;</w:t>
      </w:r>
    </w:p>
    <w:p w14:paraId="3E9EE7D1"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t>&lt;Rep_Bdgt_Inf&gt;</w:t>
      </w:r>
    </w:p>
    <w:p w14:paraId="71300348"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r>
      <w:r w:rsidRPr="002B204B">
        <w:rPr>
          <w:rFonts w:cs="Courier New"/>
          <w:szCs w:val="22"/>
        </w:rPr>
        <w:tab/>
        <w:t>&lt;Organization_CodeBud&gt;99010001&lt;/Organization_CodeBud&gt;</w:t>
      </w:r>
    </w:p>
    <w:p w14:paraId="59FAD080"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r>
      <w:r w:rsidRPr="002B204B">
        <w:rPr>
          <w:rFonts w:cs="Courier New"/>
          <w:szCs w:val="22"/>
        </w:rPr>
        <w:tab/>
        <w:t>&lt;Organization_BudgetName&gt;Федеральный бюджет&lt;/Organization_BudgetName&gt;</w:t>
      </w:r>
    </w:p>
    <w:p w14:paraId="061D9559"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r>
      <w:r w:rsidRPr="002B204B">
        <w:rPr>
          <w:rFonts w:cs="Courier New"/>
          <w:szCs w:val="22"/>
        </w:rPr>
        <w:tab/>
        <w:t>&lt;Organization_CodeOKPO&gt;08628376&lt;/Organization_CodeOKPO&gt;</w:t>
      </w:r>
    </w:p>
    <w:p w14:paraId="37F71873"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t>&lt;/Rep_Bdgt_Inf&gt;</w:t>
      </w:r>
    </w:p>
    <w:p w14:paraId="1D71D88F"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&lt;/Rep_Bdgt&gt;</w:t>
      </w:r>
    </w:p>
    <w:p w14:paraId="338DA531"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&lt;Rep_Founder&gt;</w:t>
      </w:r>
    </w:p>
    <w:p w14:paraId="5C0707F7"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t>&lt;Rep_Founder_Inf&gt;</w:t>
      </w:r>
    </w:p>
    <w:p w14:paraId="14C96D4B"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r>
      <w:r w:rsidRPr="002B204B">
        <w:rPr>
          <w:rFonts w:cs="Courier New"/>
          <w:szCs w:val="22"/>
        </w:rPr>
        <w:tab/>
        <w:t>&lt;AgencyWithFuncFounder_OKPOFounder&gt;00083782&lt;/AgencyWithFuncFounder_OKPOFounder&gt;</w:t>
      </w:r>
    </w:p>
    <w:p w14:paraId="0E729291"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r>
      <w:r w:rsidRPr="002B204B">
        <w:rPr>
          <w:rFonts w:cs="Courier New"/>
          <w:szCs w:val="22"/>
        </w:rPr>
        <w:tab/>
        <w:t>&lt;AgencyWithFuncFounder_NameFounder&gt;ФЕДЕРАЛЬНОЕ МЕДИКО-БИОЛОГИЧЕСКОЕ АГЕНТСТВО&lt;/AgencyWithFuncFounder_NameFounder&gt;</w:t>
      </w:r>
    </w:p>
    <w:p w14:paraId="5C6D809E"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t>&lt;/Rep_Founder_Inf&gt;</w:t>
      </w:r>
    </w:p>
    <w:p w14:paraId="6FEC1339"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&lt;/Rep_Founder&gt;</w:t>
      </w:r>
    </w:p>
    <w:p w14:paraId="4EAA6C24"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&lt;Rep_TOFK&gt;</w:t>
      </w:r>
    </w:p>
    <w:p w14:paraId="7B03736C"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t>&lt;Rep_TOFK_Inf&gt;</w:t>
      </w:r>
    </w:p>
    <w:p w14:paraId="4E6FE7FA"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r>
      <w:r w:rsidRPr="002B204B">
        <w:rPr>
          <w:rFonts w:cs="Courier New"/>
          <w:szCs w:val="22"/>
        </w:rPr>
        <w:tab/>
        <w:t>&lt;AgencyFK_TOFKCode&gt;7300&lt;/AgencyFK_TOFKCode&gt;</w:t>
      </w:r>
    </w:p>
    <w:p w14:paraId="36233178"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r>
      <w:r w:rsidRPr="002B204B">
        <w:rPr>
          <w:rFonts w:cs="Courier New"/>
          <w:szCs w:val="22"/>
        </w:rPr>
        <w:tab/>
        <w:t>&lt;AgencyFK_TOFKName&gt;УФК по г.Москве&lt;/AgencyFK_TOFKName&gt;</w:t>
      </w:r>
    </w:p>
    <w:p w14:paraId="7F2DA5A7"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t>&lt;/Rep_TOFK_Inf&gt;</w:t>
      </w:r>
    </w:p>
    <w:p w14:paraId="1538E870"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&lt;/Rep_TOFK&gt;</w:t>
      </w:r>
    </w:p>
    <w:p w14:paraId="4339D266"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&lt;Rep_Balance&gt;</w:t>
      </w:r>
    </w:p>
    <w:p w14:paraId="1C49785C"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t>&lt;BalanceAcc_R01_ITEM_BeginDay&gt;0.00&lt;/BalanceAcc_R01_ITEM_BeginDay&gt;</w:t>
      </w:r>
    </w:p>
    <w:p w14:paraId="499B2B13"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r>
      <w:r w:rsidRPr="002B204B">
        <w:rPr>
          <w:rFonts w:cs="Courier New"/>
          <w:szCs w:val="22"/>
        </w:rPr>
        <w:tab/>
        <w:t>&lt;BalanceAcc_R01_ITEM_EndDay&gt;0.00&lt;/BalanceAcc_R01_ITEM_EndDay&gt;</w:t>
      </w:r>
    </w:p>
    <w:p w14:paraId="60D066F2" w14:textId="77777777" w:rsidR="002D3F7B" w:rsidRPr="002B204B" w:rsidRDefault="002D3F7B" w:rsidP="008319F1">
      <w:pPr>
        <w:pStyle w:val="EBScript"/>
        <w:spacing w:before="60" w:after="120"/>
        <w:ind w:left="601" w:right="28"/>
        <w:rPr>
          <w:rFonts w:cs="Courier New"/>
          <w:szCs w:val="22"/>
        </w:rPr>
      </w:pPr>
      <w:r w:rsidRPr="002B204B">
        <w:rPr>
          <w:rFonts w:cs="Courier New"/>
          <w:szCs w:val="22"/>
        </w:rPr>
        <w:tab/>
        <w:t>&lt;/Rep_Balance&gt;</w:t>
      </w:r>
    </w:p>
    <w:p w14:paraId="4057101D" w14:textId="35E7B2FC" w:rsidR="002D3F7B" w:rsidRPr="002D3F7B" w:rsidRDefault="002D3F7B" w:rsidP="00170F05">
      <w:pPr>
        <w:pStyle w:val="EBScript"/>
        <w:spacing w:before="60" w:after="120"/>
        <w:ind w:left="601" w:right="28"/>
        <w:rPr>
          <w:sz w:val="28"/>
        </w:rPr>
      </w:pPr>
      <w:r w:rsidRPr="002B204B">
        <w:rPr>
          <w:rFonts w:cs="Courier New"/>
          <w:szCs w:val="22"/>
        </w:rPr>
        <w:t>&lt;/self:Rep_ADI&gt;</w:t>
      </w:r>
      <w:r w:rsidRPr="002D3F7B">
        <w:br w:type="page"/>
      </w:r>
    </w:p>
    <w:p w14:paraId="131E3959" w14:textId="0BBA10A4" w:rsidR="00F84CA8" w:rsidRPr="00F26736" w:rsidRDefault="00F84CA8" w:rsidP="007F5986">
      <w:pPr>
        <w:pStyle w:val="OTRreg"/>
        <w:pageBreakBefore w:val="0"/>
        <w:widowControl w:val="0"/>
        <w:rPr>
          <w:lang w:val="en-US"/>
        </w:rPr>
      </w:pPr>
      <w:bookmarkStart w:id="659" w:name="_Toc95149096"/>
      <w:r w:rsidRPr="00CC03BC">
        <w:rPr>
          <w:b/>
        </w:rPr>
        <w:t>СОСТАВИЛИ</w:t>
      </w:r>
      <w:bookmarkEnd w:id="5"/>
      <w:bookmarkEnd w:id="6"/>
      <w:bookmarkEnd w:id="659"/>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1560"/>
        <w:gridCol w:w="2127"/>
        <w:gridCol w:w="2127"/>
        <w:gridCol w:w="1984"/>
      </w:tblGrid>
      <w:tr w:rsidR="00F84CA8" w:rsidRPr="006873F7" w14:paraId="2626F2A3" w14:textId="77777777" w:rsidTr="006A2ED5">
        <w:trPr>
          <w:tblHeader/>
        </w:trPr>
        <w:tc>
          <w:tcPr>
            <w:tcW w:w="1000" w:type="pct"/>
            <w:shd w:val="clear" w:color="auto" w:fill="E6E6E6"/>
            <w:vAlign w:val="center"/>
          </w:tcPr>
          <w:p w14:paraId="098AC93A" w14:textId="77777777" w:rsidR="00F84CA8" w:rsidRPr="006873F7" w:rsidRDefault="00F84CA8" w:rsidP="007F5986">
            <w:pPr>
              <w:pStyle w:val="OTRTableHead"/>
              <w:keepNext w:val="0"/>
              <w:widowControl w:val="0"/>
              <w:suppressAutoHyphens/>
              <w:ind w:firstLine="0"/>
              <w:rPr>
                <w:sz w:val="22"/>
                <w:szCs w:val="22"/>
              </w:rPr>
            </w:pPr>
            <w:r w:rsidRPr="006873F7">
              <w:rPr>
                <w:sz w:val="22"/>
                <w:szCs w:val="22"/>
              </w:rPr>
              <w:t>Наименование организации, предприятия</w:t>
            </w:r>
          </w:p>
        </w:tc>
        <w:tc>
          <w:tcPr>
            <w:tcW w:w="800" w:type="pct"/>
            <w:shd w:val="clear" w:color="auto" w:fill="E6E6E6"/>
            <w:vAlign w:val="center"/>
          </w:tcPr>
          <w:p w14:paraId="2C566AE5" w14:textId="77777777" w:rsidR="00F84CA8" w:rsidRPr="006873F7" w:rsidRDefault="00F84CA8" w:rsidP="007F5986">
            <w:pPr>
              <w:pStyle w:val="OTRTableHead"/>
              <w:keepNext w:val="0"/>
              <w:widowControl w:val="0"/>
              <w:suppressAutoHyphens/>
              <w:ind w:firstLine="0"/>
              <w:rPr>
                <w:sz w:val="22"/>
                <w:szCs w:val="22"/>
              </w:rPr>
            </w:pPr>
            <w:r w:rsidRPr="006873F7">
              <w:rPr>
                <w:sz w:val="22"/>
                <w:szCs w:val="22"/>
              </w:rPr>
              <w:t>Должность</w:t>
            </w:r>
            <w:r w:rsidRPr="006873F7">
              <w:rPr>
                <w:sz w:val="22"/>
                <w:szCs w:val="22"/>
              </w:rPr>
              <w:br w:type="textWrapping" w:clear="all"/>
              <w:t>исполнителя</w:t>
            </w:r>
          </w:p>
        </w:tc>
        <w:tc>
          <w:tcPr>
            <w:tcW w:w="1091" w:type="pct"/>
            <w:shd w:val="clear" w:color="auto" w:fill="E6E6E6"/>
            <w:vAlign w:val="center"/>
          </w:tcPr>
          <w:p w14:paraId="0A4FAF35" w14:textId="77777777" w:rsidR="00F84CA8" w:rsidRPr="006873F7" w:rsidRDefault="00F84CA8" w:rsidP="007F5986">
            <w:pPr>
              <w:pStyle w:val="OTRTableHead"/>
              <w:keepNext w:val="0"/>
              <w:widowControl w:val="0"/>
              <w:suppressAutoHyphens/>
              <w:ind w:firstLine="0"/>
              <w:rPr>
                <w:sz w:val="22"/>
                <w:szCs w:val="22"/>
              </w:rPr>
            </w:pPr>
            <w:r w:rsidRPr="006873F7">
              <w:rPr>
                <w:sz w:val="22"/>
                <w:szCs w:val="22"/>
              </w:rPr>
              <w:t>Фамилия, имя, отчество</w:t>
            </w:r>
          </w:p>
        </w:tc>
        <w:tc>
          <w:tcPr>
            <w:tcW w:w="1091" w:type="pct"/>
            <w:shd w:val="clear" w:color="auto" w:fill="E6E6E6"/>
            <w:vAlign w:val="center"/>
          </w:tcPr>
          <w:p w14:paraId="2E0139D4" w14:textId="77777777" w:rsidR="00F84CA8" w:rsidRPr="006873F7" w:rsidRDefault="00F84CA8" w:rsidP="007F5986">
            <w:pPr>
              <w:pStyle w:val="OTRTableHead"/>
              <w:keepNext w:val="0"/>
              <w:widowControl w:val="0"/>
              <w:suppressAutoHyphens/>
              <w:ind w:firstLine="0"/>
              <w:rPr>
                <w:sz w:val="22"/>
                <w:szCs w:val="22"/>
              </w:rPr>
            </w:pPr>
            <w:r w:rsidRPr="006873F7">
              <w:rPr>
                <w:sz w:val="22"/>
                <w:szCs w:val="22"/>
              </w:rPr>
              <w:t>Подпись</w:t>
            </w:r>
          </w:p>
        </w:tc>
        <w:tc>
          <w:tcPr>
            <w:tcW w:w="1018" w:type="pct"/>
            <w:shd w:val="clear" w:color="auto" w:fill="E6E6E6"/>
            <w:vAlign w:val="center"/>
          </w:tcPr>
          <w:p w14:paraId="00144EFD" w14:textId="77777777" w:rsidR="00F84CA8" w:rsidRPr="006873F7" w:rsidRDefault="00F84CA8" w:rsidP="007F5986">
            <w:pPr>
              <w:pStyle w:val="OTRTableHead"/>
              <w:keepNext w:val="0"/>
              <w:widowControl w:val="0"/>
              <w:suppressAutoHyphens/>
              <w:ind w:firstLine="0"/>
              <w:rPr>
                <w:sz w:val="22"/>
                <w:szCs w:val="22"/>
              </w:rPr>
            </w:pPr>
            <w:r w:rsidRPr="006873F7">
              <w:rPr>
                <w:sz w:val="22"/>
                <w:szCs w:val="22"/>
              </w:rPr>
              <w:t>Дата</w:t>
            </w:r>
          </w:p>
        </w:tc>
      </w:tr>
      <w:tr w:rsidR="00F84CA8" w:rsidRPr="006873F7" w14:paraId="4959D8AD" w14:textId="77777777" w:rsidTr="006A2ED5">
        <w:trPr>
          <w:trHeight w:val="301"/>
        </w:trPr>
        <w:tc>
          <w:tcPr>
            <w:tcW w:w="1000" w:type="pct"/>
          </w:tcPr>
          <w:p w14:paraId="3F372FEF" w14:textId="77777777" w:rsidR="00F84CA8" w:rsidRPr="006873F7" w:rsidRDefault="00F84CA8" w:rsidP="007F5986">
            <w:pPr>
              <w:widowControl w:val="0"/>
              <w:spacing w:before="60" w:after="60"/>
              <w:ind w:firstLine="0"/>
              <w:rPr>
                <w:sz w:val="22"/>
                <w:szCs w:val="22"/>
              </w:rPr>
            </w:pPr>
            <w:r w:rsidRPr="006873F7">
              <w:rPr>
                <w:sz w:val="22"/>
                <w:szCs w:val="22"/>
              </w:rPr>
              <w:t>ООО «ОТР 2000»</w:t>
            </w:r>
          </w:p>
        </w:tc>
        <w:tc>
          <w:tcPr>
            <w:tcW w:w="800" w:type="pct"/>
          </w:tcPr>
          <w:p w14:paraId="4336A756" w14:textId="0F3317A7" w:rsidR="00F84CA8" w:rsidRPr="006873F7" w:rsidRDefault="006873F7" w:rsidP="007F5986">
            <w:pPr>
              <w:widowControl w:val="0"/>
              <w:spacing w:before="60" w:after="60"/>
              <w:ind w:firstLine="0"/>
              <w:rPr>
                <w:sz w:val="22"/>
                <w:szCs w:val="22"/>
              </w:rPr>
            </w:pPr>
            <w:r w:rsidRPr="006873F7">
              <w:rPr>
                <w:sz w:val="22"/>
                <w:szCs w:val="22"/>
              </w:rPr>
              <w:t>Ведущий аналитик</w:t>
            </w:r>
          </w:p>
        </w:tc>
        <w:tc>
          <w:tcPr>
            <w:tcW w:w="1091" w:type="pct"/>
          </w:tcPr>
          <w:p w14:paraId="22BE5AF9" w14:textId="61CB7A7E" w:rsidR="00F84CA8" w:rsidRPr="006873F7" w:rsidRDefault="006873F7" w:rsidP="007F5986">
            <w:pPr>
              <w:widowControl w:val="0"/>
              <w:spacing w:before="60" w:after="60"/>
              <w:ind w:firstLine="0"/>
              <w:rPr>
                <w:sz w:val="22"/>
                <w:szCs w:val="22"/>
              </w:rPr>
            </w:pPr>
            <w:r w:rsidRPr="006873F7">
              <w:rPr>
                <w:sz w:val="22"/>
                <w:szCs w:val="22"/>
              </w:rPr>
              <w:t>Коршунова Н.А.</w:t>
            </w:r>
          </w:p>
        </w:tc>
        <w:tc>
          <w:tcPr>
            <w:tcW w:w="1091" w:type="pct"/>
          </w:tcPr>
          <w:p w14:paraId="7BB4B5EE" w14:textId="77777777" w:rsidR="00F84CA8" w:rsidRPr="006873F7" w:rsidRDefault="00F84CA8" w:rsidP="007F5986">
            <w:pPr>
              <w:widowControl w:val="0"/>
              <w:spacing w:before="60" w:after="60"/>
              <w:ind w:firstLine="0"/>
              <w:rPr>
                <w:sz w:val="22"/>
                <w:szCs w:val="22"/>
              </w:rPr>
            </w:pPr>
          </w:p>
        </w:tc>
        <w:tc>
          <w:tcPr>
            <w:tcW w:w="1018" w:type="pct"/>
          </w:tcPr>
          <w:p w14:paraId="5EB4637F" w14:textId="5A010B73" w:rsidR="00F84CA8" w:rsidRPr="006873F7" w:rsidRDefault="006873F7" w:rsidP="000218FB">
            <w:pPr>
              <w:widowControl w:val="0"/>
              <w:spacing w:before="60" w:after="60"/>
              <w:ind w:firstLine="0"/>
              <w:rPr>
                <w:sz w:val="22"/>
                <w:szCs w:val="22"/>
              </w:rPr>
            </w:pPr>
            <w:r w:rsidRPr="006873F7">
              <w:rPr>
                <w:sz w:val="22"/>
                <w:szCs w:val="22"/>
              </w:rPr>
              <w:t>01</w:t>
            </w:r>
            <w:r w:rsidR="00F84CA8" w:rsidRPr="006873F7">
              <w:rPr>
                <w:sz w:val="22"/>
                <w:szCs w:val="22"/>
              </w:rPr>
              <w:t>.</w:t>
            </w:r>
            <w:r w:rsidR="000218FB">
              <w:rPr>
                <w:sz w:val="22"/>
                <w:szCs w:val="22"/>
              </w:rPr>
              <w:t>11</w:t>
            </w:r>
            <w:r w:rsidR="00F84CA8" w:rsidRPr="006873F7">
              <w:rPr>
                <w:sz w:val="22"/>
                <w:szCs w:val="22"/>
              </w:rPr>
              <w:t>.20</w:t>
            </w:r>
            <w:r w:rsidR="001471EC" w:rsidRPr="006873F7">
              <w:rPr>
                <w:sz w:val="22"/>
                <w:szCs w:val="22"/>
              </w:rPr>
              <w:t>2</w:t>
            </w:r>
            <w:r w:rsidR="000218FB">
              <w:rPr>
                <w:sz w:val="22"/>
                <w:szCs w:val="22"/>
              </w:rPr>
              <w:t>1</w:t>
            </w:r>
          </w:p>
        </w:tc>
      </w:tr>
      <w:tr w:rsidR="00F84CA8" w:rsidRPr="006873F7" w14:paraId="5B7637E9" w14:textId="77777777" w:rsidTr="006A2ED5">
        <w:trPr>
          <w:trHeight w:val="301"/>
        </w:trPr>
        <w:tc>
          <w:tcPr>
            <w:tcW w:w="1000" w:type="pct"/>
          </w:tcPr>
          <w:p w14:paraId="16DA4103" w14:textId="77777777" w:rsidR="00F84CA8" w:rsidRPr="006873F7" w:rsidRDefault="00F84CA8" w:rsidP="007F5986">
            <w:pPr>
              <w:widowControl w:val="0"/>
              <w:spacing w:before="60" w:after="60"/>
              <w:ind w:firstLine="0"/>
              <w:rPr>
                <w:sz w:val="22"/>
                <w:szCs w:val="22"/>
              </w:rPr>
            </w:pPr>
          </w:p>
        </w:tc>
        <w:tc>
          <w:tcPr>
            <w:tcW w:w="800" w:type="pct"/>
          </w:tcPr>
          <w:p w14:paraId="4DFCD39A" w14:textId="77777777" w:rsidR="00F84CA8" w:rsidRPr="006873F7" w:rsidRDefault="00F84CA8" w:rsidP="007F5986">
            <w:pPr>
              <w:widowControl w:val="0"/>
              <w:spacing w:before="60" w:after="60"/>
              <w:ind w:firstLine="0"/>
              <w:rPr>
                <w:sz w:val="22"/>
                <w:szCs w:val="22"/>
              </w:rPr>
            </w:pPr>
          </w:p>
        </w:tc>
        <w:tc>
          <w:tcPr>
            <w:tcW w:w="1091" w:type="pct"/>
          </w:tcPr>
          <w:p w14:paraId="774E87AB" w14:textId="77777777" w:rsidR="00F84CA8" w:rsidRPr="006873F7" w:rsidRDefault="00F84CA8" w:rsidP="007F5986">
            <w:pPr>
              <w:widowControl w:val="0"/>
              <w:spacing w:before="60" w:after="60"/>
              <w:ind w:firstLine="0"/>
              <w:rPr>
                <w:sz w:val="22"/>
                <w:szCs w:val="22"/>
              </w:rPr>
            </w:pPr>
          </w:p>
        </w:tc>
        <w:tc>
          <w:tcPr>
            <w:tcW w:w="1091" w:type="pct"/>
          </w:tcPr>
          <w:p w14:paraId="1AB7AB53" w14:textId="77777777" w:rsidR="00F84CA8" w:rsidRPr="006873F7" w:rsidRDefault="00F84CA8" w:rsidP="007F5986">
            <w:pPr>
              <w:widowControl w:val="0"/>
              <w:spacing w:before="60" w:after="60"/>
              <w:ind w:firstLine="0"/>
              <w:rPr>
                <w:sz w:val="22"/>
                <w:szCs w:val="22"/>
              </w:rPr>
            </w:pPr>
          </w:p>
        </w:tc>
        <w:tc>
          <w:tcPr>
            <w:tcW w:w="1018" w:type="pct"/>
          </w:tcPr>
          <w:p w14:paraId="133460E7" w14:textId="77777777" w:rsidR="00F84CA8" w:rsidRPr="006873F7" w:rsidRDefault="00F84CA8" w:rsidP="007F5986">
            <w:pPr>
              <w:widowControl w:val="0"/>
              <w:spacing w:before="60" w:after="60"/>
              <w:ind w:firstLine="0"/>
              <w:rPr>
                <w:sz w:val="22"/>
                <w:szCs w:val="22"/>
              </w:rPr>
            </w:pPr>
          </w:p>
        </w:tc>
      </w:tr>
      <w:tr w:rsidR="00F84CA8" w:rsidRPr="006873F7" w14:paraId="1C0638A0" w14:textId="77777777" w:rsidTr="006A2ED5">
        <w:trPr>
          <w:trHeight w:val="301"/>
        </w:trPr>
        <w:tc>
          <w:tcPr>
            <w:tcW w:w="1000" w:type="pct"/>
          </w:tcPr>
          <w:p w14:paraId="614BD61C" w14:textId="77777777" w:rsidR="00F84CA8" w:rsidRPr="006873F7" w:rsidRDefault="00F84CA8" w:rsidP="007F5986">
            <w:pPr>
              <w:widowControl w:val="0"/>
              <w:spacing w:before="60" w:after="60"/>
              <w:ind w:firstLine="0"/>
              <w:rPr>
                <w:sz w:val="22"/>
                <w:szCs w:val="22"/>
              </w:rPr>
            </w:pPr>
          </w:p>
        </w:tc>
        <w:tc>
          <w:tcPr>
            <w:tcW w:w="800" w:type="pct"/>
          </w:tcPr>
          <w:p w14:paraId="3561E2AA" w14:textId="77777777" w:rsidR="00F84CA8" w:rsidRPr="006873F7" w:rsidRDefault="00F84CA8" w:rsidP="007F5986">
            <w:pPr>
              <w:widowControl w:val="0"/>
              <w:spacing w:before="60" w:after="60"/>
              <w:ind w:firstLine="0"/>
              <w:rPr>
                <w:sz w:val="22"/>
                <w:szCs w:val="22"/>
              </w:rPr>
            </w:pPr>
          </w:p>
        </w:tc>
        <w:tc>
          <w:tcPr>
            <w:tcW w:w="1091" w:type="pct"/>
          </w:tcPr>
          <w:p w14:paraId="07415C38" w14:textId="77777777" w:rsidR="00F84CA8" w:rsidRPr="006873F7" w:rsidRDefault="00F84CA8" w:rsidP="007F5986">
            <w:pPr>
              <w:widowControl w:val="0"/>
              <w:spacing w:before="60" w:after="60"/>
              <w:ind w:firstLine="0"/>
              <w:rPr>
                <w:sz w:val="22"/>
                <w:szCs w:val="22"/>
              </w:rPr>
            </w:pPr>
          </w:p>
        </w:tc>
        <w:tc>
          <w:tcPr>
            <w:tcW w:w="1091" w:type="pct"/>
          </w:tcPr>
          <w:p w14:paraId="717B7641" w14:textId="77777777" w:rsidR="00F84CA8" w:rsidRPr="006873F7" w:rsidRDefault="00F84CA8" w:rsidP="007F5986">
            <w:pPr>
              <w:widowControl w:val="0"/>
              <w:spacing w:before="60" w:after="60"/>
              <w:ind w:firstLine="0"/>
              <w:rPr>
                <w:sz w:val="22"/>
                <w:szCs w:val="22"/>
              </w:rPr>
            </w:pPr>
          </w:p>
        </w:tc>
        <w:tc>
          <w:tcPr>
            <w:tcW w:w="1018" w:type="pct"/>
          </w:tcPr>
          <w:p w14:paraId="2874985F" w14:textId="77777777" w:rsidR="00F84CA8" w:rsidRPr="006873F7" w:rsidRDefault="00F84CA8" w:rsidP="007F5986">
            <w:pPr>
              <w:widowControl w:val="0"/>
              <w:spacing w:before="60" w:after="60"/>
              <w:ind w:firstLine="0"/>
              <w:rPr>
                <w:sz w:val="22"/>
                <w:szCs w:val="22"/>
              </w:rPr>
            </w:pPr>
          </w:p>
        </w:tc>
      </w:tr>
      <w:tr w:rsidR="00F84CA8" w:rsidRPr="006873F7" w14:paraId="075A223F" w14:textId="77777777" w:rsidTr="006A2ED5">
        <w:trPr>
          <w:trHeight w:val="301"/>
        </w:trPr>
        <w:tc>
          <w:tcPr>
            <w:tcW w:w="1000" w:type="pct"/>
          </w:tcPr>
          <w:p w14:paraId="35B709DF" w14:textId="77777777" w:rsidR="00F84CA8" w:rsidRPr="006873F7" w:rsidRDefault="00F84CA8" w:rsidP="007F5986">
            <w:pPr>
              <w:widowControl w:val="0"/>
              <w:spacing w:before="60" w:after="60"/>
              <w:ind w:firstLine="0"/>
              <w:rPr>
                <w:sz w:val="22"/>
                <w:szCs w:val="22"/>
              </w:rPr>
            </w:pPr>
          </w:p>
        </w:tc>
        <w:tc>
          <w:tcPr>
            <w:tcW w:w="800" w:type="pct"/>
          </w:tcPr>
          <w:p w14:paraId="4A028F3F" w14:textId="77777777" w:rsidR="00F84CA8" w:rsidRPr="006873F7" w:rsidRDefault="00F84CA8" w:rsidP="007F5986">
            <w:pPr>
              <w:widowControl w:val="0"/>
              <w:spacing w:before="60" w:after="60"/>
              <w:ind w:firstLine="0"/>
              <w:rPr>
                <w:sz w:val="22"/>
                <w:szCs w:val="22"/>
              </w:rPr>
            </w:pPr>
          </w:p>
        </w:tc>
        <w:tc>
          <w:tcPr>
            <w:tcW w:w="1091" w:type="pct"/>
          </w:tcPr>
          <w:p w14:paraId="5F3E388E" w14:textId="77777777" w:rsidR="00F84CA8" w:rsidRPr="006873F7" w:rsidRDefault="00F84CA8" w:rsidP="007F5986">
            <w:pPr>
              <w:widowControl w:val="0"/>
              <w:spacing w:before="60" w:after="60"/>
              <w:ind w:firstLine="0"/>
              <w:rPr>
                <w:sz w:val="22"/>
                <w:szCs w:val="22"/>
              </w:rPr>
            </w:pPr>
          </w:p>
        </w:tc>
        <w:tc>
          <w:tcPr>
            <w:tcW w:w="1091" w:type="pct"/>
          </w:tcPr>
          <w:p w14:paraId="710C832A" w14:textId="77777777" w:rsidR="00F84CA8" w:rsidRPr="006873F7" w:rsidRDefault="00F84CA8" w:rsidP="007F5986">
            <w:pPr>
              <w:widowControl w:val="0"/>
              <w:spacing w:before="60" w:after="60"/>
              <w:ind w:firstLine="0"/>
              <w:rPr>
                <w:sz w:val="22"/>
                <w:szCs w:val="22"/>
              </w:rPr>
            </w:pPr>
          </w:p>
        </w:tc>
        <w:tc>
          <w:tcPr>
            <w:tcW w:w="1018" w:type="pct"/>
          </w:tcPr>
          <w:p w14:paraId="0810CB76" w14:textId="77777777" w:rsidR="00F84CA8" w:rsidRPr="006873F7" w:rsidRDefault="00F84CA8" w:rsidP="007F5986">
            <w:pPr>
              <w:widowControl w:val="0"/>
              <w:spacing w:before="60" w:after="60"/>
              <w:ind w:firstLine="0"/>
              <w:rPr>
                <w:sz w:val="22"/>
                <w:szCs w:val="22"/>
              </w:rPr>
            </w:pPr>
          </w:p>
        </w:tc>
      </w:tr>
      <w:tr w:rsidR="00F84CA8" w:rsidRPr="006873F7" w14:paraId="5668CBB1" w14:textId="77777777" w:rsidTr="006A2ED5">
        <w:trPr>
          <w:trHeight w:val="301"/>
        </w:trPr>
        <w:tc>
          <w:tcPr>
            <w:tcW w:w="1000" w:type="pct"/>
          </w:tcPr>
          <w:p w14:paraId="27E07D17" w14:textId="77777777" w:rsidR="00F84CA8" w:rsidRPr="006873F7" w:rsidRDefault="00F84CA8" w:rsidP="007F5986">
            <w:pPr>
              <w:widowControl w:val="0"/>
              <w:spacing w:before="60" w:after="60"/>
              <w:ind w:firstLine="0"/>
              <w:rPr>
                <w:sz w:val="22"/>
                <w:szCs w:val="22"/>
              </w:rPr>
            </w:pPr>
          </w:p>
        </w:tc>
        <w:tc>
          <w:tcPr>
            <w:tcW w:w="800" w:type="pct"/>
          </w:tcPr>
          <w:p w14:paraId="6A2BA9A7" w14:textId="77777777" w:rsidR="00F84CA8" w:rsidRPr="006873F7" w:rsidRDefault="00F84CA8" w:rsidP="007F5986">
            <w:pPr>
              <w:widowControl w:val="0"/>
              <w:spacing w:before="60" w:after="60"/>
              <w:ind w:firstLine="0"/>
              <w:rPr>
                <w:sz w:val="22"/>
                <w:szCs w:val="22"/>
              </w:rPr>
            </w:pPr>
          </w:p>
        </w:tc>
        <w:tc>
          <w:tcPr>
            <w:tcW w:w="1091" w:type="pct"/>
          </w:tcPr>
          <w:p w14:paraId="281864C1" w14:textId="77777777" w:rsidR="00F84CA8" w:rsidRPr="006873F7" w:rsidRDefault="00F84CA8" w:rsidP="007F5986">
            <w:pPr>
              <w:widowControl w:val="0"/>
              <w:spacing w:before="60" w:after="60"/>
              <w:ind w:firstLine="0"/>
              <w:rPr>
                <w:sz w:val="22"/>
                <w:szCs w:val="22"/>
              </w:rPr>
            </w:pPr>
          </w:p>
        </w:tc>
        <w:tc>
          <w:tcPr>
            <w:tcW w:w="1091" w:type="pct"/>
          </w:tcPr>
          <w:p w14:paraId="4ADE07F8" w14:textId="77777777" w:rsidR="00F84CA8" w:rsidRPr="006873F7" w:rsidRDefault="00F84CA8" w:rsidP="007F5986">
            <w:pPr>
              <w:widowControl w:val="0"/>
              <w:spacing w:before="60" w:after="60"/>
              <w:ind w:firstLine="0"/>
              <w:rPr>
                <w:sz w:val="22"/>
                <w:szCs w:val="22"/>
              </w:rPr>
            </w:pPr>
          </w:p>
        </w:tc>
        <w:tc>
          <w:tcPr>
            <w:tcW w:w="1018" w:type="pct"/>
          </w:tcPr>
          <w:p w14:paraId="42E4965A" w14:textId="77777777" w:rsidR="00F84CA8" w:rsidRPr="006873F7" w:rsidRDefault="00F84CA8" w:rsidP="007F5986">
            <w:pPr>
              <w:widowControl w:val="0"/>
              <w:spacing w:before="60" w:after="60"/>
              <w:ind w:firstLine="0"/>
              <w:rPr>
                <w:sz w:val="22"/>
                <w:szCs w:val="22"/>
              </w:rPr>
            </w:pPr>
          </w:p>
        </w:tc>
      </w:tr>
      <w:tr w:rsidR="00F84CA8" w:rsidRPr="006873F7" w14:paraId="00E8691F" w14:textId="77777777" w:rsidTr="006A2ED5">
        <w:trPr>
          <w:trHeight w:val="301"/>
        </w:trPr>
        <w:tc>
          <w:tcPr>
            <w:tcW w:w="1000" w:type="pct"/>
          </w:tcPr>
          <w:p w14:paraId="0D5B2CB5" w14:textId="77777777" w:rsidR="00F84CA8" w:rsidRPr="006873F7" w:rsidRDefault="00F84CA8" w:rsidP="007F5986">
            <w:pPr>
              <w:widowControl w:val="0"/>
              <w:spacing w:before="60" w:after="60"/>
              <w:ind w:firstLine="0"/>
              <w:rPr>
                <w:sz w:val="22"/>
                <w:szCs w:val="22"/>
              </w:rPr>
            </w:pPr>
          </w:p>
        </w:tc>
        <w:tc>
          <w:tcPr>
            <w:tcW w:w="800" w:type="pct"/>
          </w:tcPr>
          <w:p w14:paraId="7DCEC257" w14:textId="77777777" w:rsidR="00F84CA8" w:rsidRPr="006873F7" w:rsidRDefault="00F84CA8" w:rsidP="007F5986">
            <w:pPr>
              <w:widowControl w:val="0"/>
              <w:spacing w:before="60" w:after="60"/>
              <w:ind w:firstLine="0"/>
              <w:rPr>
                <w:sz w:val="22"/>
                <w:szCs w:val="22"/>
              </w:rPr>
            </w:pPr>
          </w:p>
        </w:tc>
        <w:tc>
          <w:tcPr>
            <w:tcW w:w="1091" w:type="pct"/>
          </w:tcPr>
          <w:p w14:paraId="0002725B" w14:textId="77777777" w:rsidR="00F84CA8" w:rsidRPr="006873F7" w:rsidRDefault="00F84CA8" w:rsidP="007F5986">
            <w:pPr>
              <w:widowControl w:val="0"/>
              <w:spacing w:before="60" w:after="60"/>
              <w:ind w:firstLine="0"/>
              <w:rPr>
                <w:sz w:val="22"/>
                <w:szCs w:val="22"/>
              </w:rPr>
            </w:pPr>
          </w:p>
        </w:tc>
        <w:tc>
          <w:tcPr>
            <w:tcW w:w="1091" w:type="pct"/>
          </w:tcPr>
          <w:p w14:paraId="78E9AC27" w14:textId="77777777" w:rsidR="00F84CA8" w:rsidRPr="006873F7" w:rsidRDefault="00F84CA8" w:rsidP="007F5986">
            <w:pPr>
              <w:widowControl w:val="0"/>
              <w:spacing w:before="60" w:after="60"/>
              <w:ind w:firstLine="0"/>
              <w:rPr>
                <w:sz w:val="22"/>
                <w:szCs w:val="22"/>
              </w:rPr>
            </w:pPr>
          </w:p>
        </w:tc>
        <w:tc>
          <w:tcPr>
            <w:tcW w:w="1018" w:type="pct"/>
          </w:tcPr>
          <w:p w14:paraId="377E3C9F" w14:textId="77777777" w:rsidR="00F84CA8" w:rsidRPr="006873F7" w:rsidRDefault="00F84CA8" w:rsidP="007F5986">
            <w:pPr>
              <w:widowControl w:val="0"/>
              <w:spacing w:before="60" w:after="60"/>
              <w:ind w:firstLine="0"/>
              <w:rPr>
                <w:sz w:val="22"/>
                <w:szCs w:val="22"/>
              </w:rPr>
            </w:pPr>
          </w:p>
        </w:tc>
      </w:tr>
    </w:tbl>
    <w:p w14:paraId="4992567F" w14:textId="77777777" w:rsidR="006812AE" w:rsidRDefault="006812AE" w:rsidP="007F5986">
      <w:pPr>
        <w:pStyle w:val="OTRreg"/>
        <w:pageBreakBefore w:val="0"/>
        <w:widowControl w:val="0"/>
        <w:rPr>
          <w:b/>
        </w:rPr>
        <w:sectPr w:rsidR="006812AE" w:rsidSect="00951240">
          <w:headerReference w:type="default" r:id="rId13"/>
          <w:pgSz w:w="11906" w:h="16838"/>
          <w:pgMar w:top="1134" w:right="851" w:bottom="1134" w:left="1276" w:header="708" w:footer="708" w:gutter="0"/>
          <w:cols w:space="708"/>
          <w:docGrid w:linePitch="360"/>
        </w:sectPr>
      </w:pPr>
      <w:bookmarkStart w:id="660" w:name="_Toc55914322"/>
    </w:p>
    <w:p w14:paraId="6F157711" w14:textId="0523CD94" w:rsidR="00F84CA8" w:rsidRPr="00CC03BC" w:rsidRDefault="00F84CA8" w:rsidP="007F5986">
      <w:pPr>
        <w:pStyle w:val="OTRreg"/>
        <w:pageBreakBefore w:val="0"/>
        <w:widowControl w:val="0"/>
        <w:rPr>
          <w:b/>
          <w:szCs w:val="28"/>
        </w:rPr>
      </w:pPr>
      <w:bookmarkStart w:id="661" w:name="_Toc95149097"/>
      <w:r w:rsidRPr="00CC03BC">
        <w:rPr>
          <w:b/>
        </w:rPr>
        <w:t>СОГЛАСОВАНО</w:t>
      </w:r>
      <w:bookmarkEnd w:id="660"/>
      <w:bookmarkEnd w:id="661"/>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2168"/>
        <w:gridCol w:w="1604"/>
        <w:gridCol w:w="1689"/>
        <w:gridCol w:w="2345"/>
      </w:tblGrid>
      <w:tr w:rsidR="00F84CA8" w:rsidRPr="006873F7" w14:paraId="23727827" w14:textId="77777777" w:rsidTr="006A2ED5">
        <w:trPr>
          <w:trHeight w:val="891"/>
          <w:tblHeader/>
        </w:trPr>
        <w:tc>
          <w:tcPr>
            <w:tcW w:w="1039" w:type="pct"/>
            <w:tcBorders>
              <w:top w:val="single" w:sz="4" w:space="0" w:color="auto"/>
              <w:left w:val="single" w:sz="4" w:space="0" w:color="auto"/>
              <w:bottom w:val="single" w:sz="4" w:space="0" w:color="auto"/>
              <w:right w:val="single" w:sz="4" w:space="0" w:color="auto"/>
            </w:tcBorders>
            <w:shd w:val="clear" w:color="auto" w:fill="E6E6E6"/>
          </w:tcPr>
          <w:p w14:paraId="2585B8D8" w14:textId="77777777" w:rsidR="00F84CA8" w:rsidRPr="006873F7" w:rsidRDefault="00F84CA8" w:rsidP="007F5986">
            <w:pPr>
              <w:pStyle w:val="OTRTableHead"/>
              <w:keepNext w:val="0"/>
              <w:widowControl w:val="0"/>
              <w:ind w:firstLine="0"/>
              <w:rPr>
                <w:sz w:val="22"/>
                <w:szCs w:val="22"/>
              </w:rPr>
            </w:pPr>
            <w:r w:rsidRPr="006873F7">
              <w:rPr>
                <w:sz w:val="22"/>
                <w:szCs w:val="22"/>
              </w:rPr>
              <w:t>Наименование организации, предприятия</w:t>
            </w:r>
          </w:p>
        </w:tc>
        <w:tc>
          <w:tcPr>
            <w:tcW w:w="1100" w:type="pct"/>
            <w:tcBorders>
              <w:top w:val="single" w:sz="4" w:space="0" w:color="auto"/>
              <w:left w:val="single" w:sz="4" w:space="0" w:color="auto"/>
              <w:bottom w:val="single" w:sz="4" w:space="0" w:color="auto"/>
              <w:right w:val="single" w:sz="4" w:space="0" w:color="auto"/>
            </w:tcBorders>
            <w:shd w:val="clear" w:color="auto" w:fill="E6E6E6"/>
          </w:tcPr>
          <w:p w14:paraId="16110A9E" w14:textId="77777777" w:rsidR="00F84CA8" w:rsidRPr="006873F7" w:rsidRDefault="00F84CA8" w:rsidP="007F5986">
            <w:pPr>
              <w:pStyle w:val="OTRTableHead"/>
              <w:keepNext w:val="0"/>
              <w:widowControl w:val="0"/>
              <w:ind w:firstLine="0"/>
              <w:rPr>
                <w:sz w:val="22"/>
                <w:szCs w:val="22"/>
              </w:rPr>
            </w:pPr>
            <w:r w:rsidRPr="006873F7">
              <w:rPr>
                <w:sz w:val="22"/>
                <w:szCs w:val="22"/>
              </w:rPr>
              <w:t>Фамилия, имя, отчество</w:t>
            </w:r>
          </w:p>
        </w:tc>
        <w:tc>
          <w:tcPr>
            <w:tcW w:w="814" w:type="pct"/>
            <w:tcBorders>
              <w:top w:val="single" w:sz="4" w:space="0" w:color="auto"/>
              <w:left w:val="single" w:sz="4" w:space="0" w:color="auto"/>
              <w:bottom w:val="single" w:sz="4" w:space="0" w:color="auto"/>
              <w:right w:val="single" w:sz="4" w:space="0" w:color="auto"/>
            </w:tcBorders>
            <w:shd w:val="clear" w:color="auto" w:fill="E6E6E6"/>
          </w:tcPr>
          <w:p w14:paraId="26D10234" w14:textId="77777777" w:rsidR="00F84CA8" w:rsidRPr="006873F7" w:rsidRDefault="00F84CA8" w:rsidP="007F5986">
            <w:pPr>
              <w:pStyle w:val="OTRTableHead"/>
              <w:keepNext w:val="0"/>
              <w:widowControl w:val="0"/>
              <w:ind w:firstLine="0"/>
              <w:rPr>
                <w:sz w:val="22"/>
                <w:szCs w:val="22"/>
              </w:rPr>
            </w:pPr>
            <w:r w:rsidRPr="006873F7">
              <w:rPr>
                <w:sz w:val="22"/>
                <w:szCs w:val="22"/>
              </w:rPr>
              <w:t>Подпись</w:t>
            </w:r>
          </w:p>
        </w:tc>
        <w:tc>
          <w:tcPr>
            <w:tcW w:w="857" w:type="pct"/>
            <w:tcBorders>
              <w:top w:val="single" w:sz="4" w:space="0" w:color="auto"/>
              <w:left w:val="single" w:sz="4" w:space="0" w:color="auto"/>
              <w:bottom w:val="single" w:sz="4" w:space="0" w:color="auto"/>
              <w:right w:val="single" w:sz="4" w:space="0" w:color="auto"/>
            </w:tcBorders>
            <w:shd w:val="clear" w:color="auto" w:fill="E6E6E6"/>
          </w:tcPr>
          <w:p w14:paraId="3B4E3E36" w14:textId="77777777" w:rsidR="00F84CA8" w:rsidRPr="006873F7" w:rsidRDefault="00F84CA8" w:rsidP="007F5986">
            <w:pPr>
              <w:pStyle w:val="OTRTableHead"/>
              <w:keepNext w:val="0"/>
              <w:widowControl w:val="0"/>
              <w:ind w:firstLine="0"/>
              <w:rPr>
                <w:sz w:val="22"/>
                <w:szCs w:val="22"/>
              </w:rPr>
            </w:pPr>
            <w:r w:rsidRPr="006873F7">
              <w:rPr>
                <w:sz w:val="22"/>
                <w:szCs w:val="22"/>
              </w:rPr>
              <w:t>Дата согласования</w:t>
            </w:r>
          </w:p>
        </w:tc>
        <w:tc>
          <w:tcPr>
            <w:tcW w:w="1190" w:type="pct"/>
            <w:tcBorders>
              <w:top w:val="single" w:sz="4" w:space="0" w:color="auto"/>
              <w:left w:val="single" w:sz="4" w:space="0" w:color="auto"/>
              <w:bottom w:val="single" w:sz="4" w:space="0" w:color="auto"/>
              <w:right w:val="single" w:sz="4" w:space="0" w:color="auto"/>
            </w:tcBorders>
            <w:shd w:val="clear" w:color="auto" w:fill="E6E6E6"/>
          </w:tcPr>
          <w:p w14:paraId="43B575BC" w14:textId="77777777" w:rsidR="00F84CA8" w:rsidRPr="006873F7" w:rsidRDefault="00F84CA8" w:rsidP="007F5986">
            <w:pPr>
              <w:pStyle w:val="OTRTableHead"/>
              <w:keepNext w:val="0"/>
              <w:widowControl w:val="0"/>
              <w:ind w:firstLine="0"/>
              <w:rPr>
                <w:sz w:val="22"/>
                <w:szCs w:val="22"/>
              </w:rPr>
            </w:pPr>
            <w:r w:rsidRPr="006873F7">
              <w:rPr>
                <w:sz w:val="22"/>
                <w:szCs w:val="22"/>
              </w:rPr>
              <w:t>Примечание</w:t>
            </w:r>
          </w:p>
        </w:tc>
      </w:tr>
      <w:tr w:rsidR="00F84CA8" w:rsidRPr="006873F7" w14:paraId="2413DBFA" w14:textId="77777777" w:rsidTr="006A2ED5">
        <w:trPr>
          <w:trHeight w:val="308"/>
        </w:trPr>
        <w:tc>
          <w:tcPr>
            <w:tcW w:w="1039" w:type="pct"/>
          </w:tcPr>
          <w:p w14:paraId="79783540" w14:textId="77777777" w:rsidR="00F84CA8" w:rsidRPr="006873F7" w:rsidRDefault="00F84CA8" w:rsidP="007F5986">
            <w:pPr>
              <w:widowControl w:val="0"/>
              <w:spacing w:before="60" w:after="60"/>
              <w:ind w:firstLine="0"/>
              <w:rPr>
                <w:sz w:val="22"/>
                <w:szCs w:val="22"/>
              </w:rPr>
            </w:pPr>
            <w:r w:rsidRPr="006873F7">
              <w:rPr>
                <w:sz w:val="22"/>
                <w:szCs w:val="22"/>
              </w:rPr>
              <w:t>УРИС, ФК</w:t>
            </w:r>
          </w:p>
        </w:tc>
        <w:tc>
          <w:tcPr>
            <w:tcW w:w="1100" w:type="pct"/>
          </w:tcPr>
          <w:p w14:paraId="139FC43A" w14:textId="77777777" w:rsidR="00F84CA8" w:rsidRPr="006873F7" w:rsidRDefault="00F84CA8" w:rsidP="007F5986">
            <w:pPr>
              <w:widowControl w:val="0"/>
              <w:spacing w:before="60" w:after="60"/>
              <w:ind w:firstLine="0"/>
              <w:rPr>
                <w:sz w:val="22"/>
                <w:szCs w:val="22"/>
              </w:rPr>
            </w:pPr>
            <w:r w:rsidRPr="006873F7">
              <w:rPr>
                <w:sz w:val="22"/>
                <w:szCs w:val="22"/>
              </w:rPr>
              <w:t>Мороков К.В.</w:t>
            </w:r>
          </w:p>
        </w:tc>
        <w:tc>
          <w:tcPr>
            <w:tcW w:w="814" w:type="pct"/>
          </w:tcPr>
          <w:p w14:paraId="73378ECD" w14:textId="77777777" w:rsidR="00F84CA8" w:rsidRPr="006873F7" w:rsidRDefault="00F84CA8" w:rsidP="007F5986">
            <w:pPr>
              <w:widowControl w:val="0"/>
              <w:spacing w:before="60" w:after="60"/>
              <w:ind w:firstLine="0"/>
              <w:rPr>
                <w:sz w:val="22"/>
                <w:szCs w:val="22"/>
              </w:rPr>
            </w:pPr>
          </w:p>
        </w:tc>
        <w:tc>
          <w:tcPr>
            <w:tcW w:w="857" w:type="pct"/>
          </w:tcPr>
          <w:p w14:paraId="356E5558" w14:textId="77777777" w:rsidR="00F84CA8" w:rsidRPr="006873F7" w:rsidRDefault="00F84CA8" w:rsidP="007F5986">
            <w:pPr>
              <w:widowControl w:val="0"/>
              <w:spacing w:before="60" w:after="60"/>
              <w:ind w:firstLine="0"/>
              <w:rPr>
                <w:sz w:val="22"/>
                <w:szCs w:val="22"/>
              </w:rPr>
            </w:pPr>
          </w:p>
        </w:tc>
        <w:tc>
          <w:tcPr>
            <w:tcW w:w="1190" w:type="pct"/>
          </w:tcPr>
          <w:p w14:paraId="64CCE902" w14:textId="77777777" w:rsidR="00F84CA8" w:rsidRPr="006873F7" w:rsidRDefault="00F84CA8" w:rsidP="007F5986">
            <w:pPr>
              <w:widowControl w:val="0"/>
              <w:spacing w:before="60" w:after="60"/>
              <w:ind w:firstLine="0"/>
              <w:rPr>
                <w:sz w:val="22"/>
                <w:szCs w:val="22"/>
              </w:rPr>
            </w:pPr>
          </w:p>
        </w:tc>
      </w:tr>
      <w:tr w:rsidR="00F84CA8" w:rsidRPr="006873F7" w14:paraId="603D1B3B" w14:textId="77777777" w:rsidTr="006A2ED5">
        <w:trPr>
          <w:trHeight w:val="308"/>
        </w:trPr>
        <w:tc>
          <w:tcPr>
            <w:tcW w:w="1039" w:type="pct"/>
          </w:tcPr>
          <w:p w14:paraId="28EACF07" w14:textId="77777777" w:rsidR="00F84CA8" w:rsidRPr="006873F7" w:rsidRDefault="00F84CA8" w:rsidP="007F5986">
            <w:pPr>
              <w:widowControl w:val="0"/>
              <w:spacing w:before="60" w:after="60"/>
              <w:ind w:firstLine="0"/>
              <w:rPr>
                <w:sz w:val="22"/>
                <w:szCs w:val="22"/>
              </w:rPr>
            </w:pPr>
            <w:r w:rsidRPr="006873F7">
              <w:rPr>
                <w:sz w:val="22"/>
                <w:szCs w:val="22"/>
              </w:rPr>
              <w:t>УРИС, ФК</w:t>
            </w:r>
          </w:p>
        </w:tc>
        <w:tc>
          <w:tcPr>
            <w:tcW w:w="1100" w:type="pct"/>
          </w:tcPr>
          <w:p w14:paraId="531504C7" w14:textId="77777777" w:rsidR="00F84CA8" w:rsidRPr="006873F7" w:rsidRDefault="00F84CA8" w:rsidP="007F5986">
            <w:pPr>
              <w:widowControl w:val="0"/>
              <w:spacing w:before="60" w:after="60"/>
              <w:ind w:firstLine="0"/>
              <w:rPr>
                <w:sz w:val="22"/>
                <w:szCs w:val="22"/>
              </w:rPr>
            </w:pPr>
            <w:r w:rsidRPr="006873F7">
              <w:rPr>
                <w:sz w:val="22"/>
                <w:szCs w:val="22"/>
              </w:rPr>
              <w:t>Щеглова К.И.</w:t>
            </w:r>
          </w:p>
        </w:tc>
        <w:tc>
          <w:tcPr>
            <w:tcW w:w="814" w:type="pct"/>
          </w:tcPr>
          <w:p w14:paraId="686519D6" w14:textId="77777777" w:rsidR="00F84CA8" w:rsidRPr="006873F7" w:rsidRDefault="00F84CA8" w:rsidP="007F5986">
            <w:pPr>
              <w:widowControl w:val="0"/>
              <w:spacing w:before="60" w:after="60"/>
              <w:ind w:firstLine="0"/>
              <w:rPr>
                <w:sz w:val="22"/>
                <w:szCs w:val="22"/>
              </w:rPr>
            </w:pPr>
          </w:p>
        </w:tc>
        <w:tc>
          <w:tcPr>
            <w:tcW w:w="857" w:type="pct"/>
          </w:tcPr>
          <w:p w14:paraId="099D14E4" w14:textId="77777777" w:rsidR="00F84CA8" w:rsidRPr="006873F7" w:rsidRDefault="00F84CA8" w:rsidP="007F5986">
            <w:pPr>
              <w:widowControl w:val="0"/>
              <w:spacing w:before="60" w:after="60"/>
              <w:ind w:firstLine="0"/>
              <w:rPr>
                <w:sz w:val="22"/>
                <w:szCs w:val="22"/>
              </w:rPr>
            </w:pPr>
          </w:p>
        </w:tc>
        <w:tc>
          <w:tcPr>
            <w:tcW w:w="1190" w:type="pct"/>
          </w:tcPr>
          <w:p w14:paraId="6A3722C0" w14:textId="77777777" w:rsidR="00F84CA8" w:rsidRPr="006873F7" w:rsidRDefault="00F84CA8" w:rsidP="007F5986">
            <w:pPr>
              <w:widowControl w:val="0"/>
              <w:spacing w:before="60" w:after="60"/>
              <w:ind w:firstLine="0"/>
              <w:rPr>
                <w:sz w:val="22"/>
                <w:szCs w:val="22"/>
              </w:rPr>
            </w:pPr>
          </w:p>
        </w:tc>
      </w:tr>
      <w:tr w:rsidR="00F84CA8" w:rsidRPr="006873F7" w14:paraId="69B3671A" w14:textId="77777777" w:rsidTr="006A2ED5">
        <w:trPr>
          <w:trHeight w:val="308"/>
        </w:trPr>
        <w:tc>
          <w:tcPr>
            <w:tcW w:w="1039" w:type="pct"/>
          </w:tcPr>
          <w:p w14:paraId="234A8D76" w14:textId="2C892D77" w:rsidR="00F84CA8" w:rsidRPr="006873F7" w:rsidRDefault="00FD485E" w:rsidP="007F5986">
            <w:pPr>
              <w:widowControl w:val="0"/>
              <w:spacing w:before="60" w:after="60"/>
              <w:ind w:firstLine="0"/>
              <w:rPr>
                <w:sz w:val="22"/>
                <w:szCs w:val="22"/>
              </w:rPr>
            </w:pPr>
            <w:r w:rsidRPr="006873F7">
              <w:rPr>
                <w:sz w:val="22"/>
                <w:szCs w:val="22"/>
              </w:rPr>
              <w:t>УРИС, ФК</w:t>
            </w:r>
          </w:p>
        </w:tc>
        <w:tc>
          <w:tcPr>
            <w:tcW w:w="1100" w:type="pct"/>
          </w:tcPr>
          <w:p w14:paraId="7E21B856" w14:textId="1D9E3154" w:rsidR="00F84CA8" w:rsidRPr="006873F7" w:rsidRDefault="006873F7" w:rsidP="00B86102">
            <w:pPr>
              <w:widowControl w:val="0"/>
              <w:spacing w:before="60" w:after="60"/>
              <w:ind w:firstLine="0"/>
              <w:rPr>
                <w:sz w:val="22"/>
                <w:szCs w:val="22"/>
              </w:rPr>
            </w:pPr>
            <w:r>
              <w:rPr>
                <w:sz w:val="22"/>
                <w:szCs w:val="22"/>
              </w:rPr>
              <w:t>Москаленко А.</w:t>
            </w:r>
            <w:r w:rsidR="00B86102">
              <w:rPr>
                <w:sz w:val="22"/>
                <w:szCs w:val="22"/>
              </w:rPr>
              <w:t>А</w:t>
            </w:r>
            <w:r w:rsidR="00FD485E" w:rsidRPr="006873F7">
              <w:rPr>
                <w:sz w:val="22"/>
                <w:szCs w:val="22"/>
              </w:rPr>
              <w:t>.</w:t>
            </w:r>
          </w:p>
        </w:tc>
        <w:tc>
          <w:tcPr>
            <w:tcW w:w="814" w:type="pct"/>
          </w:tcPr>
          <w:p w14:paraId="6EA9BE97" w14:textId="77777777" w:rsidR="00F84CA8" w:rsidRPr="006873F7" w:rsidRDefault="00F84CA8" w:rsidP="007F5986">
            <w:pPr>
              <w:widowControl w:val="0"/>
              <w:spacing w:before="60" w:after="60"/>
              <w:ind w:firstLine="0"/>
              <w:rPr>
                <w:sz w:val="22"/>
                <w:szCs w:val="22"/>
              </w:rPr>
            </w:pPr>
          </w:p>
        </w:tc>
        <w:tc>
          <w:tcPr>
            <w:tcW w:w="857" w:type="pct"/>
          </w:tcPr>
          <w:p w14:paraId="010190BC" w14:textId="77777777" w:rsidR="00F84CA8" w:rsidRPr="006873F7" w:rsidRDefault="00F84CA8" w:rsidP="007F5986">
            <w:pPr>
              <w:widowControl w:val="0"/>
              <w:spacing w:before="60" w:after="60"/>
              <w:ind w:firstLine="0"/>
              <w:rPr>
                <w:sz w:val="22"/>
                <w:szCs w:val="22"/>
              </w:rPr>
            </w:pPr>
          </w:p>
        </w:tc>
        <w:tc>
          <w:tcPr>
            <w:tcW w:w="1190" w:type="pct"/>
          </w:tcPr>
          <w:p w14:paraId="341A22BC" w14:textId="77777777" w:rsidR="00F84CA8" w:rsidRPr="006873F7" w:rsidRDefault="00F84CA8" w:rsidP="007F5986">
            <w:pPr>
              <w:widowControl w:val="0"/>
              <w:spacing w:before="60" w:after="60"/>
              <w:ind w:firstLine="0"/>
              <w:rPr>
                <w:sz w:val="22"/>
                <w:szCs w:val="22"/>
              </w:rPr>
            </w:pPr>
          </w:p>
        </w:tc>
      </w:tr>
      <w:tr w:rsidR="00F84CA8" w:rsidRPr="006873F7" w14:paraId="4EEAA404" w14:textId="77777777" w:rsidTr="006A2ED5">
        <w:trPr>
          <w:trHeight w:val="308"/>
        </w:trPr>
        <w:tc>
          <w:tcPr>
            <w:tcW w:w="1039" w:type="pct"/>
          </w:tcPr>
          <w:p w14:paraId="42A8084A" w14:textId="6F57A392" w:rsidR="00F84CA8" w:rsidRPr="006873F7" w:rsidRDefault="00FD485E" w:rsidP="007F5986">
            <w:pPr>
              <w:widowControl w:val="0"/>
              <w:spacing w:before="60" w:after="60"/>
              <w:ind w:firstLine="0"/>
              <w:rPr>
                <w:sz w:val="22"/>
                <w:szCs w:val="22"/>
              </w:rPr>
            </w:pPr>
            <w:r w:rsidRPr="006873F7">
              <w:rPr>
                <w:sz w:val="22"/>
                <w:szCs w:val="22"/>
              </w:rPr>
              <w:t>УРИС, ФК</w:t>
            </w:r>
          </w:p>
        </w:tc>
        <w:tc>
          <w:tcPr>
            <w:tcW w:w="1100" w:type="pct"/>
          </w:tcPr>
          <w:p w14:paraId="4352CD68" w14:textId="548FDE86" w:rsidR="00F84CA8" w:rsidRPr="006873F7" w:rsidRDefault="00FD485E" w:rsidP="007F5986">
            <w:pPr>
              <w:widowControl w:val="0"/>
              <w:spacing w:before="60" w:after="60"/>
              <w:ind w:firstLine="0"/>
              <w:rPr>
                <w:sz w:val="22"/>
                <w:szCs w:val="22"/>
              </w:rPr>
            </w:pPr>
            <w:r w:rsidRPr="006873F7">
              <w:rPr>
                <w:sz w:val="22"/>
                <w:szCs w:val="22"/>
              </w:rPr>
              <w:t>Антонова Ю.О.</w:t>
            </w:r>
          </w:p>
        </w:tc>
        <w:tc>
          <w:tcPr>
            <w:tcW w:w="814" w:type="pct"/>
          </w:tcPr>
          <w:p w14:paraId="5A9EF668" w14:textId="77777777" w:rsidR="00F84CA8" w:rsidRPr="006873F7" w:rsidRDefault="00F84CA8" w:rsidP="007F5986">
            <w:pPr>
              <w:widowControl w:val="0"/>
              <w:spacing w:before="60" w:after="60"/>
              <w:ind w:firstLine="0"/>
              <w:rPr>
                <w:sz w:val="22"/>
                <w:szCs w:val="22"/>
              </w:rPr>
            </w:pPr>
          </w:p>
        </w:tc>
        <w:tc>
          <w:tcPr>
            <w:tcW w:w="857" w:type="pct"/>
          </w:tcPr>
          <w:p w14:paraId="1F5FD5A4" w14:textId="77777777" w:rsidR="00F84CA8" w:rsidRPr="006873F7" w:rsidRDefault="00F84CA8" w:rsidP="007F5986">
            <w:pPr>
              <w:widowControl w:val="0"/>
              <w:spacing w:before="60" w:after="60"/>
              <w:ind w:firstLine="0"/>
              <w:rPr>
                <w:sz w:val="22"/>
                <w:szCs w:val="22"/>
              </w:rPr>
            </w:pPr>
          </w:p>
        </w:tc>
        <w:tc>
          <w:tcPr>
            <w:tcW w:w="1190" w:type="pct"/>
          </w:tcPr>
          <w:p w14:paraId="3A93B099" w14:textId="77777777" w:rsidR="00F84CA8" w:rsidRPr="006873F7" w:rsidRDefault="00F84CA8" w:rsidP="007F5986">
            <w:pPr>
              <w:widowControl w:val="0"/>
              <w:spacing w:before="60" w:after="60"/>
              <w:ind w:firstLine="0"/>
              <w:rPr>
                <w:sz w:val="22"/>
                <w:szCs w:val="22"/>
              </w:rPr>
            </w:pPr>
          </w:p>
        </w:tc>
      </w:tr>
      <w:tr w:rsidR="00F84CA8" w:rsidRPr="006873F7" w14:paraId="592AB3AD" w14:textId="77777777" w:rsidTr="006A2ED5">
        <w:trPr>
          <w:trHeight w:val="308"/>
        </w:trPr>
        <w:tc>
          <w:tcPr>
            <w:tcW w:w="1039" w:type="pct"/>
          </w:tcPr>
          <w:p w14:paraId="1AA2FD67" w14:textId="24739282" w:rsidR="00F84CA8" w:rsidRPr="006873F7" w:rsidRDefault="00FD485E" w:rsidP="007F5986">
            <w:pPr>
              <w:widowControl w:val="0"/>
              <w:spacing w:before="60" w:after="60"/>
              <w:ind w:firstLine="0"/>
              <w:rPr>
                <w:sz w:val="22"/>
                <w:szCs w:val="22"/>
              </w:rPr>
            </w:pPr>
            <w:r w:rsidRPr="006873F7">
              <w:rPr>
                <w:sz w:val="22"/>
                <w:szCs w:val="22"/>
              </w:rPr>
              <w:t>УРИС, ФК</w:t>
            </w:r>
          </w:p>
        </w:tc>
        <w:tc>
          <w:tcPr>
            <w:tcW w:w="1100" w:type="pct"/>
          </w:tcPr>
          <w:p w14:paraId="79E02AFC" w14:textId="4EF5FCB0" w:rsidR="00F84CA8" w:rsidRPr="006873F7" w:rsidRDefault="00FD485E" w:rsidP="007F5986">
            <w:pPr>
              <w:widowControl w:val="0"/>
              <w:spacing w:before="60" w:after="60"/>
              <w:ind w:firstLine="0"/>
              <w:rPr>
                <w:sz w:val="22"/>
                <w:szCs w:val="22"/>
              </w:rPr>
            </w:pPr>
            <w:r w:rsidRPr="006873F7">
              <w:rPr>
                <w:sz w:val="22"/>
                <w:szCs w:val="22"/>
              </w:rPr>
              <w:t>Савельев М.А.</w:t>
            </w:r>
          </w:p>
        </w:tc>
        <w:tc>
          <w:tcPr>
            <w:tcW w:w="814" w:type="pct"/>
          </w:tcPr>
          <w:p w14:paraId="27DE0C32" w14:textId="77777777" w:rsidR="00F84CA8" w:rsidRPr="006873F7" w:rsidRDefault="00F84CA8" w:rsidP="007F5986">
            <w:pPr>
              <w:widowControl w:val="0"/>
              <w:spacing w:before="60" w:after="60"/>
              <w:ind w:firstLine="0"/>
              <w:rPr>
                <w:sz w:val="22"/>
                <w:szCs w:val="22"/>
              </w:rPr>
            </w:pPr>
          </w:p>
        </w:tc>
        <w:tc>
          <w:tcPr>
            <w:tcW w:w="857" w:type="pct"/>
          </w:tcPr>
          <w:p w14:paraId="0C869D61" w14:textId="77777777" w:rsidR="00F84CA8" w:rsidRPr="006873F7" w:rsidRDefault="00F84CA8" w:rsidP="007F5986">
            <w:pPr>
              <w:widowControl w:val="0"/>
              <w:spacing w:before="60" w:after="60"/>
              <w:ind w:firstLine="0"/>
              <w:rPr>
                <w:sz w:val="22"/>
                <w:szCs w:val="22"/>
              </w:rPr>
            </w:pPr>
          </w:p>
        </w:tc>
        <w:tc>
          <w:tcPr>
            <w:tcW w:w="1190" w:type="pct"/>
          </w:tcPr>
          <w:p w14:paraId="23504318" w14:textId="77777777" w:rsidR="00F84CA8" w:rsidRPr="006873F7" w:rsidRDefault="00F84CA8" w:rsidP="007F5986">
            <w:pPr>
              <w:widowControl w:val="0"/>
              <w:spacing w:before="60" w:after="60"/>
              <w:ind w:firstLine="0"/>
              <w:rPr>
                <w:sz w:val="22"/>
                <w:szCs w:val="22"/>
              </w:rPr>
            </w:pPr>
          </w:p>
        </w:tc>
      </w:tr>
      <w:tr w:rsidR="006873F7" w:rsidRPr="006873F7" w14:paraId="4422454B" w14:textId="77777777" w:rsidTr="006A2ED5">
        <w:trPr>
          <w:trHeight w:val="308"/>
        </w:trPr>
        <w:tc>
          <w:tcPr>
            <w:tcW w:w="1039" w:type="pct"/>
          </w:tcPr>
          <w:p w14:paraId="6F4A5954" w14:textId="47243BCE" w:rsidR="006873F7" w:rsidRPr="006873F7" w:rsidRDefault="006873F7" w:rsidP="006873F7">
            <w:pPr>
              <w:widowControl w:val="0"/>
              <w:spacing w:before="60" w:after="60"/>
              <w:ind w:firstLine="0"/>
              <w:rPr>
                <w:sz w:val="22"/>
                <w:szCs w:val="22"/>
              </w:rPr>
            </w:pPr>
            <w:r w:rsidRPr="006873F7">
              <w:rPr>
                <w:sz w:val="22"/>
                <w:szCs w:val="22"/>
              </w:rPr>
              <w:t>УРИС, ФК</w:t>
            </w:r>
          </w:p>
        </w:tc>
        <w:tc>
          <w:tcPr>
            <w:tcW w:w="1100" w:type="pct"/>
          </w:tcPr>
          <w:p w14:paraId="1251E654" w14:textId="1C5D797A" w:rsidR="006873F7" w:rsidRPr="006873F7" w:rsidRDefault="00B86102" w:rsidP="006873F7">
            <w:pPr>
              <w:widowControl w:val="0"/>
              <w:spacing w:before="60" w:after="60"/>
              <w:ind w:firstLine="0"/>
              <w:rPr>
                <w:sz w:val="22"/>
                <w:szCs w:val="22"/>
              </w:rPr>
            </w:pPr>
            <w:r>
              <w:rPr>
                <w:sz w:val="22"/>
                <w:szCs w:val="22"/>
              </w:rPr>
              <w:t>Делюкина Н.С</w:t>
            </w:r>
            <w:r w:rsidR="006873F7" w:rsidRPr="006873F7">
              <w:rPr>
                <w:sz w:val="22"/>
                <w:szCs w:val="22"/>
              </w:rPr>
              <w:t>.</w:t>
            </w:r>
          </w:p>
        </w:tc>
        <w:tc>
          <w:tcPr>
            <w:tcW w:w="814" w:type="pct"/>
          </w:tcPr>
          <w:p w14:paraId="6AFDCCE6" w14:textId="77777777" w:rsidR="006873F7" w:rsidRPr="006873F7" w:rsidRDefault="006873F7" w:rsidP="006873F7">
            <w:pPr>
              <w:widowControl w:val="0"/>
              <w:spacing w:before="60" w:after="60"/>
              <w:ind w:firstLine="0"/>
              <w:rPr>
                <w:sz w:val="22"/>
                <w:szCs w:val="22"/>
              </w:rPr>
            </w:pPr>
          </w:p>
        </w:tc>
        <w:tc>
          <w:tcPr>
            <w:tcW w:w="857" w:type="pct"/>
          </w:tcPr>
          <w:p w14:paraId="25AA9016" w14:textId="77777777" w:rsidR="006873F7" w:rsidRPr="006873F7" w:rsidRDefault="006873F7" w:rsidP="006873F7">
            <w:pPr>
              <w:widowControl w:val="0"/>
              <w:spacing w:before="60" w:after="60"/>
              <w:ind w:firstLine="0"/>
              <w:rPr>
                <w:sz w:val="22"/>
                <w:szCs w:val="22"/>
              </w:rPr>
            </w:pPr>
          </w:p>
        </w:tc>
        <w:tc>
          <w:tcPr>
            <w:tcW w:w="1190" w:type="pct"/>
          </w:tcPr>
          <w:p w14:paraId="1B6671A3" w14:textId="77777777" w:rsidR="006873F7" w:rsidRPr="006873F7" w:rsidRDefault="006873F7" w:rsidP="006873F7">
            <w:pPr>
              <w:widowControl w:val="0"/>
              <w:spacing w:before="60" w:after="60"/>
              <w:ind w:firstLine="0"/>
              <w:rPr>
                <w:sz w:val="22"/>
                <w:szCs w:val="22"/>
              </w:rPr>
            </w:pPr>
          </w:p>
        </w:tc>
      </w:tr>
      <w:tr w:rsidR="006873F7" w:rsidRPr="006873F7" w14:paraId="53C6BF2F" w14:textId="77777777" w:rsidTr="006A2ED5">
        <w:trPr>
          <w:trHeight w:val="308"/>
        </w:trPr>
        <w:tc>
          <w:tcPr>
            <w:tcW w:w="1039" w:type="pct"/>
          </w:tcPr>
          <w:p w14:paraId="71C9283B" w14:textId="77777777" w:rsidR="006873F7" w:rsidRPr="006873F7" w:rsidRDefault="006873F7" w:rsidP="006873F7">
            <w:pPr>
              <w:widowControl w:val="0"/>
              <w:spacing w:before="60" w:after="60"/>
              <w:ind w:firstLine="0"/>
              <w:rPr>
                <w:sz w:val="22"/>
                <w:szCs w:val="22"/>
              </w:rPr>
            </w:pPr>
          </w:p>
        </w:tc>
        <w:tc>
          <w:tcPr>
            <w:tcW w:w="1100" w:type="pct"/>
          </w:tcPr>
          <w:p w14:paraId="4D196568" w14:textId="77777777" w:rsidR="006873F7" w:rsidRPr="006873F7" w:rsidRDefault="006873F7" w:rsidP="006873F7">
            <w:pPr>
              <w:widowControl w:val="0"/>
              <w:spacing w:before="60" w:after="60"/>
              <w:ind w:firstLine="0"/>
              <w:rPr>
                <w:sz w:val="22"/>
                <w:szCs w:val="22"/>
              </w:rPr>
            </w:pPr>
          </w:p>
        </w:tc>
        <w:tc>
          <w:tcPr>
            <w:tcW w:w="814" w:type="pct"/>
          </w:tcPr>
          <w:p w14:paraId="625417ED" w14:textId="77777777" w:rsidR="006873F7" w:rsidRPr="006873F7" w:rsidRDefault="006873F7" w:rsidP="006873F7">
            <w:pPr>
              <w:widowControl w:val="0"/>
              <w:spacing w:before="60" w:after="60"/>
              <w:ind w:firstLine="0"/>
              <w:rPr>
                <w:sz w:val="22"/>
                <w:szCs w:val="22"/>
              </w:rPr>
            </w:pPr>
          </w:p>
        </w:tc>
        <w:tc>
          <w:tcPr>
            <w:tcW w:w="857" w:type="pct"/>
          </w:tcPr>
          <w:p w14:paraId="4F26D46F" w14:textId="77777777" w:rsidR="006873F7" w:rsidRPr="006873F7" w:rsidRDefault="006873F7" w:rsidP="006873F7">
            <w:pPr>
              <w:widowControl w:val="0"/>
              <w:spacing w:before="60" w:after="60"/>
              <w:ind w:firstLine="0"/>
              <w:rPr>
                <w:sz w:val="22"/>
                <w:szCs w:val="22"/>
              </w:rPr>
            </w:pPr>
          </w:p>
        </w:tc>
        <w:tc>
          <w:tcPr>
            <w:tcW w:w="1190" w:type="pct"/>
          </w:tcPr>
          <w:p w14:paraId="1FB09166" w14:textId="77777777" w:rsidR="006873F7" w:rsidRPr="006873F7" w:rsidRDefault="006873F7" w:rsidP="006873F7">
            <w:pPr>
              <w:widowControl w:val="0"/>
              <w:spacing w:before="60" w:after="60"/>
              <w:ind w:firstLine="0"/>
              <w:rPr>
                <w:sz w:val="22"/>
                <w:szCs w:val="22"/>
              </w:rPr>
            </w:pPr>
          </w:p>
        </w:tc>
      </w:tr>
      <w:tr w:rsidR="006873F7" w:rsidRPr="006873F7" w14:paraId="2A0D1A2B" w14:textId="77777777" w:rsidTr="006A2ED5">
        <w:trPr>
          <w:trHeight w:val="308"/>
        </w:trPr>
        <w:tc>
          <w:tcPr>
            <w:tcW w:w="1039" w:type="pct"/>
          </w:tcPr>
          <w:p w14:paraId="0AA152B5" w14:textId="77777777" w:rsidR="006873F7" w:rsidRPr="006873F7" w:rsidRDefault="006873F7" w:rsidP="006873F7">
            <w:pPr>
              <w:widowControl w:val="0"/>
              <w:spacing w:before="60" w:after="60"/>
              <w:ind w:firstLine="0"/>
              <w:rPr>
                <w:sz w:val="22"/>
                <w:szCs w:val="22"/>
              </w:rPr>
            </w:pPr>
          </w:p>
        </w:tc>
        <w:tc>
          <w:tcPr>
            <w:tcW w:w="1100" w:type="pct"/>
          </w:tcPr>
          <w:p w14:paraId="69EE9B0E" w14:textId="77777777" w:rsidR="006873F7" w:rsidRPr="006873F7" w:rsidRDefault="006873F7" w:rsidP="006873F7">
            <w:pPr>
              <w:widowControl w:val="0"/>
              <w:spacing w:before="60" w:after="60"/>
              <w:ind w:firstLine="0"/>
              <w:rPr>
                <w:sz w:val="22"/>
                <w:szCs w:val="22"/>
              </w:rPr>
            </w:pPr>
          </w:p>
        </w:tc>
        <w:tc>
          <w:tcPr>
            <w:tcW w:w="814" w:type="pct"/>
          </w:tcPr>
          <w:p w14:paraId="01BF55DC" w14:textId="77777777" w:rsidR="006873F7" w:rsidRPr="006873F7" w:rsidRDefault="006873F7" w:rsidP="006873F7">
            <w:pPr>
              <w:widowControl w:val="0"/>
              <w:spacing w:before="60" w:after="60"/>
              <w:ind w:firstLine="0"/>
              <w:rPr>
                <w:sz w:val="22"/>
                <w:szCs w:val="22"/>
              </w:rPr>
            </w:pPr>
          </w:p>
        </w:tc>
        <w:tc>
          <w:tcPr>
            <w:tcW w:w="857" w:type="pct"/>
          </w:tcPr>
          <w:p w14:paraId="244D905F" w14:textId="77777777" w:rsidR="006873F7" w:rsidRPr="006873F7" w:rsidRDefault="006873F7" w:rsidP="006873F7">
            <w:pPr>
              <w:widowControl w:val="0"/>
              <w:spacing w:before="60" w:after="60"/>
              <w:ind w:firstLine="0"/>
              <w:rPr>
                <w:sz w:val="22"/>
                <w:szCs w:val="22"/>
              </w:rPr>
            </w:pPr>
          </w:p>
        </w:tc>
        <w:tc>
          <w:tcPr>
            <w:tcW w:w="1190" w:type="pct"/>
          </w:tcPr>
          <w:p w14:paraId="4EA84FE0" w14:textId="77777777" w:rsidR="006873F7" w:rsidRPr="006873F7" w:rsidRDefault="006873F7" w:rsidP="006873F7">
            <w:pPr>
              <w:widowControl w:val="0"/>
              <w:spacing w:before="60" w:after="60"/>
              <w:ind w:firstLine="0"/>
              <w:rPr>
                <w:sz w:val="22"/>
                <w:szCs w:val="22"/>
              </w:rPr>
            </w:pPr>
          </w:p>
        </w:tc>
      </w:tr>
      <w:tr w:rsidR="006873F7" w:rsidRPr="006873F7" w14:paraId="7FDA2346" w14:textId="77777777" w:rsidTr="006A2ED5">
        <w:trPr>
          <w:trHeight w:val="308"/>
        </w:trPr>
        <w:tc>
          <w:tcPr>
            <w:tcW w:w="1039" w:type="pct"/>
          </w:tcPr>
          <w:p w14:paraId="53B1BCA3" w14:textId="77777777" w:rsidR="006873F7" w:rsidRPr="006873F7" w:rsidRDefault="006873F7" w:rsidP="006873F7">
            <w:pPr>
              <w:widowControl w:val="0"/>
              <w:spacing w:before="60" w:after="60"/>
              <w:ind w:firstLine="0"/>
              <w:rPr>
                <w:sz w:val="22"/>
                <w:szCs w:val="22"/>
              </w:rPr>
            </w:pPr>
          </w:p>
        </w:tc>
        <w:tc>
          <w:tcPr>
            <w:tcW w:w="1100" w:type="pct"/>
          </w:tcPr>
          <w:p w14:paraId="649E8AF6" w14:textId="77777777" w:rsidR="006873F7" w:rsidRPr="006873F7" w:rsidRDefault="006873F7" w:rsidP="006873F7">
            <w:pPr>
              <w:widowControl w:val="0"/>
              <w:spacing w:before="60" w:after="60"/>
              <w:ind w:firstLine="0"/>
              <w:rPr>
                <w:sz w:val="22"/>
                <w:szCs w:val="22"/>
              </w:rPr>
            </w:pPr>
          </w:p>
        </w:tc>
        <w:tc>
          <w:tcPr>
            <w:tcW w:w="814" w:type="pct"/>
          </w:tcPr>
          <w:p w14:paraId="3145DFBA" w14:textId="77777777" w:rsidR="006873F7" w:rsidRPr="006873F7" w:rsidRDefault="006873F7" w:rsidP="006873F7">
            <w:pPr>
              <w:widowControl w:val="0"/>
              <w:spacing w:before="60" w:after="60"/>
              <w:ind w:firstLine="0"/>
              <w:rPr>
                <w:sz w:val="22"/>
                <w:szCs w:val="22"/>
              </w:rPr>
            </w:pPr>
            <w:r w:rsidRPr="006873F7">
              <w:rPr>
                <w:sz w:val="22"/>
                <w:szCs w:val="22"/>
              </w:rPr>
              <w:t> </w:t>
            </w:r>
          </w:p>
        </w:tc>
        <w:tc>
          <w:tcPr>
            <w:tcW w:w="857" w:type="pct"/>
          </w:tcPr>
          <w:p w14:paraId="60A4ACAC" w14:textId="77777777" w:rsidR="006873F7" w:rsidRPr="006873F7" w:rsidRDefault="006873F7" w:rsidP="006873F7">
            <w:pPr>
              <w:widowControl w:val="0"/>
              <w:spacing w:before="60" w:after="60"/>
              <w:ind w:firstLine="0"/>
              <w:rPr>
                <w:sz w:val="22"/>
                <w:szCs w:val="22"/>
              </w:rPr>
            </w:pPr>
          </w:p>
        </w:tc>
        <w:tc>
          <w:tcPr>
            <w:tcW w:w="1190" w:type="pct"/>
          </w:tcPr>
          <w:p w14:paraId="288134FA" w14:textId="77777777" w:rsidR="006873F7" w:rsidRPr="006873F7" w:rsidRDefault="006873F7" w:rsidP="006873F7">
            <w:pPr>
              <w:widowControl w:val="0"/>
              <w:spacing w:before="60" w:after="60"/>
              <w:ind w:firstLine="0"/>
              <w:rPr>
                <w:sz w:val="22"/>
                <w:szCs w:val="22"/>
              </w:rPr>
            </w:pPr>
            <w:r w:rsidRPr="006873F7">
              <w:rPr>
                <w:sz w:val="22"/>
                <w:szCs w:val="22"/>
              </w:rPr>
              <w:t> </w:t>
            </w:r>
          </w:p>
        </w:tc>
      </w:tr>
      <w:tr w:rsidR="006873F7" w:rsidRPr="006873F7" w14:paraId="6EBEC1BF" w14:textId="77777777" w:rsidTr="006A2ED5">
        <w:trPr>
          <w:trHeight w:val="308"/>
        </w:trPr>
        <w:tc>
          <w:tcPr>
            <w:tcW w:w="1039" w:type="pct"/>
          </w:tcPr>
          <w:p w14:paraId="6E882711" w14:textId="77777777" w:rsidR="006873F7" w:rsidRPr="006873F7" w:rsidRDefault="006873F7" w:rsidP="006873F7">
            <w:pPr>
              <w:widowControl w:val="0"/>
              <w:spacing w:before="60" w:after="60"/>
              <w:ind w:firstLine="0"/>
              <w:rPr>
                <w:sz w:val="22"/>
                <w:szCs w:val="22"/>
              </w:rPr>
            </w:pPr>
          </w:p>
        </w:tc>
        <w:tc>
          <w:tcPr>
            <w:tcW w:w="1100" w:type="pct"/>
          </w:tcPr>
          <w:p w14:paraId="784FB414" w14:textId="77777777" w:rsidR="006873F7" w:rsidRPr="006873F7" w:rsidRDefault="006873F7" w:rsidP="006873F7">
            <w:pPr>
              <w:widowControl w:val="0"/>
              <w:spacing w:before="60" w:after="60"/>
              <w:ind w:firstLine="0"/>
              <w:rPr>
                <w:sz w:val="22"/>
                <w:szCs w:val="22"/>
              </w:rPr>
            </w:pPr>
          </w:p>
        </w:tc>
        <w:tc>
          <w:tcPr>
            <w:tcW w:w="814" w:type="pct"/>
          </w:tcPr>
          <w:p w14:paraId="24BC5BAD" w14:textId="77777777" w:rsidR="006873F7" w:rsidRPr="006873F7" w:rsidRDefault="006873F7" w:rsidP="006873F7">
            <w:pPr>
              <w:widowControl w:val="0"/>
              <w:spacing w:before="60" w:after="60"/>
              <w:ind w:firstLine="0"/>
              <w:rPr>
                <w:sz w:val="22"/>
                <w:szCs w:val="22"/>
              </w:rPr>
            </w:pPr>
          </w:p>
        </w:tc>
        <w:tc>
          <w:tcPr>
            <w:tcW w:w="857" w:type="pct"/>
          </w:tcPr>
          <w:p w14:paraId="6915D1CA" w14:textId="77777777" w:rsidR="006873F7" w:rsidRPr="006873F7" w:rsidRDefault="006873F7" w:rsidP="006873F7">
            <w:pPr>
              <w:widowControl w:val="0"/>
              <w:spacing w:before="60" w:after="60"/>
              <w:ind w:firstLine="0"/>
              <w:rPr>
                <w:sz w:val="22"/>
                <w:szCs w:val="22"/>
              </w:rPr>
            </w:pPr>
          </w:p>
        </w:tc>
        <w:tc>
          <w:tcPr>
            <w:tcW w:w="1190" w:type="pct"/>
          </w:tcPr>
          <w:p w14:paraId="051E1957" w14:textId="77777777" w:rsidR="006873F7" w:rsidRPr="006873F7" w:rsidRDefault="006873F7" w:rsidP="006873F7">
            <w:pPr>
              <w:widowControl w:val="0"/>
              <w:spacing w:before="60" w:after="60"/>
              <w:ind w:firstLine="0"/>
              <w:rPr>
                <w:sz w:val="22"/>
                <w:szCs w:val="22"/>
              </w:rPr>
            </w:pPr>
          </w:p>
        </w:tc>
      </w:tr>
    </w:tbl>
    <w:p w14:paraId="42B7BC92" w14:textId="77777777" w:rsidR="00AD604B" w:rsidRPr="00B774E6" w:rsidRDefault="00AD604B" w:rsidP="007F5986">
      <w:pPr>
        <w:widowControl w:val="0"/>
        <w:spacing w:after="200" w:line="276" w:lineRule="auto"/>
        <w:ind w:firstLine="0"/>
        <w:jc w:val="left"/>
        <w:rPr>
          <w:b/>
          <w:caps/>
          <w:sz w:val="28"/>
          <w:lang w:val="en-US"/>
        </w:rPr>
      </w:pPr>
    </w:p>
    <w:p w14:paraId="26DE7F06" w14:textId="77777777" w:rsidR="006812AE" w:rsidRDefault="006812AE" w:rsidP="007F5986">
      <w:pPr>
        <w:pStyle w:val="OTRreg"/>
        <w:pageBreakBefore w:val="0"/>
        <w:widowControl w:val="0"/>
        <w:rPr>
          <w:b/>
        </w:rPr>
        <w:sectPr w:rsidR="006812AE" w:rsidSect="00951240">
          <w:pgSz w:w="11906" w:h="16838"/>
          <w:pgMar w:top="1134" w:right="851" w:bottom="1134" w:left="1276" w:header="708" w:footer="708" w:gutter="0"/>
          <w:cols w:space="708"/>
          <w:docGrid w:linePitch="360"/>
        </w:sectPr>
      </w:pPr>
    </w:p>
    <w:p w14:paraId="3B790F82" w14:textId="0C49265E" w:rsidR="00CF66F7" w:rsidRPr="00F84CA8" w:rsidRDefault="00CF66F7" w:rsidP="007F5986">
      <w:pPr>
        <w:pStyle w:val="OTRreg"/>
        <w:pageBreakBefore w:val="0"/>
        <w:widowControl w:val="0"/>
        <w:rPr>
          <w:b/>
        </w:rPr>
      </w:pPr>
      <w:bookmarkStart w:id="662" w:name="_Toc95149098"/>
      <w:r w:rsidRPr="00E30BAF">
        <w:rPr>
          <w:b/>
        </w:rPr>
        <w:t>ЛИСТ</w:t>
      </w:r>
      <w:r w:rsidRPr="00F84CA8">
        <w:rPr>
          <w:b/>
        </w:rPr>
        <w:t xml:space="preserve"> </w:t>
      </w:r>
      <w:r w:rsidRPr="00E30BAF">
        <w:rPr>
          <w:b/>
        </w:rPr>
        <w:t>РЕГИСТРАЦИИ</w:t>
      </w:r>
      <w:r w:rsidRPr="00F84CA8">
        <w:rPr>
          <w:b/>
        </w:rPr>
        <w:t xml:space="preserve"> </w:t>
      </w:r>
      <w:r w:rsidRPr="00E30BAF">
        <w:rPr>
          <w:b/>
        </w:rPr>
        <w:t>ИЗМЕНЕНИЙ</w:t>
      </w:r>
      <w:bookmarkEnd w:id="7"/>
      <w:bookmarkEnd w:id="8"/>
      <w:bookmarkEnd w:id="9"/>
      <w:bookmarkEnd w:id="10"/>
      <w:bookmarkEnd w:id="11"/>
      <w:bookmarkEnd w:id="12"/>
      <w:bookmarkEnd w:id="13"/>
      <w:bookmarkEnd w:id="14"/>
      <w:bookmarkEnd w:id="662"/>
    </w:p>
    <w:tbl>
      <w:tblPr>
        <w:tblStyle w:val="GOSTTable"/>
        <w:tblW w:w="5000" w:type="pct"/>
        <w:tblLook w:val="01E0" w:firstRow="1" w:lastRow="1" w:firstColumn="1" w:lastColumn="1" w:noHBand="0" w:noVBand="0"/>
      </w:tblPr>
      <w:tblGrid>
        <w:gridCol w:w="868"/>
        <w:gridCol w:w="2389"/>
        <w:gridCol w:w="1352"/>
        <w:gridCol w:w="5160"/>
      </w:tblGrid>
      <w:tr w:rsidR="00CF66F7" w:rsidRPr="000218FB" w14:paraId="7C515E6B" w14:textId="77777777" w:rsidTr="000218FB">
        <w:trPr>
          <w:cnfStyle w:val="100000000000" w:firstRow="1" w:lastRow="0" w:firstColumn="0" w:lastColumn="0" w:oddVBand="0" w:evenVBand="0" w:oddHBand="0" w:evenHBand="0" w:firstRowFirstColumn="0" w:firstRowLastColumn="0" w:lastRowFirstColumn="0" w:lastRowLastColumn="0"/>
          <w:trHeight w:val="544"/>
        </w:trPr>
        <w:tc>
          <w:tcPr>
            <w:tcW w:w="444" w:type="pct"/>
          </w:tcPr>
          <w:p w14:paraId="2E54BA6E" w14:textId="77777777" w:rsidR="00CF66F7" w:rsidRPr="000218FB" w:rsidRDefault="00CF66F7" w:rsidP="007F5986">
            <w:pPr>
              <w:widowControl w:val="0"/>
              <w:suppressAutoHyphens/>
              <w:spacing w:before="60" w:after="60"/>
              <w:ind w:firstLine="0"/>
              <w:contextualSpacing/>
              <w:jc w:val="center"/>
              <w:rPr>
                <w:b/>
                <w:bCs/>
                <w:sz w:val="22"/>
                <w:szCs w:val="22"/>
              </w:rPr>
            </w:pPr>
            <w:r w:rsidRPr="000218FB">
              <w:rPr>
                <w:b/>
                <w:bCs/>
                <w:sz w:val="22"/>
                <w:szCs w:val="22"/>
              </w:rPr>
              <w:t xml:space="preserve">№ </w:t>
            </w:r>
            <w:r w:rsidRPr="000218FB">
              <w:rPr>
                <w:b/>
                <w:bCs/>
                <w:sz w:val="22"/>
                <w:szCs w:val="22"/>
              </w:rPr>
              <w:br/>
              <w:t>версии док-та</w:t>
            </w:r>
          </w:p>
        </w:tc>
        <w:tc>
          <w:tcPr>
            <w:tcW w:w="1223" w:type="pct"/>
          </w:tcPr>
          <w:p w14:paraId="0380DD64" w14:textId="77777777" w:rsidR="00CF66F7" w:rsidRPr="000218FB" w:rsidRDefault="00CF66F7" w:rsidP="007F5986">
            <w:pPr>
              <w:widowControl w:val="0"/>
              <w:suppressAutoHyphens/>
              <w:spacing w:before="60" w:after="60"/>
              <w:ind w:firstLine="0"/>
              <w:contextualSpacing/>
              <w:jc w:val="center"/>
              <w:rPr>
                <w:b/>
                <w:bCs/>
                <w:sz w:val="22"/>
                <w:szCs w:val="22"/>
              </w:rPr>
            </w:pPr>
            <w:r w:rsidRPr="000218FB">
              <w:rPr>
                <w:b/>
                <w:bCs/>
                <w:sz w:val="22"/>
                <w:szCs w:val="22"/>
              </w:rPr>
              <w:t xml:space="preserve">Дата </w:t>
            </w:r>
            <w:r w:rsidRPr="000218FB">
              <w:rPr>
                <w:b/>
                <w:bCs/>
                <w:sz w:val="22"/>
                <w:szCs w:val="22"/>
              </w:rPr>
              <w:br/>
              <w:t>изменения</w:t>
            </w:r>
          </w:p>
        </w:tc>
        <w:tc>
          <w:tcPr>
            <w:tcW w:w="692" w:type="pct"/>
          </w:tcPr>
          <w:p w14:paraId="01B9E720" w14:textId="77777777" w:rsidR="00CF66F7" w:rsidRPr="000218FB" w:rsidRDefault="00CF66F7" w:rsidP="007F5986">
            <w:pPr>
              <w:widowControl w:val="0"/>
              <w:suppressAutoHyphens/>
              <w:spacing w:before="60" w:after="60"/>
              <w:ind w:firstLine="0"/>
              <w:contextualSpacing/>
              <w:jc w:val="center"/>
              <w:rPr>
                <w:b/>
                <w:bCs/>
                <w:sz w:val="22"/>
                <w:szCs w:val="22"/>
              </w:rPr>
            </w:pPr>
            <w:r w:rsidRPr="000218FB">
              <w:rPr>
                <w:b/>
                <w:bCs/>
                <w:sz w:val="22"/>
                <w:szCs w:val="22"/>
              </w:rPr>
              <w:t xml:space="preserve">Автор </w:t>
            </w:r>
            <w:r w:rsidRPr="000218FB">
              <w:rPr>
                <w:b/>
                <w:bCs/>
                <w:sz w:val="22"/>
                <w:szCs w:val="22"/>
              </w:rPr>
              <w:br/>
              <w:t>изменений</w:t>
            </w:r>
          </w:p>
        </w:tc>
        <w:tc>
          <w:tcPr>
            <w:tcW w:w="2641" w:type="pct"/>
          </w:tcPr>
          <w:p w14:paraId="53E46707" w14:textId="77777777" w:rsidR="00CF66F7" w:rsidRPr="000218FB" w:rsidRDefault="00CF66F7" w:rsidP="007F5986">
            <w:pPr>
              <w:widowControl w:val="0"/>
              <w:suppressAutoHyphens/>
              <w:spacing w:before="60" w:after="60"/>
              <w:ind w:firstLine="0"/>
              <w:contextualSpacing/>
              <w:jc w:val="center"/>
              <w:rPr>
                <w:b/>
                <w:bCs/>
                <w:sz w:val="22"/>
                <w:szCs w:val="22"/>
              </w:rPr>
            </w:pPr>
            <w:r w:rsidRPr="000218FB">
              <w:rPr>
                <w:b/>
                <w:bCs/>
                <w:sz w:val="22"/>
                <w:szCs w:val="22"/>
              </w:rPr>
              <w:t>Изменения</w:t>
            </w:r>
          </w:p>
        </w:tc>
      </w:tr>
      <w:tr w:rsidR="00104F7D" w:rsidRPr="000218FB" w14:paraId="432E2935" w14:textId="77777777" w:rsidTr="000218FB">
        <w:trPr>
          <w:cnfStyle w:val="000000100000" w:firstRow="0" w:lastRow="0" w:firstColumn="0" w:lastColumn="0" w:oddVBand="0" w:evenVBand="0" w:oddHBand="1" w:evenHBand="0" w:firstRowFirstColumn="0" w:firstRowLastColumn="0" w:lastRowFirstColumn="0" w:lastRowLastColumn="0"/>
        </w:trPr>
        <w:tc>
          <w:tcPr>
            <w:tcW w:w="444" w:type="pct"/>
            <w:vMerge w:val="restart"/>
          </w:tcPr>
          <w:p w14:paraId="58A02EC6" w14:textId="2FD0BC64" w:rsidR="00104F7D" w:rsidRPr="000218FB" w:rsidRDefault="00104F7D" w:rsidP="00407B06">
            <w:pPr>
              <w:widowControl w:val="0"/>
              <w:spacing w:before="60" w:after="60"/>
              <w:ind w:firstLine="0"/>
              <w:contextualSpacing/>
              <w:rPr>
                <w:sz w:val="22"/>
                <w:szCs w:val="22"/>
              </w:rPr>
            </w:pPr>
            <w:r w:rsidRPr="000218FB">
              <w:rPr>
                <w:sz w:val="22"/>
                <w:szCs w:val="22"/>
              </w:rPr>
              <w:t>01.00</w:t>
            </w:r>
          </w:p>
        </w:tc>
        <w:tc>
          <w:tcPr>
            <w:tcW w:w="1223" w:type="pct"/>
          </w:tcPr>
          <w:p w14:paraId="142F3E2B" w14:textId="55C5A617" w:rsidR="00104F7D" w:rsidRPr="000218FB" w:rsidRDefault="00104F7D" w:rsidP="005C4CEC">
            <w:pPr>
              <w:widowControl w:val="0"/>
              <w:spacing w:before="60" w:after="60"/>
              <w:ind w:firstLine="0"/>
              <w:contextualSpacing/>
              <w:rPr>
                <w:sz w:val="22"/>
                <w:szCs w:val="22"/>
              </w:rPr>
            </w:pPr>
            <w:r w:rsidRPr="000218FB">
              <w:rPr>
                <w:sz w:val="22"/>
                <w:szCs w:val="22"/>
              </w:rPr>
              <w:t>11.11.2021</w:t>
            </w:r>
          </w:p>
        </w:tc>
        <w:tc>
          <w:tcPr>
            <w:tcW w:w="692" w:type="pct"/>
          </w:tcPr>
          <w:p w14:paraId="7370C219" w14:textId="7A2D5483" w:rsidR="00104F7D" w:rsidRPr="000218FB" w:rsidRDefault="00104F7D" w:rsidP="00407B06">
            <w:pPr>
              <w:widowControl w:val="0"/>
              <w:spacing w:before="60" w:after="60"/>
              <w:ind w:firstLine="0"/>
              <w:contextualSpacing/>
              <w:rPr>
                <w:sz w:val="22"/>
                <w:szCs w:val="22"/>
              </w:rPr>
            </w:pPr>
            <w:r w:rsidRPr="000218FB">
              <w:rPr>
                <w:sz w:val="22"/>
                <w:szCs w:val="22"/>
              </w:rPr>
              <w:t>Коршунова Н.А.</w:t>
            </w:r>
          </w:p>
        </w:tc>
        <w:tc>
          <w:tcPr>
            <w:tcW w:w="2641" w:type="pct"/>
          </w:tcPr>
          <w:p w14:paraId="0AB45504" w14:textId="44D87F6D" w:rsidR="00104F7D" w:rsidRPr="000218FB" w:rsidRDefault="00104F7D" w:rsidP="00335D0C">
            <w:pPr>
              <w:widowControl w:val="0"/>
              <w:spacing w:before="60" w:after="60"/>
              <w:ind w:firstLine="0"/>
              <w:contextualSpacing/>
              <w:rPr>
                <w:sz w:val="22"/>
                <w:szCs w:val="22"/>
              </w:rPr>
            </w:pPr>
            <w:r w:rsidRPr="000218FB">
              <w:rPr>
                <w:sz w:val="22"/>
                <w:szCs w:val="22"/>
              </w:rPr>
              <w:t>Произведена актуализация в рамках проведения предварительных испытаний функционального обновления версии 32.9.0 ППО АСФК.</w:t>
            </w:r>
          </w:p>
        </w:tc>
      </w:tr>
      <w:tr w:rsidR="00104F7D" w:rsidRPr="000218FB" w14:paraId="4D73AB2E" w14:textId="77777777" w:rsidTr="000218FB">
        <w:trPr>
          <w:cnfStyle w:val="000000010000" w:firstRow="0" w:lastRow="0" w:firstColumn="0" w:lastColumn="0" w:oddVBand="0" w:evenVBand="0" w:oddHBand="0" w:evenHBand="1" w:firstRowFirstColumn="0" w:firstRowLastColumn="0" w:lastRowFirstColumn="0" w:lastRowLastColumn="0"/>
        </w:trPr>
        <w:tc>
          <w:tcPr>
            <w:tcW w:w="444" w:type="pct"/>
            <w:vMerge/>
          </w:tcPr>
          <w:p w14:paraId="5CEFBD47" w14:textId="77777777" w:rsidR="00104F7D" w:rsidRPr="000218FB" w:rsidRDefault="00104F7D" w:rsidP="00407B06">
            <w:pPr>
              <w:widowControl w:val="0"/>
              <w:spacing w:before="60" w:after="60"/>
              <w:ind w:firstLine="0"/>
              <w:contextualSpacing/>
              <w:rPr>
                <w:sz w:val="22"/>
                <w:szCs w:val="22"/>
              </w:rPr>
            </w:pPr>
          </w:p>
        </w:tc>
        <w:tc>
          <w:tcPr>
            <w:tcW w:w="1223" w:type="pct"/>
          </w:tcPr>
          <w:p w14:paraId="743D43A0" w14:textId="743979F0" w:rsidR="00104F7D" w:rsidRPr="000218FB" w:rsidRDefault="00104F7D" w:rsidP="00407B06">
            <w:pPr>
              <w:widowControl w:val="0"/>
              <w:spacing w:before="60" w:after="60"/>
              <w:ind w:firstLine="0"/>
              <w:contextualSpacing/>
              <w:rPr>
                <w:sz w:val="22"/>
                <w:szCs w:val="22"/>
              </w:rPr>
            </w:pPr>
            <w:r w:rsidRPr="000218FB">
              <w:rPr>
                <w:sz w:val="22"/>
                <w:szCs w:val="22"/>
              </w:rPr>
              <w:t>16.11.2021</w:t>
            </w:r>
          </w:p>
        </w:tc>
        <w:tc>
          <w:tcPr>
            <w:tcW w:w="692" w:type="pct"/>
          </w:tcPr>
          <w:p w14:paraId="6D585479" w14:textId="4E6456AC" w:rsidR="00104F7D" w:rsidRPr="000218FB" w:rsidRDefault="00104F7D" w:rsidP="00407B06">
            <w:pPr>
              <w:widowControl w:val="0"/>
              <w:spacing w:before="60" w:after="60"/>
              <w:ind w:firstLine="0"/>
              <w:contextualSpacing/>
              <w:rPr>
                <w:sz w:val="22"/>
                <w:szCs w:val="22"/>
              </w:rPr>
            </w:pPr>
            <w:r w:rsidRPr="000218FB">
              <w:rPr>
                <w:sz w:val="22"/>
                <w:szCs w:val="22"/>
              </w:rPr>
              <w:t xml:space="preserve">Дмитриева К.Д. </w:t>
            </w:r>
          </w:p>
        </w:tc>
        <w:tc>
          <w:tcPr>
            <w:tcW w:w="2641" w:type="pct"/>
          </w:tcPr>
          <w:p w14:paraId="70AD8FD4" w14:textId="6573AD23" w:rsidR="00104F7D" w:rsidRPr="000218FB" w:rsidRDefault="00104F7D" w:rsidP="00407B06">
            <w:pPr>
              <w:widowControl w:val="0"/>
              <w:spacing w:before="60" w:after="60"/>
              <w:ind w:firstLine="0"/>
              <w:contextualSpacing/>
              <w:rPr>
                <w:sz w:val="22"/>
                <w:szCs w:val="22"/>
              </w:rPr>
            </w:pPr>
            <w:r w:rsidRPr="000218FB">
              <w:rPr>
                <w:sz w:val="22"/>
                <w:szCs w:val="22"/>
              </w:rPr>
              <w:t>Для документа «Квитанция» внесены изменения в описание полей в таблицу «Заполнение полей «Сокращенное наименование (код) элемента» и «Значение сокращенного наименования (кода) элемента».</w:t>
            </w:r>
          </w:p>
        </w:tc>
      </w:tr>
      <w:tr w:rsidR="00104F7D" w:rsidRPr="000218FB" w14:paraId="40832C69" w14:textId="77777777" w:rsidTr="000218FB">
        <w:trPr>
          <w:cnfStyle w:val="000000100000" w:firstRow="0" w:lastRow="0" w:firstColumn="0" w:lastColumn="0" w:oddVBand="0" w:evenVBand="0" w:oddHBand="1" w:evenHBand="0" w:firstRowFirstColumn="0" w:firstRowLastColumn="0" w:lastRowFirstColumn="0" w:lastRowLastColumn="0"/>
        </w:trPr>
        <w:tc>
          <w:tcPr>
            <w:tcW w:w="444" w:type="pct"/>
            <w:vMerge/>
          </w:tcPr>
          <w:p w14:paraId="056216B6" w14:textId="77777777" w:rsidR="00104F7D" w:rsidRPr="000218FB" w:rsidRDefault="00104F7D" w:rsidP="00B31BF0">
            <w:pPr>
              <w:widowControl w:val="0"/>
              <w:spacing w:before="60" w:after="60"/>
              <w:ind w:firstLine="0"/>
              <w:contextualSpacing/>
              <w:rPr>
                <w:sz w:val="22"/>
                <w:szCs w:val="22"/>
              </w:rPr>
            </w:pPr>
          </w:p>
        </w:tc>
        <w:tc>
          <w:tcPr>
            <w:tcW w:w="1223" w:type="pct"/>
          </w:tcPr>
          <w:p w14:paraId="1F0E017C" w14:textId="20E9E576" w:rsidR="00104F7D" w:rsidRPr="000218FB" w:rsidRDefault="00104F7D" w:rsidP="00B31BF0">
            <w:pPr>
              <w:widowControl w:val="0"/>
              <w:spacing w:before="60" w:after="60"/>
              <w:ind w:firstLine="0"/>
              <w:contextualSpacing/>
              <w:rPr>
                <w:sz w:val="22"/>
                <w:szCs w:val="22"/>
              </w:rPr>
            </w:pPr>
            <w:r w:rsidRPr="000218FB">
              <w:rPr>
                <w:sz w:val="22"/>
                <w:szCs w:val="22"/>
              </w:rPr>
              <w:t>13.12.2021</w:t>
            </w:r>
          </w:p>
        </w:tc>
        <w:tc>
          <w:tcPr>
            <w:tcW w:w="692" w:type="pct"/>
          </w:tcPr>
          <w:p w14:paraId="775BC2D1" w14:textId="4814AAF2" w:rsidR="00104F7D" w:rsidRPr="000218FB" w:rsidRDefault="00104F7D" w:rsidP="00B31BF0">
            <w:pPr>
              <w:widowControl w:val="0"/>
              <w:spacing w:before="60" w:after="60"/>
              <w:ind w:firstLine="0"/>
              <w:contextualSpacing/>
              <w:rPr>
                <w:sz w:val="22"/>
                <w:szCs w:val="22"/>
              </w:rPr>
            </w:pPr>
            <w:r w:rsidRPr="000218FB">
              <w:rPr>
                <w:sz w:val="22"/>
                <w:szCs w:val="22"/>
              </w:rPr>
              <w:t>Семенова Е.Н.</w:t>
            </w:r>
          </w:p>
        </w:tc>
        <w:tc>
          <w:tcPr>
            <w:tcW w:w="2641" w:type="pct"/>
          </w:tcPr>
          <w:p w14:paraId="164DC4CA" w14:textId="3B4A0BDD" w:rsidR="00104F7D" w:rsidRPr="000218FB" w:rsidRDefault="00104F7D">
            <w:pPr>
              <w:pStyle w:val="afffffb"/>
              <w:widowControl w:val="0"/>
              <w:spacing w:before="60" w:after="60"/>
              <w:ind w:left="57"/>
              <w:rPr>
                <w:sz w:val="22"/>
                <w:szCs w:val="22"/>
              </w:rPr>
            </w:pPr>
            <w:r w:rsidRPr="000218FB">
              <w:rPr>
                <w:sz w:val="22"/>
                <w:szCs w:val="22"/>
              </w:rPr>
              <w:t>Для документа (TXT) Извещение о поступлении в иностранной валюте (IZ) дата окончания предыдущей версии исправлена на 31.12.2021.</w:t>
            </w:r>
          </w:p>
        </w:tc>
      </w:tr>
      <w:tr w:rsidR="00104F7D" w:rsidRPr="000218FB" w14:paraId="05A162ED" w14:textId="77777777" w:rsidTr="000218FB">
        <w:trPr>
          <w:cnfStyle w:val="000000010000" w:firstRow="0" w:lastRow="0" w:firstColumn="0" w:lastColumn="0" w:oddVBand="0" w:evenVBand="0" w:oddHBand="0" w:evenHBand="1" w:firstRowFirstColumn="0" w:firstRowLastColumn="0" w:lastRowFirstColumn="0" w:lastRowLastColumn="0"/>
        </w:trPr>
        <w:tc>
          <w:tcPr>
            <w:tcW w:w="444" w:type="pct"/>
            <w:vMerge/>
          </w:tcPr>
          <w:p w14:paraId="27B487B7" w14:textId="77777777" w:rsidR="00104F7D" w:rsidRPr="000218FB" w:rsidRDefault="00104F7D" w:rsidP="00BA7922">
            <w:pPr>
              <w:widowControl w:val="0"/>
              <w:spacing w:before="60" w:after="60"/>
              <w:ind w:firstLine="0"/>
              <w:contextualSpacing/>
              <w:rPr>
                <w:sz w:val="22"/>
                <w:szCs w:val="22"/>
              </w:rPr>
            </w:pPr>
          </w:p>
        </w:tc>
        <w:tc>
          <w:tcPr>
            <w:tcW w:w="1223" w:type="pct"/>
          </w:tcPr>
          <w:p w14:paraId="53C73406" w14:textId="394C10FB" w:rsidR="00104F7D" w:rsidRPr="000218FB" w:rsidRDefault="00104F7D" w:rsidP="00BA7922">
            <w:pPr>
              <w:widowControl w:val="0"/>
              <w:spacing w:before="60" w:after="60"/>
              <w:ind w:firstLine="0"/>
              <w:contextualSpacing/>
              <w:rPr>
                <w:sz w:val="22"/>
                <w:szCs w:val="22"/>
              </w:rPr>
            </w:pPr>
            <w:r w:rsidRPr="000218FB">
              <w:rPr>
                <w:sz w:val="22"/>
                <w:szCs w:val="22"/>
              </w:rPr>
              <w:t>30.12.2021</w:t>
            </w:r>
          </w:p>
        </w:tc>
        <w:tc>
          <w:tcPr>
            <w:tcW w:w="692" w:type="pct"/>
          </w:tcPr>
          <w:p w14:paraId="1C239B08" w14:textId="0D08D4B4" w:rsidR="00104F7D" w:rsidRPr="000218FB" w:rsidRDefault="00104F7D" w:rsidP="00BA7922">
            <w:pPr>
              <w:widowControl w:val="0"/>
              <w:spacing w:before="60" w:after="60"/>
              <w:ind w:firstLine="0"/>
              <w:contextualSpacing/>
              <w:rPr>
                <w:sz w:val="22"/>
                <w:szCs w:val="22"/>
              </w:rPr>
            </w:pPr>
            <w:r w:rsidRPr="000218FB">
              <w:rPr>
                <w:sz w:val="22"/>
                <w:szCs w:val="22"/>
              </w:rPr>
              <w:t>Дмитриева К.Д.</w:t>
            </w:r>
          </w:p>
        </w:tc>
        <w:tc>
          <w:tcPr>
            <w:tcW w:w="2641" w:type="pct"/>
          </w:tcPr>
          <w:p w14:paraId="3FA372AC" w14:textId="4BCDB32E" w:rsidR="00104F7D" w:rsidRPr="000218FB" w:rsidRDefault="00104F7D" w:rsidP="00BA7922">
            <w:pPr>
              <w:pStyle w:val="afffffb"/>
              <w:widowControl w:val="0"/>
              <w:spacing w:before="60" w:after="60"/>
              <w:ind w:left="57"/>
              <w:rPr>
                <w:sz w:val="22"/>
                <w:szCs w:val="22"/>
              </w:rPr>
            </w:pPr>
            <w:r w:rsidRPr="000218FB">
              <w:rPr>
                <w:sz w:val="22"/>
                <w:szCs w:val="22"/>
              </w:rPr>
              <w:t>Для документа «Платежное поручение на общую сумму с реестром» удалено примечание к маршруту ТОФК (ППО АСФК) – Клиент и увеличена размерность полей до 140 символов:</w:t>
            </w:r>
          </w:p>
          <w:p w14:paraId="7C72FB39" w14:textId="15A2925E" w:rsidR="00104F7D" w:rsidRPr="000218FB" w:rsidRDefault="00104F7D" w:rsidP="000218FB">
            <w:pPr>
              <w:pStyle w:val="afffffb"/>
              <w:widowControl w:val="0"/>
              <w:numPr>
                <w:ilvl w:val="0"/>
                <w:numId w:val="340"/>
              </w:numPr>
              <w:spacing w:before="60" w:after="60"/>
              <w:ind w:left="432"/>
              <w:rPr>
                <w:sz w:val="22"/>
                <w:szCs w:val="22"/>
              </w:rPr>
            </w:pPr>
            <w:r w:rsidRPr="000218FB">
              <w:rPr>
                <w:sz w:val="22"/>
                <w:szCs w:val="22"/>
              </w:rPr>
              <w:t>«Адрес физического лица – плательщика» (ADRESS_PLAT);</w:t>
            </w:r>
          </w:p>
          <w:p w14:paraId="621CADD8" w14:textId="7E7D1002" w:rsidR="00104F7D" w:rsidRPr="000218FB" w:rsidRDefault="00104F7D" w:rsidP="000218FB">
            <w:pPr>
              <w:pStyle w:val="afffffb"/>
              <w:widowControl w:val="0"/>
              <w:numPr>
                <w:ilvl w:val="0"/>
                <w:numId w:val="340"/>
              </w:numPr>
              <w:spacing w:before="60" w:after="60"/>
              <w:ind w:left="432"/>
              <w:rPr>
                <w:sz w:val="22"/>
                <w:szCs w:val="22"/>
              </w:rPr>
            </w:pPr>
            <w:r w:rsidRPr="000218FB">
              <w:rPr>
                <w:sz w:val="22"/>
                <w:szCs w:val="22"/>
              </w:rPr>
              <w:t>«Адрес физического лица - получателя средств» (ADRESS_RCV);</w:t>
            </w:r>
          </w:p>
          <w:p w14:paraId="1CFF3503" w14:textId="753ED880" w:rsidR="00104F7D" w:rsidRPr="000218FB" w:rsidRDefault="00104F7D" w:rsidP="000218FB">
            <w:pPr>
              <w:pStyle w:val="afffffb"/>
              <w:widowControl w:val="0"/>
              <w:numPr>
                <w:ilvl w:val="0"/>
                <w:numId w:val="340"/>
              </w:numPr>
              <w:spacing w:before="60" w:after="60"/>
              <w:ind w:left="432"/>
              <w:rPr>
                <w:sz w:val="22"/>
                <w:szCs w:val="22"/>
              </w:rPr>
            </w:pPr>
            <w:r w:rsidRPr="000218FB">
              <w:rPr>
                <w:sz w:val="22"/>
                <w:szCs w:val="22"/>
              </w:rPr>
              <w:t>«Адрес физического лица» (PERSON_ADRESS).</w:t>
            </w:r>
          </w:p>
        </w:tc>
      </w:tr>
      <w:tr w:rsidR="00104F7D" w:rsidRPr="000218FB" w14:paraId="0373E439" w14:textId="77777777" w:rsidTr="000218FB">
        <w:trPr>
          <w:cnfStyle w:val="000000100000" w:firstRow="0" w:lastRow="0" w:firstColumn="0" w:lastColumn="0" w:oddVBand="0" w:evenVBand="0" w:oddHBand="1" w:evenHBand="0" w:firstRowFirstColumn="0" w:firstRowLastColumn="0" w:lastRowFirstColumn="0" w:lastRowLastColumn="0"/>
        </w:trPr>
        <w:tc>
          <w:tcPr>
            <w:tcW w:w="444" w:type="pct"/>
            <w:vMerge/>
          </w:tcPr>
          <w:p w14:paraId="10B6F840" w14:textId="77777777" w:rsidR="00104F7D" w:rsidRPr="000218FB" w:rsidRDefault="00104F7D" w:rsidP="00BA7922">
            <w:pPr>
              <w:widowControl w:val="0"/>
              <w:spacing w:before="60" w:after="60"/>
              <w:ind w:firstLine="0"/>
              <w:contextualSpacing/>
              <w:rPr>
                <w:sz w:val="22"/>
                <w:szCs w:val="22"/>
              </w:rPr>
            </w:pPr>
          </w:p>
        </w:tc>
        <w:tc>
          <w:tcPr>
            <w:tcW w:w="1223" w:type="pct"/>
          </w:tcPr>
          <w:p w14:paraId="565E5AEF" w14:textId="5330E76E" w:rsidR="00104F7D" w:rsidRPr="000218FB" w:rsidRDefault="00104F7D" w:rsidP="00BA7922">
            <w:pPr>
              <w:widowControl w:val="0"/>
              <w:spacing w:before="60" w:after="60"/>
              <w:ind w:firstLine="0"/>
              <w:contextualSpacing/>
              <w:rPr>
                <w:sz w:val="22"/>
                <w:szCs w:val="22"/>
              </w:rPr>
            </w:pPr>
            <w:r w:rsidRPr="000218FB">
              <w:rPr>
                <w:sz w:val="22"/>
                <w:szCs w:val="22"/>
              </w:rPr>
              <w:t>30.12.2021</w:t>
            </w:r>
          </w:p>
        </w:tc>
        <w:tc>
          <w:tcPr>
            <w:tcW w:w="692" w:type="pct"/>
          </w:tcPr>
          <w:p w14:paraId="7CD358B0" w14:textId="3D77D6E7" w:rsidR="00104F7D" w:rsidRPr="000218FB" w:rsidRDefault="00104F7D" w:rsidP="00BA7922">
            <w:pPr>
              <w:widowControl w:val="0"/>
              <w:spacing w:before="60" w:after="60"/>
              <w:ind w:firstLine="0"/>
              <w:contextualSpacing/>
              <w:rPr>
                <w:sz w:val="22"/>
                <w:szCs w:val="22"/>
              </w:rPr>
            </w:pPr>
            <w:r w:rsidRPr="000218FB">
              <w:rPr>
                <w:sz w:val="22"/>
                <w:szCs w:val="22"/>
              </w:rPr>
              <w:t>Иткулова М.В.</w:t>
            </w:r>
          </w:p>
        </w:tc>
        <w:tc>
          <w:tcPr>
            <w:tcW w:w="2641" w:type="pct"/>
          </w:tcPr>
          <w:p w14:paraId="52FE5E48" w14:textId="362799B8" w:rsidR="00104F7D" w:rsidRPr="000218FB" w:rsidRDefault="00104F7D">
            <w:pPr>
              <w:pStyle w:val="afffffb"/>
              <w:widowControl w:val="0"/>
              <w:spacing w:before="60" w:after="60"/>
              <w:ind w:left="57"/>
              <w:rPr>
                <w:sz w:val="22"/>
                <w:szCs w:val="22"/>
              </w:rPr>
            </w:pPr>
            <w:r w:rsidRPr="000218FB">
              <w:rPr>
                <w:sz w:val="22"/>
                <w:szCs w:val="22"/>
              </w:rPr>
              <w:t xml:space="preserve">Внесены изменения для документа «Информация из документов, подтверждающих операции клиентов Федерального казначейства при расчетах с контрагентами» </w:t>
            </w:r>
            <w:r w:rsidRPr="000218FB">
              <w:rPr>
                <w:sz w:val="22"/>
                <w:szCs w:val="22"/>
                <w:lang w:val="en-US"/>
              </w:rPr>
              <w:t>TXT</w:t>
            </w:r>
            <w:r w:rsidRPr="005116A9">
              <w:rPr>
                <w:sz w:val="22"/>
                <w:szCs w:val="22"/>
              </w:rPr>
              <w:t xml:space="preserve"> и </w:t>
            </w:r>
            <w:r w:rsidRPr="000218FB">
              <w:rPr>
                <w:sz w:val="22"/>
                <w:szCs w:val="22"/>
                <w:lang w:val="en-US"/>
              </w:rPr>
              <w:t>XML</w:t>
            </w:r>
            <w:r w:rsidRPr="005116A9">
              <w:rPr>
                <w:sz w:val="22"/>
                <w:szCs w:val="22"/>
              </w:rPr>
              <w:t xml:space="preserve"> –форматы в части изменения ссылки на документ: «Платежное поручение на общую сумму с реестром» в пункте Назначение и маршрут документа.</w:t>
            </w:r>
          </w:p>
        </w:tc>
      </w:tr>
      <w:tr w:rsidR="00104F7D" w:rsidRPr="000218FB" w14:paraId="47DAA86E" w14:textId="77777777" w:rsidTr="000218FB">
        <w:trPr>
          <w:cnfStyle w:val="000000010000" w:firstRow="0" w:lastRow="0" w:firstColumn="0" w:lastColumn="0" w:oddVBand="0" w:evenVBand="0" w:oddHBand="0" w:evenHBand="1" w:firstRowFirstColumn="0" w:firstRowLastColumn="0" w:lastRowFirstColumn="0" w:lastRowLastColumn="0"/>
        </w:trPr>
        <w:tc>
          <w:tcPr>
            <w:tcW w:w="444" w:type="pct"/>
            <w:vMerge/>
          </w:tcPr>
          <w:p w14:paraId="3F9E881A" w14:textId="77777777" w:rsidR="00104F7D" w:rsidRPr="000218FB" w:rsidRDefault="00104F7D" w:rsidP="00D91315">
            <w:pPr>
              <w:widowControl w:val="0"/>
              <w:spacing w:before="60" w:after="60"/>
              <w:ind w:firstLine="0"/>
              <w:contextualSpacing/>
              <w:rPr>
                <w:sz w:val="22"/>
                <w:szCs w:val="22"/>
              </w:rPr>
            </w:pPr>
          </w:p>
        </w:tc>
        <w:tc>
          <w:tcPr>
            <w:tcW w:w="1223" w:type="pct"/>
          </w:tcPr>
          <w:p w14:paraId="3FD8276F" w14:textId="74FEB798" w:rsidR="00104F7D" w:rsidRPr="000218FB" w:rsidRDefault="00104F7D" w:rsidP="00D91315">
            <w:pPr>
              <w:widowControl w:val="0"/>
              <w:spacing w:before="60" w:after="60"/>
              <w:ind w:firstLine="0"/>
              <w:contextualSpacing/>
              <w:rPr>
                <w:sz w:val="22"/>
                <w:szCs w:val="22"/>
              </w:rPr>
            </w:pPr>
            <w:r w:rsidRPr="000218FB">
              <w:rPr>
                <w:sz w:val="22"/>
                <w:szCs w:val="22"/>
                <w:lang w:val="en-US"/>
              </w:rPr>
              <w:t>17.01.2022</w:t>
            </w:r>
          </w:p>
        </w:tc>
        <w:tc>
          <w:tcPr>
            <w:tcW w:w="692" w:type="pct"/>
          </w:tcPr>
          <w:p w14:paraId="626DACEE" w14:textId="6AD6408C" w:rsidR="00104F7D" w:rsidRPr="000218FB" w:rsidRDefault="00104F7D" w:rsidP="00D91315">
            <w:pPr>
              <w:widowControl w:val="0"/>
              <w:spacing w:before="60" w:after="60"/>
              <w:ind w:firstLine="0"/>
              <w:contextualSpacing/>
              <w:rPr>
                <w:sz w:val="22"/>
                <w:szCs w:val="22"/>
              </w:rPr>
            </w:pPr>
            <w:r w:rsidRPr="000218FB">
              <w:rPr>
                <w:sz w:val="22"/>
                <w:szCs w:val="22"/>
              </w:rPr>
              <w:t>Зуев М.Д.</w:t>
            </w:r>
          </w:p>
        </w:tc>
        <w:tc>
          <w:tcPr>
            <w:tcW w:w="2641" w:type="pct"/>
          </w:tcPr>
          <w:p w14:paraId="38771E4A" w14:textId="77777777" w:rsidR="00104F7D" w:rsidRPr="000218FB" w:rsidRDefault="00104F7D" w:rsidP="00D91315">
            <w:pPr>
              <w:widowControl w:val="0"/>
              <w:spacing w:before="60" w:after="60"/>
              <w:ind w:firstLine="0"/>
              <w:rPr>
                <w:sz w:val="22"/>
                <w:szCs w:val="22"/>
                <w:shd w:val="clear" w:color="auto" w:fill="FFFFFF"/>
              </w:rPr>
            </w:pPr>
            <w:r w:rsidRPr="000218FB">
              <w:rPr>
                <w:sz w:val="22"/>
                <w:szCs w:val="22"/>
                <w:shd w:val="clear" w:color="auto" w:fill="FFFFFF"/>
              </w:rPr>
              <w:t>Добавлены новые документы по отчетности АУ/БУ.</w:t>
            </w:r>
          </w:p>
          <w:p w14:paraId="24901DF9" w14:textId="4CD1D838" w:rsidR="00104F7D" w:rsidRPr="000218FB" w:rsidRDefault="00104F7D" w:rsidP="00D91315">
            <w:pPr>
              <w:widowControl w:val="0"/>
              <w:spacing w:before="60" w:after="60"/>
              <w:ind w:firstLine="0"/>
              <w:rPr>
                <w:sz w:val="22"/>
                <w:szCs w:val="22"/>
                <w:shd w:val="clear" w:color="auto" w:fill="FFFFFF"/>
              </w:rPr>
            </w:pPr>
            <w:r w:rsidRPr="000218FB">
              <w:rPr>
                <w:sz w:val="22"/>
                <w:szCs w:val="22"/>
                <w:shd w:val="clear" w:color="auto" w:fill="FFFFFF"/>
              </w:rPr>
              <w:t>«Отчет о состоянии лицевого счета бюджетного (автономного) учреждения (КФД 0531965)», «Отчет о состоянии отдельного лицевого счета бюджетного (автономного) учреждения (КФД 0531966)», «Выписка и приложение к выписке (КФД 0531968) из отдельного лицевого счета бюджетного (автономного) учреждения (КФД 0531964)», «Выписка и приложение к выписке (КФД 0531967) из лицевого счета бюджетного (автономного) учреждения (КФД 0531962/0531963)»</w:t>
            </w:r>
          </w:p>
        </w:tc>
      </w:tr>
      <w:tr w:rsidR="00104F7D" w:rsidRPr="000218FB" w14:paraId="2502F3FA" w14:textId="77777777" w:rsidTr="000218FB">
        <w:trPr>
          <w:cnfStyle w:val="000000100000" w:firstRow="0" w:lastRow="0" w:firstColumn="0" w:lastColumn="0" w:oddVBand="0" w:evenVBand="0" w:oddHBand="1" w:evenHBand="0" w:firstRowFirstColumn="0" w:firstRowLastColumn="0" w:lastRowFirstColumn="0" w:lastRowLastColumn="0"/>
        </w:trPr>
        <w:tc>
          <w:tcPr>
            <w:tcW w:w="444" w:type="pct"/>
            <w:vMerge/>
          </w:tcPr>
          <w:p w14:paraId="51ED2DC8" w14:textId="77777777" w:rsidR="00104F7D" w:rsidRPr="000218FB" w:rsidRDefault="00104F7D" w:rsidP="00D91315">
            <w:pPr>
              <w:widowControl w:val="0"/>
              <w:spacing w:before="60" w:after="60"/>
              <w:ind w:firstLine="0"/>
              <w:contextualSpacing/>
              <w:rPr>
                <w:sz w:val="22"/>
                <w:szCs w:val="22"/>
              </w:rPr>
            </w:pPr>
          </w:p>
        </w:tc>
        <w:tc>
          <w:tcPr>
            <w:tcW w:w="1223" w:type="pct"/>
          </w:tcPr>
          <w:p w14:paraId="13022E0C" w14:textId="40619E4B" w:rsidR="00104F7D" w:rsidRPr="000218FB" w:rsidRDefault="00104F7D" w:rsidP="00D91315">
            <w:pPr>
              <w:widowControl w:val="0"/>
              <w:spacing w:before="60" w:after="60"/>
              <w:ind w:firstLine="0"/>
              <w:contextualSpacing/>
              <w:rPr>
                <w:sz w:val="22"/>
                <w:szCs w:val="22"/>
              </w:rPr>
            </w:pPr>
            <w:r w:rsidRPr="000218FB">
              <w:rPr>
                <w:sz w:val="22"/>
                <w:szCs w:val="22"/>
              </w:rPr>
              <w:t>18.01.2022</w:t>
            </w:r>
          </w:p>
        </w:tc>
        <w:tc>
          <w:tcPr>
            <w:tcW w:w="692" w:type="pct"/>
          </w:tcPr>
          <w:p w14:paraId="55AD3469" w14:textId="311C1D5C" w:rsidR="00104F7D" w:rsidRPr="000218FB" w:rsidRDefault="00104F7D" w:rsidP="00D91315">
            <w:pPr>
              <w:widowControl w:val="0"/>
              <w:spacing w:before="60" w:after="60"/>
              <w:ind w:firstLine="0"/>
              <w:contextualSpacing/>
              <w:rPr>
                <w:sz w:val="22"/>
                <w:szCs w:val="22"/>
              </w:rPr>
            </w:pPr>
            <w:r w:rsidRPr="000218FB">
              <w:rPr>
                <w:sz w:val="22"/>
                <w:szCs w:val="22"/>
              </w:rPr>
              <w:t>Дмитриева К.Д.</w:t>
            </w:r>
          </w:p>
        </w:tc>
        <w:tc>
          <w:tcPr>
            <w:tcW w:w="2641" w:type="pct"/>
          </w:tcPr>
          <w:p w14:paraId="70C086DE" w14:textId="14420091" w:rsidR="00104F7D" w:rsidRPr="000218FB" w:rsidRDefault="00104F7D" w:rsidP="00D91315">
            <w:pPr>
              <w:widowControl w:val="0"/>
              <w:spacing w:before="60" w:after="60"/>
              <w:ind w:firstLine="0"/>
              <w:rPr>
                <w:sz w:val="22"/>
                <w:szCs w:val="22"/>
              </w:rPr>
            </w:pPr>
            <w:r w:rsidRPr="000218FB">
              <w:rPr>
                <w:sz w:val="22"/>
                <w:szCs w:val="22"/>
              </w:rPr>
              <w:t>В раздел «Описание сообщения обмена» скорректировано описание формата элемента.</w:t>
            </w:r>
          </w:p>
        </w:tc>
      </w:tr>
      <w:tr w:rsidR="00104F7D" w:rsidRPr="000218FB" w14:paraId="0B0E0BF9" w14:textId="77777777" w:rsidTr="000218FB">
        <w:trPr>
          <w:cnfStyle w:val="000000010000" w:firstRow="0" w:lastRow="0" w:firstColumn="0" w:lastColumn="0" w:oddVBand="0" w:evenVBand="0" w:oddHBand="0" w:evenHBand="1" w:firstRowFirstColumn="0" w:firstRowLastColumn="0" w:lastRowFirstColumn="0" w:lastRowLastColumn="0"/>
        </w:trPr>
        <w:tc>
          <w:tcPr>
            <w:tcW w:w="444" w:type="pct"/>
            <w:vMerge/>
          </w:tcPr>
          <w:p w14:paraId="5555582F" w14:textId="77777777" w:rsidR="00104F7D" w:rsidRPr="000218FB" w:rsidRDefault="00104F7D" w:rsidP="00DD7A44">
            <w:pPr>
              <w:widowControl w:val="0"/>
              <w:spacing w:before="60" w:after="60"/>
              <w:ind w:firstLine="0"/>
              <w:contextualSpacing/>
              <w:rPr>
                <w:sz w:val="22"/>
                <w:szCs w:val="22"/>
              </w:rPr>
            </w:pPr>
          </w:p>
        </w:tc>
        <w:tc>
          <w:tcPr>
            <w:tcW w:w="1223" w:type="pct"/>
          </w:tcPr>
          <w:p w14:paraId="4624DCD7" w14:textId="1CC9B5BC" w:rsidR="00104F7D" w:rsidRPr="000218FB" w:rsidRDefault="00104F7D" w:rsidP="00DD7A44">
            <w:pPr>
              <w:widowControl w:val="0"/>
              <w:spacing w:before="60" w:after="60"/>
              <w:ind w:firstLine="0"/>
              <w:contextualSpacing/>
              <w:rPr>
                <w:sz w:val="22"/>
                <w:szCs w:val="22"/>
              </w:rPr>
            </w:pPr>
            <w:r w:rsidRPr="000218FB">
              <w:rPr>
                <w:sz w:val="22"/>
                <w:szCs w:val="22"/>
              </w:rPr>
              <w:t>18.01.2022</w:t>
            </w:r>
          </w:p>
        </w:tc>
        <w:tc>
          <w:tcPr>
            <w:tcW w:w="692" w:type="pct"/>
          </w:tcPr>
          <w:p w14:paraId="0F38EED0" w14:textId="014D9CE1" w:rsidR="00104F7D" w:rsidRPr="000218FB" w:rsidRDefault="00104F7D" w:rsidP="00DD7A44">
            <w:pPr>
              <w:widowControl w:val="0"/>
              <w:spacing w:before="60" w:after="60"/>
              <w:ind w:firstLine="0"/>
              <w:contextualSpacing/>
              <w:rPr>
                <w:sz w:val="22"/>
                <w:szCs w:val="22"/>
              </w:rPr>
            </w:pPr>
            <w:r w:rsidRPr="000218FB">
              <w:rPr>
                <w:sz w:val="22"/>
                <w:szCs w:val="22"/>
              </w:rPr>
              <w:t>Семенова Е.Н.</w:t>
            </w:r>
          </w:p>
        </w:tc>
        <w:tc>
          <w:tcPr>
            <w:tcW w:w="2641" w:type="pct"/>
          </w:tcPr>
          <w:p w14:paraId="162E58B6" w14:textId="3067B81A" w:rsidR="00104F7D" w:rsidRPr="000218FB" w:rsidRDefault="00104F7D" w:rsidP="000218FB">
            <w:pPr>
              <w:widowControl w:val="0"/>
              <w:spacing w:before="60" w:after="60"/>
              <w:ind w:firstLine="0"/>
              <w:rPr>
                <w:sz w:val="22"/>
                <w:szCs w:val="22"/>
              </w:rPr>
            </w:pPr>
            <w:r w:rsidRPr="000218FB">
              <w:rPr>
                <w:sz w:val="22"/>
                <w:szCs w:val="22"/>
              </w:rPr>
              <w:t>Внесены изменения в документ «Квитанция» по маршрутам ТОФК (ППО АСФК) - ЕИС и ЕИС - ТОФК (ППО АСФК) в примечаниях исправлен MSC_ReceiptPUR_EB на MSC_RcptPUR_EB.</w:t>
            </w:r>
          </w:p>
        </w:tc>
      </w:tr>
      <w:tr w:rsidR="00104F7D" w:rsidRPr="000218FB" w14:paraId="6F8BE898" w14:textId="77777777" w:rsidTr="000218FB">
        <w:trPr>
          <w:cnfStyle w:val="000000100000" w:firstRow="0" w:lastRow="0" w:firstColumn="0" w:lastColumn="0" w:oddVBand="0" w:evenVBand="0" w:oddHBand="1" w:evenHBand="0" w:firstRowFirstColumn="0" w:firstRowLastColumn="0" w:lastRowFirstColumn="0" w:lastRowLastColumn="0"/>
        </w:trPr>
        <w:tc>
          <w:tcPr>
            <w:tcW w:w="444" w:type="pct"/>
            <w:vMerge/>
          </w:tcPr>
          <w:p w14:paraId="58D8C2BC" w14:textId="77777777" w:rsidR="00104F7D" w:rsidRPr="000218FB" w:rsidRDefault="00104F7D" w:rsidP="00481081">
            <w:pPr>
              <w:widowControl w:val="0"/>
              <w:spacing w:before="60" w:after="60"/>
              <w:ind w:firstLine="0"/>
              <w:contextualSpacing/>
              <w:rPr>
                <w:sz w:val="22"/>
                <w:szCs w:val="22"/>
              </w:rPr>
            </w:pPr>
          </w:p>
        </w:tc>
        <w:tc>
          <w:tcPr>
            <w:tcW w:w="1223" w:type="pct"/>
          </w:tcPr>
          <w:p w14:paraId="0EB39379" w14:textId="1ECE3B67" w:rsidR="00104F7D" w:rsidRPr="000218FB" w:rsidRDefault="00104F7D" w:rsidP="00481081">
            <w:pPr>
              <w:widowControl w:val="0"/>
              <w:spacing w:before="60" w:after="60"/>
              <w:ind w:firstLine="0"/>
              <w:contextualSpacing/>
              <w:rPr>
                <w:sz w:val="22"/>
                <w:szCs w:val="22"/>
              </w:rPr>
            </w:pPr>
            <w:r w:rsidRPr="000218FB">
              <w:rPr>
                <w:sz w:val="22"/>
                <w:szCs w:val="22"/>
              </w:rPr>
              <w:t>31.01.2022</w:t>
            </w:r>
          </w:p>
        </w:tc>
        <w:tc>
          <w:tcPr>
            <w:tcW w:w="692" w:type="pct"/>
          </w:tcPr>
          <w:p w14:paraId="1A2D2F06" w14:textId="68C98FCB" w:rsidR="00104F7D" w:rsidRPr="000218FB" w:rsidRDefault="00104F7D" w:rsidP="00481081">
            <w:pPr>
              <w:widowControl w:val="0"/>
              <w:spacing w:before="60" w:after="60"/>
              <w:ind w:firstLine="0"/>
              <w:contextualSpacing/>
              <w:rPr>
                <w:sz w:val="22"/>
                <w:szCs w:val="22"/>
              </w:rPr>
            </w:pPr>
            <w:r w:rsidRPr="000218FB">
              <w:rPr>
                <w:sz w:val="22"/>
                <w:szCs w:val="22"/>
              </w:rPr>
              <w:t>Дмитриева К.Д.</w:t>
            </w:r>
          </w:p>
        </w:tc>
        <w:tc>
          <w:tcPr>
            <w:tcW w:w="2641" w:type="pct"/>
          </w:tcPr>
          <w:p w14:paraId="5271B725" w14:textId="179E537D" w:rsidR="00104F7D" w:rsidRPr="000218FB" w:rsidRDefault="00104F7D" w:rsidP="00481081">
            <w:pPr>
              <w:widowControl w:val="0"/>
              <w:spacing w:before="60" w:after="60"/>
              <w:ind w:firstLine="0"/>
              <w:rPr>
                <w:sz w:val="22"/>
                <w:szCs w:val="22"/>
              </w:rPr>
            </w:pPr>
            <w:r w:rsidRPr="000218FB">
              <w:rPr>
                <w:sz w:val="22"/>
                <w:szCs w:val="22"/>
              </w:rPr>
              <w:t>Для документа «Казначейское уведомление» добавлен маршрут ПУР ЭБ - МВУ ПУиО (ПФХД).</w:t>
            </w:r>
          </w:p>
        </w:tc>
      </w:tr>
      <w:tr w:rsidR="00104F7D" w:rsidRPr="000218FB" w14:paraId="140E561C" w14:textId="77777777" w:rsidTr="000218FB">
        <w:trPr>
          <w:cnfStyle w:val="000000010000" w:firstRow="0" w:lastRow="0" w:firstColumn="0" w:lastColumn="0" w:oddVBand="0" w:evenVBand="0" w:oddHBand="0" w:evenHBand="1" w:firstRowFirstColumn="0" w:firstRowLastColumn="0" w:lastRowFirstColumn="0" w:lastRowLastColumn="0"/>
        </w:trPr>
        <w:tc>
          <w:tcPr>
            <w:tcW w:w="444" w:type="pct"/>
            <w:vMerge/>
          </w:tcPr>
          <w:p w14:paraId="1EBABDF1" w14:textId="77777777" w:rsidR="00104F7D" w:rsidRPr="000218FB" w:rsidRDefault="00104F7D" w:rsidP="00481081">
            <w:pPr>
              <w:widowControl w:val="0"/>
              <w:spacing w:before="60" w:after="60"/>
              <w:ind w:firstLine="0"/>
              <w:contextualSpacing/>
              <w:rPr>
                <w:sz w:val="22"/>
                <w:szCs w:val="22"/>
              </w:rPr>
            </w:pPr>
          </w:p>
        </w:tc>
        <w:tc>
          <w:tcPr>
            <w:tcW w:w="1223" w:type="pct"/>
          </w:tcPr>
          <w:p w14:paraId="7D1597C5" w14:textId="29CE41A6" w:rsidR="00104F7D" w:rsidRPr="000218FB" w:rsidRDefault="00104F7D" w:rsidP="00481081">
            <w:pPr>
              <w:widowControl w:val="0"/>
              <w:spacing w:before="60" w:after="60"/>
              <w:ind w:firstLine="0"/>
              <w:contextualSpacing/>
              <w:rPr>
                <w:sz w:val="22"/>
                <w:szCs w:val="22"/>
              </w:rPr>
            </w:pPr>
            <w:r w:rsidRPr="000218FB">
              <w:rPr>
                <w:sz w:val="22"/>
                <w:szCs w:val="22"/>
              </w:rPr>
              <w:t>02.02.2022</w:t>
            </w:r>
          </w:p>
        </w:tc>
        <w:tc>
          <w:tcPr>
            <w:tcW w:w="692" w:type="pct"/>
          </w:tcPr>
          <w:p w14:paraId="406C5CDF" w14:textId="2D22A567" w:rsidR="00104F7D" w:rsidRPr="000218FB" w:rsidRDefault="00104F7D" w:rsidP="00481081">
            <w:pPr>
              <w:widowControl w:val="0"/>
              <w:spacing w:before="60" w:after="60"/>
              <w:ind w:firstLine="0"/>
              <w:contextualSpacing/>
              <w:rPr>
                <w:sz w:val="22"/>
                <w:szCs w:val="22"/>
              </w:rPr>
            </w:pPr>
            <w:r w:rsidRPr="000218FB">
              <w:rPr>
                <w:sz w:val="22"/>
                <w:szCs w:val="22"/>
              </w:rPr>
              <w:t>Семенова Е.Н.</w:t>
            </w:r>
          </w:p>
        </w:tc>
        <w:tc>
          <w:tcPr>
            <w:tcW w:w="2641" w:type="pct"/>
          </w:tcPr>
          <w:p w14:paraId="0566F4BB" w14:textId="77777777" w:rsidR="000218FB" w:rsidRDefault="00104F7D" w:rsidP="000218FB">
            <w:pPr>
              <w:widowControl w:val="0"/>
              <w:spacing w:before="60" w:after="60"/>
              <w:ind w:firstLine="0"/>
              <w:rPr>
                <w:sz w:val="22"/>
                <w:szCs w:val="22"/>
              </w:rPr>
            </w:pPr>
            <w:r w:rsidRPr="000218FB">
              <w:rPr>
                <w:sz w:val="22"/>
                <w:szCs w:val="22"/>
              </w:rPr>
              <w:t>Внесены изменения в примечания полей документа «Заявка на возврат» (ф. 0531803)</w:t>
            </w:r>
            <w:r w:rsidR="000218FB">
              <w:rPr>
                <w:sz w:val="22"/>
                <w:szCs w:val="22"/>
              </w:rPr>
              <w:t>.</w:t>
            </w:r>
          </w:p>
          <w:p w14:paraId="20CF4A72" w14:textId="77777777" w:rsidR="000218FB" w:rsidRDefault="00104F7D" w:rsidP="000218FB">
            <w:pPr>
              <w:widowControl w:val="0"/>
              <w:spacing w:before="60" w:after="60"/>
              <w:ind w:firstLine="0"/>
              <w:rPr>
                <w:sz w:val="22"/>
                <w:szCs w:val="22"/>
              </w:rPr>
            </w:pPr>
            <w:r w:rsidRPr="000218FB">
              <w:rPr>
                <w:sz w:val="22"/>
                <w:szCs w:val="22"/>
                <w:lang w:val="en-US"/>
              </w:rPr>
              <w:t>txt</w:t>
            </w:r>
            <w:r w:rsidR="003D66C5" w:rsidRPr="000218FB">
              <w:rPr>
                <w:sz w:val="22"/>
                <w:szCs w:val="22"/>
              </w:rPr>
              <w:t>-формат</w:t>
            </w:r>
            <w:r w:rsidR="000218FB">
              <w:rPr>
                <w:sz w:val="22"/>
                <w:szCs w:val="22"/>
              </w:rPr>
              <w:t>ы</w:t>
            </w:r>
            <w:r w:rsidR="003D66C5" w:rsidRPr="000218FB">
              <w:rPr>
                <w:sz w:val="22"/>
                <w:szCs w:val="22"/>
              </w:rPr>
              <w:t xml:space="preserve">: в </w:t>
            </w:r>
            <w:r w:rsidR="000218FB">
              <w:rPr>
                <w:sz w:val="22"/>
                <w:szCs w:val="22"/>
              </w:rPr>
              <w:t>б</w:t>
            </w:r>
            <w:r w:rsidR="003D66C5" w:rsidRPr="000218FB">
              <w:rPr>
                <w:sz w:val="22"/>
                <w:szCs w:val="22"/>
              </w:rPr>
              <w:t>локе «Реквизиты документа-основания» (ZVDOCOSN) поля Вид (</w:t>
            </w:r>
            <w:r w:rsidR="003D66C5" w:rsidRPr="000218FB">
              <w:rPr>
                <w:sz w:val="22"/>
                <w:szCs w:val="22"/>
                <w:lang w:val="en-US"/>
              </w:rPr>
              <w:t>VID</w:t>
            </w:r>
            <w:r w:rsidR="003D66C5" w:rsidRPr="000218FB">
              <w:rPr>
                <w:sz w:val="22"/>
                <w:szCs w:val="22"/>
              </w:rPr>
              <w:t>_</w:t>
            </w:r>
            <w:r w:rsidR="003D66C5" w:rsidRPr="000218FB">
              <w:rPr>
                <w:sz w:val="22"/>
                <w:szCs w:val="22"/>
                <w:lang w:val="en-US"/>
              </w:rPr>
              <w:t>DO</w:t>
            </w:r>
            <w:r w:rsidR="003D66C5" w:rsidRPr="000218FB">
              <w:rPr>
                <w:sz w:val="22"/>
                <w:szCs w:val="22"/>
              </w:rPr>
              <w:t>), Номер (</w:t>
            </w:r>
            <w:r w:rsidR="003D66C5" w:rsidRPr="000218FB">
              <w:rPr>
                <w:sz w:val="22"/>
                <w:szCs w:val="22"/>
                <w:lang w:val="en-US"/>
              </w:rPr>
              <w:t>NOM</w:t>
            </w:r>
            <w:r w:rsidR="003D66C5" w:rsidRPr="000218FB">
              <w:rPr>
                <w:sz w:val="22"/>
                <w:szCs w:val="22"/>
              </w:rPr>
              <w:t>_</w:t>
            </w:r>
            <w:r w:rsidR="003D66C5" w:rsidRPr="000218FB">
              <w:rPr>
                <w:sz w:val="22"/>
                <w:szCs w:val="22"/>
                <w:lang w:val="en-US"/>
              </w:rPr>
              <w:t>DO</w:t>
            </w:r>
            <w:r w:rsidR="003D66C5" w:rsidRPr="000218FB">
              <w:rPr>
                <w:sz w:val="22"/>
                <w:szCs w:val="22"/>
              </w:rPr>
              <w:t xml:space="preserve">), Дата (DATE_DO). </w:t>
            </w:r>
          </w:p>
          <w:p w14:paraId="1833BE0A" w14:textId="59B47C1F" w:rsidR="00104F7D" w:rsidRPr="000218FB" w:rsidRDefault="000218FB" w:rsidP="000218FB">
            <w:pPr>
              <w:widowControl w:val="0"/>
              <w:spacing w:before="60" w:after="60"/>
              <w:ind w:firstLine="0"/>
              <w:rPr>
                <w:sz w:val="22"/>
                <w:szCs w:val="22"/>
              </w:rPr>
            </w:pPr>
            <w:r w:rsidRPr="000218FB">
              <w:rPr>
                <w:sz w:val="22"/>
                <w:szCs w:val="22"/>
                <w:lang w:val="en-US"/>
              </w:rPr>
              <w:t>X</w:t>
            </w:r>
            <w:r w:rsidR="00104F7D" w:rsidRPr="000218FB">
              <w:rPr>
                <w:sz w:val="22"/>
                <w:szCs w:val="22"/>
                <w:lang w:val="en-US"/>
              </w:rPr>
              <w:t>ml</w:t>
            </w:r>
            <w:r>
              <w:rPr>
                <w:sz w:val="22"/>
                <w:szCs w:val="22"/>
              </w:rPr>
              <w:t>-форматы</w:t>
            </w:r>
            <w:r w:rsidR="003D66C5" w:rsidRPr="000218FB">
              <w:rPr>
                <w:sz w:val="22"/>
                <w:szCs w:val="22"/>
              </w:rPr>
              <w:t>: в блоке «Документ-основание» (tMSC_ShrtDcBs_ITEM) поля Вид документа – основания (Knd), Номер документа-основания (DcNmbr), Дата документа-основания (DctDt).</w:t>
            </w:r>
          </w:p>
        </w:tc>
      </w:tr>
    </w:tbl>
    <w:p w14:paraId="27415505" w14:textId="77777777" w:rsidR="003C66CC" w:rsidRPr="00CF66F7" w:rsidRDefault="003C66CC" w:rsidP="000218FB">
      <w:pPr>
        <w:widowControl w:val="0"/>
      </w:pPr>
    </w:p>
    <w:sectPr w:rsidR="003C66CC" w:rsidRPr="00CF66F7" w:rsidSect="00951240">
      <w:pgSz w:w="11906" w:h="16838"/>
      <w:pgMar w:top="1134" w:right="851" w:bottom="1134" w:left="1276"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A67C3" w16cex:dateUtc="2022-01-25T09:12:00Z"/>
  <w16cex:commentExtensible w16cex:durableId="259A696B" w16cex:dateUtc="2022-01-25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322256" w16cid:durableId="25A39C8A"/>
  <w16cid:commentId w16cid:paraId="02389F80" w16cid:durableId="25A28F19"/>
  <w16cid:commentId w16cid:paraId="26E443B7" w16cid:durableId="25A28F1A"/>
  <w16cid:commentId w16cid:paraId="3F7996A8" w16cid:durableId="25914DC8"/>
  <w16cid:commentId w16cid:paraId="11E04B92" w16cid:durableId="25914DC9"/>
  <w16cid:commentId w16cid:paraId="2D3671EA" w16cid:durableId="25A39C8F"/>
  <w16cid:commentId w16cid:paraId="7E2F26C5" w16cid:durableId="25A39C90"/>
  <w16cid:commentId w16cid:paraId="0C919546" w16cid:durableId="25A28F1D"/>
  <w16cid:commentId w16cid:paraId="76E3BD7E" w16cid:durableId="25A39C92"/>
  <w16cid:commentId w16cid:paraId="64F6828F" w16cid:durableId="25A39C93"/>
  <w16cid:commentId w16cid:paraId="32E4D046" w16cid:durableId="25A28F1E"/>
  <w16cid:commentId w16cid:paraId="535783F0" w16cid:durableId="25A28F1F"/>
  <w16cid:commentId w16cid:paraId="7945D6B5" w16cid:durableId="259A67C3"/>
  <w16cid:commentId w16cid:paraId="7530F239" w16cid:durableId="259A696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C7893" w14:textId="77777777" w:rsidR="003B708E" w:rsidRDefault="003B708E" w:rsidP="004952C3">
      <w:r>
        <w:separator/>
      </w:r>
    </w:p>
  </w:endnote>
  <w:endnote w:type="continuationSeparator" w:id="0">
    <w:p w14:paraId="6FA8AC9C" w14:textId="77777777" w:rsidR="003B708E" w:rsidRDefault="003B708E" w:rsidP="0049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ISOCPEUR">
    <w:altName w:val="Arial"/>
    <w:panose1 w:val="00000000000000000000"/>
    <w:charset w:val="CC"/>
    <w:family w:val="swiss"/>
    <w:notTrueType/>
    <w:pitch w:val="variable"/>
    <w:sig w:usb0="00000203" w:usb1="00000000" w:usb2="00000000" w:usb3="00000000" w:csb0="00000005" w:csb1="00000000"/>
  </w:font>
  <w:font w:name="Journal">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3B8BE" w14:textId="17C12D0B" w:rsidR="005116A9" w:rsidRDefault="005116A9" w:rsidP="00DD3B2D">
    <w:pPr>
      <w:pStyle w:val="af4"/>
      <w:jc w:val="center"/>
    </w:pPr>
    <w:r w:rsidRPr="00DD3B2D">
      <w:rPr>
        <w:bCs/>
      </w:rPr>
      <w:t>20</w:t>
    </w:r>
    <w:r>
      <w:rPr>
        <w:bCs/>
      </w:rPr>
      <w:t>22</w:t>
    </w:r>
    <w:r w:rsidRPr="00DD3B2D">
      <w:rPr>
        <w:bCs/>
        <w:lang w:val="en-US"/>
      </w:rPr>
      <w:t xml:space="preserve"> </w:t>
    </w:r>
    <w:r w:rsidRPr="00DD3B2D">
      <w:rPr>
        <w:bCs/>
      </w:rPr>
      <w:t>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79E09" w14:textId="77777777" w:rsidR="005116A9" w:rsidRPr="00DD3B2D" w:rsidRDefault="005116A9" w:rsidP="00DD3B2D">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23718" w14:textId="77777777" w:rsidR="003B708E" w:rsidRDefault="003B708E" w:rsidP="004952C3">
      <w:r>
        <w:separator/>
      </w:r>
    </w:p>
  </w:footnote>
  <w:footnote w:type="continuationSeparator" w:id="0">
    <w:p w14:paraId="183AEC48" w14:textId="77777777" w:rsidR="003B708E" w:rsidRDefault="003B708E" w:rsidP="004952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33843" w14:textId="77777777" w:rsidR="005116A9" w:rsidRDefault="005116A9">
    <w:pPr>
      <w:pStyle w:val="af2"/>
      <w:jc w:val="right"/>
    </w:pPr>
  </w:p>
  <w:p w14:paraId="72520DCC" w14:textId="77777777" w:rsidR="005116A9" w:rsidRPr="001A6CC2" w:rsidRDefault="005116A9" w:rsidP="00DD3B2D">
    <w:pPr>
      <w:pBdr>
        <w:bottom w:val="single" w:sz="12" w:space="1" w:color="auto"/>
      </w:pBdr>
      <w:tabs>
        <w:tab w:val="left" w:pos="1140"/>
        <w:tab w:val="center" w:pos="5245"/>
      </w:tabs>
      <w:suppressAutoHyphens/>
      <w:jc w:val="center"/>
      <w:rPr>
        <w:rFonts w:ascii="Arial" w:hAnsi="Arial"/>
        <w:b/>
        <w:bCs/>
      </w:rPr>
    </w:pPr>
    <w:r w:rsidRPr="001A6CC2">
      <w:rPr>
        <w:rFonts w:ascii="Arial" w:hAnsi="Arial"/>
        <w:b/>
        <w:bCs/>
      </w:rPr>
      <w:t>ФЕДЕРАЛЬНОЕ КАЗНАЧЕЙСТВО (КАЗНАЧЕЙСТВО РОССИИ)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221"/>
      <w:gridCol w:w="6356"/>
      <w:gridCol w:w="1172"/>
    </w:tblGrid>
    <w:tr w:rsidR="005116A9" w:rsidRPr="00F84CA8" w14:paraId="41B71A0F" w14:textId="77777777" w:rsidTr="00B774E6">
      <w:trPr>
        <w:cantSplit/>
        <w:trHeight w:val="20"/>
      </w:trPr>
      <w:tc>
        <w:tcPr>
          <w:tcW w:w="1139" w:type="pct"/>
          <w:tcBorders>
            <w:top w:val="single" w:sz="12" w:space="0" w:color="auto"/>
            <w:bottom w:val="single" w:sz="12" w:space="0" w:color="auto"/>
          </w:tcBorders>
          <w:vAlign w:val="center"/>
        </w:tcPr>
        <w:p w14:paraId="753AD8EA" w14:textId="77777777" w:rsidR="005116A9" w:rsidRPr="00F84CA8" w:rsidRDefault="005116A9" w:rsidP="00B774E6">
          <w:pPr>
            <w:pStyle w:val="GOSTheader"/>
            <w:rPr>
              <w:rFonts w:ascii="Times New Roman" w:hAnsi="Times New Roman"/>
            </w:rPr>
          </w:pPr>
          <w:r w:rsidRPr="00F84CA8">
            <w:rPr>
              <w:rFonts w:ascii="Times New Roman" w:hAnsi="Times New Roman"/>
            </w:rPr>
            <w:t>Наименование ИС:</w:t>
          </w:r>
        </w:p>
      </w:tc>
      <w:tc>
        <w:tcPr>
          <w:tcW w:w="3861" w:type="pct"/>
          <w:gridSpan w:val="2"/>
          <w:tcBorders>
            <w:top w:val="single" w:sz="12" w:space="0" w:color="auto"/>
            <w:left w:val="single" w:sz="12" w:space="0" w:color="auto"/>
            <w:bottom w:val="single" w:sz="12" w:space="0" w:color="auto"/>
          </w:tcBorders>
          <w:vAlign w:val="center"/>
        </w:tcPr>
        <w:p w14:paraId="6DA08264" w14:textId="0CED2B51" w:rsidR="005116A9" w:rsidRPr="00F84CA8" w:rsidRDefault="005116A9" w:rsidP="008125EA">
          <w:pPr>
            <w:pStyle w:val="GOSTheader"/>
            <w:jc w:val="both"/>
            <w:rPr>
              <w:rFonts w:ascii="Times New Roman" w:hAnsi="Times New Roman"/>
            </w:rPr>
          </w:pPr>
          <w:r w:rsidRPr="005133CC">
            <w:rPr>
              <w:rFonts w:ascii="Times New Roman" w:hAnsi="Times New Roman"/>
            </w:rPr>
            <w:t>Автоматизированная система Федерального казначейства, 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 Подсистема управления расходами государственной интегрированной информационной системы управления общественными финансами «Электронный бюджет»</w:t>
          </w:r>
        </w:p>
      </w:tc>
    </w:tr>
    <w:tr w:rsidR="005116A9" w:rsidRPr="00F84CA8" w14:paraId="1C72E919" w14:textId="77777777" w:rsidTr="00B774E6">
      <w:trPr>
        <w:cantSplit/>
        <w:trHeight w:val="20"/>
      </w:trPr>
      <w:tc>
        <w:tcPr>
          <w:tcW w:w="1139" w:type="pct"/>
          <w:tcBorders>
            <w:top w:val="single" w:sz="12" w:space="0" w:color="auto"/>
            <w:bottom w:val="single" w:sz="12" w:space="0" w:color="auto"/>
          </w:tcBorders>
          <w:vAlign w:val="center"/>
        </w:tcPr>
        <w:p w14:paraId="286F824C" w14:textId="77777777" w:rsidR="005116A9" w:rsidRPr="00F84CA8" w:rsidRDefault="005116A9" w:rsidP="00B774E6">
          <w:pPr>
            <w:pStyle w:val="GOSTheader"/>
            <w:rPr>
              <w:rFonts w:ascii="Times New Roman" w:hAnsi="Times New Roman"/>
            </w:rPr>
          </w:pPr>
          <w:r w:rsidRPr="00F84CA8">
            <w:rPr>
              <w:rFonts w:ascii="Times New Roman" w:hAnsi="Times New Roman"/>
            </w:rPr>
            <w:t>Название документа:</w:t>
          </w:r>
        </w:p>
      </w:tc>
      <w:tc>
        <w:tcPr>
          <w:tcW w:w="3861" w:type="pct"/>
          <w:gridSpan w:val="2"/>
          <w:tcBorders>
            <w:top w:val="single" w:sz="12" w:space="0" w:color="auto"/>
            <w:left w:val="single" w:sz="12" w:space="0" w:color="auto"/>
            <w:bottom w:val="single" w:sz="12" w:space="0" w:color="auto"/>
          </w:tcBorders>
          <w:vAlign w:val="center"/>
        </w:tcPr>
        <w:p w14:paraId="58E67713" w14:textId="70C0E53D" w:rsidR="005116A9" w:rsidRPr="00F84CA8" w:rsidRDefault="005116A9" w:rsidP="00F84CA8">
          <w:pPr>
            <w:pStyle w:val="GOSTheader"/>
            <w:rPr>
              <w:rFonts w:ascii="Times New Roman" w:hAnsi="Times New Roman"/>
            </w:rPr>
          </w:pPr>
          <w:r w:rsidRPr="00F84CA8">
            <w:rPr>
              <w:rFonts w:ascii="Times New Roman" w:hAnsi="Times New Roman"/>
            </w:rPr>
            <w:t xml:space="preserve">Требования к форматам </w:t>
          </w:r>
          <w:r>
            <w:rPr>
              <w:rFonts w:ascii="Times New Roman" w:hAnsi="Times New Roman"/>
            </w:rPr>
            <w:t>обмена</w:t>
          </w:r>
        </w:p>
      </w:tc>
    </w:tr>
    <w:tr w:rsidR="005116A9" w:rsidRPr="00F84CA8" w14:paraId="639E8FCE" w14:textId="77777777" w:rsidTr="00B774E6">
      <w:trPr>
        <w:cantSplit/>
        <w:trHeight w:val="20"/>
      </w:trPr>
      <w:tc>
        <w:tcPr>
          <w:tcW w:w="1139" w:type="pct"/>
          <w:tcBorders>
            <w:top w:val="single" w:sz="12" w:space="0" w:color="auto"/>
            <w:bottom w:val="single" w:sz="12" w:space="0" w:color="auto"/>
            <w:right w:val="single" w:sz="12" w:space="0" w:color="auto"/>
          </w:tcBorders>
          <w:vAlign w:val="center"/>
        </w:tcPr>
        <w:p w14:paraId="7F652BB6" w14:textId="77777777" w:rsidR="005116A9" w:rsidRPr="00F84CA8" w:rsidRDefault="005116A9" w:rsidP="00B774E6">
          <w:pPr>
            <w:pStyle w:val="GOSTheader"/>
            <w:rPr>
              <w:rFonts w:ascii="Times New Roman" w:hAnsi="Times New Roman"/>
            </w:rPr>
          </w:pPr>
          <w:r w:rsidRPr="00F84CA8">
            <w:rPr>
              <w:rFonts w:ascii="Times New Roman" w:hAnsi="Times New Roman"/>
            </w:rPr>
            <w:t>Код документа:</w:t>
          </w:r>
        </w:p>
      </w:tc>
      <w:tc>
        <w:tcPr>
          <w:tcW w:w="3260" w:type="pct"/>
          <w:tcBorders>
            <w:top w:val="single" w:sz="12" w:space="0" w:color="auto"/>
            <w:left w:val="single" w:sz="12" w:space="0" w:color="auto"/>
            <w:bottom w:val="single" w:sz="12" w:space="0" w:color="auto"/>
          </w:tcBorders>
          <w:vAlign w:val="center"/>
        </w:tcPr>
        <w:p w14:paraId="674AD7D5" w14:textId="7F0F38C0" w:rsidR="005116A9" w:rsidRPr="00F84CA8" w:rsidRDefault="005116A9" w:rsidP="00B774E6">
          <w:pPr>
            <w:pStyle w:val="GOSTheader"/>
            <w:rPr>
              <w:rFonts w:ascii="Times New Roman" w:hAnsi="Times New Roman"/>
            </w:rPr>
          </w:pPr>
          <w:r w:rsidRPr="00F84CA8">
            <w:rPr>
              <w:rFonts w:ascii="Times New Roman" w:hAnsi="Times New Roman"/>
              <w:sz w:val="28"/>
              <w:szCs w:val="28"/>
            </w:rPr>
            <w:fldChar w:fldCharType="begin"/>
          </w:r>
          <w:r w:rsidRPr="00F84CA8">
            <w:rPr>
              <w:rFonts w:ascii="Times New Roman" w:hAnsi="Times New Roman"/>
              <w:sz w:val="28"/>
              <w:szCs w:val="28"/>
            </w:rPr>
            <w:instrText xml:space="preserve"> DOCPROPERTY  DocCode  \* MERGEFORMAT </w:instrText>
          </w:r>
          <w:r w:rsidRPr="00F84CA8">
            <w:rPr>
              <w:rFonts w:ascii="Times New Roman" w:hAnsi="Times New Roman"/>
              <w:sz w:val="28"/>
              <w:szCs w:val="28"/>
            </w:rPr>
            <w:fldChar w:fldCharType="separate"/>
          </w:r>
          <w:r w:rsidRPr="00EE2BFB">
            <w:rPr>
              <w:rFonts w:ascii="Times New Roman" w:hAnsi="Times New Roman"/>
            </w:rPr>
            <w:t>05610536.09.01,00(02,00).ДР.006-01.00 1(2,5)</w:t>
          </w:r>
          <w:r w:rsidRPr="00F84CA8">
            <w:rPr>
              <w:rFonts w:ascii="Times New Roman" w:hAnsi="Times New Roman"/>
              <w:sz w:val="28"/>
              <w:szCs w:val="28"/>
            </w:rPr>
            <w:fldChar w:fldCharType="end"/>
          </w:r>
        </w:p>
      </w:tc>
      <w:tc>
        <w:tcPr>
          <w:tcW w:w="601" w:type="pct"/>
          <w:tcBorders>
            <w:top w:val="single" w:sz="12" w:space="0" w:color="auto"/>
            <w:left w:val="single" w:sz="12" w:space="0" w:color="auto"/>
            <w:bottom w:val="single" w:sz="12" w:space="0" w:color="auto"/>
          </w:tcBorders>
          <w:vAlign w:val="center"/>
        </w:tcPr>
        <w:p w14:paraId="3D46E3D1" w14:textId="447C43D1" w:rsidR="005116A9" w:rsidRPr="00F84CA8" w:rsidRDefault="005116A9" w:rsidP="00B774E6">
          <w:pPr>
            <w:pStyle w:val="GOSTheader"/>
            <w:rPr>
              <w:rFonts w:ascii="Times New Roman" w:hAnsi="Times New Roman"/>
            </w:rPr>
          </w:pPr>
          <w:r w:rsidRPr="00F84CA8">
            <w:rPr>
              <w:rFonts w:ascii="Times New Roman" w:hAnsi="Times New Roman"/>
            </w:rPr>
            <w:t xml:space="preserve">Стр. </w:t>
          </w:r>
          <w:r w:rsidRPr="00F84CA8">
            <w:rPr>
              <w:rFonts w:ascii="Times New Roman" w:hAnsi="Times New Roman"/>
            </w:rPr>
            <w:fldChar w:fldCharType="begin"/>
          </w:r>
          <w:r w:rsidRPr="00F84CA8">
            <w:rPr>
              <w:rFonts w:ascii="Times New Roman" w:hAnsi="Times New Roman"/>
            </w:rPr>
            <w:instrText>PAGE   \* MERGEFORMAT</w:instrText>
          </w:r>
          <w:r w:rsidRPr="00F84CA8">
            <w:rPr>
              <w:rFonts w:ascii="Times New Roman" w:hAnsi="Times New Roman"/>
            </w:rPr>
            <w:fldChar w:fldCharType="separate"/>
          </w:r>
          <w:r w:rsidR="001259FE">
            <w:rPr>
              <w:rFonts w:ascii="Times New Roman" w:hAnsi="Times New Roman"/>
              <w:noProof/>
            </w:rPr>
            <w:t>3</w:t>
          </w:r>
          <w:r w:rsidRPr="00F84CA8">
            <w:rPr>
              <w:rFonts w:ascii="Times New Roman" w:hAnsi="Times New Roman"/>
            </w:rPr>
            <w:fldChar w:fldCharType="end"/>
          </w:r>
        </w:p>
      </w:tc>
    </w:tr>
  </w:tbl>
  <w:p w14:paraId="7A76DE48" w14:textId="77777777" w:rsidR="005116A9" w:rsidRPr="00DD3B2D" w:rsidRDefault="005116A9" w:rsidP="00DD3B2D">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221"/>
      <w:gridCol w:w="6356"/>
      <w:gridCol w:w="1172"/>
    </w:tblGrid>
    <w:tr w:rsidR="005116A9" w:rsidRPr="00F84CA8" w14:paraId="21D5AE87" w14:textId="77777777" w:rsidTr="00484CB2">
      <w:trPr>
        <w:cantSplit/>
        <w:trHeight w:val="20"/>
      </w:trPr>
      <w:tc>
        <w:tcPr>
          <w:tcW w:w="1139" w:type="pct"/>
          <w:tcBorders>
            <w:top w:val="single" w:sz="12" w:space="0" w:color="auto"/>
            <w:bottom w:val="single" w:sz="12" w:space="0" w:color="auto"/>
          </w:tcBorders>
          <w:vAlign w:val="center"/>
        </w:tcPr>
        <w:p w14:paraId="37140823" w14:textId="434313C1" w:rsidR="005116A9" w:rsidRPr="00F84CA8" w:rsidRDefault="005116A9" w:rsidP="00484CB2">
          <w:pPr>
            <w:pStyle w:val="GOSTheader"/>
            <w:rPr>
              <w:rFonts w:ascii="Times New Roman" w:hAnsi="Times New Roman"/>
            </w:rPr>
          </w:pPr>
          <w:r>
            <w:rPr>
              <w:rFonts w:ascii="Times New Roman" w:hAnsi="Times New Roman"/>
            </w:rPr>
            <w:t>Н</w:t>
          </w:r>
          <w:r w:rsidRPr="00F84CA8">
            <w:rPr>
              <w:rFonts w:ascii="Times New Roman" w:hAnsi="Times New Roman"/>
            </w:rPr>
            <w:t>аименование ИС:</w:t>
          </w:r>
        </w:p>
      </w:tc>
      <w:tc>
        <w:tcPr>
          <w:tcW w:w="3861" w:type="pct"/>
          <w:gridSpan w:val="2"/>
          <w:tcBorders>
            <w:top w:val="single" w:sz="12" w:space="0" w:color="auto"/>
            <w:left w:val="single" w:sz="12" w:space="0" w:color="auto"/>
            <w:bottom w:val="single" w:sz="12" w:space="0" w:color="auto"/>
          </w:tcBorders>
          <w:vAlign w:val="center"/>
        </w:tcPr>
        <w:p w14:paraId="168906C7" w14:textId="0A766D02" w:rsidR="005116A9" w:rsidRPr="00F84CA8" w:rsidRDefault="005116A9" w:rsidP="005133CC">
          <w:pPr>
            <w:pStyle w:val="GOSTheader"/>
            <w:jc w:val="both"/>
            <w:rPr>
              <w:rFonts w:ascii="Times New Roman" w:hAnsi="Times New Roman"/>
            </w:rPr>
          </w:pPr>
          <w:r w:rsidRPr="005133CC">
            <w:rPr>
              <w:rFonts w:ascii="Times New Roman" w:hAnsi="Times New Roman"/>
            </w:rPr>
            <w:t>Автоматизированная система Федерального казначейства, 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 Подсистема управления расходами государственной интегрированной информационной системы управления общественными финансами «Электронный бюджет»</w:t>
          </w:r>
        </w:p>
      </w:tc>
    </w:tr>
    <w:tr w:rsidR="005116A9" w:rsidRPr="00F84CA8" w14:paraId="744CB840" w14:textId="77777777" w:rsidTr="00484CB2">
      <w:trPr>
        <w:cantSplit/>
        <w:trHeight w:val="20"/>
      </w:trPr>
      <w:tc>
        <w:tcPr>
          <w:tcW w:w="1139" w:type="pct"/>
          <w:tcBorders>
            <w:top w:val="single" w:sz="12" w:space="0" w:color="auto"/>
            <w:bottom w:val="single" w:sz="12" w:space="0" w:color="auto"/>
          </w:tcBorders>
          <w:vAlign w:val="center"/>
        </w:tcPr>
        <w:p w14:paraId="1D95274B" w14:textId="77777777" w:rsidR="005116A9" w:rsidRPr="00F84CA8" w:rsidRDefault="005116A9" w:rsidP="00484CB2">
          <w:pPr>
            <w:pStyle w:val="GOSTheader"/>
            <w:rPr>
              <w:rFonts w:ascii="Times New Roman" w:hAnsi="Times New Roman"/>
            </w:rPr>
          </w:pPr>
          <w:r w:rsidRPr="00F84CA8">
            <w:rPr>
              <w:rFonts w:ascii="Times New Roman" w:hAnsi="Times New Roman"/>
            </w:rPr>
            <w:t>Название документа:</w:t>
          </w:r>
        </w:p>
      </w:tc>
      <w:tc>
        <w:tcPr>
          <w:tcW w:w="3861" w:type="pct"/>
          <w:gridSpan w:val="2"/>
          <w:tcBorders>
            <w:top w:val="single" w:sz="12" w:space="0" w:color="auto"/>
            <w:left w:val="single" w:sz="12" w:space="0" w:color="auto"/>
            <w:bottom w:val="single" w:sz="12" w:space="0" w:color="auto"/>
          </w:tcBorders>
          <w:vAlign w:val="center"/>
        </w:tcPr>
        <w:p w14:paraId="7E112F33" w14:textId="7D49156E" w:rsidR="005116A9" w:rsidRPr="00F84CA8" w:rsidRDefault="005116A9" w:rsidP="005133CC">
          <w:pPr>
            <w:pStyle w:val="GOSTheader"/>
            <w:rPr>
              <w:rFonts w:ascii="Times New Roman" w:hAnsi="Times New Roman"/>
            </w:rPr>
          </w:pPr>
          <w:r w:rsidRPr="00F84CA8">
            <w:rPr>
              <w:rFonts w:ascii="Times New Roman" w:hAnsi="Times New Roman"/>
            </w:rPr>
            <w:t xml:space="preserve">Требования к форматам </w:t>
          </w:r>
          <w:r>
            <w:rPr>
              <w:rFonts w:ascii="Times New Roman" w:hAnsi="Times New Roman"/>
            </w:rPr>
            <w:t>обмена</w:t>
          </w:r>
        </w:p>
      </w:tc>
    </w:tr>
    <w:tr w:rsidR="005116A9" w:rsidRPr="00F84CA8" w14:paraId="7107793E" w14:textId="77777777" w:rsidTr="00484CB2">
      <w:trPr>
        <w:cantSplit/>
        <w:trHeight w:val="20"/>
      </w:trPr>
      <w:tc>
        <w:tcPr>
          <w:tcW w:w="1139" w:type="pct"/>
          <w:tcBorders>
            <w:top w:val="single" w:sz="12" w:space="0" w:color="auto"/>
            <w:bottom w:val="single" w:sz="12" w:space="0" w:color="auto"/>
            <w:right w:val="single" w:sz="12" w:space="0" w:color="auto"/>
          </w:tcBorders>
          <w:vAlign w:val="center"/>
        </w:tcPr>
        <w:p w14:paraId="3E4571DA" w14:textId="77777777" w:rsidR="005116A9" w:rsidRPr="00F84CA8" w:rsidRDefault="005116A9" w:rsidP="00484CB2">
          <w:pPr>
            <w:pStyle w:val="GOSTheader"/>
            <w:rPr>
              <w:rFonts w:ascii="Times New Roman" w:hAnsi="Times New Roman"/>
            </w:rPr>
          </w:pPr>
          <w:r w:rsidRPr="00F84CA8">
            <w:rPr>
              <w:rFonts w:ascii="Times New Roman" w:hAnsi="Times New Roman"/>
            </w:rPr>
            <w:t>Код документа:</w:t>
          </w:r>
        </w:p>
      </w:tc>
      <w:tc>
        <w:tcPr>
          <w:tcW w:w="3260" w:type="pct"/>
          <w:tcBorders>
            <w:top w:val="single" w:sz="12" w:space="0" w:color="auto"/>
            <w:left w:val="single" w:sz="12" w:space="0" w:color="auto"/>
            <w:bottom w:val="single" w:sz="12" w:space="0" w:color="auto"/>
          </w:tcBorders>
          <w:vAlign w:val="center"/>
        </w:tcPr>
        <w:p w14:paraId="092D82C1" w14:textId="7265BCB7" w:rsidR="005116A9" w:rsidRPr="00F84CA8" w:rsidRDefault="005116A9" w:rsidP="00484CB2">
          <w:pPr>
            <w:pStyle w:val="GOSTheader"/>
            <w:rPr>
              <w:rFonts w:ascii="Times New Roman" w:hAnsi="Times New Roman"/>
            </w:rPr>
          </w:pPr>
          <w:r w:rsidRPr="00F84CA8">
            <w:rPr>
              <w:rFonts w:ascii="Times New Roman" w:hAnsi="Times New Roman"/>
              <w:sz w:val="28"/>
              <w:szCs w:val="28"/>
            </w:rPr>
            <w:fldChar w:fldCharType="begin"/>
          </w:r>
          <w:r w:rsidRPr="00F84CA8">
            <w:rPr>
              <w:rFonts w:ascii="Times New Roman" w:hAnsi="Times New Roman"/>
              <w:sz w:val="28"/>
              <w:szCs w:val="28"/>
            </w:rPr>
            <w:instrText xml:space="preserve"> DOCPROPERTY  DocCode  \* MERGEFORMAT </w:instrText>
          </w:r>
          <w:r w:rsidRPr="00F84CA8">
            <w:rPr>
              <w:rFonts w:ascii="Times New Roman" w:hAnsi="Times New Roman"/>
              <w:sz w:val="28"/>
              <w:szCs w:val="28"/>
            </w:rPr>
            <w:fldChar w:fldCharType="separate"/>
          </w:r>
          <w:r w:rsidRPr="00EE2BFB">
            <w:rPr>
              <w:rFonts w:ascii="Times New Roman" w:hAnsi="Times New Roman"/>
            </w:rPr>
            <w:t>05610536.09.01,00(02,00).ДР.006-01.00 1(2,5)</w:t>
          </w:r>
          <w:r w:rsidRPr="00F84CA8">
            <w:rPr>
              <w:rFonts w:ascii="Times New Roman" w:hAnsi="Times New Roman"/>
              <w:sz w:val="28"/>
              <w:szCs w:val="28"/>
            </w:rPr>
            <w:fldChar w:fldCharType="end"/>
          </w:r>
        </w:p>
      </w:tc>
      <w:tc>
        <w:tcPr>
          <w:tcW w:w="601" w:type="pct"/>
          <w:tcBorders>
            <w:top w:val="single" w:sz="12" w:space="0" w:color="auto"/>
            <w:left w:val="single" w:sz="12" w:space="0" w:color="auto"/>
            <w:bottom w:val="single" w:sz="12" w:space="0" w:color="auto"/>
          </w:tcBorders>
          <w:vAlign w:val="center"/>
        </w:tcPr>
        <w:p w14:paraId="31FDCF53" w14:textId="0BC6456B" w:rsidR="005116A9" w:rsidRPr="00F84CA8" w:rsidRDefault="005116A9" w:rsidP="00484CB2">
          <w:pPr>
            <w:pStyle w:val="GOSTheader"/>
            <w:rPr>
              <w:rFonts w:ascii="Times New Roman" w:hAnsi="Times New Roman"/>
            </w:rPr>
          </w:pPr>
          <w:r w:rsidRPr="00F84CA8">
            <w:rPr>
              <w:rFonts w:ascii="Times New Roman" w:hAnsi="Times New Roman"/>
            </w:rPr>
            <w:t xml:space="preserve">Стр. </w:t>
          </w:r>
          <w:r w:rsidRPr="00F84CA8">
            <w:rPr>
              <w:rFonts w:ascii="Times New Roman" w:hAnsi="Times New Roman"/>
            </w:rPr>
            <w:fldChar w:fldCharType="begin"/>
          </w:r>
          <w:r w:rsidRPr="00F84CA8">
            <w:rPr>
              <w:rFonts w:ascii="Times New Roman" w:hAnsi="Times New Roman"/>
            </w:rPr>
            <w:instrText>PAGE   \* MERGEFORMAT</w:instrText>
          </w:r>
          <w:r w:rsidRPr="00F84CA8">
            <w:rPr>
              <w:rFonts w:ascii="Times New Roman" w:hAnsi="Times New Roman"/>
            </w:rPr>
            <w:fldChar w:fldCharType="separate"/>
          </w:r>
          <w:r w:rsidR="001259FE">
            <w:rPr>
              <w:rFonts w:ascii="Times New Roman" w:hAnsi="Times New Roman"/>
              <w:noProof/>
            </w:rPr>
            <w:t>12</w:t>
          </w:r>
          <w:r w:rsidRPr="00F84CA8">
            <w:rPr>
              <w:rFonts w:ascii="Times New Roman" w:hAnsi="Times New Roman"/>
            </w:rPr>
            <w:fldChar w:fldCharType="end"/>
          </w:r>
        </w:p>
      </w:tc>
    </w:tr>
  </w:tbl>
  <w:p w14:paraId="46C33469" w14:textId="77777777" w:rsidR="005116A9" w:rsidRPr="00DD3B2D" w:rsidRDefault="005116A9" w:rsidP="00484CB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941312"/>
    <w:lvl w:ilvl="0">
      <w:start w:val="1"/>
      <w:numFmt w:val="decimal"/>
      <w:pStyle w:val="5"/>
      <w:lvlText w:val="%1."/>
      <w:lvlJc w:val="left"/>
      <w:pPr>
        <w:tabs>
          <w:tab w:val="num" w:pos="1492"/>
        </w:tabs>
        <w:ind w:left="1492" w:hanging="360"/>
      </w:pPr>
    </w:lvl>
  </w:abstractNum>
  <w:abstractNum w:abstractNumId="1">
    <w:nsid w:val="FFFFFF7D"/>
    <w:multiLevelType w:val="singleLevel"/>
    <w:tmpl w:val="1B724DAA"/>
    <w:lvl w:ilvl="0">
      <w:start w:val="1"/>
      <w:numFmt w:val="decimal"/>
      <w:pStyle w:val="4"/>
      <w:lvlText w:val="%1."/>
      <w:lvlJc w:val="left"/>
      <w:pPr>
        <w:tabs>
          <w:tab w:val="num" w:pos="1209"/>
        </w:tabs>
        <w:ind w:left="1209" w:hanging="360"/>
      </w:pPr>
    </w:lvl>
  </w:abstractNum>
  <w:abstractNum w:abstractNumId="2">
    <w:nsid w:val="FFFFFF7E"/>
    <w:multiLevelType w:val="singleLevel"/>
    <w:tmpl w:val="9B3E0A22"/>
    <w:lvl w:ilvl="0">
      <w:start w:val="1"/>
      <w:numFmt w:val="decimal"/>
      <w:pStyle w:val="3"/>
      <w:lvlText w:val="%1."/>
      <w:lvlJc w:val="left"/>
      <w:pPr>
        <w:tabs>
          <w:tab w:val="num" w:pos="926"/>
        </w:tabs>
        <w:ind w:left="926" w:hanging="360"/>
      </w:pPr>
    </w:lvl>
  </w:abstractNum>
  <w:abstractNum w:abstractNumId="3">
    <w:nsid w:val="FFFFFF7F"/>
    <w:multiLevelType w:val="singleLevel"/>
    <w:tmpl w:val="1882AA56"/>
    <w:lvl w:ilvl="0">
      <w:start w:val="1"/>
      <w:numFmt w:val="decimal"/>
      <w:pStyle w:val="2"/>
      <w:lvlText w:val="%1."/>
      <w:lvlJc w:val="left"/>
      <w:pPr>
        <w:tabs>
          <w:tab w:val="num" w:pos="643"/>
        </w:tabs>
        <w:ind w:left="643" w:hanging="360"/>
      </w:pPr>
    </w:lvl>
  </w:abstractNum>
  <w:abstractNum w:abstractNumId="4">
    <w:nsid w:val="FFFFFF80"/>
    <w:multiLevelType w:val="singleLevel"/>
    <w:tmpl w:val="4204DF1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13ECAD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385A3E26"/>
    <w:lvl w:ilvl="0">
      <w:start w:val="1"/>
      <w:numFmt w:val="bullet"/>
      <w:pStyle w:val="30"/>
      <w:lvlText w:val=""/>
      <w:lvlJc w:val="left"/>
      <w:pPr>
        <w:tabs>
          <w:tab w:val="num" w:pos="926"/>
        </w:tabs>
        <w:ind w:left="926" w:hanging="360"/>
      </w:pPr>
      <w:rPr>
        <w:rFonts w:ascii="Symbol" w:hAnsi="Symbol" w:cs="Symbol" w:hint="default"/>
      </w:rPr>
    </w:lvl>
  </w:abstractNum>
  <w:abstractNum w:abstractNumId="7">
    <w:nsid w:val="FFFFFF83"/>
    <w:multiLevelType w:val="singleLevel"/>
    <w:tmpl w:val="12EAF7A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A048328"/>
    <w:lvl w:ilvl="0">
      <w:start w:val="1"/>
      <w:numFmt w:val="decimal"/>
      <w:pStyle w:val="a"/>
      <w:lvlText w:val="%1."/>
      <w:lvlJc w:val="left"/>
      <w:pPr>
        <w:tabs>
          <w:tab w:val="num" w:pos="360"/>
        </w:tabs>
        <w:ind w:left="360" w:hanging="360"/>
      </w:pPr>
    </w:lvl>
  </w:abstractNum>
  <w:abstractNum w:abstractNumId="9">
    <w:nsid w:val="FFFFFF89"/>
    <w:multiLevelType w:val="singleLevel"/>
    <w:tmpl w:val="433CCB3A"/>
    <w:lvl w:ilvl="0">
      <w:start w:val="1"/>
      <w:numFmt w:val="bullet"/>
      <w:pStyle w:val="a0"/>
      <w:lvlText w:val=""/>
      <w:lvlJc w:val="left"/>
      <w:pPr>
        <w:tabs>
          <w:tab w:val="num" w:pos="360"/>
        </w:tabs>
        <w:ind w:left="360" w:hanging="360"/>
      </w:pPr>
      <w:rPr>
        <w:rFonts w:ascii="Symbol" w:hAnsi="Symbol" w:hint="default"/>
      </w:rPr>
    </w:lvl>
  </w:abstractNum>
  <w:abstractNum w:abstractNumId="10">
    <w:nsid w:val="000561C3"/>
    <w:multiLevelType w:val="hybridMultilevel"/>
    <w:tmpl w:val="8F3A451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0082247D"/>
    <w:multiLevelType w:val="hybridMultilevel"/>
    <w:tmpl w:val="F2B47B10"/>
    <w:lvl w:ilvl="0" w:tplc="9A66D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1401F38"/>
    <w:multiLevelType w:val="hybridMultilevel"/>
    <w:tmpl w:val="CF58E624"/>
    <w:lvl w:ilvl="0" w:tplc="FB1E5E5E">
      <w:start w:val="1"/>
      <w:numFmt w:val="bullet"/>
      <w:lvlText w:val="−"/>
      <w:lvlJc w:val="left"/>
      <w:pPr>
        <w:ind w:left="862" w:hanging="360"/>
      </w:pPr>
      <w:rPr>
        <w:rFonts w:ascii="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nsid w:val="025F16AA"/>
    <w:multiLevelType w:val="hybridMultilevel"/>
    <w:tmpl w:val="7B2E2448"/>
    <w:lvl w:ilvl="0" w:tplc="2AF20E9E">
      <w:start w:val="1"/>
      <w:numFmt w:val="bullet"/>
      <w:pStyle w:val="EBListmark4"/>
      <w:lvlText w:val="–"/>
      <w:lvlJc w:val="left"/>
      <w:pPr>
        <w:ind w:left="2061" w:hanging="360"/>
      </w:pPr>
      <w:rPr>
        <w:rFonts w:ascii="Verdana" w:hAnsi="Verdana" w:hint="default"/>
        <w:b w:val="0"/>
        <w:i w:val="0"/>
        <w:caps w:val="0"/>
        <w:smallCaps w:val="0"/>
        <w:strike w:val="0"/>
        <w:dstrike w:val="0"/>
        <w:vanish w:val="0"/>
        <w:color w:val="auto"/>
        <w:spacing w:val="0"/>
        <w:w w:val="100"/>
        <w:kern w:val="0"/>
        <w:position w:val="0"/>
        <w:sz w:val="22"/>
        <w:u w:val="none" w:color="000000"/>
        <w:vertAlign w:val="baseline"/>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4">
    <w:nsid w:val="035C14A3"/>
    <w:multiLevelType w:val="hybridMultilevel"/>
    <w:tmpl w:val="27DA32C0"/>
    <w:lvl w:ilvl="0" w:tplc="36246B0C">
      <w:start w:val="1"/>
      <w:numFmt w:val="bullet"/>
      <w:lvlText w:val="-"/>
      <w:lvlJc w:val="left"/>
      <w:pPr>
        <w:ind w:left="720" w:hanging="360"/>
      </w:pPr>
      <w:rPr>
        <w:rFonts w:ascii="Calibri" w:eastAsia="Times New Roman" w:hAnsi="Calibri"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03895F1C"/>
    <w:multiLevelType w:val="hybridMultilevel"/>
    <w:tmpl w:val="214497B0"/>
    <w:lvl w:ilvl="0" w:tplc="2AF20E9E">
      <w:start w:val="1"/>
      <w:numFmt w:val="bullet"/>
      <w:lvlText w:val="–"/>
      <w:lvlJc w:val="left"/>
      <w:pPr>
        <w:ind w:left="1211" w:hanging="360"/>
      </w:pPr>
      <w:rPr>
        <w:rFonts w:ascii="Verdana" w:hAnsi="Verdana" w:hint="default"/>
        <w:b/>
        <w:i w:val="0"/>
        <w:color w:val="auto"/>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042D6D62"/>
    <w:multiLevelType w:val="hybridMultilevel"/>
    <w:tmpl w:val="28B2A22C"/>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7">
    <w:nsid w:val="04600CB0"/>
    <w:multiLevelType w:val="hybridMultilevel"/>
    <w:tmpl w:val="C5FE131C"/>
    <w:lvl w:ilvl="0" w:tplc="CD62D448">
      <w:start w:val="1"/>
      <w:numFmt w:val="bullet"/>
      <w:lvlText w:val=""/>
      <w:lvlJc w:val="left"/>
      <w:pPr>
        <w:ind w:left="759" w:hanging="360"/>
      </w:pPr>
      <w:rPr>
        <w:rFonts w:ascii="Symbol" w:hAnsi="Symbol" w:hint="default"/>
      </w:rPr>
    </w:lvl>
    <w:lvl w:ilvl="1" w:tplc="04190003" w:tentative="1">
      <w:start w:val="1"/>
      <w:numFmt w:val="bullet"/>
      <w:lvlText w:val="o"/>
      <w:lvlJc w:val="left"/>
      <w:pPr>
        <w:ind w:left="1479" w:hanging="360"/>
      </w:pPr>
      <w:rPr>
        <w:rFonts w:ascii="Courier New" w:hAnsi="Courier New" w:cs="Courier New" w:hint="default"/>
      </w:rPr>
    </w:lvl>
    <w:lvl w:ilvl="2" w:tplc="04190005" w:tentative="1">
      <w:start w:val="1"/>
      <w:numFmt w:val="bullet"/>
      <w:lvlText w:val=""/>
      <w:lvlJc w:val="left"/>
      <w:pPr>
        <w:ind w:left="2199" w:hanging="360"/>
      </w:pPr>
      <w:rPr>
        <w:rFonts w:ascii="Wingdings" w:hAnsi="Wingdings" w:hint="default"/>
      </w:rPr>
    </w:lvl>
    <w:lvl w:ilvl="3" w:tplc="04190001" w:tentative="1">
      <w:start w:val="1"/>
      <w:numFmt w:val="bullet"/>
      <w:lvlText w:val=""/>
      <w:lvlJc w:val="left"/>
      <w:pPr>
        <w:ind w:left="2919" w:hanging="360"/>
      </w:pPr>
      <w:rPr>
        <w:rFonts w:ascii="Symbol" w:hAnsi="Symbol" w:hint="default"/>
      </w:rPr>
    </w:lvl>
    <w:lvl w:ilvl="4" w:tplc="04190003" w:tentative="1">
      <w:start w:val="1"/>
      <w:numFmt w:val="bullet"/>
      <w:lvlText w:val="o"/>
      <w:lvlJc w:val="left"/>
      <w:pPr>
        <w:ind w:left="3639" w:hanging="360"/>
      </w:pPr>
      <w:rPr>
        <w:rFonts w:ascii="Courier New" w:hAnsi="Courier New" w:cs="Courier New" w:hint="default"/>
      </w:rPr>
    </w:lvl>
    <w:lvl w:ilvl="5" w:tplc="04190005" w:tentative="1">
      <w:start w:val="1"/>
      <w:numFmt w:val="bullet"/>
      <w:lvlText w:val=""/>
      <w:lvlJc w:val="left"/>
      <w:pPr>
        <w:ind w:left="4359" w:hanging="360"/>
      </w:pPr>
      <w:rPr>
        <w:rFonts w:ascii="Wingdings" w:hAnsi="Wingdings" w:hint="default"/>
      </w:rPr>
    </w:lvl>
    <w:lvl w:ilvl="6" w:tplc="04190001" w:tentative="1">
      <w:start w:val="1"/>
      <w:numFmt w:val="bullet"/>
      <w:lvlText w:val=""/>
      <w:lvlJc w:val="left"/>
      <w:pPr>
        <w:ind w:left="5079" w:hanging="360"/>
      </w:pPr>
      <w:rPr>
        <w:rFonts w:ascii="Symbol" w:hAnsi="Symbol" w:hint="default"/>
      </w:rPr>
    </w:lvl>
    <w:lvl w:ilvl="7" w:tplc="04190003" w:tentative="1">
      <w:start w:val="1"/>
      <w:numFmt w:val="bullet"/>
      <w:lvlText w:val="o"/>
      <w:lvlJc w:val="left"/>
      <w:pPr>
        <w:ind w:left="5799" w:hanging="360"/>
      </w:pPr>
      <w:rPr>
        <w:rFonts w:ascii="Courier New" w:hAnsi="Courier New" w:cs="Courier New" w:hint="default"/>
      </w:rPr>
    </w:lvl>
    <w:lvl w:ilvl="8" w:tplc="04190005" w:tentative="1">
      <w:start w:val="1"/>
      <w:numFmt w:val="bullet"/>
      <w:lvlText w:val=""/>
      <w:lvlJc w:val="left"/>
      <w:pPr>
        <w:ind w:left="6519" w:hanging="360"/>
      </w:pPr>
      <w:rPr>
        <w:rFonts w:ascii="Wingdings" w:hAnsi="Wingdings" w:hint="default"/>
      </w:rPr>
    </w:lvl>
  </w:abstractNum>
  <w:abstractNum w:abstractNumId="18">
    <w:nsid w:val="046832DD"/>
    <w:multiLevelType w:val="multilevel"/>
    <w:tmpl w:val="10CE2BF0"/>
    <w:lvl w:ilvl="0">
      <w:start w:val="1"/>
      <w:numFmt w:val="decimal"/>
      <w:lvlText w:val="%1."/>
      <w:lvlJc w:val="left"/>
      <w:pPr>
        <w:ind w:left="432" w:hanging="432"/>
      </w:pPr>
      <w:rPr>
        <w:rFonts w:hint="default"/>
      </w:rPr>
    </w:lvl>
    <w:lvl w:ilvl="1">
      <w:start w:val="1"/>
      <w:numFmt w:val="decimal"/>
      <w:pStyle w:val="2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04BD68AC"/>
    <w:multiLevelType w:val="hybridMultilevel"/>
    <w:tmpl w:val="4094F928"/>
    <w:lvl w:ilvl="0" w:tplc="7326D670">
      <w:start w:val="1"/>
      <w:numFmt w:val="bullet"/>
      <w:pStyle w:val="EBListmark3"/>
      <w:lvlText w:val=""/>
      <w:lvlJc w:val="left"/>
      <w:pPr>
        <w:tabs>
          <w:tab w:val="num" w:pos="2041"/>
        </w:tabs>
        <w:ind w:left="2041" w:hanging="283"/>
      </w:pPr>
      <w:rPr>
        <w:rFonts w:ascii="Wingdings" w:hAnsi="Wingdings" w:cs="Times New Roman" w:hint="default"/>
        <w:b w:val="0"/>
        <w:i w:val="0"/>
        <w:color w:val="auto"/>
        <w:sz w:val="24"/>
      </w:rPr>
    </w:lvl>
    <w:lvl w:ilvl="1" w:tplc="DD801ABA">
      <w:start w:val="1"/>
      <w:numFmt w:val="bullet"/>
      <w:pStyle w:val="EBListmark2"/>
      <w:lvlText w:val="o"/>
      <w:lvlJc w:val="left"/>
      <w:pPr>
        <w:tabs>
          <w:tab w:val="num" w:pos="1588"/>
        </w:tabs>
        <w:ind w:left="1588" w:hanging="284"/>
      </w:pPr>
      <w:rPr>
        <w:rFonts w:ascii="Courier New" w:hAnsi="Courier New" w:hint="default"/>
        <w:b w:val="0"/>
        <w:i w:val="0"/>
        <w:color w:val="auto"/>
        <w:sz w:val="28"/>
      </w:rPr>
    </w:lvl>
    <w:lvl w:ilvl="2" w:tplc="1EBA2034">
      <w:start w:val="1"/>
      <w:numFmt w:val="bullet"/>
      <w:lvlText w:val=""/>
      <w:lvlJc w:val="left"/>
      <w:pPr>
        <w:tabs>
          <w:tab w:val="num" w:pos="2160"/>
        </w:tabs>
        <w:ind w:left="2160" w:hanging="360"/>
      </w:pPr>
      <w:rPr>
        <w:rFonts w:ascii="Wingdings" w:hAnsi="Wingdings" w:hint="default"/>
      </w:rPr>
    </w:lvl>
    <w:lvl w:ilvl="3" w:tplc="B2889EA6">
      <w:start w:val="1"/>
      <w:numFmt w:val="bullet"/>
      <w:lvlText w:val=""/>
      <w:lvlJc w:val="left"/>
      <w:pPr>
        <w:tabs>
          <w:tab w:val="num" w:pos="2880"/>
        </w:tabs>
        <w:ind w:left="2880" w:hanging="360"/>
      </w:pPr>
      <w:rPr>
        <w:rFonts w:ascii="Symbol" w:hAnsi="Symbol" w:hint="default"/>
      </w:rPr>
    </w:lvl>
    <w:lvl w:ilvl="4" w:tplc="CBA86FEA">
      <w:start w:val="1"/>
      <w:numFmt w:val="bullet"/>
      <w:lvlText w:val="o"/>
      <w:lvlJc w:val="left"/>
      <w:pPr>
        <w:tabs>
          <w:tab w:val="num" w:pos="3600"/>
        </w:tabs>
        <w:ind w:left="3600" w:hanging="360"/>
      </w:pPr>
      <w:rPr>
        <w:rFonts w:ascii="Courier New" w:hAnsi="Courier New" w:cs="Courier New" w:hint="default"/>
      </w:rPr>
    </w:lvl>
    <w:lvl w:ilvl="5" w:tplc="BFD25E80" w:tentative="1">
      <w:start w:val="1"/>
      <w:numFmt w:val="bullet"/>
      <w:lvlText w:val=""/>
      <w:lvlJc w:val="left"/>
      <w:pPr>
        <w:tabs>
          <w:tab w:val="num" w:pos="4320"/>
        </w:tabs>
        <w:ind w:left="4320" w:hanging="360"/>
      </w:pPr>
      <w:rPr>
        <w:rFonts w:ascii="Wingdings" w:hAnsi="Wingdings" w:hint="default"/>
      </w:rPr>
    </w:lvl>
    <w:lvl w:ilvl="6" w:tplc="A746C978" w:tentative="1">
      <w:start w:val="1"/>
      <w:numFmt w:val="bullet"/>
      <w:lvlText w:val=""/>
      <w:lvlJc w:val="left"/>
      <w:pPr>
        <w:tabs>
          <w:tab w:val="num" w:pos="5040"/>
        </w:tabs>
        <w:ind w:left="5040" w:hanging="360"/>
      </w:pPr>
      <w:rPr>
        <w:rFonts w:ascii="Symbol" w:hAnsi="Symbol" w:hint="default"/>
      </w:rPr>
    </w:lvl>
    <w:lvl w:ilvl="7" w:tplc="A4586B04" w:tentative="1">
      <w:start w:val="1"/>
      <w:numFmt w:val="bullet"/>
      <w:lvlText w:val="o"/>
      <w:lvlJc w:val="left"/>
      <w:pPr>
        <w:tabs>
          <w:tab w:val="num" w:pos="5760"/>
        </w:tabs>
        <w:ind w:left="5760" w:hanging="360"/>
      </w:pPr>
      <w:rPr>
        <w:rFonts w:ascii="Courier New" w:hAnsi="Courier New" w:cs="Courier New" w:hint="default"/>
      </w:rPr>
    </w:lvl>
    <w:lvl w:ilvl="8" w:tplc="032871A2" w:tentative="1">
      <w:start w:val="1"/>
      <w:numFmt w:val="bullet"/>
      <w:lvlText w:val=""/>
      <w:lvlJc w:val="left"/>
      <w:pPr>
        <w:tabs>
          <w:tab w:val="num" w:pos="6480"/>
        </w:tabs>
        <w:ind w:left="6480" w:hanging="360"/>
      </w:pPr>
      <w:rPr>
        <w:rFonts w:ascii="Wingdings" w:hAnsi="Wingdings" w:hint="default"/>
      </w:rPr>
    </w:lvl>
  </w:abstractNum>
  <w:abstractNum w:abstractNumId="20">
    <w:nsid w:val="05292A79"/>
    <w:multiLevelType w:val="multilevel"/>
    <w:tmpl w:val="810878EC"/>
    <w:styleLink w:val="01"/>
    <w:lvl w:ilvl="0">
      <w:start w:val="1"/>
      <w:numFmt w:val="russianLower"/>
      <w:lvlText w:val="%1)"/>
      <w:lvlJc w:val="left"/>
      <w:pPr>
        <w:ind w:left="454" w:hanging="341"/>
      </w:pPr>
      <w:rPr>
        <w:rFonts w:ascii="Times New Roman" w:hAnsi="Times New Roman" w:cs="Times New Roman" w:hint="default"/>
        <w:b w:val="0"/>
        <w:bCs w:val="0"/>
        <w:i w:val="0"/>
        <w:iCs w:val="0"/>
        <w:caps w:val="0"/>
        <w:smallCaps w:val="0"/>
        <w:strike w:val="0"/>
        <w:dstrike w:val="0"/>
        <w:vanish w:val="0"/>
        <w:color w:val="000000"/>
        <w:spacing w:val="0"/>
        <w:kern w:val="0"/>
        <w:position w:val="0"/>
        <w:sz w:val="20"/>
        <w:u w:val="none"/>
        <w:effect w:val="none"/>
        <w:vertAlign w:val="baseline"/>
        <w:em w:val="none"/>
      </w:rPr>
    </w:lvl>
    <w:lvl w:ilvl="1">
      <w:start w:val="1"/>
      <w:numFmt w:val="decimal"/>
      <w:lvlText w:val="%2)"/>
      <w:lvlJc w:val="left"/>
      <w:pPr>
        <w:tabs>
          <w:tab w:val="num" w:pos="1247"/>
        </w:tabs>
        <w:ind w:left="680"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360"/>
        </w:tabs>
        <w:ind w:left="793"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473"/>
        </w:tabs>
        <w:ind w:left="906"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586"/>
        </w:tabs>
        <w:ind w:left="1019" w:hanging="454"/>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1699"/>
        </w:tabs>
        <w:ind w:left="1132" w:hanging="454"/>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812"/>
        </w:tabs>
        <w:ind w:left="1245" w:hanging="454"/>
      </w:pPr>
      <w:rPr>
        <w:rFonts w:hint="default"/>
      </w:rPr>
    </w:lvl>
    <w:lvl w:ilvl="7">
      <w:start w:val="1"/>
      <w:numFmt w:val="none"/>
      <w:lvlText w:val="-"/>
      <w:lvlJc w:val="left"/>
      <w:pPr>
        <w:tabs>
          <w:tab w:val="num" w:pos="1925"/>
        </w:tabs>
        <w:ind w:left="1358" w:hanging="454"/>
      </w:pPr>
      <w:rPr>
        <w:rFonts w:hint="default"/>
      </w:rPr>
    </w:lvl>
    <w:lvl w:ilvl="8">
      <w:start w:val="1"/>
      <w:numFmt w:val="none"/>
      <w:lvlText w:val="-"/>
      <w:lvlJc w:val="left"/>
      <w:pPr>
        <w:tabs>
          <w:tab w:val="num" w:pos="2038"/>
        </w:tabs>
        <w:ind w:left="1471" w:hanging="454"/>
      </w:pPr>
      <w:rPr>
        <w:rFonts w:hint="default"/>
      </w:rPr>
    </w:lvl>
  </w:abstractNum>
  <w:abstractNum w:abstractNumId="21">
    <w:nsid w:val="053F6B97"/>
    <w:multiLevelType w:val="multilevel"/>
    <w:tmpl w:val="9FE24E4C"/>
    <w:lvl w:ilvl="0">
      <w:start w:val="6"/>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057F7A29"/>
    <w:multiLevelType w:val="hybridMultilevel"/>
    <w:tmpl w:val="9BBACDC8"/>
    <w:lvl w:ilvl="0" w:tplc="4014C54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nsid w:val="05F37282"/>
    <w:multiLevelType w:val="hybridMultilevel"/>
    <w:tmpl w:val="2118F76E"/>
    <w:lvl w:ilvl="0" w:tplc="004CCD18">
      <w:start w:val="1"/>
      <w:numFmt w:val="none"/>
      <w:lvlText w:val="Таблица"/>
      <w:lvlJc w:val="left"/>
      <w:pPr>
        <w:ind w:left="788" w:hanging="360"/>
      </w:pPr>
      <w:rPr>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24">
    <w:nsid w:val="06813F09"/>
    <w:multiLevelType w:val="multilevel"/>
    <w:tmpl w:val="09B23CB4"/>
    <w:lvl w:ilvl="0">
      <w:start w:val="1"/>
      <w:numFmt w:val="decimal"/>
      <w:pStyle w:val="OTRnum"/>
      <w:lvlText w:val="%1."/>
      <w:lvlJc w:val="left"/>
      <w:pPr>
        <w:tabs>
          <w:tab w:val="num" w:pos="851"/>
        </w:tabs>
        <w:ind w:left="851" w:hanging="284"/>
      </w:pPr>
      <w:rPr>
        <w:rFonts w:hint="default"/>
      </w:rPr>
    </w:lvl>
    <w:lvl w:ilvl="1">
      <w:start w:val="1"/>
      <w:numFmt w:val="decimal"/>
      <w:pStyle w:val="OTRnum2"/>
      <w:lvlText w:val="%1.%2."/>
      <w:lvlJc w:val="left"/>
      <w:pPr>
        <w:tabs>
          <w:tab w:val="num" w:pos="1418"/>
        </w:tabs>
        <w:ind w:left="1418" w:hanging="567"/>
      </w:pPr>
      <w:rPr>
        <w:rFonts w:ascii="Times New Roman" w:hAnsi="Times New Roman" w:cs="Times New Roman" w:hint="default"/>
        <w:b w:val="0"/>
        <w:i w:val="0"/>
        <w:sz w:val="24"/>
      </w:rPr>
    </w:lvl>
    <w:lvl w:ilvl="2">
      <w:start w:val="1"/>
      <w:numFmt w:val="decimal"/>
      <w:pStyle w:val="OTRnum3"/>
      <w:lvlText w:val="%1.%2.%3."/>
      <w:lvlJc w:val="left"/>
      <w:pPr>
        <w:tabs>
          <w:tab w:val="num" w:pos="1985"/>
        </w:tabs>
        <w:ind w:left="1985" w:hanging="567"/>
      </w:pPr>
      <w:rPr>
        <w:rFonts w:ascii="Times New Roman" w:hAnsi="Times New Roman" w:hint="default"/>
        <w:b w:val="0"/>
        <w:i w:val="0"/>
        <w:sz w:val="24"/>
      </w:rPr>
    </w:lvl>
    <w:lvl w:ilvl="3">
      <w:start w:val="1"/>
      <w:numFmt w:val="decimal"/>
      <w:pStyle w:val="OTRnum4"/>
      <w:lvlText w:val="%1.%2.%3.%4."/>
      <w:lvlJc w:val="left"/>
      <w:pPr>
        <w:tabs>
          <w:tab w:val="num" w:pos="1431"/>
        </w:tabs>
        <w:ind w:left="2892" w:hanging="907"/>
      </w:pPr>
      <w:rPr>
        <w:rFonts w:ascii="Times New Roman" w:hAnsi="Times New Roman" w:hint="default"/>
        <w:b w:val="0"/>
        <w:i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5">
    <w:nsid w:val="06FF0475"/>
    <w:multiLevelType w:val="multilevel"/>
    <w:tmpl w:val="83109E3A"/>
    <w:lvl w:ilvl="0">
      <w:start w:val="1"/>
      <w:numFmt w:val="decimal"/>
      <w:pStyle w:val="1"/>
      <w:lvlText w:val="%1."/>
      <w:lvlJc w:val="left"/>
      <w:pPr>
        <w:ind w:left="284"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1"/>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083B0015"/>
    <w:multiLevelType w:val="hybridMultilevel"/>
    <w:tmpl w:val="68E69D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8997EFD"/>
    <w:multiLevelType w:val="hybridMultilevel"/>
    <w:tmpl w:val="182EDE4E"/>
    <w:lvl w:ilvl="0" w:tplc="77CC3A3C">
      <w:start w:val="1"/>
      <w:numFmt w:val="bullet"/>
      <w:lvlText w:val="–"/>
      <w:lvlJc w:val="center"/>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8">
    <w:nsid w:val="08C806E9"/>
    <w:multiLevelType w:val="multilevel"/>
    <w:tmpl w:val="EF30B3A6"/>
    <w:lvl w:ilvl="0">
      <w:start w:val="1"/>
      <w:numFmt w:val="decimal"/>
      <w:lvlText w:val="%1"/>
      <w:lvlJc w:val="left"/>
      <w:pPr>
        <w:tabs>
          <w:tab w:val="num" w:pos="709"/>
        </w:tabs>
        <w:ind w:left="709" w:firstLine="0"/>
      </w:pPr>
      <w:rPr>
        <w:rFonts w:ascii="Times New Roman" w:hAnsi="Times New Roman" w:hint="default"/>
        <w:b/>
        <w:i w:val="0"/>
        <w:caps w:val="0"/>
        <w:strike w:val="0"/>
        <w:dstrike w:val="0"/>
        <w:vanish w:val="0"/>
        <w:color w:val="000000"/>
        <w:spacing w:val="0"/>
        <w:w w:val="100"/>
        <w:kern w:val="0"/>
        <w:position w:val="0"/>
        <w:sz w:val="32"/>
        <w:u w:val="none"/>
        <w:vertAlign w:val="baseline"/>
      </w:rPr>
    </w:lvl>
    <w:lvl w:ilvl="1">
      <w:start w:val="1"/>
      <w:numFmt w:val="decimal"/>
      <w:lvlText w:val="%1.%2"/>
      <w:lvlJc w:val="left"/>
      <w:pPr>
        <w:tabs>
          <w:tab w:val="num" w:pos="709"/>
        </w:tabs>
        <w:ind w:left="709" w:firstLine="0"/>
      </w:pPr>
      <w:rPr>
        <w:rFonts w:ascii="Times New Roman" w:hAnsi="Times New Roman" w:hint="default"/>
        <w:b/>
        <w:i w:val="0"/>
        <w:caps w:val="0"/>
        <w:strike w:val="0"/>
        <w:dstrike w:val="0"/>
        <w:vanish w:val="0"/>
        <w:color w:val="000000"/>
        <w:spacing w:val="0"/>
        <w:w w:val="100"/>
        <w:kern w:val="0"/>
        <w:position w:val="0"/>
        <w:sz w:val="28"/>
        <w:u w:val="none"/>
        <w:vertAlign w:val="baseline"/>
      </w:rPr>
    </w:lvl>
    <w:lvl w:ilvl="2">
      <w:start w:val="1"/>
      <w:numFmt w:val="decimal"/>
      <w:lvlText w:val="%1.4.%3"/>
      <w:lvlJc w:val="left"/>
      <w:pPr>
        <w:tabs>
          <w:tab w:val="num" w:pos="2411"/>
        </w:tabs>
        <w:ind w:left="2411" w:firstLine="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4679"/>
        </w:tabs>
        <w:ind w:left="4679" w:firstLine="0"/>
      </w:pPr>
      <w:rPr>
        <w:rFonts w:ascii="Times New Roman" w:hAnsi="Times New Roman" w:hint="default"/>
        <w:b/>
        <w:i w:val="0"/>
        <w:caps w:val="0"/>
        <w:strike w:val="0"/>
        <w:dstrike w:val="0"/>
        <w:vanish w:val="0"/>
        <w:color w:val="000000"/>
        <w:spacing w:val="0"/>
        <w:w w:val="100"/>
        <w:kern w:val="0"/>
        <w:position w:val="0"/>
        <w:sz w:val="28"/>
        <w:szCs w:val="28"/>
        <w:u w:val="none"/>
        <w:vertAlign w:val="baseline"/>
      </w:rPr>
    </w:lvl>
    <w:lvl w:ilvl="4">
      <w:start w:val="1"/>
      <w:numFmt w:val="decimal"/>
      <w:lvlText w:val="%1.%2.%3.%4.%5"/>
      <w:lvlJc w:val="left"/>
      <w:pPr>
        <w:tabs>
          <w:tab w:val="num" w:pos="709"/>
        </w:tabs>
        <w:ind w:left="709" w:firstLine="0"/>
      </w:pPr>
      <w:rPr>
        <w:rFonts w:ascii="Times New Roman" w:hAnsi="Times New Roman" w:hint="default"/>
        <w:b/>
        <w:i w:val="0"/>
        <w:caps w:val="0"/>
        <w:strike w:val="0"/>
        <w:dstrike w:val="0"/>
        <w:vanish w:val="0"/>
        <w:color w:val="000000"/>
        <w:sz w:val="24"/>
        <w:u w:val="none"/>
        <w:vertAlign w:val="baseline"/>
      </w:rPr>
    </w:lvl>
    <w:lvl w:ilvl="5">
      <w:start w:val="1"/>
      <w:numFmt w:val="decimal"/>
      <w:lvlText w:val="%1.%2.%3.%4.%5.%6"/>
      <w:lvlJc w:val="left"/>
      <w:pPr>
        <w:tabs>
          <w:tab w:val="num" w:pos="709"/>
        </w:tabs>
        <w:ind w:left="709" w:firstLine="0"/>
      </w:pPr>
      <w:rPr>
        <w:rFonts w:ascii="Times New Roman" w:hAnsi="Times New Roman" w:hint="default"/>
        <w:b/>
        <w:i w:val="0"/>
        <w:caps w:val="0"/>
        <w:strike w:val="0"/>
        <w:dstrike w:val="0"/>
        <w:vanish w:val="0"/>
        <w:color w:val="000000"/>
        <w:sz w:val="24"/>
        <w:u w:val="none"/>
        <w:vertAlign w:val="baseline"/>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29">
    <w:nsid w:val="0A714C31"/>
    <w:multiLevelType w:val="hybridMultilevel"/>
    <w:tmpl w:val="5C42C1D8"/>
    <w:lvl w:ilvl="0" w:tplc="4014C5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0B50352F"/>
    <w:multiLevelType w:val="hybridMultilevel"/>
    <w:tmpl w:val="F88827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0C460DEF"/>
    <w:multiLevelType w:val="hybridMultilevel"/>
    <w:tmpl w:val="74F8C1F4"/>
    <w:lvl w:ilvl="0" w:tplc="CBC496D2">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2">
    <w:nsid w:val="0C791E30"/>
    <w:multiLevelType w:val="hybridMultilevel"/>
    <w:tmpl w:val="187E0966"/>
    <w:lvl w:ilvl="0" w:tplc="0419000F">
      <w:start w:val="1"/>
      <w:numFmt w:val="none"/>
      <w:lvlText w:val="Таблица"/>
      <w:lvlJc w:val="left"/>
      <w:pPr>
        <w:ind w:left="502" w:hanging="36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0C9C740F"/>
    <w:multiLevelType w:val="multilevel"/>
    <w:tmpl w:val="6B586C3C"/>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nsid w:val="0CF41BEB"/>
    <w:multiLevelType w:val="hybridMultilevel"/>
    <w:tmpl w:val="90C417A4"/>
    <w:lvl w:ilvl="0" w:tplc="0419000F">
      <w:start w:val="1"/>
      <w:numFmt w:val="none"/>
      <w:lvlText w:val="Таблица"/>
      <w:lvlJc w:val="left"/>
      <w:pPr>
        <w:ind w:left="720" w:hanging="36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0D7F6867"/>
    <w:multiLevelType w:val="hybridMultilevel"/>
    <w:tmpl w:val="EC3C6876"/>
    <w:lvl w:ilvl="0" w:tplc="222AFDF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0D854B58"/>
    <w:multiLevelType w:val="multilevel"/>
    <w:tmpl w:val="52F87A4E"/>
    <w:lvl w:ilvl="0">
      <w:start w:val="8"/>
      <w:numFmt w:val="decimal"/>
      <w:lvlText w:val="%1"/>
      <w:lvlJc w:val="left"/>
      <w:pPr>
        <w:tabs>
          <w:tab w:val="num" w:pos="284"/>
        </w:tabs>
        <w:ind w:left="284" w:hanging="284"/>
      </w:pPr>
      <w:rPr>
        <w:rFonts w:hint="default"/>
      </w:rPr>
    </w:lvl>
    <w:lvl w:ilvl="1">
      <w:start w:val="1"/>
      <w:numFmt w:val="decimal"/>
      <w:lvlText w:val="4.%2."/>
      <w:lvlJc w:val="left"/>
      <w:pPr>
        <w:tabs>
          <w:tab w:val="num" w:pos="284"/>
        </w:tabs>
        <w:ind w:left="851" w:hanging="567"/>
      </w:pPr>
      <w:rPr>
        <w:rFonts w:hint="default"/>
        <w:b/>
        <w:i w:val="0"/>
        <w:sz w:val="28"/>
      </w:rPr>
    </w:lvl>
    <w:lvl w:ilvl="2">
      <w:start w:val="1"/>
      <w:numFmt w:val="decimal"/>
      <w:lvlText w:val="%1.%2.%3"/>
      <w:lvlJc w:val="left"/>
      <w:pPr>
        <w:tabs>
          <w:tab w:val="num" w:pos="284"/>
        </w:tabs>
        <w:ind w:left="1418" w:hanging="738"/>
      </w:pPr>
      <w:rPr>
        <w:rFonts w:ascii="Times New Roman" w:hAnsi="Times New Roman" w:hint="default"/>
        <w:b/>
        <w:i w:val="0"/>
        <w:sz w:val="26"/>
      </w:rPr>
    </w:lvl>
    <w:lvl w:ilvl="3">
      <w:start w:val="1"/>
      <w:numFmt w:val="decimal"/>
      <w:lvlText w:val="%1.%2.%3.%4"/>
      <w:lvlJc w:val="left"/>
      <w:pPr>
        <w:tabs>
          <w:tab w:val="num" w:pos="1769"/>
        </w:tabs>
        <w:ind w:left="864" w:firstLine="270"/>
      </w:pPr>
      <w:rPr>
        <w:rFonts w:ascii="Times New Roman" w:hAnsi="Times New Roman" w:hint="default"/>
        <w:b w:val="0"/>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0DEB2900"/>
    <w:multiLevelType w:val="multilevel"/>
    <w:tmpl w:val="59B4B752"/>
    <w:lvl w:ilvl="0">
      <w:start w:val="1"/>
      <w:numFmt w:val="decimal"/>
      <w:pStyle w:val="GOSTTableListNum1"/>
      <w:lvlText w:val="%1."/>
      <w:lvlJc w:val="left"/>
      <w:pPr>
        <w:tabs>
          <w:tab w:val="num" w:pos="284"/>
        </w:tabs>
        <w:ind w:left="284" w:hanging="227"/>
      </w:pPr>
      <w:rPr>
        <w:rFonts w:hint="default"/>
      </w:rPr>
    </w:lvl>
    <w:lvl w:ilvl="1">
      <w:start w:val="1"/>
      <w:numFmt w:val="decimal"/>
      <w:pStyle w:val="GOSTTableListNum2"/>
      <w:lvlText w:val="%1.%2."/>
      <w:lvlJc w:val="left"/>
      <w:pPr>
        <w:tabs>
          <w:tab w:val="num" w:pos="284"/>
        </w:tabs>
        <w:ind w:left="284" w:hanging="227"/>
      </w:pPr>
      <w:rPr>
        <w:rFonts w:hint="default"/>
      </w:rPr>
    </w:lvl>
    <w:lvl w:ilvl="2">
      <w:start w:val="1"/>
      <w:numFmt w:val="decimal"/>
      <w:pStyle w:val="GOSTTableListNum3"/>
      <w:lvlText w:val="%1.%2.%3."/>
      <w:lvlJc w:val="left"/>
      <w:pPr>
        <w:tabs>
          <w:tab w:val="num" w:pos="284"/>
        </w:tabs>
        <w:ind w:left="284" w:hanging="227"/>
      </w:pPr>
      <w:rPr>
        <w:rFonts w:hint="default"/>
      </w:rPr>
    </w:lvl>
    <w:lvl w:ilvl="3">
      <w:start w:val="1"/>
      <w:numFmt w:val="decimal"/>
      <w:pStyle w:val="GOSTTableListNum4"/>
      <w:lvlText w:val="%1.%2.%3.%4."/>
      <w:lvlJc w:val="left"/>
      <w:pPr>
        <w:tabs>
          <w:tab w:val="num" w:pos="284"/>
        </w:tabs>
        <w:ind w:left="284" w:hanging="227"/>
      </w:pPr>
      <w:rPr>
        <w:rFonts w:hint="default"/>
      </w:rPr>
    </w:lvl>
    <w:lvl w:ilvl="4">
      <w:start w:val="1"/>
      <w:numFmt w:val="decimal"/>
      <w:pStyle w:val="GOSTTableListNum5"/>
      <w:lvlText w:val="%1.%2.%3.%4.%5."/>
      <w:lvlJc w:val="left"/>
      <w:pPr>
        <w:tabs>
          <w:tab w:val="num" w:pos="284"/>
        </w:tabs>
        <w:ind w:left="284" w:hanging="227"/>
      </w:pPr>
      <w:rPr>
        <w:rFonts w:hint="default"/>
      </w:rPr>
    </w:lvl>
    <w:lvl w:ilvl="5">
      <w:start w:val="1"/>
      <w:numFmt w:val="decimal"/>
      <w:pStyle w:val="GOSTTableListNum6"/>
      <w:lvlText w:val="%1.%2.%3.%4.%5.%6."/>
      <w:lvlJc w:val="left"/>
      <w:pPr>
        <w:tabs>
          <w:tab w:val="num" w:pos="284"/>
        </w:tabs>
        <w:ind w:left="284" w:hanging="227"/>
      </w:pPr>
      <w:rPr>
        <w:rFonts w:hint="default"/>
      </w:rPr>
    </w:lvl>
    <w:lvl w:ilvl="6">
      <w:start w:val="1"/>
      <w:numFmt w:val="decimal"/>
      <w:pStyle w:val="GOSTTableListNum7"/>
      <w:lvlText w:val="%1.%2.%3.%4.%5.%6.%7."/>
      <w:lvlJc w:val="left"/>
      <w:pPr>
        <w:tabs>
          <w:tab w:val="num" w:pos="284"/>
        </w:tabs>
        <w:ind w:left="284" w:hanging="227"/>
      </w:pPr>
      <w:rPr>
        <w:rFonts w:hint="default"/>
      </w:rPr>
    </w:lvl>
    <w:lvl w:ilvl="7">
      <w:start w:val="1"/>
      <w:numFmt w:val="decimal"/>
      <w:lvlText w:val="%1.%2.%3.%4.%5.%6.%7.%8."/>
      <w:lvlJc w:val="left"/>
      <w:pPr>
        <w:tabs>
          <w:tab w:val="num" w:pos="284"/>
        </w:tabs>
        <w:ind w:left="284" w:hanging="227"/>
      </w:pPr>
      <w:rPr>
        <w:rFonts w:hint="default"/>
      </w:rPr>
    </w:lvl>
    <w:lvl w:ilvl="8">
      <w:start w:val="1"/>
      <w:numFmt w:val="decimal"/>
      <w:lvlText w:val="%1.%2.%3.%4.%5.%6.%7.%8.%9."/>
      <w:lvlJc w:val="left"/>
      <w:pPr>
        <w:tabs>
          <w:tab w:val="num" w:pos="284"/>
        </w:tabs>
        <w:ind w:left="284" w:hanging="227"/>
      </w:pPr>
      <w:rPr>
        <w:rFonts w:hint="default"/>
      </w:rPr>
    </w:lvl>
  </w:abstractNum>
  <w:abstractNum w:abstractNumId="38">
    <w:nsid w:val="0E16129C"/>
    <w:multiLevelType w:val="multilevel"/>
    <w:tmpl w:val="D266228C"/>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0ECC537B"/>
    <w:multiLevelType w:val="hybridMultilevel"/>
    <w:tmpl w:val="CED66646"/>
    <w:lvl w:ilvl="0" w:tplc="CD62D44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0">
    <w:nsid w:val="0F1D73E4"/>
    <w:multiLevelType w:val="singleLevel"/>
    <w:tmpl w:val="E6C2249C"/>
    <w:lvl w:ilvl="0">
      <w:start w:val="1"/>
      <w:numFmt w:val="decimal"/>
      <w:lvlText w:val="%1)"/>
      <w:lvlJc w:val="left"/>
      <w:pPr>
        <w:tabs>
          <w:tab w:val="num" w:pos="927"/>
        </w:tabs>
        <w:ind w:left="927" w:hanging="360"/>
      </w:pPr>
      <w:rPr>
        <w:rFonts w:hint="default"/>
      </w:rPr>
    </w:lvl>
  </w:abstractNum>
  <w:abstractNum w:abstractNumId="41">
    <w:nsid w:val="0F1F3E64"/>
    <w:multiLevelType w:val="hybridMultilevel"/>
    <w:tmpl w:val="7F22C03C"/>
    <w:lvl w:ilvl="0" w:tplc="0419000F">
      <w:start w:val="1"/>
      <w:numFmt w:val="none"/>
      <w:lvlText w:val="Таблица"/>
      <w:lvlJc w:val="left"/>
      <w:pPr>
        <w:ind w:left="720" w:hanging="36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0F3A45BD"/>
    <w:multiLevelType w:val="hybridMultilevel"/>
    <w:tmpl w:val="28C0C160"/>
    <w:lvl w:ilvl="0" w:tplc="FB1E5E5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0F4D2C01"/>
    <w:multiLevelType w:val="hybridMultilevel"/>
    <w:tmpl w:val="95B84D0C"/>
    <w:lvl w:ilvl="0" w:tplc="4014C5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0F4E50C0"/>
    <w:multiLevelType w:val="hybridMultilevel"/>
    <w:tmpl w:val="445A8298"/>
    <w:lvl w:ilvl="0" w:tplc="BDC22D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0FC70573"/>
    <w:multiLevelType w:val="hybridMultilevel"/>
    <w:tmpl w:val="7EE0D60C"/>
    <w:lvl w:ilvl="0" w:tplc="CD62D44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6">
    <w:nsid w:val="10235371"/>
    <w:multiLevelType w:val="multilevel"/>
    <w:tmpl w:val="84C4F97E"/>
    <w:styleLink w:val="31"/>
    <w:lvl w:ilvl="0">
      <w:start w:val="5"/>
      <w:numFmt w:val="decimal"/>
      <w:lvlText w:val="Стр.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nsid w:val="10D44707"/>
    <w:multiLevelType w:val="multilevel"/>
    <w:tmpl w:val="7B30403E"/>
    <w:lvl w:ilvl="0">
      <w:start w:val="1"/>
      <w:numFmt w:val="decimal"/>
      <w:pStyle w:val="GOSTTableListNum"/>
      <w:lvlText w:val="%1."/>
      <w:lvlJc w:val="left"/>
      <w:pPr>
        <w:tabs>
          <w:tab w:val="num" w:pos="284"/>
        </w:tabs>
        <w:ind w:left="284" w:hanging="22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48">
    <w:nsid w:val="10D739AF"/>
    <w:multiLevelType w:val="multilevel"/>
    <w:tmpl w:val="43662776"/>
    <w:lvl w:ilvl="0">
      <w:start w:val="7"/>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49">
    <w:nsid w:val="11B5072A"/>
    <w:multiLevelType w:val="hybridMultilevel"/>
    <w:tmpl w:val="E6DAEB14"/>
    <w:lvl w:ilvl="0" w:tplc="2E2843B2">
      <w:start w:val="1"/>
      <w:numFmt w:val="decimal"/>
      <w:pStyle w:val="021"/>
      <w:lvlText w:val="%1)"/>
      <w:lvlJc w:val="left"/>
      <w:pPr>
        <w:ind w:left="587"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190019">
      <w:start w:val="1"/>
      <w:numFmt w:val="lowerLetter"/>
      <w:lvlText w:val="%2."/>
      <w:lvlJc w:val="left"/>
      <w:pPr>
        <w:ind w:left="1307" w:hanging="360"/>
      </w:pPr>
    </w:lvl>
    <w:lvl w:ilvl="2" w:tplc="0419001B">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50">
    <w:nsid w:val="11C441B3"/>
    <w:multiLevelType w:val="hybridMultilevel"/>
    <w:tmpl w:val="6A141E36"/>
    <w:lvl w:ilvl="0" w:tplc="CD62D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11D37585"/>
    <w:multiLevelType w:val="multilevel"/>
    <w:tmpl w:val="68E23D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nsid w:val="11ED57F5"/>
    <w:multiLevelType w:val="hybridMultilevel"/>
    <w:tmpl w:val="5A829FFA"/>
    <w:lvl w:ilvl="0" w:tplc="CBC496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11F92DBA"/>
    <w:multiLevelType w:val="hybridMultilevel"/>
    <w:tmpl w:val="C6762D6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4">
    <w:nsid w:val="12212172"/>
    <w:multiLevelType w:val="multilevel"/>
    <w:tmpl w:val="8662E6D6"/>
    <w:lvl w:ilvl="0">
      <w:start w:val="7"/>
      <w:numFmt w:val="decimal"/>
      <w:lvlText w:val="%1"/>
      <w:lvlJc w:val="left"/>
      <w:pPr>
        <w:ind w:left="375" w:hanging="375"/>
      </w:pPr>
      <w:rPr>
        <w:rFonts w:hint="default"/>
      </w:rPr>
    </w:lvl>
    <w:lvl w:ilvl="1">
      <w:start w:val="1"/>
      <w:numFmt w:val="decimal"/>
      <w:lvlText w:val="%1.%2"/>
      <w:lvlJc w:val="left"/>
      <w:pPr>
        <w:ind w:left="1459" w:hanging="375"/>
      </w:pPr>
      <w:rPr>
        <w:rFonts w:hint="default"/>
      </w:rPr>
    </w:lvl>
    <w:lvl w:ilvl="2">
      <w:start w:val="1"/>
      <w:numFmt w:val="decimal"/>
      <w:lvlText w:val="%1.%2.%3"/>
      <w:lvlJc w:val="left"/>
      <w:pPr>
        <w:ind w:left="2888" w:hanging="720"/>
      </w:pPr>
      <w:rPr>
        <w:rFonts w:hint="default"/>
      </w:rPr>
    </w:lvl>
    <w:lvl w:ilvl="3">
      <w:start w:val="1"/>
      <w:numFmt w:val="decimal"/>
      <w:lvlText w:val="%1.%2.%3.%4"/>
      <w:lvlJc w:val="left"/>
      <w:pPr>
        <w:ind w:left="4332" w:hanging="1080"/>
      </w:pPr>
      <w:rPr>
        <w:rFonts w:hint="default"/>
      </w:rPr>
    </w:lvl>
    <w:lvl w:ilvl="4">
      <w:start w:val="1"/>
      <w:numFmt w:val="decimal"/>
      <w:lvlText w:val="%1.%2.%3.%4.%5"/>
      <w:lvlJc w:val="left"/>
      <w:pPr>
        <w:ind w:left="5416" w:hanging="1080"/>
      </w:pPr>
      <w:rPr>
        <w:rFonts w:hint="default"/>
      </w:rPr>
    </w:lvl>
    <w:lvl w:ilvl="5">
      <w:start w:val="1"/>
      <w:numFmt w:val="decimal"/>
      <w:lvlText w:val="%1.%2.%3.%4.%5.%6"/>
      <w:lvlJc w:val="left"/>
      <w:pPr>
        <w:ind w:left="6860" w:hanging="1440"/>
      </w:pPr>
      <w:rPr>
        <w:rFonts w:hint="default"/>
      </w:rPr>
    </w:lvl>
    <w:lvl w:ilvl="6">
      <w:start w:val="1"/>
      <w:numFmt w:val="decimal"/>
      <w:lvlText w:val="%1.%2.%3.%4.%5.%6.%7"/>
      <w:lvlJc w:val="left"/>
      <w:pPr>
        <w:ind w:left="7944" w:hanging="1440"/>
      </w:pPr>
      <w:rPr>
        <w:rFonts w:hint="default"/>
      </w:rPr>
    </w:lvl>
    <w:lvl w:ilvl="7">
      <w:start w:val="1"/>
      <w:numFmt w:val="decimal"/>
      <w:lvlText w:val="%1.%2.%3.%4.%5.%6.%7.%8"/>
      <w:lvlJc w:val="left"/>
      <w:pPr>
        <w:ind w:left="9388" w:hanging="1800"/>
      </w:pPr>
      <w:rPr>
        <w:rFonts w:hint="default"/>
      </w:rPr>
    </w:lvl>
    <w:lvl w:ilvl="8">
      <w:start w:val="1"/>
      <w:numFmt w:val="decimal"/>
      <w:lvlText w:val="%1.%2.%3.%4.%5.%6.%7.%8.%9"/>
      <w:lvlJc w:val="left"/>
      <w:pPr>
        <w:ind w:left="10832" w:hanging="2160"/>
      </w:pPr>
      <w:rPr>
        <w:rFonts w:hint="default"/>
      </w:rPr>
    </w:lvl>
  </w:abstractNum>
  <w:abstractNum w:abstractNumId="55">
    <w:nsid w:val="12296636"/>
    <w:multiLevelType w:val="hybridMultilevel"/>
    <w:tmpl w:val="839C7854"/>
    <w:lvl w:ilvl="0" w:tplc="FB1E5E5E">
      <w:start w:val="1"/>
      <w:numFmt w:val="bullet"/>
      <w:lvlText w:val="−"/>
      <w:lvlJc w:val="left"/>
      <w:pPr>
        <w:ind w:left="1055" w:hanging="360"/>
      </w:pPr>
      <w:rPr>
        <w:rFonts w:ascii="Times New Roman" w:hAnsi="Times New Roman" w:cs="Times New Roman" w:hint="default"/>
      </w:rPr>
    </w:lvl>
    <w:lvl w:ilvl="1" w:tplc="04190003" w:tentative="1">
      <w:start w:val="1"/>
      <w:numFmt w:val="bullet"/>
      <w:lvlText w:val="o"/>
      <w:lvlJc w:val="left"/>
      <w:pPr>
        <w:ind w:left="1775" w:hanging="360"/>
      </w:pPr>
      <w:rPr>
        <w:rFonts w:ascii="Courier New" w:hAnsi="Courier New" w:cs="Courier New" w:hint="default"/>
      </w:rPr>
    </w:lvl>
    <w:lvl w:ilvl="2" w:tplc="04190005" w:tentative="1">
      <w:start w:val="1"/>
      <w:numFmt w:val="bullet"/>
      <w:lvlText w:val=""/>
      <w:lvlJc w:val="left"/>
      <w:pPr>
        <w:ind w:left="2495" w:hanging="360"/>
      </w:pPr>
      <w:rPr>
        <w:rFonts w:ascii="Wingdings" w:hAnsi="Wingdings" w:hint="default"/>
      </w:rPr>
    </w:lvl>
    <w:lvl w:ilvl="3" w:tplc="04190001" w:tentative="1">
      <w:start w:val="1"/>
      <w:numFmt w:val="bullet"/>
      <w:lvlText w:val=""/>
      <w:lvlJc w:val="left"/>
      <w:pPr>
        <w:ind w:left="3215" w:hanging="360"/>
      </w:pPr>
      <w:rPr>
        <w:rFonts w:ascii="Symbol" w:hAnsi="Symbol" w:hint="default"/>
      </w:rPr>
    </w:lvl>
    <w:lvl w:ilvl="4" w:tplc="04190003" w:tentative="1">
      <w:start w:val="1"/>
      <w:numFmt w:val="bullet"/>
      <w:lvlText w:val="o"/>
      <w:lvlJc w:val="left"/>
      <w:pPr>
        <w:ind w:left="3935" w:hanging="360"/>
      </w:pPr>
      <w:rPr>
        <w:rFonts w:ascii="Courier New" w:hAnsi="Courier New" w:cs="Courier New" w:hint="default"/>
      </w:rPr>
    </w:lvl>
    <w:lvl w:ilvl="5" w:tplc="04190005" w:tentative="1">
      <w:start w:val="1"/>
      <w:numFmt w:val="bullet"/>
      <w:lvlText w:val=""/>
      <w:lvlJc w:val="left"/>
      <w:pPr>
        <w:ind w:left="4655" w:hanging="360"/>
      </w:pPr>
      <w:rPr>
        <w:rFonts w:ascii="Wingdings" w:hAnsi="Wingdings" w:hint="default"/>
      </w:rPr>
    </w:lvl>
    <w:lvl w:ilvl="6" w:tplc="04190001" w:tentative="1">
      <w:start w:val="1"/>
      <w:numFmt w:val="bullet"/>
      <w:lvlText w:val=""/>
      <w:lvlJc w:val="left"/>
      <w:pPr>
        <w:ind w:left="5375" w:hanging="360"/>
      </w:pPr>
      <w:rPr>
        <w:rFonts w:ascii="Symbol" w:hAnsi="Symbol" w:hint="default"/>
      </w:rPr>
    </w:lvl>
    <w:lvl w:ilvl="7" w:tplc="04190003" w:tentative="1">
      <w:start w:val="1"/>
      <w:numFmt w:val="bullet"/>
      <w:lvlText w:val="o"/>
      <w:lvlJc w:val="left"/>
      <w:pPr>
        <w:ind w:left="6095" w:hanging="360"/>
      </w:pPr>
      <w:rPr>
        <w:rFonts w:ascii="Courier New" w:hAnsi="Courier New" w:cs="Courier New" w:hint="default"/>
      </w:rPr>
    </w:lvl>
    <w:lvl w:ilvl="8" w:tplc="04190005" w:tentative="1">
      <w:start w:val="1"/>
      <w:numFmt w:val="bullet"/>
      <w:lvlText w:val=""/>
      <w:lvlJc w:val="left"/>
      <w:pPr>
        <w:ind w:left="6815" w:hanging="360"/>
      </w:pPr>
      <w:rPr>
        <w:rFonts w:ascii="Wingdings" w:hAnsi="Wingdings" w:hint="default"/>
      </w:rPr>
    </w:lvl>
  </w:abstractNum>
  <w:abstractNum w:abstractNumId="56">
    <w:nsid w:val="1245256B"/>
    <w:multiLevelType w:val="singleLevel"/>
    <w:tmpl w:val="4942FEE2"/>
    <w:lvl w:ilvl="0">
      <w:start w:val="1"/>
      <w:numFmt w:val="bullet"/>
      <w:pStyle w:val="10"/>
      <w:lvlText w:val=""/>
      <w:lvlJc w:val="left"/>
      <w:pPr>
        <w:tabs>
          <w:tab w:val="num" w:pos="284"/>
        </w:tabs>
        <w:ind w:left="284" w:firstLine="0"/>
      </w:pPr>
      <w:rPr>
        <w:rFonts w:ascii="Symbol" w:hAnsi="Symbol" w:hint="default"/>
        <w:lang w:val="ru-RU"/>
      </w:rPr>
    </w:lvl>
  </w:abstractNum>
  <w:abstractNum w:abstractNumId="57">
    <w:nsid w:val="128A5FBB"/>
    <w:multiLevelType w:val="hybridMultilevel"/>
    <w:tmpl w:val="A7F878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129A50EC"/>
    <w:multiLevelType w:val="hybridMultilevel"/>
    <w:tmpl w:val="68089662"/>
    <w:lvl w:ilvl="0" w:tplc="CD62D44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9">
    <w:nsid w:val="12A7431C"/>
    <w:multiLevelType w:val="hybridMultilevel"/>
    <w:tmpl w:val="9388316E"/>
    <w:lvl w:ilvl="0" w:tplc="FB1E5E5E">
      <w:start w:val="1"/>
      <w:numFmt w:val="bullet"/>
      <w:lvlText w:val="−"/>
      <w:lvlJc w:val="left"/>
      <w:pPr>
        <w:ind w:left="1060" w:hanging="360"/>
      </w:pPr>
      <w:rPr>
        <w:rFonts w:ascii="Times New Roman"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60">
    <w:nsid w:val="12F31D57"/>
    <w:multiLevelType w:val="hybridMultilevel"/>
    <w:tmpl w:val="09FA28CA"/>
    <w:lvl w:ilvl="0" w:tplc="FFFFFFFF">
      <w:start w:val="1"/>
      <w:numFmt w:val="decimal"/>
      <w:pStyle w:val="otrtablenum"/>
      <w:lvlText w:val="%1."/>
      <w:lvlJc w:val="left"/>
      <w:pPr>
        <w:tabs>
          <w:tab w:val="num" w:pos="397"/>
        </w:tabs>
        <w:ind w:left="397" w:hanging="34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nsid w:val="13F25FEA"/>
    <w:multiLevelType w:val="multilevel"/>
    <w:tmpl w:val="D3C0FD58"/>
    <w:styleLink w:val="210"/>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62">
    <w:nsid w:val="14B46207"/>
    <w:multiLevelType w:val="hybridMultilevel"/>
    <w:tmpl w:val="DB107AF6"/>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63">
    <w:nsid w:val="15867B9B"/>
    <w:multiLevelType w:val="hybridMultilevel"/>
    <w:tmpl w:val="1C4AC20A"/>
    <w:lvl w:ilvl="0" w:tplc="04190001">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161D051F"/>
    <w:multiLevelType w:val="hybridMultilevel"/>
    <w:tmpl w:val="354ABD30"/>
    <w:lvl w:ilvl="0" w:tplc="FB1E5E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165F5E87"/>
    <w:multiLevelType w:val="multilevel"/>
    <w:tmpl w:val="2326C0A8"/>
    <w:lvl w:ilvl="0">
      <w:start w:val="1"/>
      <w:numFmt w:val="bullet"/>
      <w:pStyle w:val="otrlistmark1"/>
      <w:lvlText w:val=""/>
      <w:lvlJc w:val="left"/>
      <w:pPr>
        <w:tabs>
          <w:tab w:val="num" w:pos="2969"/>
        </w:tabs>
        <w:ind w:left="2969" w:hanging="357"/>
      </w:pPr>
      <w:rPr>
        <w:rFonts w:ascii="Symbol" w:hAnsi="Symbol" w:hint="default"/>
        <w:b w:val="0"/>
        <w:i w:val="0"/>
        <w:color w:val="auto"/>
        <w:sz w:val="24"/>
      </w:rPr>
    </w:lvl>
    <w:lvl w:ilvl="1">
      <w:start w:val="1"/>
      <w:numFmt w:val="bullet"/>
      <w:lvlText w:val=""/>
      <w:lvlJc w:val="left"/>
      <w:pPr>
        <w:tabs>
          <w:tab w:val="num" w:pos="3326"/>
        </w:tabs>
        <w:ind w:left="3326" w:hanging="317"/>
      </w:pPr>
      <w:rPr>
        <w:rFonts w:ascii="Symbol" w:hAnsi="Symbol" w:hint="default"/>
        <w:b w:val="0"/>
        <w:i w:val="0"/>
        <w:color w:val="auto"/>
        <w:sz w:val="22"/>
      </w:rPr>
    </w:lvl>
    <w:lvl w:ilvl="2">
      <w:start w:val="1"/>
      <w:numFmt w:val="bullet"/>
      <w:lvlText w:val=""/>
      <w:lvlJc w:val="left"/>
      <w:pPr>
        <w:tabs>
          <w:tab w:val="num" w:pos="3684"/>
        </w:tabs>
        <w:ind w:left="3684" w:hanging="278"/>
      </w:pPr>
      <w:rPr>
        <w:rFonts w:ascii="Symbol" w:hAnsi="Symbol" w:hint="default"/>
        <w:b w:val="0"/>
        <w:i w:val="0"/>
        <w:color w:val="auto"/>
        <w:sz w:val="20"/>
      </w:rPr>
    </w:lvl>
    <w:lvl w:ilvl="3">
      <w:start w:val="1"/>
      <w:numFmt w:val="bullet"/>
      <w:lvlRestart w:val="0"/>
      <w:lvlText w:val="―"/>
      <w:lvlJc w:val="left"/>
      <w:pPr>
        <w:tabs>
          <w:tab w:val="num" w:pos="3746"/>
        </w:tabs>
        <w:ind w:left="3746" w:hanging="283"/>
      </w:pPr>
      <w:rPr>
        <w:rFonts w:ascii="Verdana" w:hAnsi="Verdana" w:hint="default"/>
        <w:color w:val="auto"/>
      </w:rPr>
    </w:lvl>
    <w:lvl w:ilvl="4">
      <w:start w:val="1"/>
      <w:numFmt w:val="bullet"/>
      <w:lvlRestart w:val="0"/>
      <w:lvlText w:val="―"/>
      <w:lvlJc w:val="left"/>
      <w:pPr>
        <w:tabs>
          <w:tab w:val="num" w:pos="4030"/>
        </w:tabs>
        <w:ind w:left="4030" w:hanging="284"/>
      </w:pPr>
      <w:rPr>
        <w:rFonts w:ascii="Verdana" w:hAnsi="Verdana" w:hint="default"/>
        <w:color w:val="auto"/>
      </w:rPr>
    </w:lvl>
    <w:lvl w:ilvl="5">
      <w:start w:val="1"/>
      <w:numFmt w:val="bullet"/>
      <w:lvlRestart w:val="0"/>
      <w:lvlText w:val="―"/>
      <w:lvlJc w:val="left"/>
      <w:pPr>
        <w:tabs>
          <w:tab w:val="num" w:pos="4313"/>
        </w:tabs>
        <w:ind w:left="4313" w:hanging="283"/>
      </w:pPr>
      <w:rPr>
        <w:rFonts w:ascii="Verdana" w:hAnsi="Verdana" w:hint="default"/>
        <w:color w:val="auto"/>
      </w:rPr>
    </w:lvl>
    <w:lvl w:ilvl="6">
      <w:start w:val="1"/>
      <w:numFmt w:val="bullet"/>
      <w:lvlRestart w:val="0"/>
      <w:lvlText w:val="―"/>
      <w:lvlJc w:val="left"/>
      <w:pPr>
        <w:tabs>
          <w:tab w:val="num" w:pos="4597"/>
        </w:tabs>
        <w:ind w:left="4597" w:hanging="284"/>
      </w:pPr>
      <w:rPr>
        <w:rFonts w:ascii="Verdana" w:hAnsi="Verdana" w:hint="default"/>
        <w:color w:val="auto"/>
      </w:rPr>
    </w:lvl>
    <w:lvl w:ilvl="7">
      <w:start w:val="1"/>
      <w:numFmt w:val="bullet"/>
      <w:lvlRestart w:val="0"/>
      <w:lvlText w:val="―"/>
      <w:lvlJc w:val="left"/>
      <w:pPr>
        <w:tabs>
          <w:tab w:val="num" w:pos="4880"/>
        </w:tabs>
        <w:ind w:left="4880" w:hanging="283"/>
      </w:pPr>
      <w:rPr>
        <w:rFonts w:ascii="Verdana" w:hAnsi="Verdana" w:hint="default"/>
        <w:color w:val="auto"/>
      </w:rPr>
    </w:lvl>
    <w:lvl w:ilvl="8">
      <w:start w:val="1"/>
      <w:numFmt w:val="bullet"/>
      <w:lvlRestart w:val="0"/>
      <w:lvlText w:val=""/>
      <w:lvlJc w:val="left"/>
      <w:pPr>
        <w:tabs>
          <w:tab w:val="num" w:pos="5164"/>
        </w:tabs>
        <w:ind w:left="5164" w:hanging="284"/>
      </w:pPr>
      <w:rPr>
        <w:rFonts w:ascii="Symbol" w:hAnsi="Symbol" w:hint="default"/>
      </w:rPr>
    </w:lvl>
  </w:abstractNum>
  <w:abstractNum w:abstractNumId="66">
    <w:nsid w:val="16B26FD1"/>
    <w:multiLevelType w:val="multilevel"/>
    <w:tmpl w:val="02B8AABC"/>
    <w:lvl w:ilvl="0">
      <w:start w:val="6"/>
      <w:numFmt w:val="decimal"/>
      <w:lvlText w:val="%1"/>
      <w:lvlJc w:val="left"/>
      <w:pPr>
        <w:ind w:left="540" w:hanging="540"/>
      </w:pPr>
      <w:rPr>
        <w:rFonts w:hint="default"/>
      </w:rPr>
    </w:lvl>
    <w:lvl w:ilvl="1">
      <w:start w:val="1"/>
      <w:numFmt w:val="decimal"/>
      <w:lvlText w:val="%1.%2"/>
      <w:lvlJc w:val="left"/>
      <w:pPr>
        <w:ind w:left="824"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7">
    <w:nsid w:val="16E3269C"/>
    <w:multiLevelType w:val="hybridMultilevel"/>
    <w:tmpl w:val="D4AC4C6C"/>
    <w:lvl w:ilvl="0" w:tplc="4E5C907C">
      <w:start w:val="1"/>
      <w:numFmt w:val="none"/>
      <w:pStyle w:val="OTRNameFigure"/>
      <w:lvlText w:val="Рисунок"/>
      <w:lvlJc w:val="left"/>
      <w:pPr>
        <w:tabs>
          <w:tab w:val="num" w:pos="720"/>
        </w:tabs>
        <w:ind w:left="720" w:hanging="360"/>
      </w:pPr>
      <w:rPr>
        <w:rFonts w:ascii="Times New Roman" w:hAnsi="Times New Roman" w:cs="Times New Roman" w:hint="default"/>
        <w:bCs w:val="0"/>
        <w:i w:val="0"/>
        <w:iCs w:val="0"/>
        <w:caps w:val="0"/>
        <w:smallCaps w:val="0"/>
        <w:strike w:val="0"/>
        <w:dstrike w:val="0"/>
        <w:vanish w:val="0"/>
        <w:spacing w:val="0"/>
        <w:kern w:val="0"/>
        <w:position w:val="0"/>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16F02303"/>
    <w:multiLevelType w:val="hybridMultilevel"/>
    <w:tmpl w:val="A078A67A"/>
    <w:lvl w:ilvl="0" w:tplc="FB1E5E5E">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9">
    <w:nsid w:val="17623738"/>
    <w:multiLevelType w:val="multilevel"/>
    <w:tmpl w:val="0409001D"/>
    <w:styleLink w:val="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nsid w:val="17B520DD"/>
    <w:multiLevelType w:val="hybridMultilevel"/>
    <w:tmpl w:val="E81069B4"/>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71">
    <w:nsid w:val="181B0B98"/>
    <w:multiLevelType w:val="multilevel"/>
    <w:tmpl w:val="0DE4326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2">
    <w:nsid w:val="18287496"/>
    <w:multiLevelType w:val="multilevel"/>
    <w:tmpl w:val="D23A83E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3">
    <w:nsid w:val="18D556C3"/>
    <w:multiLevelType w:val="hybridMultilevel"/>
    <w:tmpl w:val="8C44A594"/>
    <w:lvl w:ilvl="0" w:tplc="FB1E5E5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A2D59E9"/>
    <w:multiLevelType w:val="multilevel"/>
    <w:tmpl w:val="25FEF174"/>
    <w:lvl w:ilvl="0">
      <w:start w:val="7"/>
      <w:numFmt w:val="decimal"/>
      <w:lvlText w:val="%1"/>
      <w:lvlJc w:val="left"/>
      <w:pPr>
        <w:ind w:left="420" w:hanging="4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75">
    <w:nsid w:val="1A915C46"/>
    <w:multiLevelType w:val="hybridMultilevel"/>
    <w:tmpl w:val="9836C5FE"/>
    <w:lvl w:ilvl="0" w:tplc="344A580C">
      <w:start w:val="1"/>
      <w:numFmt w:val="bullet"/>
      <w:pStyle w:val="a1"/>
      <w:lvlText w:val="­"/>
      <w:lvlJc w:val="left"/>
      <w:pPr>
        <w:tabs>
          <w:tab w:val="num" w:pos="1134"/>
        </w:tabs>
        <w:ind w:left="1134" w:hanging="283"/>
      </w:pPr>
      <w:rPr>
        <w:rFonts w:ascii="Courier New" w:hAnsi="Courier New" w:hint="default"/>
      </w:rPr>
    </w:lvl>
    <w:lvl w:ilvl="1" w:tplc="04090003">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6">
    <w:nsid w:val="1B885DD2"/>
    <w:multiLevelType w:val="hybridMultilevel"/>
    <w:tmpl w:val="FBD84F6A"/>
    <w:lvl w:ilvl="0" w:tplc="815E5F9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1BA12E1C"/>
    <w:multiLevelType w:val="multilevel"/>
    <w:tmpl w:val="7BF61550"/>
    <w:lvl w:ilvl="0">
      <w:start w:val="1"/>
      <w:numFmt w:val="russianLower"/>
      <w:pStyle w:val="011"/>
      <w:lvlText w:val="%1)"/>
      <w:lvlJc w:val="left"/>
      <w:pPr>
        <w:ind w:left="47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247"/>
        </w:tabs>
        <w:ind w:left="680"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360"/>
        </w:tabs>
        <w:ind w:left="793"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473"/>
        </w:tabs>
        <w:ind w:left="906"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586"/>
        </w:tabs>
        <w:ind w:left="1019" w:hanging="454"/>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1699"/>
        </w:tabs>
        <w:ind w:left="1132" w:hanging="454"/>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812"/>
        </w:tabs>
        <w:ind w:left="1245" w:hanging="454"/>
      </w:pPr>
      <w:rPr>
        <w:rFonts w:hint="default"/>
      </w:rPr>
    </w:lvl>
    <w:lvl w:ilvl="7">
      <w:start w:val="1"/>
      <w:numFmt w:val="none"/>
      <w:lvlText w:val="-"/>
      <w:lvlJc w:val="left"/>
      <w:pPr>
        <w:tabs>
          <w:tab w:val="num" w:pos="1925"/>
        </w:tabs>
        <w:ind w:left="1358" w:hanging="454"/>
      </w:pPr>
      <w:rPr>
        <w:rFonts w:hint="default"/>
      </w:rPr>
    </w:lvl>
    <w:lvl w:ilvl="8">
      <w:start w:val="1"/>
      <w:numFmt w:val="none"/>
      <w:lvlText w:val="-"/>
      <w:lvlJc w:val="left"/>
      <w:pPr>
        <w:tabs>
          <w:tab w:val="num" w:pos="2038"/>
        </w:tabs>
        <w:ind w:left="1471" w:hanging="454"/>
      </w:pPr>
      <w:rPr>
        <w:rFonts w:hint="default"/>
      </w:rPr>
    </w:lvl>
  </w:abstractNum>
  <w:abstractNum w:abstractNumId="78">
    <w:nsid w:val="1C8F5CFC"/>
    <w:multiLevelType w:val="hybridMultilevel"/>
    <w:tmpl w:val="876CAE12"/>
    <w:lvl w:ilvl="0" w:tplc="FFFFFFFF">
      <w:start w:val="1"/>
      <w:numFmt w:val="bullet"/>
      <w:pStyle w:val="otrtablemark"/>
      <w:lvlText w:val=""/>
      <w:lvlJc w:val="left"/>
      <w:pPr>
        <w:tabs>
          <w:tab w:val="num" w:pos="340"/>
        </w:tabs>
        <w:ind w:left="340" w:hanging="283"/>
      </w:pPr>
      <w:rPr>
        <w:rFonts w:ascii="Wingdings" w:hAnsi="Wingding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nsid w:val="1D9A52BD"/>
    <w:multiLevelType w:val="multilevel"/>
    <w:tmpl w:val="04DAA02C"/>
    <w:lvl w:ilvl="0">
      <w:start w:val="1"/>
      <w:numFmt w:val="decimal"/>
      <w:pStyle w:val="GOSTListnum"/>
      <w:lvlText w:val="%1."/>
      <w:lvlJc w:val="left"/>
      <w:pPr>
        <w:tabs>
          <w:tab w:val="num" w:pos="1021"/>
        </w:tabs>
        <w:ind w:left="1021" w:hanging="45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GOSTListnum2"/>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pStyle w:val="GOSTListnum3"/>
      <w:isLgl/>
      <w:lvlText w:val="%1.%2.%3."/>
      <w:lvlJc w:val="left"/>
      <w:pPr>
        <w:tabs>
          <w:tab w:val="num" w:pos="2421"/>
        </w:tabs>
        <w:ind w:left="2421" w:hanging="567"/>
      </w:pPr>
      <w:rPr>
        <w:rFonts w:ascii="Times New Roman" w:hAnsi="Times New Roman" w:cs="Times New Roman" w:hint="default"/>
        <w:b w:val="0"/>
        <w:i w:val="0"/>
        <w:sz w:val="24"/>
      </w:rPr>
    </w:lvl>
    <w:lvl w:ilvl="3">
      <w:start w:val="1"/>
      <w:numFmt w:val="decimal"/>
      <w:pStyle w:val="GOSTListnum4"/>
      <w:suff w:val="space"/>
      <w:lvlText w:val="%1.%2.%3.%4."/>
      <w:lvlJc w:val="left"/>
      <w:pPr>
        <w:ind w:left="2704" w:hanging="567"/>
      </w:pPr>
      <w:rPr>
        <w:rFonts w:ascii="Times New Roman" w:hAnsi="Times New Roman" w:cs="Times New Roman"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80">
    <w:nsid w:val="1DEF176A"/>
    <w:multiLevelType w:val="hybridMultilevel"/>
    <w:tmpl w:val="3C26DCA2"/>
    <w:lvl w:ilvl="0" w:tplc="4014C5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1DF5661F"/>
    <w:multiLevelType w:val="multilevel"/>
    <w:tmpl w:val="4C444762"/>
    <w:lvl w:ilvl="0">
      <w:start w:val="1"/>
      <w:numFmt w:val="decimal"/>
      <w:pStyle w:val="otrlistnum3"/>
      <w:isLgl/>
      <w:lvlText w:val="%1."/>
      <w:lvlJc w:val="left"/>
      <w:pPr>
        <w:tabs>
          <w:tab w:val="num" w:pos="1491"/>
        </w:tabs>
        <w:ind w:left="1491" w:hanging="357"/>
      </w:pPr>
      <w:rPr>
        <w:rFonts w:ascii="Arial" w:hAnsi="Arial" w:hint="default"/>
        <w:b w:val="0"/>
        <w:i w:val="0"/>
        <w:sz w:val="20"/>
      </w:rPr>
    </w:lvl>
    <w:lvl w:ilvl="1">
      <w:start w:val="1"/>
      <w:numFmt w:val="russianLower"/>
      <w:lvlText w:val="%2)"/>
      <w:lvlJc w:val="left"/>
      <w:pPr>
        <w:tabs>
          <w:tab w:val="num" w:pos="1848"/>
        </w:tabs>
        <w:ind w:left="1848" w:hanging="317"/>
      </w:pPr>
      <w:rPr>
        <w:rFonts w:ascii="Arial" w:hAnsi="Arial" w:hint="default"/>
        <w:b w:val="0"/>
        <w:i w:val="0"/>
        <w:color w:val="auto"/>
        <w:sz w:val="20"/>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82">
    <w:nsid w:val="1DF877AD"/>
    <w:multiLevelType w:val="hybridMultilevel"/>
    <w:tmpl w:val="CE344FF4"/>
    <w:lvl w:ilvl="0" w:tplc="FB1E5E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EDF19DB"/>
    <w:multiLevelType w:val="hybridMultilevel"/>
    <w:tmpl w:val="5F362CCC"/>
    <w:lvl w:ilvl="0" w:tplc="CD62D44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84">
    <w:nsid w:val="1F176401"/>
    <w:multiLevelType w:val="multilevel"/>
    <w:tmpl w:val="0419001D"/>
    <w:styleLink w:val="310"/>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nsid w:val="1F26259F"/>
    <w:multiLevelType w:val="multilevel"/>
    <w:tmpl w:val="04190023"/>
    <w:styleLink w:val="a2"/>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6">
    <w:nsid w:val="1F7219C4"/>
    <w:multiLevelType w:val="multilevel"/>
    <w:tmpl w:val="4C2473F2"/>
    <w:lvl w:ilvl="0">
      <w:start w:val="8"/>
      <w:numFmt w:val="decimal"/>
      <w:lvlText w:val="%1"/>
      <w:lvlJc w:val="left"/>
      <w:pPr>
        <w:ind w:left="420" w:hanging="4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87">
    <w:nsid w:val="20616299"/>
    <w:multiLevelType w:val="hybridMultilevel"/>
    <w:tmpl w:val="1396CC56"/>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88">
    <w:nsid w:val="20A80077"/>
    <w:multiLevelType w:val="multilevel"/>
    <w:tmpl w:val="52F87A4E"/>
    <w:lvl w:ilvl="0">
      <w:start w:val="8"/>
      <w:numFmt w:val="decimal"/>
      <w:lvlText w:val="%1"/>
      <w:lvlJc w:val="left"/>
      <w:pPr>
        <w:tabs>
          <w:tab w:val="num" w:pos="284"/>
        </w:tabs>
        <w:ind w:left="284" w:hanging="284"/>
      </w:pPr>
      <w:rPr>
        <w:rFonts w:hint="default"/>
      </w:rPr>
    </w:lvl>
    <w:lvl w:ilvl="1">
      <w:start w:val="1"/>
      <w:numFmt w:val="decimal"/>
      <w:lvlText w:val="4.%2."/>
      <w:lvlJc w:val="left"/>
      <w:pPr>
        <w:tabs>
          <w:tab w:val="num" w:pos="284"/>
        </w:tabs>
        <w:ind w:left="851" w:hanging="567"/>
      </w:pPr>
      <w:rPr>
        <w:rFonts w:hint="default"/>
        <w:b/>
        <w:i w:val="0"/>
        <w:sz w:val="28"/>
      </w:rPr>
    </w:lvl>
    <w:lvl w:ilvl="2">
      <w:start w:val="1"/>
      <w:numFmt w:val="decimal"/>
      <w:lvlText w:val="%1.%2.%3"/>
      <w:lvlJc w:val="left"/>
      <w:pPr>
        <w:tabs>
          <w:tab w:val="num" w:pos="284"/>
        </w:tabs>
        <w:ind w:left="1418" w:hanging="738"/>
      </w:pPr>
      <w:rPr>
        <w:rFonts w:ascii="Times New Roman" w:hAnsi="Times New Roman" w:hint="default"/>
        <w:b/>
        <w:i w:val="0"/>
        <w:sz w:val="26"/>
      </w:rPr>
    </w:lvl>
    <w:lvl w:ilvl="3">
      <w:start w:val="1"/>
      <w:numFmt w:val="decimal"/>
      <w:lvlText w:val="%1.%2.%3.%4"/>
      <w:lvlJc w:val="left"/>
      <w:pPr>
        <w:tabs>
          <w:tab w:val="num" w:pos="1769"/>
        </w:tabs>
        <w:ind w:left="864" w:firstLine="270"/>
      </w:pPr>
      <w:rPr>
        <w:rFonts w:ascii="Times New Roman" w:hAnsi="Times New Roman" w:hint="default"/>
        <w:b w:val="0"/>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0DB3B8E"/>
    <w:multiLevelType w:val="singleLevel"/>
    <w:tmpl w:val="5D120A0E"/>
    <w:lvl w:ilvl="0">
      <w:start w:val="1"/>
      <w:numFmt w:val="decimal"/>
      <w:pStyle w:val="29"/>
      <w:lvlText w:val="%1) "/>
      <w:legacy w:legacy="1" w:legacySpace="0" w:legacyIndent="283"/>
      <w:lvlJc w:val="left"/>
      <w:pPr>
        <w:ind w:left="283" w:hanging="283"/>
      </w:pPr>
    </w:lvl>
  </w:abstractNum>
  <w:abstractNum w:abstractNumId="90">
    <w:nsid w:val="21C83CFA"/>
    <w:multiLevelType w:val="hybridMultilevel"/>
    <w:tmpl w:val="E752C53A"/>
    <w:lvl w:ilvl="0" w:tplc="4014C54E">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91">
    <w:nsid w:val="225D1540"/>
    <w:multiLevelType w:val="hybridMultilevel"/>
    <w:tmpl w:val="F38246B8"/>
    <w:lvl w:ilvl="0" w:tplc="CD62D44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92">
    <w:nsid w:val="228B5504"/>
    <w:multiLevelType w:val="hybridMultilevel"/>
    <w:tmpl w:val="85AEFE1A"/>
    <w:lvl w:ilvl="0" w:tplc="4072B89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93">
    <w:nsid w:val="22A00D63"/>
    <w:multiLevelType w:val="hybridMultilevel"/>
    <w:tmpl w:val="E52C65FC"/>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94">
    <w:nsid w:val="23051F72"/>
    <w:multiLevelType w:val="multilevel"/>
    <w:tmpl w:val="F314CC7C"/>
    <w:lvl w:ilvl="0">
      <w:start w:val="1"/>
      <w:numFmt w:val="decimal"/>
      <w:lvlText w:val="%1."/>
      <w:lvlJc w:val="left"/>
      <w:pPr>
        <w:tabs>
          <w:tab w:val="num" w:pos="284"/>
        </w:tabs>
        <w:ind w:left="284" w:hanging="227"/>
      </w:pPr>
      <w:rPr>
        <w:rFonts w:hint="default"/>
      </w:rPr>
    </w:lvl>
    <w:lvl w:ilvl="1">
      <w:start w:val="1"/>
      <w:numFmt w:val="decimal"/>
      <w:lvlText w:val="%1.%2."/>
      <w:lvlJc w:val="left"/>
      <w:pPr>
        <w:tabs>
          <w:tab w:val="num" w:pos="454"/>
        </w:tabs>
        <w:ind w:left="454" w:hanging="397"/>
      </w:pPr>
      <w:rPr>
        <w:rFonts w:hint="default"/>
      </w:rPr>
    </w:lvl>
    <w:lvl w:ilvl="2">
      <w:start w:val="1"/>
      <w:numFmt w:val="decimal"/>
      <w:lvlText w:val="%1.%2.%3."/>
      <w:lvlJc w:val="left"/>
      <w:pPr>
        <w:tabs>
          <w:tab w:val="num" w:pos="624"/>
        </w:tabs>
        <w:ind w:left="624" w:hanging="56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5">
    <w:nsid w:val="245F792B"/>
    <w:multiLevelType w:val="hybridMultilevel"/>
    <w:tmpl w:val="D64EF066"/>
    <w:lvl w:ilvl="0" w:tplc="CFF467F8">
      <w:start w:val="1"/>
      <w:numFmt w:val="bullet"/>
      <w:pStyle w:val="BulletList"/>
      <w:lvlText w:val=""/>
      <w:lvlJc w:val="left"/>
      <w:pPr>
        <w:snapToGrid w:val="0"/>
        <w:ind w:left="1210" w:hanging="360"/>
      </w:pPr>
      <w:rPr>
        <w:rFonts w:ascii="Symbol" w:hAnsi="Symbol"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8A66DE32">
      <w:start w:val="1"/>
      <w:numFmt w:val="bullet"/>
      <w:pStyle w:val="ListLevel2"/>
      <w:lvlText w:val="o"/>
      <w:lvlJc w:val="left"/>
      <w:pPr>
        <w:ind w:left="1440" w:hanging="360"/>
      </w:pPr>
      <w:rPr>
        <w:rFonts w:ascii="Courier New" w:hAnsi="Courier New" w:cs="Courier New" w:hint="default"/>
      </w:rPr>
    </w:lvl>
    <w:lvl w:ilvl="2" w:tplc="A810EFA0">
      <w:start w:val="1"/>
      <w:numFmt w:val="bullet"/>
      <w:pStyle w:val="ListLevel3"/>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nsid w:val="24C27174"/>
    <w:multiLevelType w:val="multilevel"/>
    <w:tmpl w:val="73D8804E"/>
    <w:lvl w:ilvl="0">
      <w:start w:val="6"/>
      <w:numFmt w:val="decimal"/>
      <w:lvlText w:val="%1"/>
      <w:lvlJc w:val="left"/>
      <w:pPr>
        <w:ind w:left="480" w:hanging="480"/>
      </w:pPr>
      <w:rPr>
        <w:rFonts w:hint="default"/>
        <w:sz w:val="22"/>
      </w:rPr>
    </w:lvl>
    <w:lvl w:ilvl="1">
      <w:start w:val="2"/>
      <w:numFmt w:val="decimal"/>
      <w:lvlText w:val="%1.%2"/>
      <w:lvlJc w:val="left"/>
      <w:pPr>
        <w:ind w:left="820" w:hanging="480"/>
      </w:pPr>
      <w:rPr>
        <w:rFonts w:hint="default"/>
        <w:sz w:val="22"/>
      </w:rPr>
    </w:lvl>
    <w:lvl w:ilvl="2">
      <w:start w:val="3"/>
      <w:numFmt w:val="decimal"/>
      <w:lvlText w:val="%1.%2.%3"/>
      <w:lvlJc w:val="left"/>
      <w:pPr>
        <w:ind w:left="1400" w:hanging="720"/>
      </w:pPr>
      <w:rPr>
        <w:rFonts w:hint="default"/>
        <w:sz w:val="22"/>
      </w:rPr>
    </w:lvl>
    <w:lvl w:ilvl="3">
      <w:start w:val="1"/>
      <w:numFmt w:val="decimal"/>
      <w:lvlText w:val="%1.%2.%3.%4"/>
      <w:lvlJc w:val="left"/>
      <w:pPr>
        <w:ind w:left="1740" w:hanging="720"/>
      </w:pPr>
      <w:rPr>
        <w:rFonts w:hint="default"/>
        <w:sz w:val="22"/>
      </w:rPr>
    </w:lvl>
    <w:lvl w:ilvl="4">
      <w:start w:val="1"/>
      <w:numFmt w:val="decimal"/>
      <w:lvlText w:val="%1.%2.%3.%4.%5"/>
      <w:lvlJc w:val="left"/>
      <w:pPr>
        <w:ind w:left="2440" w:hanging="1080"/>
      </w:pPr>
      <w:rPr>
        <w:rFonts w:hint="default"/>
        <w:sz w:val="22"/>
      </w:rPr>
    </w:lvl>
    <w:lvl w:ilvl="5">
      <w:start w:val="1"/>
      <w:numFmt w:val="decimal"/>
      <w:lvlText w:val="%1.%2.%3.%4.%5.%6"/>
      <w:lvlJc w:val="left"/>
      <w:pPr>
        <w:ind w:left="2780" w:hanging="1080"/>
      </w:pPr>
      <w:rPr>
        <w:rFonts w:hint="default"/>
        <w:sz w:val="22"/>
      </w:rPr>
    </w:lvl>
    <w:lvl w:ilvl="6">
      <w:start w:val="1"/>
      <w:numFmt w:val="decimal"/>
      <w:lvlText w:val="%1.%2.%3.%4.%5.%6.%7"/>
      <w:lvlJc w:val="left"/>
      <w:pPr>
        <w:ind w:left="3480" w:hanging="1440"/>
      </w:pPr>
      <w:rPr>
        <w:rFonts w:hint="default"/>
        <w:sz w:val="22"/>
      </w:rPr>
    </w:lvl>
    <w:lvl w:ilvl="7">
      <w:start w:val="1"/>
      <w:numFmt w:val="decimal"/>
      <w:lvlText w:val="%1.%2.%3.%4.%5.%6.%7.%8"/>
      <w:lvlJc w:val="left"/>
      <w:pPr>
        <w:ind w:left="3820" w:hanging="1440"/>
      </w:pPr>
      <w:rPr>
        <w:rFonts w:hint="default"/>
        <w:sz w:val="22"/>
      </w:rPr>
    </w:lvl>
    <w:lvl w:ilvl="8">
      <w:start w:val="1"/>
      <w:numFmt w:val="decimal"/>
      <w:lvlText w:val="%1.%2.%3.%4.%5.%6.%7.%8.%9"/>
      <w:lvlJc w:val="left"/>
      <w:pPr>
        <w:ind w:left="4160" w:hanging="1440"/>
      </w:pPr>
      <w:rPr>
        <w:rFonts w:hint="default"/>
        <w:sz w:val="22"/>
      </w:rPr>
    </w:lvl>
  </w:abstractNum>
  <w:abstractNum w:abstractNumId="97">
    <w:nsid w:val="24E92B53"/>
    <w:multiLevelType w:val="hybridMultilevel"/>
    <w:tmpl w:val="838AE588"/>
    <w:lvl w:ilvl="0" w:tplc="4014C5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25264905"/>
    <w:multiLevelType w:val="hybridMultilevel"/>
    <w:tmpl w:val="02C828D0"/>
    <w:lvl w:ilvl="0" w:tplc="FB1E5E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25ED38F5"/>
    <w:multiLevelType w:val="hybridMultilevel"/>
    <w:tmpl w:val="829CFE50"/>
    <w:lvl w:ilvl="0" w:tplc="BDC22D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260257A6"/>
    <w:multiLevelType w:val="hybridMultilevel"/>
    <w:tmpl w:val="A318768A"/>
    <w:lvl w:ilvl="0" w:tplc="BDC22D1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263218BC"/>
    <w:multiLevelType w:val="multilevel"/>
    <w:tmpl w:val="893E8818"/>
    <w:lvl w:ilvl="0">
      <w:start w:val="1"/>
      <w:numFmt w:val="decimal"/>
      <w:lvlText w:val="%1."/>
      <w:lvlJc w:val="left"/>
      <w:pPr>
        <w:tabs>
          <w:tab w:val="num" w:pos="284"/>
        </w:tabs>
        <w:ind w:left="284" w:hanging="284"/>
      </w:pPr>
      <w:rPr>
        <w:rFonts w:ascii="Times New Roman" w:hAnsi="Times New Roman" w:hint="default"/>
        <w:sz w:val="24"/>
        <w:szCs w:val="24"/>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02">
    <w:nsid w:val="26437FBE"/>
    <w:multiLevelType w:val="multilevel"/>
    <w:tmpl w:val="D7161278"/>
    <w:lvl w:ilvl="0">
      <w:start w:val="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3">
    <w:nsid w:val="264B3666"/>
    <w:multiLevelType w:val="hybridMultilevel"/>
    <w:tmpl w:val="53AEB528"/>
    <w:lvl w:ilvl="0" w:tplc="BDC22D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269018F9"/>
    <w:multiLevelType w:val="multilevel"/>
    <w:tmpl w:val="62A49FA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05">
    <w:nsid w:val="275768F9"/>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6">
    <w:nsid w:val="27CE491C"/>
    <w:multiLevelType w:val="hybridMultilevel"/>
    <w:tmpl w:val="FFDEAFA2"/>
    <w:lvl w:ilvl="0" w:tplc="FB1E5E5E">
      <w:start w:val="1"/>
      <w:numFmt w:val="bullet"/>
      <w:lvlText w:val="−"/>
      <w:lvlJc w:val="left"/>
      <w:pPr>
        <w:ind w:left="777" w:hanging="360"/>
      </w:pPr>
      <w:rPr>
        <w:rFonts w:ascii="Times New Roman" w:hAnsi="Times New Roman" w:cs="Times New Roman"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107">
    <w:nsid w:val="27EE0EC7"/>
    <w:multiLevelType w:val="hybridMultilevel"/>
    <w:tmpl w:val="21C4DC6E"/>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08">
    <w:nsid w:val="28F31CAF"/>
    <w:multiLevelType w:val="multilevel"/>
    <w:tmpl w:val="5ADC3CCE"/>
    <w:lvl w:ilvl="0">
      <w:start w:val="5"/>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09">
    <w:nsid w:val="2A2E588D"/>
    <w:multiLevelType w:val="hybridMultilevel"/>
    <w:tmpl w:val="B7526512"/>
    <w:lvl w:ilvl="0" w:tplc="45FE6D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2B301AC3"/>
    <w:multiLevelType w:val="hybridMultilevel"/>
    <w:tmpl w:val="DF903F2A"/>
    <w:lvl w:ilvl="0" w:tplc="16D0A21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2B466826"/>
    <w:multiLevelType w:val="multilevel"/>
    <w:tmpl w:val="6E7C2BCA"/>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2">
    <w:nsid w:val="2B853D5B"/>
    <w:multiLevelType w:val="hybridMultilevel"/>
    <w:tmpl w:val="B8DA3AB8"/>
    <w:lvl w:ilvl="0" w:tplc="3C12C996">
      <w:start w:val="1"/>
      <w:numFmt w:val="bullet"/>
      <w:pStyle w:val="GOSTListmark3"/>
      <w:lvlText w:val="–"/>
      <w:lvlJc w:val="left"/>
      <w:pPr>
        <w:tabs>
          <w:tab w:val="num" w:pos="1418"/>
        </w:tabs>
        <w:ind w:left="1418"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3">
    <w:nsid w:val="2C22407F"/>
    <w:multiLevelType w:val="multilevel"/>
    <w:tmpl w:val="3D8ED6D8"/>
    <w:lvl w:ilvl="0">
      <w:start w:val="1"/>
      <w:numFmt w:val="russianLower"/>
      <w:pStyle w:val="0115"/>
      <w:lvlText w:val="%1)"/>
      <w:lvlJc w:val="left"/>
      <w:pPr>
        <w:ind w:left="567"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1">
      <w:start w:val="1"/>
      <w:numFmt w:val="decimal"/>
      <w:pStyle w:val="0215"/>
      <w:lvlText w:val="%2)"/>
      <w:lvlJc w:val="left"/>
      <w:pPr>
        <w:ind w:left="680" w:hanging="45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4">
    <w:nsid w:val="2C5A422D"/>
    <w:multiLevelType w:val="multilevel"/>
    <w:tmpl w:val="C616C40C"/>
    <w:styleLink w:val="a3"/>
    <w:lvl w:ilvl="0">
      <w:start w:val="1"/>
      <w:numFmt w:val="decimal"/>
      <w:lvlText w:val="%1."/>
      <w:lvlJc w:val="left"/>
      <w:pPr>
        <w:tabs>
          <w:tab w:val="num" w:pos="1428"/>
        </w:tabs>
        <w:ind w:left="1428"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2D025948"/>
    <w:multiLevelType w:val="hybridMultilevel"/>
    <w:tmpl w:val="E522CEBC"/>
    <w:lvl w:ilvl="0" w:tplc="CD62D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2D182DDB"/>
    <w:multiLevelType w:val="hybridMultilevel"/>
    <w:tmpl w:val="B5C84DBC"/>
    <w:lvl w:ilvl="0" w:tplc="CD62D44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17">
    <w:nsid w:val="2D3C003F"/>
    <w:multiLevelType w:val="hybridMultilevel"/>
    <w:tmpl w:val="54967FA6"/>
    <w:lvl w:ilvl="0" w:tplc="BDC22D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2DC9295B"/>
    <w:multiLevelType w:val="multilevel"/>
    <w:tmpl w:val="4BA0AF72"/>
    <w:lvl w:ilvl="0">
      <w:start w:val="1"/>
      <w:numFmt w:val="russianUpper"/>
      <w:pStyle w:val="EB"/>
      <w:lvlText w:val="Приложение %1."/>
      <w:lvlJc w:val="left"/>
      <w:pPr>
        <w:tabs>
          <w:tab w:val="num" w:pos="0"/>
        </w:tabs>
        <w:ind w:left="360" w:hanging="360"/>
      </w:pPr>
      <w:rPr>
        <w:rFonts w:ascii="Times New Roman" w:hAnsi="Times New Roman" w:cs="Times New Roman" w:hint="default"/>
        <w:sz w:val="32"/>
      </w:rPr>
    </w:lvl>
    <w:lvl w:ilvl="1">
      <w:start w:val="1"/>
      <w:numFmt w:val="decimal"/>
      <w:pStyle w:val="EB1"/>
      <w:lvlText w:val="%1.%2"/>
      <w:lvlJc w:val="left"/>
      <w:pPr>
        <w:tabs>
          <w:tab w:val="num" w:pos="0"/>
        </w:tabs>
        <w:ind w:left="720" w:hanging="360"/>
      </w:pPr>
      <w:rPr>
        <w:rFonts w:cs="Times New Roman" w:hint="default"/>
      </w:rPr>
    </w:lvl>
    <w:lvl w:ilvl="2">
      <w:start w:val="1"/>
      <w:numFmt w:val="decimal"/>
      <w:pStyle w:val="EB11"/>
      <w:lvlText w:val="%1.%2.%3"/>
      <w:lvlJc w:val="left"/>
      <w:pPr>
        <w:tabs>
          <w:tab w:val="num" w:pos="0"/>
        </w:tabs>
        <w:ind w:left="1080" w:hanging="360"/>
      </w:pPr>
      <w:rPr>
        <w:rFonts w:cs="Times New Roman" w:hint="default"/>
      </w:rPr>
    </w:lvl>
    <w:lvl w:ilvl="3">
      <w:start w:val="1"/>
      <w:numFmt w:val="decimal"/>
      <w:pStyle w:val="EB111"/>
      <w:lvlText w:val="%1.%2.%3.%4"/>
      <w:lvlJc w:val="left"/>
      <w:pPr>
        <w:tabs>
          <w:tab w:val="num" w:pos="0"/>
        </w:tabs>
        <w:ind w:left="1440" w:hanging="360"/>
      </w:pPr>
      <w:rPr>
        <w:rFonts w:cs="Times New Roman" w:hint="default"/>
      </w:rPr>
    </w:lvl>
    <w:lvl w:ilvl="4">
      <w:start w:val="1"/>
      <w:numFmt w:val="decimal"/>
      <w:pStyle w:val="EB1111"/>
      <w:lvlText w:val="%1.%2.%3.%4.%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19">
    <w:nsid w:val="2E287BAB"/>
    <w:multiLevelType w:val="hybridMultilevel"/>
    <w:tmpl w:val="464AE85A"/>
    <w:lvl w:ilvl="0" w:tplc="CD62D44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20">
    <w:nsid w:val="2E2A31C9"/>
    <w:multiLevelType w:val="multilevel"/>
    <w:tmpl w:val="2A1CE8DA"/>
    <w:lvl w:ilvl="0">
      <w:start w:val="1"/>
      <w:numFmt w:val="russianLower"/>
      <w:pStyle w:val="010"/>
      <w:lvlText w:val="%1)"/>
      <w:lvlJc w:val="left"/>
      <w:pPr>
        <w:tabs>
          <w:tab w:val="num" w:pos="1134"/>
        </w:tabs>
        <w:ind w:left="1134"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02"/>
      <w:lvlText w:val="%2)"/>
      <w:lvlJc w:val="left"/>
      <w:pPr>
        <w:tabs>
          <w:tab w:val="num" w:pos="1559"/>
        </w:tabs>
        <w:ind w:left="1559" w:hanging="425"/>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pStyle w:val="03"/>
      <w:lvlText w:val="-"/>
      <w:lvlJc w:val="left"/>
      <w:pPr>
        <w:tabs>
          <w:tab w:val="num" w:pos="1985"/>
        </w:tabs>
        <w:ind w:left="1985" w:hanging="426"/>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pStyle w:val="04"/>
      <w:lvlText w:val="-"/>
      <w:lvlJc w:val="left"/>
      <w:pPr>
        <w:tabs>
          <w:tab w:val="num" w:pos="2410"/>
        </w:tabs>
        <w:ind w:left="2410" w:hanging="425"/>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pStyle w:val="05"/>
      <w:lvlText w:val="-"/>
      <w:lvlJc w:val="left"/>
      <w:pPr>
        <w:tabs>
          <w:tab w:val="num" w:pos="2835"/>
        </w:tabs>
        <w:ind w:left="2835" w:hanging="425"/>
      </w:pPr>
      <w:rPr>
        <w:rFonts w:ascii="Times New Roman" w:hAnsi="Times New Roman" w:hint="default"/>
        <w:b w:val="0"/>
        <w:i w:val="0"/>
        <w:caps w:val="0"/>
        <w:strike w:val="0"/>
        <w:dstrike w:val="0"/>
        <w:vanish w:val="0"/>
        <w:color w:val="auto"/>
        <w:sz w:val="24"/>
        <w:u w:val="none"/>
        <w:vertAlign w:val="baseline"/>
      </w:rPr>
    </w:lvl>
    <w:lvl w:ilvl="5">
      <w:start w:val="1"/>
      <w:numFmt w:val="none"/>
      <w:pStyle w:val="06"/>
      <w:lvlText w:val="-"/>
      <w:lvlJc w:val="left"/>
      <w:pPr>
        <w:tabs>
          <w:tab w:val="num" w:pos="3260"/>
        </w:tabs>
        <w:ind w:left="3260" w:hanging="425"/>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2835"/>
        </w:tabs>
        <w:ind w:left="3260" w:hanging="425"/>
      </w:pPr>
      <w:rPr>
        <w:rFonts w:hint="default"/>
      </w:rPr>
    </w:lvl>
    <w:lvl w:ilvl="7">
      <w:start w:val="1"/>
      <w:numFmt w:val="none"/>
      <w:lvlText w:val="-"/>
      <w:lvlJc w:val="left"/>
      <w:pPr>
        <w:ind w:left="3260" w:hanging="425"/>
      </w:pPr>
      <w:rPr>
        <w:rFonts w:hint="default"/>
      </w:rPr>
    </w:lvl>
    <w:lvl w:ilvl="8">
      <w:start w:val="1"/>
      <w:numFmt w:val="none"/>
      <w:lvlText w:val="-"/>
      <w:lvlJc w:val="left"/>
      <w:pPr>
        <w:ind w:left="3260" w:hanging="425"/>
      </w:pPr>
      <w:rPr>
        <w:rFonts w:hint="default"/>
      </w:rPr>
    </w:lvl>
  </w:abstractNum>
  <w:abstractNum w:abstractNumId="121">
    <w:nsid w:val="2E35702F"/>
    <w:multiLevelType w:val="hybridMultilevel"/>
    <w:tmpl w:val="63D200F4"/>
    <w:lvl w:ilvl="0" w:tplc="3C12C996">
      <w:numFmt w:val="none"/>
      <w:pStyle w:val="23"/>
      <w:lvlText w:val=""/>
      <w:lvlJc w:val="left"/>
      <w:pPr>
        <w:tabs>
          <w:tab w:val="num" w:pos="567"/>
        </w:tabs>
        <w:ind w:left="567" w:firstLine="0"/>
      </w:pPr>
      <w:rPr>
        <w:rFonts w:ascii="Symbol" w:hAnsi="Symbol" w:hint="default"/>
        <w:lang w:val="ru-RU"/>
      </w:rPr>
    </w:lvl>
    <w:lvl w:ilvl="1" w:tplc="04190003">
      <w:start w:val="32"/>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22">
    <w:nsid w:val="2F336357"/>
    <w:multiLevelType w:val="multilevel"/>
    <w:tmpl w:val="F62692B6"/>
    <w:lvl w:ilvl="0">
      <w:start w:val="1"/>
      <w:numFmt w:val="decimal"/>
      <w:pStyle w:val="a4"/>
      <w:lvlText w:val="%1)"/>
      <w:lvlJc w:val="left"/>
      <w:pPr>
        <w:tabs>
          <w:tab w:val="num" w:pos="1134"/>
        </w:tabs>
        <w:ind w:left="1134" w:hanging="425"/>
      </w:pPr>
      <w:rPr>
        <w:rFonts w:cs="Times New Roman" w:hint="default"/>
      </w:rPr>
    </w:lvl>
    <w:lvl w:ilvl="1">
      <w:start w:val="1"/>
      <w:numFmt w:val="decimal"/>
      <w:lvlText w:val="%1.%2)"/>
      <w:lvlJc w:val="left"/>
      <w:pPr>
        <w:tabs>
          <w:tab w:val="num" w:pos="1701"/>
        </w:tabs>
        <w:ind w:left="1701" w:hanging="567"/>
      </w:pPr>
      <w:rPr>
        <w:rFonts w:cs="Times New Roman" w:hint="default"/>
      </w:rPr>
    </w:lvl>
    <w:lvl w:ilvl="2">
      <w:start w:val="1"/>
      <w:numFmt w:val="decimal"/>
      <w:lvlText w:val="2.%2.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23">
    <w:nsid w:val="2F7F69EC"/>
    <w:multiLevelType w:val="hybridMultilevel"/>
    <w:tmpl w:val="91F8609A"/>
    <w:lvl w:ilvl="0" w:tplc="39AE4FD6">
      <w:start w:val="1"/>
      <w:numFmt w:val="bullet"/>
      <w:pStyle w:val="020"/>
      <w:lvlText w:val="o"/>
      <w:lvlJc w:val="left"/>
      <w:pPr>
        <w:ind w:left="1569" w:hanging="360"/>
      </w:pPr>
      <w:rPr>
        <w:rFonts w:ascii="Courier New" w:hAnsi="Courier New" w:cs="Courier New" w:hint="default"/>
      </w:rPr>
    </w:lvl>
    <w:lvl w:ilvl="1" w:tplc="04190003">
      <w:start w:val="1"/>
      <w:numFmt w:val="bullet"/>
      <w:lvlText w:val="o"/>
      <w:lvlJc w:val="left"/>
      <w:pPr>
        <w:ind w:left="2289" w:hanging="360"/>
      </w:pPr>
      <w:rPr>
        <w:rFonts w:ascii="Courier New" w:hAnsi="Courier New" w:cs="Courier New" w:hint="default"/>
      </w:rPr>
    </w:lvl>
    <w:lvl w:ilvl="2" w:tplc="04190005" w:tentative="1">
      <w:start w:val="1"/>
      <w:numFmt w:val="bullet"/>
      <w:lvlText w:val=""/>
      <w:lvlJc w:val="left"/>
      <w:pPr>
        <w:ind w:left="3009" w:hanging="360"/>
      </w:pPr>
      <w:rPr>
        <w:rFonts w:ascii="Wingdings" w:hAnsi="Wingdings" w:hint="default"/>
      </w:rPr>
    </w:lvl>
    <w:lvl w:ilvl="3" w:tplc="04190001" w:tentative="1">
      <w:start w:val="1"/>
      <w:numFmt w:val="bullet"/>
      <w:lvlText w:val=""/>
      <w:lvlJc w:val="left"/>
      <w:pPr>
        <w:ind w:left="3729" w:hanging="360"/>
      </w:pPr>
      <w:rPr>
        <w:rFonts w:ascii="Symbol" w:hAnsi="Symbol" w:hint="default"/>
      </w:rPr>
    </w:lvl>
    <w:lvl w:ilvl="4" w:tplc="04190003" w:tentative="1">
      <w:start w:val="1"/>
      <w:numFmt w:val="bullet"/>
      <w:lvlText w:val="o"/>
      <w:lvlJc w:val="left"/>
      <w:pPr>
        <w:ind w:left="4449" w:hanging="360"/>
      </w:pPr>
      <w:rPr>
        <w:rFonts w:ascii="Courier New" w:hAnsi="Courier New" w:cs="Courier New" w:hint="default"/>
      </w:rPr>
    </w:lvl>
    <w:lvl w:ilvl="5" w:tplc="04190005" w:tentative="1">
      <w:start w:val="1"/>
      <w:numFmt w:val="bullet"/>
      <w:lvlText w:val=""/>
      <w:lvlJc w:val="left"/>
      <w:pPr>
        <w:ind w:left="5169" w:hanging="360"/>
      </w:pPr>
      <w:rPr>
        <w:rFonts w:ascii="Wingdings" w:hAnsi="Wingdings" w:hint="default"/>
      </w:rPr>
    </w:lvl>
    <w:lvl w:ilvl="6" w:tplc="04190001" w:tentative="1">
      <w:start w:val="1"/>
      <w:numFmt w:val="bullet"/>
      <w:lvlText w:val=""/>
      <w:lvlJc w:val="left"/>
      <w:pPr>
        <w:ind w:left="5889" w:hanging="360"/>
      </w:pPr>
      <w:rPr>
        <w:rFonts w:ascii="Symbol" w:hAnsi="Symbol" w:hint="default"/>
      </w:rPr>
    </w:lvl>
    <w:lvl w:ilvl="7" w:tplc="04190003" w:tentative="1">
      <w:start w:val="1"/>
      <w:numFmt w:val="bullet"/>
      <w:lvlText w:val="o"/>
      <w:lvlJc w:val="left"/>
      <w:pPr>
        <w:ind w:left="6609" w:hanging="360"/>
      </w:pPr>
      <w:rPr>
        <w:rFonts w:ascii="Courier New" w:hAnsi="Courier New" w:cs="Courier New" w:hint="default"/>
      </w:rPr>
    </w:lvl>
    <w:lvl w:ilvl="8" w:tplc="04190005" w:tentative="1">
      <w:start w:val="1"/>
      <w:numFmt w:val="bullet"/>
      <w:lvlText w:val=""/>
      <w:lvlJc w:val="left"/>
      <w:pPr>
        <w:ind w:left="7329" w:hanging="360"/>
      </w:pPr>
      <w:rPr>
        <w:rFonts w:ascii="Wingdings" w:hAnsi="Wingdings" w:hint="default"/>
      </w:rPr>
    </w:lvl>
  </w:abstractNum>
  <w:abstractNum w:abstractNumId="124">
    <w:nsid w:val="30846331"/>
    <w:multiLevelType w:val="hybridMultilevel"/>
    <w:tmpl w:val="70C47B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30E91E7B"/>
    <w:multiLevelType w:val="multilevel"/>
    <w:tmpl w:val="F508BBBA"/>
    <w:lvl w:ilvl="0">
      <w:start w:val="1"/>
      <w:numFmt w:val="decimal"/>
      <w:pStyle w:val="otrlistnum2"/>
      <w:lvlText w:val="%1."/>
      <w:lvlJc w:val="left"/>
      <w:pPr>
        <w:tabs>
          <w:tab w:val="num" w:pos="1491"/>
        </w:tabs>
        <w:ind w:left="1491" w:hanging="357"/>
      </w:pPr>
      <w:rPr>
        <w:rFonts w:ascii="Arial" w:hAnsi="Arial" w:hint="default"/>
        <w:b w:val="0"/>
        <w:i w:val="0"/>
        <w:sz w:val="20"/>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126">
    <w:nsid w:val="314A1DDD"/>
    <w:multiLevelType w:val="hybridMultilevel"/>
    <w:tmpl w:val="29E22B66"/>
    <w:lvl w:ilvl="0" w:tplc="68DE6828">
      <w:start w:val="1"/>
      <w:numFmt w:val="bullet"/>
      <w:pStyle w:val="ASFKListmark5"/>
      <w:lvlText w:val="–"/>
      <w:lvlJc w:val="left"/>
      <w:pPr>
        <w:tabs>
          <w:tab w:val="num" w:pos="1985"/>
        </w:tabs>
        <w:ind w:left="1985" w:hanging="284"/>
      </w:pPr>
      <w:rPr>
        <w:rFonts w:ascii="Times New Roman" w:hAnsi="Times New Roman" w:hint="default"/>
        <w:b w:val="0"/>
        <w:i w:val="0"/>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7">
    <w:nsid w:val="314F539D"/>
    <w:multiLevelType w:val="hybridMultilevel"/>
    <w:tmpl w:val="0EAC4DBE"/>
    <w:lvl w:ilvl="0" w:tplc="77CC3A3C">
      <w:start w:val="1"/>
      <w:numFmt w:val="bullet"/>
      <w:lvlText w:val="–"/>
      <w:lvlJc w:val="center"/>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31FE1E65"/>
    <w:multiLevelType w:val="hybridMultilevel"/>
    <w:tmpl w:val="42C4A846"/>
    <w:lvl w:ilvl="0" w:tplc="84342BC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9">
    <w:nsid w:val="320F138B"/>
    <w:multiLevelType w:val="hybridMultilevel"/>
    <w:tmpl w:val="BE08DC3A"/>
    <w:lvl w:ilvl="0" w:tplc="77CC3A3C">
      <w:start w:val="1"/>
      <w:numFmt w:val="bullet"/>
      <w:lvlText w:val="–"/>
      <w:lvlJc w:val="center"/>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0">
    <w:nsid w:val="3237210D"/>
    <w:multiLevelType w:val="hybridMultilevel"/>
    <w:tmpl w:val="3BB289D0"/>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31">
    <w:nsid w:val="326225D5"/>
    <w:multiLevelType w:val="multilevel"/>
    <w:tmpl w:val="8D102112"/>
    <w:lvl w:ilvl="0">
      <w:start w:val="1"/>
      <w:numFmt w:val="decimal"/>
      <w:lvlText w:val="Таблица %1."/>
      <w:lvlJc w:val="left"/>
      <w:pPr>
        <w:tabs>
          <w:tab w:val="num" w:pos="1260"/>
        </w:tabs>
        <w:ind w:left="1260" w:hanging="36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326B6913"/>
    <w:multiLevelType w:val="hybridMultilevel"/>
    <w:tmpl w:val="8C86948C"/>
    <w:lvl w:ilvl="0" w:tplc="BB285DBA">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33">
    <w:nsid w:val="34710EFB"/>
    <w:multiLevelType w:val="hybridMultilevel"/>
    <w:tmpl w:val="DA28EE9C"/>
    <w:lvl w:ilvl="0" w:tplc="9A66D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nsid w:val="34D93398"/>
    <w:multiLevelType w:val="hybridMultilevel"/>
    <w:tmpl w:val="12B29230"/>
    <w:lvl w:ilvl="0" w:tplc="CBC496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nsid w:val="3507791D"/>
    <w:multiLevelType w:val="multilevel"/>
    <w:tmpl w:val="26FE49EC"/>
    <w:lvl w:ilvl="0">
      <w:start w:val="4"/>
      <w:numFmt w:val="decimal"/>
      <w:lvlText w:val="%1"/>
      <w:lvlJc w:val="left"/>
      <w:pPr>
        <w:ind w:left="444" w:hanging="444"/>
      </w:pPr>
      <w:rPr>
        <w:rFonts w:hint="default"/>
      </w:rPr>
    </w:lvl>
    <w:lvl w:ilvl="1">
      <w:start w:val="1"/>
      <w:numFmt w:val="decimal"/>
      <w:lvlText w:val="%1.%2"/>
      <w:lvlJc w:val="left"/>
      <w:pPr>
        <w:ind w:left="784" w:hanging="444"/>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160" w:hanging="1440"/>
      </w:pPr>
      <w:rPr>
        <w:rFonts w:hint="default"/>
      </w:rPr>
    </w:lvl>
  </w:abstractNum>
  <w:abstractNum w:abstractNumId="136">
    <w:nsid w:val="357A53BE"/>
    <w:multiLevelType w:val="multilevel"/>
    <w:tmpl w:val="CA7C98F2"/>
    <w:lvl w:ilvl="0">
      <w:start w:val="7"/>
      <w:numFmt w:val="decimal"/>
      <w:lvlText w:val="%1"/>
      <w:lvlJc w:val="left"/>
      <w:pPr>
        <w:ind w:left="600" w:hanging="600"/>
      </w:pPr>
      <w:rPr>
        <w:rFonts w:hint="default"/>
      </w:rPr>
    </w:lvl>
    <w:lvl w:ilvl="1">
      <w:start w:val="2"/>
      <w:numFmt w:val="decimal"/>
      <w:lvlText w:val="%1.%2"/>
      <w:lvlJc w:val="left"/>
      <w:pPr>
        <w:ind w:left="2372" w:hanging="600"/>
      </w:pPr>
      <w:rPr>
        <w:rFonts w:hint="default"/>
      </w:rPr>
    </w:lvl>
    <w:lvl w:ilvl="2">
      <w:start w:val="1"/>
      <w:numFmt w:val="decimal"/>
      <w:lvlText w:val="%1.%2.%3"/>
      <w:lvlJc w:val="left"/>
      <w:pPr>
        <w:ind w:left="4264" w:hanging="720"/>
      </w:pPr>
      <w:rPr>
        <w:rFonts w:hint="default"/>
      </w:rPr>
    </w:lvl>
    <w:lvl w:ilvl="3">
      <w:start w:val="1"/>
      <w:numFmt w:val="decimal"/>
      <w:lvlText w:val="%1.%2.%3.%4"/>
      <w:lvlJc w:val="left"/>
      <w:pPr>
        <w:ind w:left="6396" w:hanging="108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10300" w:hanging="1440"/>
      </w:pPr>
      <w:rPr>
        <w:rFonts w:hint="default"/>
      </w:rPr>
    </w:lvl>
    <w:lvl w:ilvl="6">
      <w:start w:val="1"/>
      <w:numFmt w:val="decimal"/>
      <w:lvlText w:val="%1.%2.%3.%4.%5.%6.%7"/>
      <w:lvlJc w:val="left"/>
      <w:pPr>
        <w:ind w:left="12072" w:hanging="1440"/>
      </w:pPr>
      <w:rPr>
        <w:rFonts w:hint="default"/>
      </w:rPr>
    </w:lvl>
    <w:lvl w:ilvl="7">
      <w:start w:val="1"/>
      <w:numFmt w:val="decimal"/>
      <w:lvlText w:val="%1.%2.%3.%4.%5.%6.%7.%8"/>
      <w:lvlJc w:val="left"/>
      <w:pPr>
        <w:ind w:left="14204" w:hanging="1800"/>
      </w:pPr>
      <w:rPr>
        <w:rFonts w:hint="default"/>
      </w:rPr>
    </w:lvl>
    <w:lvl w:ilvl="8">
      <w:start w:val="1"/>
      <w:numFmt w:val="decimal"/>
      <w:lvlText w:val="%1.%2.%3.%4.%5.%6.%7.%8.%9"/>
      <w:lvlJc w:val="left"/>
      <w:pPr>
        <w:ind w:left="16336" w:hanging="2160"/>
      </w:pPr>
      <w:rPr>
        <w:rFonts w:hint="default"/>
      </w:rPr>
    </w:lvl>
  </w:abstractNum>
  <w:abstractNum w:abstractNumId="137">
    <w:nsid w:val="36910E4D"/>
    <w:multiLevelType w:val="hybridMultilevel"/>
    <w:tmpl w:val="0D0A8EC4"/>
    <w:lvl w:ilvl="0" w:tplc="4014C5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nsid w:val="372665DB"/>
    <w:multiLevelType w:val="hybridMultilevel"/>
    <w:tmpl w:val="86980FA6"/>
    <w:lvl w:ilvl="0" w:tplc="CD62D44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39">
    <w:nsid w:val="37836B3D"/>
    <w:multiLevelType w:val="hybridMultilevel"/>
    <w:tmpl w:val="A50E981C"/>
    <w:lvl w:ilvl="0" w:tplc="9A66D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nsid w:val="37C0106A"/>
    <w:multiLevelType w:val="hybridMultilevel"/>
    <w:tmpl w:val="AEEE6238"/>
    <w:lvl w:ilvl="0" w:tplc="CBC496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381C51F3"/>
    <w:multiLevelType w:val="multilevel"/>
    <w:tmpl w:val="8126FF32"/>
    <w:styleLink w:val="24"/>
    <w:lvl w:ilvl="0">
      <w:start w:val="5"/>
      <w:numFmt w:val="decimal"/>
      <w:lvlText w:val="Стр.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2">
    <w:nsid w:val="3825279B"/>
    <w:multiLevelType w:val="hybridMultilevel"/>
    <w:tmpl w:val="29F28BDE"/>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43">
    <w:nsid w:val="38431196"/>
    <w:multiLevelType w:val="hybridMultilevel"/>
    <w:tmpl w:val="BFEEC1A0"/>
    <w:lvl w:ilvl="0" w:tplc="45FE6D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4">
    <w:nsid w:val="38D8750A"/>
    <w:multiLevelType w:val="hybridMultilevel"/>
    <w:tmpl w:val="03B0AE52"/>
    <w:lvl w:ilvl="0" w:tplc="222AFDF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nsid w:val="39386880"/>
    <w:multiLevelType w:val="hybridMultilevel"/>
    <w:tmpl w:val="EB3AD4B8"/>
    <w:lvl w:ilvl="0" w:tplc="D094784E">
      <w:start w:val="1"/>
      <w:numFmt w:val="bullet"/>
      <w:pStyle w:val="10-2"/>
      <w:lvlText w:val=""/>
      <w:lvlJc w:val="left"/>
      <w:pPr>
        <w:tabs>
          <w:tab w:val="num" w:pos="1032"/>
        </w:tabs>
        <w:ind w:left="652" w:hanging="340"/>
      </w:pPr>
      <w:rPr>
        <w:rFonts w:ascii="Symbol" w:hAnsi="Symbol" w:hint="default"/>
      </w:rPr>
    </w:lvl>
    <w:lvl w:ilvl="1" w:tplc="D6449930"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6">
    <w:nsid w:val="3A1A4935"/>
    <w:multiLevelType w:val="hybridMultilevel"/>
    <w:tmpl w:val="87C06A5E"/>
    <w:lvl w:ilvl="0" w:tplc="0419000F">
      <w:start w:val="1"/>
      <w:numFmt w:val="none"/>
      <w:lvlText w:val="Таблица"/>
      <w:lvlJc w:val="left"/>
      <w:pPr>
        <w:ind w:left="720" w:hanging="36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3A82512E"/>
    <w:multiLevelType w:val="multilevel"/>
    <w:tmpl w:val="34669160"/>
    <w:lvl w:ilvl="0">
      <w:start w:val="9"/>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148">
    <w:nsid w:val="3B3A6EFC"/>
    <w:multiLevelType w:val="hybridMultilevel"/>
    <w:tmpl w:val="38266E7C"/>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49">
    <w:nsid w:val="3BD775A8"/>
    <w:multiLevelType w:val="hybridMultilevel"/>
    <w:tmpl w:val="EF6451A2"/>
    <w:lvl w:ilvl="0" w:tplc="CBC496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nsid w:val="3C5840DA"/>
    <w:multiLevelType w:val="hybridMultilevel"/>
    <w:tmpl w:val="7FC41EC8"/>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1">
    <w:nsid w:val="3D6F1459"/>
    <w:multiLevelType w:val="hybridMultilevel"/>
    <w:tmpl w:val="B848388C"/>
    <w:lvl w:ilvl="0" w:tplc="CD62D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3D953254"/>
    <w:multiLevelType w:val="hybridMultilevel"/>
    <w:tmpl w:val="1E5C05DE"/>
    <w:lvl w:ilvl="0" w:tplc="4014C5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nsid w:val="3D9D6267"/>
    <w:multiLevelType w:val="hybridMultilevel"/>
    <w:tmpl w:val="9E6E4F92"/>
    <w:lvl w:ilvl="0" w:tplc="FB1E5E5E">
      <w:start w:val="1"/>
      <w:numFmt w:val="bullet"/>
      <w:lvlText w:val="−"/>
      <w:lvlJc w:val="left"/>
      <w:pPr>
        <w:ind w:left="780" w:hanging="360"/>
      </w:pPr>
      <w:rPr>
        <w:rFonts w:ascii="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4">
    <w:nsid w:val="3E050353"/>
    <w:multiLevelType w:val="multilevel"/>
    <w:tmpl w:val="ADFC17BA"/>
    <w:styleLink w:val="1ai1"/>
    <w:lvl w:ilvl="0">
      <w:start w:val="1"/>
      <w:numFmt w:val="decimal"/>
      <w:pStyle w:val="OTRFootNoteNum"/>
      <w:lvlText w:val="%1."/>
      <w:lvlJc w:val="left"/>
      <w:pPr>
        <w:tabs>
          <w:tab w:val="num" w:pos="568"/>
        </w:tabs>
        <w:ind w:left="568" w:hanging="284"/>
      </w:pPr>
      <w:rPr>
        <w:rFonts w:ascii="Times New Roman" w:hAnsi="Times New Roman" w:hint="default"/>
        <w:sz w:val="20"/>
        <w:szCs w:val="24"/>
      </w:rPr>
    </w:lvl>
    <w:lvl w:ilvl="1">
      <w:start w:val="1"/>
      <w:numFmt w:val="decimal"/>
      <w:lvlText w:val="%1.%2."/>
      <w:lvlJc w:val="left"/>
      <w:pPr>
        <w:tabs>
          <w:tab w:val="num" w:pos="992"/>
        </w:tabs>
        <w:ind w:left="992" w:hanging="424"/>
      </w:pPr>
      <w:rPr>
        <w:rFonts w:ascii="Times New Roman" w:hAnsi="Times New Roman" w:hint="default"/>
        <w:sz w:val="20"/>
        <w:szCs w:val="24"/>
      </w:rPr>
    </w:lvl>
    <w:lvl w:ilvl="2">
      <w:start w:val="1"/>
      <w:numFmt w:val="decimal"/>
      <w:lvlText w:val="%2.%1.%3."/>
      <w:lvlJc w:val="left"/>
      <w:pPr>
        <w:tabs>
          <w:tab w:val="num" w:pos="1275"/>
        </w:tabs>
        <w:ind w:left="1560" w:hanging="568"/>
      </w:pPr>
      <w:rPr>
        <w:rFonts w:ascii="Times New Roman" w:hAnsi="Times New Roman" w:hint="default"/>
        <w:sz w:val="20"/>
        <w:szCs w:val="24"/>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155">
    <w:nsid w:val="3F113757"/>
    <w:multiLevelType w:val="multilevel"/>
    <w:tmpl w:val="67743928"/>
    <w:lvl w:ilvl="0">
      <w:start w:val="1"/>
      <w:numFmt w:val="bullet"/>
      <w:pStyle w:val="a5"/>
      <w:lvlText w:val=""/>
      <w:lvlJc w:val="left"/>
      <w:pPr>
        <w:tabs>
          <w:tab w:val="num" w:pos="992"/>
        </w:tabs>
        <w:ind w:left="0" w:firstLine="709"/>
      </w:pPr>
      <w:rPr>
        <w:rFonts w:ascii="Symbol" w:hAnsi="Symbol" w:cs="Times New Roman" w:hint="default"/>
        <w:color w:val="auto"/>
      </w:rPr>
    </w:lvl>
    <w:lvl w:ilvl="1">
      <w:start w:val="1"/>
      <w:numFmt w:val="bullet"/>
      <w:lvlText w:val=""/>
      <w:lvlJc w:val="left"/>
      <w:pPr>
        <w:tabs>
          <w:tab w:val="num" w:pos="992"/>
        </w:tabs>
        <w:ind w:left="1276" w:hanging="284"/>
      </w:pPr>
      <w:rPr>
        <w:rFonts w:ascii="Wingdings" w:hAnsi="Wingdings" w:cs="Times New Roman" w:hint="default"/>
        <w:sz w:val="16"/>
        <w:szCs w:val="16"/>
      </w:rPr>
    </w:lvl>
    <w:lvl w:ilvl="2">
      <w:start w:val="1"/>
      <w:numFmt w:val="bullet"/>
      <w:lvlText w:val="–"/>
      <w:lvlJc w:val="left"/>
      <w:pPr>
        <w:tabs>
          <w:tab w:val="num" w:pos="1276"/>
        </w:tabs>
        <w:ind w:left="1758" w:hanging="340"/>
      </w:pPr>
      <w:rPr>
        <w:rFonts w:ascii="Verdana" w:hAnsi="Verdana" w:cs="Times New Roman" w:hint="default"/>
        <w:b/>
        <w:i w:val="0"/>
        <w:sz w:val="24"/>
        <w:szCs w:val="20"/>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6">
    <w:nsid w:val="406D4C2F"/>
    <w:multiLevelType w:val="multilevel"/>
    <w:tmpl w:val="D8C45D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7">
    <w:nsid w:val="40B06B0F"/>
    <w:multiLevelType w:val="hybridMultilevel"/>
    <w:tmpl w:val="0A443A70"/>
    <w:lvl w:ilvl="0" w:tplc="E2A4610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58">
    <w:nsid w:val="41400889"/>
    <w:multiLevelType w:val="hybridMultilevel"/>
    <w:tmpl w:val="311ECEE0"/>
    <w:lvl w:ilvl="0" w:tplc="4014C5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nsid w:val="41592E2B"/>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0">
    <w:nsid w:val="41D37922"/>
    <w:multiLevelType w:val="hybridMultilevel"/>
    <w:tmpl w:val="CC4AD552"/>
    <w:lvl w:ilvl="0" w:tplc="222AFDF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nsid w:val="42771F07"/>
    <w:multiLevelType w:val="multilevel"/>
    <w:tmpl w:val="FA1A47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nsid w:val="428938D2"/>
    <w:multiLevelType w:val="hybridMultilevel"/>
    <w:tmpl w:val="06DA501A"/>
    <w:lvl w:ilvl="0" w:tplc="FB1E5E5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3">
    <w:nsid w:val="428F26E2"/>
    <w:multiLevelType w:val="multilevel"/>
    <w:tmpl w:val="92B0E6A0"/>
    <w:lvl w:ilvl="0">
      <w:start w:val="1"/>
      <w:numFmt w:val="decimal"/>
      <w:pStyle w:val="GOSTTableNum"/>
      <w:lvlText w:val="%1."/>
      <w:lvlJc w:val="left"/>
      <w:pPr>
        <w:tabs>
          <w:tab w:val="num" w:pos="113"/>
        </w:tabs>
        <w:ind w:left="113" w:firstLine="0"/>
      </w:pPr>
      <w:rPr>
        <w:rFonts w:hint="default"/>
      </w:rPr>
    </w:lvl>
    <w:lvl w:ilvl="1">
      <w:start w:val="1"/>
      <w:numFmt w:val="decimal"/>
      <w:pStyle w:val="GOSTTableNum2"/>
      <w:lvlText w:val="%1.%2."/>
      <w:lvlJc w:val="left"/>
      <w:pPr>
        <w:tabs>
          <w:tab w:val="num" w:pos="113"/>
        </w:tabs>
        <w:ind w:left="113" w:firstLine="0"/>
      </w:pPr>
      <w:rPr>
        <w:rFonts w:hint="default"/>
      </w:rPr>
    </w:lvl>
    <w:lvl w:ilvl="2">
      <w:start w:val="1"/>
      <w:numFmt w:val="decimal"/>
      <w:pStyle w:val="GOSTTableNum3"/>
      <w:lvlText w:val="%1.%2.%3."/>
      <w:lvlJc w:val="left"/>
      <w:pPr>
        <w:tabs>
          <w:tab w:val="num" w:pos="113"/>
        </w:tabs>
        <w:ind w:left="113" w:firstLine="0"/>
      </w:pPr>
      <w:rPr>
        <w:rFonts w:hint="default"/>
      </w:rPr>
    </w:lvl>
    <w:lvl w:ilvl="3">
      <w:start w:val="1"/>
      <w:numFmt w:val="decimal"/>
      <w:pStyle w:val="GOSTTableNum4"/>
      <w:lvlText w:val="%1.%2.%3.%4."/>
      <w:lvlJc w:val="left"/>
      <w:pPr>
        <w:tabs>
          <w:tab w:val="num" w:pos="113"/>
        </w:tabs>
        <w:ind w:left="113" w:firstLine="0"/>
      </w:pPr>
      <w:rPr>
        <w:rFonts w:hint="default"/>
      </w:rPr>
    </w:lvl>
    <w:lvl w:ilvl="4">
      <w:start w:val="1"/>
      <w:numFmt w:val="decimal"/>
      <w:pStyle w:val="GOSTTableNum5"/>
      <w:lvlText w:val="%1.%2.%3.%4.%5."/>
      <w:lvlJc w:val="left"/>
      <w:pPr>
        <w:tabs>
          <w:tab w:val="num" w:pos="113"/>
        </w:tabs>
        <w:ind w:left="113" w:firstLine="0"/>
      </w:pPr>
      <w:rPr>
        <w:rFonts w:hint="default"/>
      </w:rPr>
    </w:lvl>
    <w:lvl w:ilvl="5">
      <w:start w:val="1"/>
      <w:numFmt w:val="decimal"/>
      <w:pStyle w:val="GOSTTableNum6"/>
      <w:lvlText w:val="%1.%2.%3.%4.%5.%6."/>
      <w:lvlJc w:val="left"/>
      <w:pPr>
        <w:tabs>
          <w:tab w:val="num" w:pos="113"/>
        </w:tabs>
        <w:ind w:left="113" w:firstLine="0"/>
      </w:pPr>
      <w:rPr>
        <w:rFonts w:hint="default"/>
      </w:rPr>
    </w:lvl>
    <w:lvl w:ilvl="6">
      <w:start w:val="1"/>
      <w:numFmt w:val="decimal"/>
      <w:pStyle w:val="GOSTTableNum7"/>
      <w:lvlText w:val="%1.%2.%3.%4.%5.%6.%7."/>
      <w:lvlJc w:val="left"/>
      <w:pPr>
        <w:tabs>
          <w:tab w:val="num" w:pos="113"/>
        </w:tabs>
        <w:ind w:left="113" w:firstLine="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4">
    <w:nsid w:val="42C829ED"/>
    <w:multiLevelType w:val="hybridMultilevel"/>
    <w:tmpl w:val="2B8CE194"/>
    <w:lvl w:ilvl="0" w:tplc="CBC496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nsid w:val="42CD7736"/>
    <w:multiLevelType w:val="multilevel"/>
    <w:tmpl w:val="FC12DFF6"/>
    <w:lvl w:ilvl="0">
      <w:start w:val="1"/>
      <w:numFmt w:val="decimal"/>
      <w:pStyle w:val="ASFKListnum1"/>
      <w:lvlText w:val="%1."/>
      <w:lvlJc w:val="left"/>
      <w:pPr>
        <w:tabs>
          <w:tab w:val="num" w:pos="1021"/>
        </w:tabs>
        <w:ind w:left="1021" w:hanging="45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tabs>
          <w:tab w:val="num" w:pos="1854"/>
        </w:tabs>
        <w:ind w:left="1854" w:hanging="567"/>
      </w:pPr>
      <w:rPr>
        <w:rFonts w:ascii="Arial CYR" w:hAnsi="Arial CYR" w:cs="Arial CYR"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166">
    <w:nsid w:val="42D7742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7">
    <w:nsid w:val="435B4334"/>
    <w:multiLevelType w:val="hybridMultilevel"/>
    <w:tmpl w:val="A3128E3A"/>
    <w:lvl w:ilvl="0" w:tplc="FB1E5E5E">
      <w:start w:val="1"/>
      <w:numFmt w:val="bullet"/>
      <w:lvlText w:val="−"/>
      <w:lvlJc w:val="left"/>
      <w:pPr>
        <w:ind w:left="837" w:hanging="360"/>
      </w:pPr>
      <w:rPr>
        <w:rFonts w:ascii="Times New Roman" w:hAnsi="Times New Roman" w:cs="Times New Roman" w:hint="default"/>
      </w:rPr>
    </w:lvl>
    <w:lvl w:ilvl="1" w:tplc="04190003" w:tentative="1">
      <w:start w:val="1"/>
      <w:numFmt w:val="bullet"/>
      <w:lvlText w:val="o"/>
      <w:lvlJc w:val="left"/>
      <w:pPr>
        <w:ind w:left="1557" w:hanging="360"/>
      </w:pPr>
      <w:rPr>
        <w:rFonts w:ascii="Courier New" w:hAnsi="Courier New" w:cs="Courier New" w:hint="default"/>
      </w:rPr>
    </w:lvl>
    <w:lvl w:ilvl="2" w:tplc="04190005" w:tentative="1">
      <w:start w:val="1"/>
      <w:numFmt w:val="bullet"/>
      <w:lvlText w:val=""/>
      <w:lvlJc w:val="left"/>
      <w:pPr>
        <w:ind w:left="2277" w:hanging="360"/>
      </w:pPr>
      <w:rPr>
        <w:rFonts w:ascii="Wingdings" w:hAnsi="Wingdings" w:hint="default"/>
      </w:rPr>
    </w:lvl>
    <w:lvl w:ilvl="3" w:tplc="04190001" w:tentative="1">
      <w:start w:val="1"/>
      <w:numFmt w:val="bullet"/>
      <w:lvlText w:val=""/>
      <w:lvlJc w:val="left"/>
      <w:pPr>
        <w:ind w:left="2997" w:hanging="360"/>
      </w:pPr>
      <w:rPr>
        <w:rFonts w:ascii="Symbol" w:hAnsi="Symbol" w:hint="default"/>
      </w:rPr>
    </w:lvl>
    <w:lvl w:ilvl="4" w:tplc="04190003" w:tentative="1">
      <w:start w:val="1"/>
      <w:numFmt w:val="bullet"/>
      <w:lvlText w:val="o"/>
      <w:lvlJc w:val="left"/>
      <w:pPr>
        <w:ind w:left="3717" w:hanging="360"/>
      </w:pPr>
      <w:rPr>
        <w:rFonts w:ascii="Courier New" w:hAnsi="Courier New" w:cs="Courier New" w:hint="default"/>
      </w:rPr>
    </w:lvl>
    <w:lvl w:ilvl="5" w:tplc="04190005" w:tentative="1">
      <w:start w:val="1"/>
      <w:numFmt w:val="bullet"/>
      <w:lvlText w:val=""/>
      <w:lvlJc w:val="left"/>
      <w:pPr>
        <w:ind w:left="4437" w:hanging="360"/>
      </w:pPr>
      <w:rPr>
        <w:rFonts w:ascii="Wingdings" w:hAnsi="Wingdings" w:hint="default"/>
      </w:rPr>
    </w:lvl>
    <w:lvl w:ilvl="6" w:tplc="04190001" w:tentative="1">
      <w:start w:val="1"/>
      <w:numFmt w:val="bullet"/>
      <w:lvlText w:val=""/>
      <w:lvlJc w:val="left"/>
      <w:pPr>
        <w:ind w:left="5157" w:hanging="360"/>
      </w:pPr>
      <w:rPr>
        <w:rFonts w:ascii="Symbol" w:hAnsi="Symbol" w:hint="default"/>
      </w:rPr>
    </w:lvl>
    <w:lvl w:ilvl="7" w:tplc="04190003" w:tentative="1">
      <w:start w:val="1"/>
      <w:numFmt w:val="bullet"/>
      <w:lvlText w:val="o"/>
      <w:lvlJc w:val="left"/>
      <w:pPr>
        <w:ind w:left="5877" w:hanging="360"/>
      </w:pPr>
      <w:rPr>
        <w:rFonts w:ascii="Courier New" w:hAnsi="Courier New" w:cs="Courier New" w:hint="default"/>
      </w:rPr>
    </w:lvl>
    <w:lvl w:ilvl="8" w:tplc="04190005" w:tentative="1">
      <w:start w:val="1"/>
      <w:numFmt w:val="bullet"/>
      <w:lvlText w:val=""/>
      <w:lvlJc w:val="left"/>
      <w:pPr>
        <w:ind w:left="6597" w:hanging="360"/>
      </w:pPr>
      <w:rPr>
        <w:rFonts w:ascii="Wingdings" w:hAnsi="Wingdings" w:hint="default"/>
      </w:rPr>
    </w:lvl>
  </w:abstractNum>
  <w:abstractNum w:abstractNumId="168">
    <w:nsid w:val="43863CE3"/>
    <w:multiLevelType w:val="multilevel"/>
    <w:tmpl w:val="1FEE6884"/>
    <w:lvl w:ilvl="0">
      <w:start w:val="3"/>
      <w:numFmt w:val="decimal"/>
      <w:lvlText w:val="%1"/>
      <w:lvlJc w:val="left"/>
      <w:pPr>
        <w:ind w:left="420" w:hanging="420"/>
      </w:pPr>
      <w:rPr>
        <w:rFonts w:hint="default"/>
      </w:rPr>
    </w:lvl>
    <w:lvl w:ilvl="1">
      <w:start w:val="1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9">
    <w:nsid w:val="43C110FE"/>
    <w:multiLevelType w:val="multilevel"/>
    <w:tmpl w:val="DB04DEB0"/>
    <w:lvl w:ilvl="0">
      <w:start w:val="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862" w:hanging="720"/>
      </w:pPr>
      <w:rPr>
        <w:rFonts w:hint="default"/>
        <w:lang w:val="ru-RU"/>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0">
    <w:nsid w:val="448278B4"/>
    <w:multiLevelType w:val="multilevel"/>
    <w:tmpl w:val="D1D0B434"/>
    <w:styleLink w:val="0"/>
    <w:lvl w:ilvl="0">
      <w:start w:val="1"/>
      <w:numFmt w:val="russianLower"/>
      <w:lvlText w:val="%1)"/>
      <w:lvlJc w:val="left"/>
      <w:pPr>
        <w:tabs>
          <w:tab w:val="num" w:pos="1134"/>
        </w:tabs>
        <w:ind w:left="709"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2)"/>
      <w:lvlJc w:val="left"/>
      <w:pPr>
        <w:tabs>
          <w:tab w:val="num" w:pos="1559"/>
        </w:tabs>
        <w:ind w:left="1134" w:firstLine="0"/>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985"/>
        </w:tabs>
        <w:ind w:left="1559" w:firstLine="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2410"/>
        </w:tabs>
        <w:ind w:left="1985" w:firstLine="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2835"/>
        </w:tabs>
        <w:ind w:left="2410" w:firstLine="0"/>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3260"/>
        </w:tabs>
        <w:ind w:left="2835" w:firstLine="0"/>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2835"/>
        </w:tabs>
        <w:ind w:left="2835" w:firstLine="0"/>
      </w:pPr>
      <w:rPr>
        <w:rFonts w:hint="default"/>
      </w:rPr>
    </w:lvl>
    <w:lvl w:ilvl="7">
      <w:start w:val="1"/>
      <w:numFmt w:val="none"/>
      <w:lvlText w:val="-"/>
      <w:lvlJc w:val="left"/>
      <w:pPr>
        <w:ind w:left="2835" w:firstLine="0"/>
      </w:pPr>
      <w:rPr>
        <w:rFonts w:hint="default"/>
      </w:rPr>
    </w:lvl>
    <w:lvl w:ilvl="8">
      <w:start w:val="1"/>
      <w:numFmt w:val="none"/>
      <w:lvlText w:val="-"/>
      <w:lvlJc w:val="left"/>
      <w:pPr>
        <w:ind w:left="2835" w:firstLine="0"/>
      </w:pPr>
      <w:rPr>
        <w:rFonts w:hint="default"/>
      </w:rPr>
    </w:lvl>
  </w:abstractNum>
  <w:abstractNum w:abstractNumId="171">
    <w:nsid w:val="4518597C"/>
    <w:multiLevelType w:val="multilevel"/>
    <w:tmpl w:val="418047D6"/>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72">
    <w:nsid w:val="45337B83"/>
    <w:multiLevelType w:val="multilevel"/>
    <w:tmpl w:val="6524930A"/>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3">
    <w:nsid w:val="45410491"/>
    <w:multiLevelType w:val="hybridMultilevel"/>
    <w:tmpl w:val="9F0E75B0"/>
    <w:lvl w:ilvl="0" w:tplc="CBC496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4">
    <w:nsid w:val="45B73E53"/>
    <w:multiLevelType w:val="hybridMultilevel"/>
    <w:tmpl w:val="C91E3F74"/>
    <w:lvl w:ilvl="0" w:tplc="4A24A862">
      <w:start w:val="1"/>
      <w:numFmt w:val="bullet"/>
      <w:pStyle w:val="Bullet"/>
      <w:lvlText w:val="-"/>
      <w:lvlJc w:val="left"/>
      <w:pPr>
        <w:tabs>
          <w:tab w:val="num" w:pos="3246"/>
        </w:tabs>
        <w:ind w:left="3246" w:hanging="360"/>
      </w:pPr>
      <w:rPr>
        <w:rFonts w:hAnsi="Courier New" w:hint="default"/>
      </w:rPr>
    </w:lvl>
    <w:lvl w:ilvl="1" w:tplc="04190019">
      <w:start w:val="1"/>
      <w:numFmt w:val="bullet"/>
      <w:lvlText w:val="o"/>
      <w:lvlJc w:val="left"/>
      <w:pPr>
        <w:tabs>
          <w:tab w:val="num" w:pos="1680"/>
        </w:tabs>
        <w:ind w:left="1680" w:hanging="360"/>
      </w:pPr>
      <w:rPr>
        <w:rFonts w:ascii="Courier New" w:hAnsi="Courier New" w:hint="default"/>
      </w:rPr>
    </w:lvl>
    <w:lvl w:ilvl="2" w:tplc="0419001B">
      <w:start w:val="1"/>
      <w:numFmt w:val="bullet"/>
      <w:lvlText w:val=""/>
      <w:lvlJc w:val="left"/>
      <w:pPr>
        <w:tabs>
          <w:tab w:val="num" w:pos="2400"/>
        </w:tabs>
        <w:ind w:left="2400" w:hanging="360"/>
      </w:pPr>
      <w:rPr>
        <w:rFonts w:ascii="Wingdings" w:hAnsi="Wingdings" w:hint="default"/>
      </w:rPr>
    </w:lvl>
    <w:lvl w:ilvl="3" w:tplc="0419000F">
      <w:start w:val="1"/>
      <w:numFmt w:val="bullet"/>
      <w:lvlText w:val=""/>
      <w:lvlJc w:val="left"/>
      <w:pPr>
        <w:tabs>
          <w:tab w:val="num" w:pos="3120"/>
        </w:tabs>
        <w:ind w:left="3120" w:hanging="360"/>
      </w:pPr>
      <w:rPr>
        <w:rFonts w:ascii="Symbol" w:hAnsi="Symbol" w:hint="default"/>
      </w:rPr>
    </w:lvl>
    <w:lvl w:ilvl="4" w:tplc="04190019" w:tentative="1">
      <w:start w:val="1"/>
      <w:numFmt w:val="bullet"/>
      <w:lvlText w:val="o"/>
      <w:lvlJc w:val="left"/>
      <w:pPr>
        <w:tabs>
          <w:tab w:val="num" w:pos="3840"/>
        </w:tabs>
        <w:ind w:left="3840" w:hanging="360"/>
      </w:pPr>
      <w:rPr>
        <w:rFonts w:ascii="Courier New" w:hAnsi="Courier New" w:hint="default"/>
      </w:rPr>
    </w:lvl>
    <w:lvl w:ilvl="5" w:tplc="0419001B" w:tentative="1">
      <w:start w:val="1"/>
      <w:numFmt w:val="bullet"/>
      <w:lvlText w:val=""/>
      <w:lvlJc w:val="left"/>
      <w:pPr>
        <w:tabs>
          <w:tab w:val="num" w:pos="4560"/>
        </w:tabs>
        <w:ind w:left="4560" w:hanging="360"/>
      </w:pPr>
      <w:rPr>
        <w:rFonts w:ascii="Wingdings" w:hAnsi="Wingdings" w:hint="default"/>
      </w:rPr>
    </w:lvl>
    <w:lvl w:ilvl="6" w:tplc="0419000F" w:tentative="1">
      <w:start w:val="1"/>
      <w:numFmt w:val="bullet"/>
      <w:lvlText w:val=""/>
      <w:lvlJc w:val="left"/>
      <w:pPr>
        <w:tabs>
          <w:tab w:val="num" w:pos="5280"/>
        </w:tabs>
        <w:ind w:left="5280" w:hanging="360"/>
      </w:pPr>
      <w:rPr>
        <w:rFonts w:ascii="Symbol" w:hAnsi="Symbol" w:hint="default"/>
      </w:rPr>
    </w:lvl>
    <w:lvl w:ilvl="7" w:tplc="04190019" w:tentative="1">
      <w:start w:val="1"/>
      <w:numFmt w:val="bullet"/>
      <w:lvlText w:val="o"/>
      <w:lvlJc w:val="left"/>
      <w:pPr>
        <w:tabs>
          <w:tab w:val="num" w:pos="6000"/>
        </w:tabs>
        <w:ind w:left="6000" w:hanging="360"/>
      </w:pPr>
      <w:rPr>
        <w:rFonts w:ascii="Courier New" w:hAnsi="Courier New" w:hint="default"/>
      </w:rPr>
    </w:lvl>
    <w:lvl w:ilvl="8" w:tplc="0419001B" w:tentative="1">
      <w:start w:val="1"/>
      <w:numFmt w:val="bullet"/>
      <w:lvlText w:val=""/>
      <w:lvlJc w:val="left"/>
      <w:pPr>
        <w:tabs>
          <w:tab w:val="num" w:pos="6720"/>
        </w:tabs>
        <w:ind w:left="6720" w:hanging="360"/>
      </w:pPr>
      <w:rPr>
        <w:rFonts w:ascii="Wingdings" w:hAnsi="Wingdings" w:hint="default"/>
      </w:rPr>
    </w:lvl>
  </w:abstractNum>
  <w:abstractNum w:abstractNumId="175">
    <w:nsid w:val="465202C2"/>
    <w:multiLevelType w:val="hybridMultilevel"/>
    <w:tmpl w:val="E9EEED06"/>
    <w:lvl w:ilvl="0" w:tplc="CD62D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nsid w:val="47764E8D"/>
    <w:multiLevelType w:val="hybridMultilevel"/>
    <w:tmpl w:val="5BA67640"/>
    <w:lvl w:ilvl="0" w:tplc="CBC496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nsid w:val="47D214A4"/>
    <w:multiLevelType w:val="hybridMultilevel"/>
    <w:tmpl w:val="0A443A70"/>
    <w:lvl w:ilvl="0" w:tplc="E2A4610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8">
    <w:nsid w:val="48693A36"/>
    <w:multiLevelType w:val="hybridMultilevel"/>
    <w:tmpl w:val="312E19B0"/>
    <w:lvl w:ilvl="0" w:tplc="CD62D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9">
    <w:nsid w:val="48760FF7"/>
    <w:multiLevelType w:val="multilevel"/>
    <w:tmpl w:val="F9A826F2"/>
    <w:lvl w:ilvl="0">
      <w:start w:val="1"/>
      <w:numFmt w:val="bullet"/>
      <w:pStyle w:val="OTRListMark"/>
      <w:lvlText w:val="–"/>
      <w:lvlJc w:val="left"/>
      <w:pPr>
        <w:tabs>
          <w:tab w:val="num" w:pos="1134"/>
        </w:tabs>
        <w:ind w:left="1134" w:hanging="283"/>
      </w:pPr>
      <w:rPr>
        <w:rFonts w:ascii="Verdana" w:hAnsi="Verdana" w:hint="default"/>
        <w:color w:val="auto"/>
        <w:sz w:val="24"/>
      </w:rPr>
    </w:lvl>
    <w:lvl w:ilvl="1">
      <w:start w:val="1"/>
      <w:numFmt w:val="bullet"/>
      <w:lvlText w:val="―"/>
      <w:lvlJc w:val="left"/>
      <w:pPr>
        <w:tabs>
          <w:tab w:val="num" w:pos="1418"/>
        </w:tabs>
        <w:ind w:left="1418" w:hanging="284"/>
      </w:pPr>
      <w:rPr>
        <w:rFonts w:ascii="Verdana" w:hAnsi="Verdana" w:hint="default"/>
        <w:color w:val="auto"/>
        <w:sz w:val="16"/>
      </w:rPr>
    </w:lvl>
    <w:lvl w:ilvl="2">
      <w:start w:val="1"/>
      <w:numFmt w:val="bullet"/>
      <w:lvlText w:val="–"/>
      <w:lvlJc w:val="left"/>
      <w:pPr>
        <w:tabs>
          <w:tab w:val="num" w:pos="1701"/>
        </w:tabs>
        <w:ind w:left="1701" w:hanging="283"/>
      </w:pPr>
      <w:rPr>
        <w:rFonts w:ascii="Verdana" w:hAnsi="Verdana" w:hint="default"/>
        <w:b/>
        <w:i w:val="0"/>
        <w:sz w:val="24"/>
      </w:rPr>
    </w:lvl>
    <w:lvl w:ilvl="3">
      <w:start w:val="1"/>
      <w:numFmt w:val="bullet"/>
      <w:lvlText w:val="–"/>
      <w:lvlJc w:val="left"/>
      <w:pPr>
        <w:tabs>
          <w:tab w:val="num" w:pos="2255"/>
        </w:tabs>
        <w:ind w:left="2255" w:hanging="283"/>
      </w:pPr>
      <w:rPr>
        <w:rFonts w:ascii="Verdana" w:hAnsi="Verdana" w:hint="default"/>
      </w:rPr>
    </w:lvl>
    <w:lvl w:ilvl="4">
      <w:start w:val="1"/>
      <w:numFmt w:val="bullet"/>
      <w:lvlText w:val=""/>
      <w:lvlJc w:val="left"/>
      <w:pPr>
        <w:tabs>
          <w:tab w:val="num" w:pos="2784"/>
        </w:tabs>
        <w:ind w:left="2784" w:hanging="360"/>
      </w:pPr>
      <w:rPr>
        <w:rFonts w:ascii="Symbol" w:hAnsi="Symbol" w:hint="default"/>
      </w:rPr>
    </w:lvl>
    <w:lvl w:ilvl="5">
      <w:start w:val="1"/>
      <w:numFmt w:val="bullet"/>
      <w:lvlText w:val=""/>
      <w:lvlJc w:val="left"/>
      <w:pPr>
        <w:tabs>
          <w:tab w:val="num" w:pos="3144"/>
        </w:tabs>
        <w:ind w:left="3144" w:hanging="360"/>
      </w:pPr>
      <w:rPr>
        <w:rFonts w:ascii="Wingdings" w:hAnsi="Wingdings" w:hint="default"/>
      </w:rPr>
    </w:lvl>
    <w:lvl w:ilvl="6">
      <w:start w:val="1"/>
      <w:numFmt w:val="bullet"/>
      <w:lvlText w:val=""/>
      <w:lvlJc w:val="left"/>
      <w:pPr>
        <w:tabs>
          <w:tab w:val="num" w:pos="3504"/>
        </w:tabs>
        <w:ind w:left="3504" w:hanging="360"/>
      </w:pPr>
      <w:rPr>
        <w:rFonts w:ascii="Wingdings" w:hAnsi="Wingdings" w:hint="default"/>
      </w:rPr>
    </w:lvl>
    <w:lvl w:ilvl="7">
      <w:start w:val="1"/>
      <w:numFmt w:val="bullet"/>
      <w:lvlText w:val=""/>
      <w:lvlJc w:val="left"/>
      <w:pPr>
        <w:tabs>
          <w:tab w:val="num" w:pos="3864"/>
        </w:tabs>
        <w:ind w:left="3864" w:hanging="360"/>
      </w:pPr>
      <w:rPr>
        <w:rFonts w:ascii="Symbol" w:hAnsi="Symbol" w:hint="default"/>
      </w:rPr>
    </w:lvl>
    <w:lvl w:ilvl="8">
      <w:start w:val="1"/>
      <w:numFmt w:val="bullet"/>
      <w:lvlText w:val=""/>
      <w:lvlJc w:val="left"/>
      <w:pPr>
        <w:tabs>
          <w:tab w:val="num" w:pos="4224"/>
        </w:tabs>
        <w:ind w:left="4224" w:hanging="360"/>
      </w:pPr>
      <w:rPr>
        <w:rFonts w:ascii="Symbol" w:hAnsi="Symbol" w:hint="default"/>
      </w:rPr>
    </w:lvl>
  </w:abstractNum>
  <w:abstractNum w:abstractNumId="180">
    <w:nsid w:val="48BB686E"/>
    <w:multiLevelType w:val="hybridMultilevel"/>
    <w:tmpl w:val="0AC6B3E6"/>
    <w:lvl w:ilvl="0" w:tplc="CBC496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nsid w:val="48D73739"/>
    <w:multiLevelType w:val="hybridMultilevel"/>
    <w:tmpl w:val="9BE658B0"/>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82">
    <w:nsid w:val="49587B08"/>
    <w:multiLevelType w:val="multilevel"/>
    <w:tmpl w:val="8BBACFFC"/>
    <w:lvl w:ilvl="0">
      <w:start w:val="4"/>
      <w:numFmt w:val="decimal"/>
      <w:lvlText w:val="%1"/>
      <w:lvlJc w:val="left"/>
      <w:pPr>
        <w:ind w:left="444" w:hanging="444"/>
      </w:pPr>
      <w:rPr>
        <w:rFonts w:hint="default"/>
      </w:rPr>
    </w:lvl>
    <w:lvl w:ilvl="1">
      <w:start w:val="1"/>
      <w:numFmt w:val="decimal"/>
      <w:lvlText w:val="%1.%2"/>
      <w:lvlJc w:val="left"/>
      <w:pPr>
        <w:ind w:left="1153" w:hanging="44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3">
    <w:nsid w:val="49F57318"/>
    <w:multiLevelType w:val="hybridMultilevel"/>
    <w:tmpl w:val="70585C2C"/>
    <w:lvl w:ilvl="0" w:tplc="552CD70A">
      <w:start w:val="1"/>
      <w:numFmt w:val="bullet"/>
      <w:pStyle w:val="GOSTListmark2"/>
      <w:lvlText w:val="–"/>
      <w:lvlJc w:val="left"/>
      <w:pPr>
        <w:tabs>
          <w:tab w:val="num" w:pos="1134"/>
        </w:tabs>
        <w:ind w:left="1134" w:hanging="283"/>
      </w:pPr>
      <w:rPr>
        <w:rFonts w:ascii="Times New Roman" w:hAnsi="Times New Roman" w:cs="Times New Roman" w:hint="default"/>
      </w:rPr>
    </w:lvl>
    <w:lvl w:ilvl="1" w:tplc="3416BD60" w:tentative="1">
      <w:start w:val="1"/>
      <w:numFmt w:val="bullet"/>
      <w:lvlText w:val="o"/>
      <w:lvlJc w:val="left"/>
      <w:pPr>
        <w:tabs>
          <w:tab w:val="num" w:pos="1440"/>
        </w:tabs>
        <w:ind w:left="1440" w:hanging="360"/>
      </w:pPr>
      <w:rPr>
        <w:rFonts w:ascii="Courier New" w:hAnsi="Courier New" w:cs="Courier New" w:hint="default"/>
      </w:rPr>
    </w:lvl>
    <w:lvl w:ilvl="2" w:tplc="A5206A9C" w:tentative="1">
      <w:start w:val="1"/>
      <w:numFmt w:val="bullet"/>
      <w:lvlText w:val=""/>
      <w:lvlJc w:val="left"/>
      <w:pPr>
        <w:tabs>
          <w:tab w:val="num" w:pos="2160"/>
        </w:tabs>
        <w:ind w:left="2160" w:hanging="360"/>
      </w:pPr>
      <w:rPr>
        <w:rFonts w:ascii="Wingdings" w:hAnsi="Wingdings" w:hint="default"/>
      </w:rPr>
    </w:lvl>
    <w:lvl w:ilvl="3" w:tplc="6074DFF8" w:tentative="1">
      <w:start w:val="1"/>
      <w:numFmt w:val="bullet"/>
      <w:lvlText w:val=""/>
      <w:lvlJc w:val="left"/>
      <w:pPr>
        <w:tabs>
          <w:tab w:val="num" w:pos="2880"/>
        </w:tabs>
        <w:ind w:left="2880" w:hanging="360"/>
      </w:pPr>
      <w:rPr>
        <w:rFonts w:ascii="Symbol" w:hAnsi="Symbol" w:hint="default"/>
      </w:rPr>
    </w:lvl>
    <w:lvl w:ilvl="4" w:tplc="E1923282" w:tentative="1">
      <w:start w:val="1"/>
      <w:numFmt w:val="bullet"/>
      <w:lvlText w:val="o"/>
      <w:lvlJc w:val="left"/>
      <w:pPr>
        <w:tabs>
          <w:tab w:val="num" w:pos="3600"/>
        </w:tabs>
        <w:ind w:left="3600" w:hanging="360"/>
      </w:pPr>
      <w:rPr>
        <w:rFonts w:ascii="Courier New" w:hAnsi="Courier New" w:cs="Courier New" w:hint="default"/>
      </w:rPr>
    </w:lvl>
    <w:lvl w:ilvl="5" w:tplc="218C666E" w:tentative="1">
      <w:start w:val="1"/>
      <w:numFmt w:val="bullet"/>
      <w:lvlText w:val=""/>
      <w:lvlJc w:val="left"/>
      <w:pPr>
        <w:tabs>
          <w:tab w:val="num" w:pos="4320"/>
        </w:tabs>
        <w:ind w:left="4320" w:hanging="360"/>
      </w:pPr>
      <w:rPr>
        <w:rFonts w:ascii="Wingdings" w:hAnsi="Wingdings" w:hint="default"/>
      </w:rPr>
    </w:lvl>
    <w:lvl w:ilvl="6" w:tplc="EDD47142" w:tentative="1">
      <w:start w:val="1"/>
      <w:numFmt w:val="bullet"/>
      <w:lvlText w:val=""/>
      <w:lvlJc w:val="left"/>
      <w:pPr>
        <w:tabs>
          <w:tab w:val="num" w:pos="5040"/>
        </w:tabs>
        <w:ind w:left="5040" w:hanging="360"/>
      </w:pPr>
      <w:rPr>
        <w:rFonts w:ascii="Symbol" w:hAnsi="Symbol" w:hint="default"/>
      </w:rPr>
    </w:lvl>
    <w:lvl w:ilvl="7" w:tplc="6B2011E6" w:tentative="1">
      <w:start w:val="1"/>
      <w:numFmt w:val="bullet"/>
      <w:lvlText w:val="o"/>
      <w:lvlJc w:val="left"/>
      <w:pPr>
        <w:tabs>
          <w:tab w:val="num" w:pos="5760"/>
        </w:tabs>
        <w:ind w:left="5760" w:hanging="360"/>
      </w:pPr>
      <w:rPr>
        <w:rFonts w:ascii="Courier New" w:hAnsi="Courier New" w:cs="Courier New" w:hint="default"/>
      </w:rPr>
    </w:lvl>
    <w:lvl w:ilvl="8" w:tplc="E15C3CD4" w:tentative="1">
      <w:start w:val="1"/>
      <w:numFmt w:val="bullet"/>
      <w:lvlText w:val=""/>
      <w:lvlJc w:val="left"/>
      <w:pPr>
        <w:tabs>
          <w:tab w:val="num" w:pos="6480"/>
        </w:tabs>
        <w:ind w:left="6480" w:hanging="360"/>
      </w:pPr>
      <w:rPr>
        <w:rFonts w:ascii="Wingdings" w:hAnsi="Wingdings" w:hint="default"/>
      </w:rPr>
    </w:lvl>
  </w:abstractNum>
  <w:abstractNum w:abstractNumId="184">
    <w:nsid w:val="49FF0F35"/>
    <w:multiLevelType w:val="hybridMultilevel"/>
    <w:tmpl w:val="5298E864"/>
    <w:lvl w:ilvl="0" w:tplc="70088504">
      <w:start w:val="1"/>
      <w:numFmt w:val="bullet"/>
      <w:pStyle w:val="GOSTListmark4"/>
      <w:lvlText w:val=""/>
      <w:lvlJc w:val="left"/>
      <w:pPr>
        <w:tabs>
          <w:tab w:val="num" w:pos="1701"/>
        </w:tabs>
        <w:ind w:left="1701" w:hanging="283"/>
      </w:pPr>
      <w:rPr>
        <w:rFonts w:ascii="Symbol" w:hAnsi="Symbol" w:hint="default"/>
      </w:rPr>
    </w:lvl>
    <w:lvl w:ilvl="1" w:tplc="678E22A4" w:tentative="1">
      <w:start w:val="1"/>
      <w:numFmt w:val="bullet"/>
      <w:lvlText w:val="o"/>
      <w:lvlJc w:val="left"/>
      <w:pPr>
        <w:tabs>
          <w:tab w:val="num" w:pos="1491"/>
        </w:tabs>
        <w:ind w:left="1491" w:hanging="360"/>
      </w:pPr>
      <w:rPr>
        <w:rFonts w:ascii="Courier New" w:hAnsi="Courier New" w:cs="Courier New" w:hint="default"/>
      </w:rPr>
    </w:lvl>
    <w:lvl w:ilvl="2" w:tplc="3412279C" w:tentative="1">
      <w:start w:val="1"/>
      <w:numFmt w:val="bullet"/>
      <w:lvlText w:val=""/>
      <w:lvlJc w:val="left"/>
      <w:pPr>
        <w:tabs>
          <w:tab w:val="num" w:pos="2211"/>
        </w:tabs>
        <w:ind w:left="2211" w:hanging="360"/>
      </w:pPr>
      <w:rPr>
        <w:rFonts w:ascii="Wingdings" w:hAnsi="Wingdings" w:hint="default"/>
      </w:rPr>
    </w:lvl>
    <w:lvl w:ilvl="3" w:tplc="08FC133E" w:tentative="1">
      <w:start w:val="1"/>
      <w:numFmt w:val="bullet"/>
      <w:lvlText w:val=""/>
      <w:lvlJc w:val="left"/>
      <w:pPr>
        <w:tabs>
          <w:tab w:val="num" w:pos="2931"/>
        </w:tabs>
        <w:ind w:left="2931" w:hanging="360"/>
      </w:pPr>
      <w:rPr>
        <w:rFonts w:ascii="Symbol" w:hAnsi="Symbol" w:hint="default"/>
      </w:rPr>
    </w:lvl>
    <w:lvl w:ilvl="4" w:tplc="7EA05DF4" w:tentative="1">
      <w:start w:val="1"/>
      <w:numFmt w:val="bullet"/>
      <w:lvlText w:val="o"/>
      <w:lvlJc w:val="left"/>
      <w:pPr>
        <w:tabs>
          <w:tab w:val="num" w:pos="3651"/>
        </w:tabs>
        <w:ind w:left="3651" w:hanging="360"/>
      </w:pPr>
      <w:rPr>
        <w:rFonts w:ascii="Courier New" w:hAnsi="Courier New" w:cs="Courier New" w:hint="default"/>
      </w:rPr>
    </w:lvl>
    <w:lvl w:ilvl="5" w:tplc="D88E6D5C" w:tentative="1">
      <w:start w:val="1"/>
      <w:numFmt w:val="bullet"/>
      <w:lvlText w:val=""/>
      <w:lvlJc w:val="left"/>
      <w:pPr>
        <w:tabs>
          <w:tab w:val="num" w:pos="4371"/>
        </w:tabs>
        <w:ind w:left="4371" w:hanging="360"/>
      </w:pPr>
      <w:rPr>
        <w:rFonts w:ascii="Wingdings" w:hAnsi="Wingdings" w:hint="default"/>
      </w:rPr>
    </w:lvl>
    <w:lvl w:ilvl="6" w:tplc="037E6B1E" w:tentative="1">
      <w:start w:val="1"/>
      <w:numFmt w:val="bullet"/>
      <w:lvlText w:val=""/>
      <w:lvlJc w:val="left"/>
      <w:pPr>
        <w:tabs>
          <w:tab w:val="num" w:pos="5091"/>
        </w:tabs>
        <w:ind w:left="5091" w:hanging="360"/>
      </w:pPr>
      <w:rPr>
        <w:rFonts w:ascii="Symbol" w:hAnsi="Symbol" w:hint="default"/>
      </w:rPr>
    </w:lvl>
    <w:lvl w:ilvl="7" w:tplc="B4F8051E" w:tentative="1">
      <w:start w:val="1"/>
      <w:numFmt w:val="bullet"/>
      <w:lvlText w:val="o"/>
      <w:lvlJc w:val="left"/>
      <w:pPr>
        <w:tabs>
          <w:tab w:val="num" w:pos="5811"/>
        </w:tabs>
        <w:ind w:left="5811" w:hanging="360"/>
      </w:pPr>
      <w:rPr>
        <w:rFonts w:ascii="Courier New" w:hAnsi="Courier New" w:cs="Courier New" w:hint="default"/>
      </w:rPr>
    </w:lvl>
    <w:lvl w:ilvl="8" w:tplc="C2C0FA30" w:tentative="1">
      <w:start w:val="1"/>
      <w:numFmt w:val="bullet"/>
      <w:lvlText w:val=""/>
      <w:lvlJc w:val="left"/>
      <w:pPr>
        <w:tabs>
          <w:tab w:val="num" w:pos="6531"/>
        </w:tabs>
        <w:ind w:left="6531" w:hanging="360"/>
      </w:pPr>
      <w:rPr>
        <w:rFonts w:ascii="Wingdings" w:hAnsi="Wingdings" w:hint="default"/>
      </w:rPr>
    </w:lvl>
  </w:abstractNum>
  <w:abstractNum w:abstractNumId="185">
    <w:nsid w:val="4A2354B1"/>
    <w:multiLevelType w:val="hybridMultilevel"/>
    <w:tmpl w:val="C5606F2E"/>
    <w:lvl w:ilvl="0" w:tplc="FFFFFFFF">
      <w:start w:val="1"/>
      <w:numFmt w:val="bullet"/>
      <w:pStyle w:val="a6"/>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6">
    <w:nsid w:val="4AEB63A3"/>
    <w:multiLevelType w:val="multilevel"/>
    <w:tmpl w:val="59B4B752"/>
    <w:lvl w:ilvl="0">
      <w:start w:val="1"/>
      <w:numFmt w:val="decimal"/>
      <w:lvlText w:val="%1."/>
      <w:lvlJc w:val="left"/>
      <w:pPr>
        <w:tabs>
          <w:tab w:val="num" w:pos="284"/>
        </w:tabs>
        <w:ind w:left="284" w:hanging="227"/>
      </w:pPr>
      <w:rPr>
        <w:rFonts w:hint="default"/>
      </w:rPr>
    </w:lvl>
    <w:lvl w:ilvl="1">
      <w:start w:val="1"/>
      <w:numFmt w:val="decimal"/>
      <w:lvlText w:val="%1.%2."/>
      <w:lvlJc w:val="left"/>
      <w:pPr>
        <w:tabs>
          <w:tab w:val="num" w:pos="284"/>
        </w:tabs>
        <w:ind w:left="284" w:hanging="227"/>
      </w:pPr>
      <w:rPr>
        <w:rFonts w:hint="default"/>
      </w:rPr>
    </w:lvl>
    <w:lvl w:ilvl="2">
      <w:start w:val="1"/>
      <w:numFmt w:val="decimal"/>
      <w:lvlText w:val="%1.%2.%3."/>
      <w:lvlJc w:val="left"/>
      <w:pPr>
        <w:tabs>
          <w:tab w:val="num" w:pos="284"/>
        </w:tabs>
        <w:ind w:left="284" w:hanging="227"/>
      </w:pPr>
      <w:rPr>
        <w:rFonts w:hint="default"/>
      </w:rPr>
    </w:lvl>
    <w:lvl w:ilvl="3">
      <w:start w:val="1"/>
      <w:numFmt w:val="decimal"/>
      <w:lvlText w:val="%1.%2.%3.%4."/>
      <w:lvlJc w:val="left"/>
      <w:pPr>
        <w:tabs>
          <w:tab w:val="num" w:pos="284"/>
        </w:tabs>
        <w:ind w:left="284" w:hanging="227"/>
      </w:pPr>
      <w:rPr>
        <w:rFonts w:hint="default"/>
      </w:rPr>
    </w:lvl>
    <w:lvl w:ilvl="4">
      <w:start w:val="1"/>
      <w:numFmt w:val="decimal"/>
      <w:lvlText w:val="%1.%2.%3.%4.%5."/>
      <w:lvlJc w:val="left"/>
      <w:pPr>
        <w:tabs>
          <w:tab w:val="num" w:pos="284"/>
        </w:tabs>
        <w:ind w:left="284" w:hanging="227"/>
      </w:pPr>
      <w:rPr>
        <w:rFonts w:hint="default"/>
      </w:rPr>
    </w:lvl>
    <w:lvl w:ilvl="5">
      <w:start w:val="1"/>
      <w:numFmt w:val="decimal"/>
      <w:lvlText w:val="%1.%2.%3.%4.%5.%6."/>
      <w:lvlJc w:val="left"/>
      <w:pPr>
        <w:tabs>
          <w:tab w:val="num" w:pos="284"/>
        </w:tabs>
        <w:ind w:left="284" w:hanging="227"/>
      </w:pPr>
      <w:rPr>
        <w:rFonts w:hint="default"/>
      </w:rPr>
    </w:lvl>
    <w:lvl w:ilvl="6">
      <w:start w:val="1"/>
      <w:numFmt w:val="decimal"/>
      <w:lvlText w:val="%1.%2.%3.%4.%5.%6.%7."/>
      <w:lvlJc w:val="left"/>
      <w:pPr>
        <w:tabs>
          <w:tab w:val="num" w:pos="284"/>
        </w:tabs>
        <w:ind w:left="284" w:hanging="227"/>
      </w:pPr>
      <w:rPr>
        <w:rFonts w:hint="default"/>
      </w:rPr>
    </w:lvl>
    <w:lvl w:ilvl="7">
      <w:start w:val="1"/>
      <w:numFmt w:val="decimal"/>
      <w:lvlText w:val="%1.%2.%3.%4.%5.%6.%7.%8."/>
      <w:lvlJc w:val="left"/>
      <w:pPr>
        <w:tabs>
          <w:tab w:val="num" w:pos="284"/>
        </w:tabs>
        <w:ind w:left="284" w:hanging="227"/>
      </w:pPr>
      <w:rPr>
        <w:rFonts w:hint="default"/>
      </w:rPr>
    </w:lvl>
    <w:lvl w:ilvl="8">
      <w:start w:val="1"/>
      <w:numFmt w:val="decimal"/>
      <w:lvlText w:val="%1.%2.%3.%4.%5.%6.%7.%8.%9."/>
      <w:lvlJc w:val="left"/>
      <w:pPr>
        <w:tabs>
          <w:tab w:val="num" w:pos="284"/>
        </w:tabs>
        <w:ind w:left="284" w:hanging="227"/>
      </w:pPr>
      <w:rPr>
        <w:rFonts w:hint="default"/>
      </w:rPr>
    </w:lvl>
  </w:abstractNum>
  <w:abstractNum w:abstractNumId="187">
    <w:nsid w:val="4C6638FE"/>
    <w:multiLevelType w:val="hybridMultilevel"/>
    <w:tmpl w:val="7424E3FE"/>
    <w:lvl w:ilvl="0" w:tplc="4014C54E">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88">
    <w:nsid w:val="4C6C03EE"/>
    <w:multiLevelType w:val="hybridMultilevel"/>
    <w:tmpl w:val="D1A41516"/>
    <w:lvl w:ilvl="0" w:tplc="FB1E5E5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nsid w:val="4C79786A"/>
    <w:multiLevelType w:val="hybridMultilevel"/>
    <w:tmpl w:val="BDBA19C4"/>
    <w:lvl w:ilvl="0" w:tplc="FB1E5E5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nsid w:val="4CA5095C"/>
    <w:multiLevelType w:val="multilevel"/>
    <w:tmpl w:val="F3325190"/>
    <w:lvl w:ilvl="0">
      <w:start w:val="1"/>
      <w:numFmt w:val="decimal"/>
      <w:lvlText w:val="%1"/>
      <w:lvlJc w:val="left"/>
      <w:pPr>
        <w:tabs>
          <w:tab w:val="num" w:pos="284"/>
        </w:tabs>
        <w:ind w:left="284" w:hanging="284"/>
      </w:pPr>
      <w:rPr>
        <w:rFonts w:hint="default"/>
      </w:rPr>
    </w:lvl>
    <w:lvl w:ilvl="1">
      <w:start w:val="1"/>
      <w:numFmt w:val="decimal"/>
      <w:lvlText w:val="4.%2."/>
      <w:lvlJc w:val="left"/>
      <w:pPr>
        <w:tabs>
          <w:tab w:val="num" w:pos="284"/>
        </w:tabs>
        <w:ind w:left="851" w:hanging="567"/>
      </w:pPr>
      <w:rPr>
        <w:rFonts w:hint="default"/>
        <w:b/>
        <w:i w:val="0"/>
        <w:sz w:val="28"/>
      </w:rPr>
    </w:lvl>
    <w:lvl w:ilvl="2">
      <w:start w:val="1"/>
      <w:numFmt w:val="decimal"/>
      <w:lvlText w:val="%1.%2.%3"/>
      <w:lvlJc w:val="left"/>
      <w:pPr>
        <w:tabs>
          <w:tab w:val="num" w:pos="284"/>
        </w:tabs>
        <w:ind w:left="1418" w:hanging="738"/>
      </w:pPr>
      <w:rPr>
        <w:rFonts w:ascii="Times New Roman" w:hAnsi="Times New Roman" w:hint="default"/>
        <w:b/>
        <w:i w:val="0"/>
        <w:sz w:val="26"/>
      </w:rPr>
    </w:lvl>
    <w:lvl w:ilvl="3">
      <w:start w:val="1"/>
      <w:numFmt w:val="decimal"/>
      <w:lvlText w:val="%1.%2.%3.%4"/>
      <w:lvlJc w:val="left"/>
      <w:pPr>
        <w:tabs>
          <w:tab w:val="num" w:pos="1769"/>
        </w:tabs>
        <w:ind w:left="864" w:firstLine="270"/>
      </w:pPr>
      <w:rPr>
        <w:rFonts w:ascii="Times New Roman" w:hAnsi="Times New Roman" w:hint="default"/>
        <w:b w:val="0"/>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1">
    <w:nsid w:val="4CB924E8"/>
    <w:multiLevelType w:val="multilevel"/>
    <w:tmpl w:val="EBACE4E6"/>
    <w:lvl w:ilvl="0">
      <w:start w:val="7"/>
      <w:numFmt w:val="decimal"/>
      <w:lvlText w:val="%1"/>
      <w:lvlJc w:val="left"/>
      <w:pPr>
        <w:ind w:left="600" w:hanging="600"/>
      </w:pPr>
      <w:rPr>
        <w:rFonts w:hint="default"/>
        <w:b/>
      </w:rPr>
    </w:lvl>
    <w:lvl w:ilvl="1">
      <w:start w:val="1"/>
      <w:numFmt w:val="decimal"/>
      <w:lvlText w:val="%1.%2"/>
      <w:lvlJc w:val="left"/>
      <w:pPr>
        <w:ind w:left="1310" w:hanging="600"/>
      </w:pPr>
      <w:rPr>
        <w:rFonts w:hint="default"/>
        <w:sz w:val="28"/>
      </w:rPr>
    </w:lvl>
    <w:lvl w:ilvl="2">
      <w:start w:val="1"/>
      <w:numFmt w:val="decimal"/>
      <w:lvlText w:val="%1.%2.%3"/>
      <w:lvlJc w:val="left"/>
      <w:pPr>
        <w:ind w:left="720" w:hanging="720"/>
      </w:pPr>
      <w:rPr>
        <w:rFonts w:hint="default"/>
        <w:lang w:val="ru-RU"/>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2">
    <w:nsid w:val="4CBA4DAD"/>
    <w:multiLevelType w:val="hybridMultilevel"/>
    <w:tmpl w:val="6480DC3A"/>
    <w:lvl w:ilvl="0" w:tplc="CD62D44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93">
    <w:nsid w:val="4CBC7A71"/>
    <w:multiLevelType w:val="multilevel"/>
    <w:tmpl w:val="2A72C3DE"/>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194">
    <w:nsid w:val="4CE376D9"/>
    <w:multiLevelType w:val="multilevel"/>
    <w:tmpl w:val="5AC000F4"/>
    <w:lvl w:ilvl="0">
      <w:start w:val="5"/>
      <w:numFmt w:val="decimal"/>
      <w:lvlText w:val="%1"/>
      <w:lvlJc w:val="left"/>
      <w:pPr>
        <w:ind w:left="420" w:hanging="4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195">
    <w:nsid w:val="4D7B1B0B"/>
    <w:multiLevelType w:val="multilevel"/>
    <w:tmpl w:val="4A5E6B16"/>
    <w:lvl w:ilvl="0">
      <w:start w:val="7"/>
      <w:numFmt w:val="decimal"/>
      <w:lvlText w:val="%1"/>
      <w:lvlJc w:val="left"/>
      <w:pPr>
        <w:ind w:left="540" w:hanging="540"/>
      </w:pPr>
      <w:rPr>
        <w:rFonts w:hint="default"/>
      </w:rPr>
    </w:lvl>
    <w:lvl w:ilvl="1">
      <w:start w:val="1"/>
      <w:numFmt w:val="decimal"/>
      <w:lvlText w:val="%1.%2"/>
      <w:lvlJc w:val="left"/>
      <w:pPr>
        <w:ind w:left="824"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6">
    <w:nsid w:val="4DB564FC"/>
    <w:multiLevelType w:val="hybridMultilevel"/>
    <w:tmpl w:val="0EC4DC70"/>
    <w:lvl w:ilvl="0" w:tplc="FAB48B6E">
      <w:start w:val="1"/>
      <w:numFmt w:val="none"/>
      <w:pStyle w:val="a7"/>
      <w:lvlText w:val="%1Приложение"/>
      <w:lvlJc w:val="left"/>
      <w:pPr>
        <w:tabs>
          <w:tab w:val="num" w:pos="0"/>
        </w:tabs>
        <w:ind w:left="0" w:firstLine="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7">
    <w:nsid w:val="4E044427"/>
    <w:multiLevelType w:val="hybridMultilevel"/>
    <w:tmpl w:val="7B34F26E"/>
    <w:lvl w:ilvl="0" w:tplc="E0F22250">
      <w:start w:val="1"/>
      <w:numFmt w:val="none"/>
      <w:pStyle w:val="GOSTNameTabl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1" w:tplc="D9C61146">
      <w:start w:val="1"/>
      <w:numFmt w:val="lowerLetter"/>
      <w:lvlText w:val="%2."/>
      <w:lvlJc w:val="left"/>
      <w:pPr>
        <w:tabs>
          <w:tab w:val="num" w:pos="1440"/>
        </w:tabs>
        <w:ind w:left="1440" w:hanging="360"/>
      </w:pPr>
    </w:lvl>
    <w:lvl w:ilvl="2" w:tplc="FC70E224">
      <w:start w:val="1"/>
      <w:numFmt w:val="lowerRoman"/>
      <w:lvlText w:val="%3."/>
      <w:lvlJc w:val="right"/>
      <w:pPr>
        <w:tabs>
          <w:tab w:val="num" w:pos="2160"/>
        </w:tabs>
        <w:ind w:left="2160" w:hanging="180"/>
      </w:pPr>
    </w:lvl>
    <w:lvl w:ilvl="3" w:tplc="200247C6">
      <w:start w:val="1"/>
      <w:numFmt w:val="decimal"/>
      <w:lvlText w:val="%4."/>
      <w:lvlJc w:val="left"/>
      <w:pPr>
        <w:tabs>
          <w:tab w:val="num" w:pos="2880"/>
        </w:tabs>
        <w:ind w:left="2880" w:hanging="360"/>
      </w:pPr>
    </w:lvl>
    <w:lvl w:ilvl="4" w:tplc="FB6E5D22" w:tentative="1">
      <w:start w:val="1"/>
      <w:numFmt w:val="lowerLetter"/>
      <w:lvlText w:val="%5."/>
      <w:lvlJc w:val="left"/>
      <w:pPr>
        <w:tabs>
          <w:tab w:val="num" w:pos="3600"/>
        </w:tabs>
        <w:ind w:left="3600" w:hanging="360"/>
      </w:pPr>
    </w:lvl>
    <w:lvl w:ilvl="5" w:tplc="6A98C90E" w:tentative="1">
      <w:start w:val="1"/>
      <w:numFmt w:val="lowerRoman"/>
      <w:lvlText w:val="%6."/>
      <w:lvlJc w:val="right"/>
      <w:pPr>
        <w:tabs>
          <w:tab w:val="num" w:pos="4320"/>
        </w:tabs>
        <w:ind w:left="4320" w:hanging="180"/>
      </w:pPr>
    </w:lvl>
    <w:lvl w:ilvl="6" w:tplc="AD52CEF2" w:tentative="1">
      <w:start w:val="1"/>
      <w:numFmt w:val="decimal"/>
      <w:lvlText w:val="%7."/>
      <w:lvlJc w:val="left"/>
      <w:pPr>
        <w:tabs>
          <w:tab w:val="num" w:pos="5040"/>
        </w:tabs>
        <w:ind w:left="5040" w:hanging="360"/>
      </w:pPr>
    </w:lvl>
    <w:lvl w:ilvl="7" w:tplc="A29A6662" w:tentative="1">
      <w:start w:val="1"/>
      <w:numFmt w:val="lowerLetter"/>
      <w:lvlText w:val="%8."/>
      <w:lvlJc w:val="left"/>
      <w:pPr>
        <w:tabs>
          <w:tab w:val="num" w:pos="5760"/>
        </w:tabs>
        <w:ind w:left="5760" w:hanging="360"/>
      </w:pPr>
    </w:lvl>
    <w:lvl w:ilvl="8" w:tplc="5D1C8C98" w:tentative="1">
      <w:start w:val="1"/>
      <w:numFmt w:val="lowerRoman"/>
      <w:lvlText w:val="%9."/>
      <w:lvlJc w:val="right"/>
      <w:pPr>
        <w:tabs>
          <w:tab w:val="num" w:pos="6480"/>
        </w:tabs>
        <w:ind w:left="6480" w:hanging="180"/>
      </w:pPr>
    </w:lvl>
  </w:abstractNum>
  <w:abstractNum w:abstractNumId="198">
    <w:nsid w:val="4E740D59"/>
    <w:multiLevelType w:val="hybridMultilevel"/>
    <w:tmpl w:val="5FF0DFB6"/>
    <w:lvl w:ilvl="0" w:tplc="CBC496D2">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99">
    <w:nsid w:val="4EA25482"/>
    <w:multiLevelType w:val="hybridMultilevel"/>
    <w:tmpl w:val="2662E214"/>
    <w:lvl w:ilvl="0" w:tplc="CCC2BD7A">
      <w:start w:val="1"/>
      <w:numFmt w:val="none"/>
      <w:lvlText w:val="Таблица"/>
      <w:lvlJc w:val="left"/>
      <w:pPr>
        <w:ind w:left="720" w:hanging="360"/>
      </w:pPr>
      <w:rPr>
        <w:b/>
        <w:bCs w:val="0"/>
        <w:i w:val="0"/>
        <w:iCs w:val="0"/>
        <w:caps w:val="0"/>
        <w:smallCaps w:val="0"/>
        <w:strike w:val="0"/>
        <w:dstrike w:val="0"/>
        <w:noProof w:val="0"/>
        <w:vanish w:val="0"/>
        <w:color w:val="auto"/>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nsid w:val="4EEE53CA"/>
    <w:multiLevelType w:val="multilevel"/>
    <w:tmpl w:val="E74E3CF4"/>
    <w:lvl w:ilvl="0">
      <w:start w:val="1"/>
      <w:numFmt w:val="decimal"/>
      <w:pStyle w:val="GOSTTableListNum10"/>
      <w:lvlText w:val="%1)"/>
      <w:lvlJc w:val="left"/>
      <w:pPr>
        <w:tabs>
          <w:tab w:val="num" w:pos="284"/>
        </w:tabs>
        <w:ind w:left="284" w:hanging="22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01">
    <w:nsid w:val="4F1A5EC6"/>
    <w:multiLevelType w:val="multilevel"/>
    <w:tmpl w:val="31C6D258"/>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2">
    <w:nsid w:val="4F221D13"/>
    <w:multiLevelType w:val="hybridMultilevel"/>
    <w:tmpl w:val="1C5A2FEC"/>
    <w:lvl w:ilvl="0" w:tplc="FB1E5E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3">
    <w:nsid w:val="4F4670F3"/>
    <w:multiLevelType w:val="multilevel"/>
    <w:tmpl w:val="52F87A4E"/>
    <w:lvl w:ilvl="0">
      <w:start w:val="8"/>
      <w:numFmt w:val="decimal"/>
      <w:lvlText w:val="%1"/>
      <w:lvlJc w:val="left"/>
      <w:pPr>
        <w:tabs>
          <w:tab w:val="num" w:pos="284"/>
        </w:tabs>
        <w:ind w:left="284" w:hanging="284"/>
      </w:pPr>
      <w:rPr>
        <w:rFonts w:hint="default"/>
      </w:rPr>
    </w:lvl>
    <w:lvl w:ilvl="1">
      <w:start w:val="1"/>
      <w:numFmt w:val="decimal"/>
      <w:lvlText w:val="4.%2."/>
      <w:lvlJc w:val="left"/>
      <w:pPr>
        <w:tabs>
          <w:tab w:val="num" w:pos="284"/>
        </w:tabs>
        <w:ind w:left="851" w:hanging="567"/>
      </w:pPr>
      <w:rPr>
        <w:rFonts w:hint="default"/>
        <w:b/>
        <w:i w:val="0"/>
        <w:sz w:val="28"/>
      </w:rPr>
    </w:lvl>
    <w:lvl w:ilvl="2">
      <w:start w:val="1"/>
      <w:numFmt w:val="decimal"/>
      <w:lvlText w:val="%1.%2.%3"/>
      <w:lvlJc w:val="left"/>
      <w:pPr>
        <w:tabs>
          <w:tab w:val="num" w:pos="284"/>
        </w:tabs>
        <w:ind w:left="1418" w:hanging="738"/>
      </w:pPr>
      <w:rPr>
        <w:rFonts w:ascii="Times New Roman" w:hAnsi="Times New Roman" w:hint="default"/>
        <w:b/>
        <w:i w:val="0"/>
        <w:sz w:val="26"/>
      </w:rPr>
    </w:lvl>
    <w:lvl w:ilvl="3">
      <w:start w:val="1"/>
      <w:numFmt w:val="decimal"/>
      <w:lvlText w:val="%1.%2.%3.%4"/>
      <w:lvlJc w:val="left"/>
      <w:pPr>
        <w:tabs>
          <w:tab w:val="num" w:pos="1769"/>
        </w:tabs>
        <w:ind w:left="864" w:firstLine="270"/>
      </w:pPr>
      <w:rPr>
        <w:rFonts w:ascii="Times New Roman" w:hAnsi="Times New Roman" w:hint="default"/>
        <w:b w:val="0"/>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4">
    <w:nsid w:val="4F716DF6"/>
    <w:multiLevelType w:val="multilevel"/>
    <w:tmpl w:val="6AD0431E"/>
    <w:lvl w:ilvl="0">
      <w:start w:val="5"/>
      <w:numFmt w:val="decimal"/>
      <w:lvlText w:val="%1"/>
      <w:lvlJc w:val="left"/>
      <w:pPr>
        <w:ind w:left="420" w:hanging="4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205">
    <w:nsid w:val="4FE95E71"/>
    <w:multiLevelType w:val="hybridMultilevel"/>
    <w:tmpl w:val="B814746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6">
    <w:nsid w:val="4FEC52E2"/>
    <w:multiLevelType w:val="hybridMultilevel"/>
    <w:tmpl w:val="4FB69008"/>
    <w:lvl w:ilvl="0" w:tplc="E51CE30C">
      <w:start w:val="1"/>
      <w:numFmt w:val="bullet"/>
      <w:pStyle w:val="GOSTTableListMark1"/>
      <w:lvlText w:val=""/>
      <w:lvlJc w:val="left"/>
      <w:pPr>
        <w:tabs>
          <w:tab w:val="num" w:pos="340"/>
        </w:tabs>
        <w:ind w:left="340" w:hanging="227"/>
      </w:pPr>
      <w:rPr>
        <w:rFonts w:ascii="Symbol" w:hAnsi="Symbol" w:hint="default"/>
      </w:rPr>
    </w:lvl>
    <w:lvl w:ilvl="1" w:tplc="7EF60B7C">
      <w:start w:val="1"/>
      <w:numFmt w:val="lowerLetter"/>
      <w:lvlText w:val="%2."/>
      <w:lvlJc w:val="left"/>
      <w:pPr>
        <w:tabs>
          <w:tab w:val="num" w:pos="1440"/>
        </w:tabs>
        <w:ind w:left="1440" w:hanging="360"/>
      </w:pPr>
    </w:lvl>
    <w:lvl w:ilvl="2" w:tplc="F99A1504">
      <w:start w:val="1"/>
      <w:numFmt w:val="lowerRoman"/>
      <w:lvlText w:val="%3."/>
      <w:lvlJc w:val="right"/>
      <w:pPr>
        <w:tabs>
          <w:tab w:val="num" w:pos="2160"/>
        </w:tabs>
        <w:ind w:left="2160" w:hanging="180"/>
      </w:pPr>
    </w:lvl>
    <w:lvl w:ilvl="3" w:tplc="93022242" w:tentative="1">
      <w:start w:val="1"/>
      <w:numFmt w:val="decimal"/>
      <w:lvlText w:val="%4."/>
      <w:lvlJc w:val="left"/>
      <w:pPr>
        <w:tabs>
          <w:tab w:val="num" w:pos="2880"/>
        </w:tabs>
        <w:ind w:left="2880" w:hanging="360"/>
      </w:pPr>
    </w:lvl>
    <w:lvl w:ilvl="4" w:tplc="BD445AC6" w:tentative="1">
      <w:start w:val="1"/>
      <w:numFmt w:val="lowerLetter"/>
      <w:lvlText w:val="%5."/>
      <w:lvlJc w:val="left"/>
      <w:pPr>
        <w:tabs>
          <w:tab w:val="num" w:pos="3600"/>
        </w:tabs>
        <w:ind w:left="3600" w:hanging="360"/>
      </w:pPr>
    </w:lvl>
    <w:lvl w:ilvl="5" w:tplc="D1926062" w:tentative="1">
      <w:start w:val="1"/>
      <w:numFmt w:val="lowerRoman"/>
      <w:lvlText w:val="%6."/>
      <w:lvlJc w:val="right"/>
      <w:pPr>
        <w:tabs>
          <w:tab w:val="num" w:pos="4320"/>
        </w:tabs>
        <w:ind w:left="4320" w:hanging="180"/>
      </w:pPr>
    </w:lvl>
    <w:lvl w:ilvl="6" w:tplc="F578860C" w:tentative="1">
      <w:start w:val="1"/>
      <w:numFmt w:val="decimal"/>
      <w:lvlText w:val="%7."/>
      <w:lvlJc w:val="left"/>
      <w:pPr>
        <w:tabs>
          <w:tab w:val="num" w:pos="5040"/>
        </w:tabs>
        <w:ind w:left="5040" w:hanging="360"/>
      </w:pPr>
    </w:lvl>
    <w:lvl w:ilvl="7" w:tplc="23B8A66C" w:tentative="1">
      <w:start w:val="1"/>
      <w:numFmt w:val="lowerLetter"/>
      <w:lvlText w:val="%8."/>
      <w:lvlJc w:val="left"/>
      <w:pPr>
        <w:tabs>
          <w:tab w:val="num" w:pos="5760"/>
        </w:tabs>
        <w:ind w:left="5760" w:hanging="360"/>
      </w:pPr>
    </w:lvl>
    <w:lvl w:ilvl="8" w:tplc="0AAA8B1E" w:tentative="1">
      <w:start w:val="1"/>
      <w:numFmt w:val="lowerRoman"/>
      <w:lvlText w:val="%9."/>
      <w:lvlJc w:val="right"/>
      <w:pPr>
        <w:tabs>
          <w:tab w:val="num" w:pos="6480"/>
        </w:tabs>
        <w:ind w:left="6480" w:hanging="180"/>
      </w:pPr>
    </w:lvl>
  </w:abstractNum>
  <w:abstractNum w:abstractNumId="207">
    <w:nsid w:val="515902EA"/>
    <w:multiLevelType w:val="hybridMultilevel"/>
    <w:tmpl w:val="8EACE51C"/>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08">
    <w:nsid w:val="52485756"/>
    <w:multiLevelType w:val="hybridMultilevel"/>
    <w:tmpl w:val="8CC01F8E"/>
    <w:lvl w:ilvl="0" w:tplc="CD62D44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09">
    <w:nsid w:val="52F67D9C"/>
    <w:multiLevelType w:val="hybridMultilevel"/>
    <w:tmpl w:val="30825DBA"/>
    <w:lvl w:ilvl="0" w:tplc="CD62D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0">
    <w:nsid w:val="53012094"/>
    <w:multiLevelType w:val="hybridMultilevel"/>
    <w:tmpl w:val="178E1662"/>
    <w:lvl w:ilvl="0" w:tplc="FB1E5E5E">
      <w:start w:val="1"/>
      <w:numFmt w:val="bullet"/>
      <w:lvlText w:val="−"/>
      <w:lvlJc w:val="left"/>
      <w:pPr>
        <w:ind w:left="777" w:hanging="360"/>
      </w:pPr>
      <w:rPr>
        <w:rFonts w:ascii="Times New Roman" w:hAnsi="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11">
    <w:nsid w:val="532B69DE"/>
    <w:multiLevelType w:val="hybridMultilevel"/>
    <w:tmpl w:val="61E86A3A"/>
    <w:lvl w:ilvl="0" w:tplc="BDC22D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2">
    <w:nsid w:val="543F4AE6"/>
    <w:multiLevelType w:val="hybridMultilevel"/>
    <w:tmpl w:val="41C0F4BC"/>
    <w:lvl w:ilvl="0" w:tplc="77CC3A3C">
      <w:start w:val="1"/>
      <w:numFmt w:val="bullet"/>
      <w:lvlText w:val="–"/>
      <w:lvlJc w:val="center"/>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13">
    <w:nsid w:val="54797DAF"/>
    <w:multiLevelType w:val="hybridMultilevel"/>
    <w:tmpl w:val="E79ABE60"/>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14">
    <w:nsid w:val="54CE37FA"/>
    <w:multiLevelType w:val="multilevel"/>
    <w:tmpl w:val="6450CCE4"/>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15">
    <w:nsid w:val="55765E72"/>
    <w:multiLevelType w:val="multilevel"/>
    <w:tmpl w:val="6524930A"/>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16">
    <w:nsid w:val="55CF31D4"/>
    <w:multiLevelType w:val="hybridMultilevel"/>
    <w:tmpl w:val="8F366C24"/>
    <w:lvl w:ilvl="0" w:tplc="77CC3A3C">
      <w:start w:val="1"/>
      <w:numFmt w:val="bullet"/>
      <w:lvlText w:val="–"/>
      <w:lvlJc w:val="center"/>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7">
    <w:nsid w:val="570A5381"/>
    <w:multiLevelType w:val="multilevel"/>
    <w:tmpl w:val="F3325190"/>
    <w:lvl w:ilvl="0">
      <w:start w:val="1"/>
      <w:numFmt w:val="decimal"/>
      <w:lvlText w:val="%1"/>
      <w:lvlJc w:val="left"/>
      <w:pPr>
        <w:tabs>
          <w:tab w:val="num" w:pos="284"/>
        </w:tabs>
        <w:ind w:left="284" w:hanging="284"/>
      </w:pPr>
      <w:rPr>
        <w:rFonts w:hint="default"/>
      </w:rPr>
    </w:lvl>
    <w:lvl w:ilvl="1">
      <w:start w:val="1"/>
      <w:numFmt w:val="decimal"/>
      <w:lvlText w:val="4.%2."/>
      <w:lvlJc w:val="left"/>
      <w:pPr>
        <w:tabs>
          <w:tab w:val="num" w:pos="284"/>
        </w:tabs>
        <w:ind w:left="851" w:hanging="567"/>
      </w:pPr>
      <w:rPr>
        <w:rFonts w:hint="default"/>
        <w:b/>
        <w:i w:val="0"/>
        <w:sz w:val="28"/>
      </w:rPr>
    </w:lvl>
    <w:lvl w:ilvl="2">
      <w:start w:val="1"/>
      <w:numFmt w:val="decimal"/>
      <w:lvlText w:val="%1.%2.%3"/>
      <w:lvlJc w:val="left"/>
      <w:pPr>
        <w:tabs>
          <w:tab w:val="num" w:pos="284"/>
        </w:tabs>
        <w:ind w:left="1418" w:hanging="738"/>
      </w:pPr>
      <w:rPr>
        <w:rFonts w:ascii="Times New Roman" w:hAnsi="Times New Roman" w:hint="default"/>
        <w:b/>
        <w:i w:val="0"/>
        <w:sz w:val="26"/>
      </w:rPr>
    </w:lvl>
    <w:lvl w:ilvl="3">
      <w:start w:val="1"/>
      <w:numFmt w:val="decimal"/>
      <w:lvlText w:val="%1.%2.%3.%4"/>
      <w:lvlJc w:val="left"/>
      <w:pPr>
        <w:tabs>
          <w:tab w:val="num" w:pos="1769"/>
        </w:tabs>
        <w:ind w:left="864" w:firstLine="270"/>
      </w:pPr>
      <w:rPr>
        <w:rFonts w:ascii="Times New Roman" w:hAnsi="Times New Roman" w:hint="default"/>
        <w:b w:val="0"/>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8">
    <w:nsid w:val="571058FD"/>
    <w:multiLevelType w:val="hybridMultilevel"/>
    <w:tmpl w:val="AF583F18"/>
    <w:lvl w:ilvl="0" w:tplc="02BEB1BA">
      <w:start w:val="1"/>
      <w:numFmt w:val="none"/>
      <w:lvlText w:val="Таблица"/>
      <w:lvlJc w:val="left"/>
      <w:pPr>
        <w:ind w:left="788" w:hanging="360"/>
      </w:pPr>
      <w:rPr>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219">
    <w:nsid w:val="573308DF"/>
    <w:multiLevelType w:val="hybridMultilevel"/>
    <w:tmpl w:val="107EF47A"/>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20">
    <w:nsid w:val="57F05AC3"/>
    <w:multiLevelType w:val="multilevel"/>
    <w:tmpl w:val="699ACF28"/>
    <w:lvl w:ilvl="0">
      <w:start w:val="6"/>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221">
    <w:nsid w:val="580165B8"/>
    <w:multiLevelType w:val="hybridMultilevel"/>
    <w:tmpl w:val="2878D47A"/>
    <w:lvl w:ilvl="0" w:tplc="FB1E5E5E">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2">
    <w:nsid w:val="586A1AF5"/>
    <w:multiLevelType w:val="multilevel"/>
    <w:tmpl w:val="C4881DEE"/>
    <w:lvl w:ilvl="0">
      <w:start w:val="4"/>
      <w:numFmt w:val="decimal"/>
      <w:lvlText w:val="%1"/>
      <w:lvlJc w:val="left"/>
      <w:pPr>
        <w:ind w:left="444" w:hanging="444"/>
      </w:pPr>
      <w:rPr>
        <w:rFonts w:hint="default"/>
      </w:rPr>
    </w:lvl>
    <w:lvl w:ilvl="1">
      <w:start w:val="1"/>
      <w:numFmt w:val="decimal"/>
      <w:lvlText w:val="%1.%2"/>
      <w:lvlJc w:val="left"/>
      <w:pPr>
        <w:ind w:left="784" w:hanging="444"/>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160" w:hanging="1440"/>
      </w:pPr>
      <w:rPr>
        <w:rFonts w:hint="default"/>
      </w:rPr>
    </w:lvl>
  </w:abstractNum>
  <w:abstractNum w:abstractNumId="223">
    <w:nsid w:val="595722DB"/>
    <w:multiLevelType w:val="hybridMultilevel"/>
    <w:tmpl w:val="941C9E48"/>
    <w:lvl w:ilvl="0" w:tplc="4014C5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nsid w:val="59A1383B"/>
    <w:multiLevelType w:val="hybridMultilevel"/>
    <w:tmpl w:val="E7C40962"/>
    <w:lvl w:ilvl="0" w:tplc="FFFFFFFF">
      <w:start w:val="1"/>
      <w:numFmt w:val="decimal"/>
      <w:lvlText w:val="%1."/>
      <w:lvlJc w:val="left"/>
      <w:pPr>
        <w:tabs>
          <w:tab w:val="num" w:pos="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5">
    <w:nsid w:val="59BC4DD4"/>
    <w:multiLevelType w:val="multilevel"/>
    <w:tmpl w:val="59B4B752"/>
    <w:lvl w:ilvl="0">
      <w:start w:val="1"/>
      <w:numFmt w:val="decimal"/>
      <w:lvlText w:val="%1."/>
      <w:lvlJc w:val="left"/>
      <w:pPr>
        <w:tabs>
          <w:tab w:val="num" w:pos="284"/>
        </w:tabs>
        <w:ind w:left="284" w:hanging="227"/>
      </w:pPr>
      <w:rPr>
        <w:rFonts w:hint="default"/>
      </w:rPr>
    </w:lvl>
    <w:lvl w:ilvl="1">
      <w:start w:val="1"/>
      <w:numFmt w:val="decimal"/>
      <w:lvlText w:val="%1.%2."/>
      <w:lvlJc w:val="left"/>
      <w:pPr>
        <w:tabs>
          <w:tab w:val="num" w:pos="284"/>
        </w:tabs>
        <w:ind w:left="284" w:hanging="227"/>
      </w:pPr>
      <w:rPr>
        <w:rFonts w:hint="default"/>
      </w:rPr>
    </w:lvl>
    <w:lvl w:ilvl="2">
      <w:start w:val="1"/>
      <w:numFmt w:val="decimal"/>
      <w:lvlText w:val="%1.%2.%3."/>
      <w:lvlJc w:val="left"/>
      <w:pPr>
        <w:tabs>
          <w:tab w:val="num" w:pos="284"/>
        </w:tabs>
        <w:ind w:left="284" w:hanging="227"/>
      </w:pPr>
      <w:rPr>
        <w:rFonts w:hint="default"/>
      </w:rPr>
    </w:lvl>
    <w:lvl w:ilvl="3">
      <w:start w:val="1"/>
      <w:numFmt w:val="decimal"/>
      <w:lvlText w:val="%1.%2.%3.%4."/>
      <w:lvlJc w:val="left"/>
      <w:pPr>
        <w:tabs>
          <w:tab w:val="num" w:pos="284"/>
        </w:tabs>
        <w:ind w:left="284" w:hanging="227"/>
      </w:pPr>
      <w:rPr>
        <w:rFonts w:hint="default"/>
      </w:rPr>
    </w:lvl>
    <w:lvl w:ilvl="4">
      <w:start w:val="1"/>
      <w:numFmt w:val="decimal"/>
      <w:lvlText w:val="%1.%2.%3.%4.%5."/>
      <w:lvlJc w:val="left"/>
      <w:pPr>
        <w:tabs>
          <w:tab w:val="num" w:pos="284"/>
        </w:tabs>
        <w:ind w:left="284" w:hanging="227"/>
      </w:pPr>
      <w:rPr>
        <w:rFonts w:hint="default"/>
      </w:rPr>
    </w:lvl>
    <w:lvl w:ilvl="5">
      <w:start w:val="1"/>
      <w:numFmt w:val="decimal"/>
      <w:lvlText w:val="%1.%2.%3.%4.%5.%6."/>
      <w:lvlJc w:val="left"/>
      <w:pPr>
        <w:tabs>
          <w:tab w:val="num" w:pos="284"/>
        </w:tabs>
        <w:ind w:left="284" w:hanging="227"/>
      </w:pPr>
      <w:rPr>
        <w:rFonts w:hint="default"/>
      </w:rPr>
    </w:lvl>
    <w:lvl w:ilvl="6">
      <w:start w:val="1"/>
      <w:numFmt w:val="decimal"/>
      <w:lvlText w:val="%1.%2.%3.%4.%5.%6.%7."/>
      <w:lvlJc w:val="left"/>
      <w:pPr>
        <w:tabs>
          <w:tab w:val="num" w:pos="284"/>
        </w:tabs>
        <w:ind w:left="284" w:hanging="227"/>
      </w:pPr>
      <w:rPr>
        <w:rFonts w:hint="default"/>
      </w:rPr>
    </w:lvl>
    <w:lvl w:ilvl="7">
      <w:start w:val="1"/>
      <w:numFmt w:val="decimal"/>
      <w:lvlText w:val="%1.%2.%3.%4.%5.%6.%7.%8."/>
      <w:lvlJc w:val="left"/>
      <w:pPr>
        <w:tabs>
          <w:tab w:val="num" w:pos="284"/>
        </w:tabs>
        <w:ind w:left="284" w:hanging="227"/>
      </w:pPr>
      <w:rPr>
        <w:rFonts w:hint="default"/>
      </w:rPr>
    </w:lvl>
    <w:lvl w:ilvl="8">
      <w:start w:val="1"/>
      <w:numFmt w:val="decimal"/>
      <w:lvlText w:val="%1.%2.%3.%4.%5.%6.%7.%8.%9."/>
      <w:lvlJc w:val="left"/>
      <w:pPr>
        <w:tabs>
          <w:tab w:val="num" w:pos="284"/>
        </w:tabs>
        <w:ind w:left="284" w:hanging="227"/>
      </w:pPr>
      <w:rPr>
        <w:rFonts w:hint="default"/>
      </w:rPr>
    </w:lvl>
  </w:abstractNum>
  <w:abstractNum w:abstractNumId="226">
    <w:nsid w:val="59F318B5"/>
    <w:multiLevelType w:val="hybridMultilevel"/>
    <w:tmpl w:val="0430EF28"/>
    <w:lvl w:ilvl="0" w:tplc="BB285DBA">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27">
    <w:nsid w:val="5A5A7D65"/>
    <w:multiLevelType w:val="multilevel"/>
    <w:tmpl w:val="DD103CFA"/>
    <w:lvl w:ilvl="0">
      <w:start w:val="1"/>
      <w:numFmt w:val="decimal"/>
      <w:pStyle w:val="a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8">
    <w:nsid w:val="5A8A1783"/>
    <w:multiLevelType w:val="hybridMultilevel"/>
    <w:tmpl w:val="7B06F0F0"/>
    <w:lvl w:ilvl="0" w:tplc="CD62D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9">
    <w:nsid w:val="5A9677A4"/>
    <w:multiLevelType w:val="hybridMultilevel"/>
    <w:tmpl w:val="5C7A2B4C"/>
    <w:lvl w:ilvl="0" w:tplc="9A66DEF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0">
    <w:nsid w:val="5B03499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1">
    <w:nsid w:val="5B4E78A4"/>
    <w:multiLevelType w:val="multilevel"/>
    <w:tmpl w:val="1D4A1C1A"/>
    <w:lvl w:ilvl="0">
      <w:start w:val="6"/>
      <w:numFmt w:val="decimal"/>
      <w:lvlText w:val="%1"/>
      <w:lvlJc w:val="left"/>
      <w:pPr>
        <w:ind w:left="420" w:hanging="42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232">
    <w:nsid w:val="5B506285"/>
    <w:multiLevelType w:val="hybridMultilevel"/>
    <w:tmpl w:val="68F4D30C"/>
    <w:lvl w:ilvl="0" w:tplc="23FA9BE6">
      <w:start w:val="1"/>
      <w:numFmt w:val="decimal"/>
      <w:pStyle w:val="a9"/>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3">
    <w:nsid w:val="5B5B7178"/>
    <w:multiLevelType w:val="hybridMultilevel"/>
    <w:tmpl w:val="9F227BB2"/>
    <w:lvl w:ilvl="0" w:tplc="CD62D44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4">
    <w:nsid w:val="5B7F6757"/>
    <w:multiLevelType w:val="multilevel"/>
    <w:tmpl w:val="6524930A"/>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35">
    <w:nsid w:val="5B8B3472"/>
    <w:multiLevelType w:val="hybridMultilevel"/>
    <w:tmpl w:val="5AF6F1E0"/>
    <w:lvl w:ilvl="0" w:tplc="BDC22D1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36">
    <w:nsid w:val="5CF32F5B"/>
    <w:multiLevelType w:val="multilevel"/>
    <w:tmpl w:val="CCA0A89A"/>
    <w:lvl w:ilvl="0">
      <w:start w:val="6"/>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37">
    <w:nsid w:val="5DFD6E7B"/>
    <w:multiLevelType w:val="multilevel"/>
    <w:tmpl w:val="26A0481E"/>
    <w:lvl w:ilvl="0">
      <w:start w:val="1"/>
      <w:numFmt w:val="decimal"/>
      <w:pStyle w:val="otrlistnum1"/>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38">
    <w:nsid w:val="5E261D02"/>
    <w:multiLevelType w:val="hybridMultilevel"/>
    <w:tmpl w:val="9626A07A"/>
    <w:styleLink w:val="211"/>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9">
    <w:nsid w:val="5E5F1B4F"/>
    <w:multiLevelType w:val="hybridMultilevel"/>
    <w:tmpl w:val="CDC6DCE0"/>
    <w:lvl w:ilvl="0" w:tplc="CD62D44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40">
    <w:nsid w:val="5E9712B1"/>
    <w:multiLevelType w:val="hybridMultilevel"/>
    <w:tmpl w:val="A94A0C16"/>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41">
    <w:nsid w:val="5F121371"/>
    <w:multiLevelType w:val="multilevel"/>
    <w:tmpl w:val="7842F1D6"/>
    <w:lvl w:ilvl="0">
      <w:start w:val="1"/>
      <w:numFmt w:val="decimal"/>
      <w:pStyle w:val="OTRListNum"/>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242">
    <w:nsid w:val="5FDF436C"/>
    <w:multiLevelType w:val="hybridMultilevel"/>
    <w:tmpl w:val="AE2A09A2"/>
    <w:lvl w:ilvl="0" w:tplc="FB1E5E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3">
    <w:nsid w:val="60282175"/>
    <w:multiLevelType w:val="hybridMultilevel"/>
    <w:tmpl w:val="8FE860D6"/>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244">
    <w:nsid w:val="60DA65F1"/>
    <w:multiLevelType w:val="hybridMultilevel"/>
    <w:tmpl w:val="146CDE58"/>
    <w:lvl w:ilvl="0" w:tplc="BB285DB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5">
    <w:nsid w:val="61362976"/>
    <w:multiLevelType w:val="hybridMultilevel"/>
    <w:tmpl w:val="9BB027D6"/>
    <w:lvl w:ilvl="0" w:tplc="FB1E5E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6">
    <w:nsid w:val="616350D8"/>
    <w:multiLevelType w:val="multilevel"/>
    <w:tmpl w:val="3E4414E6"/>
    <w:lvl w:ilvl="0">
      <w:start w:val="1"/>
      <w:numFmt w:val="bullet"/>
      <w:pStyle w:val="OTRTableListMark"/>
      <w:lvlText w:val="–"/>
      <w:lvlJc w:val="left"/>
      <w:pPr>
        <w:tabs>
          <w:tab w:val="num" w:pos="284"/>
        </w:tabs>
        <w:ind w:left="284" w:hanging="284"/>
      </w:pPr>
      <w:rPr>
        <w:rFonts w:ascii="Verdana" w:hAnsi="Verdana" w:hint="default"/>
        <w:color w:val="auto"/>
        <w:sz w:val="24"/>
      </w:rPr>
    </w:lvl>
    <w:lvl w:ilvl="1">
      <w:start w:val="1"/>
      <w:numFmt w:val="bullet"/>
      <w:lvlText w:val="―"/>
      <w:lvlJc w:val="left"/>
      <w:pPr>
        <w:tabs>
          <w:tab w:val="num" w:pos="1275"/>
        </w:tabs>
        <w:ind w:left="1275" w:hanging="283"/>
      </w:pPr>
      <w:rPr>
        <w:rFonts w:ascii="Verdana" w:hAnsi="Verdana" w:hint="default"/>
        <w:color w:val="auto"/>
        <w:sz w:val="16"/>
      </w:rPr>
    </w:lvl>
    <w:lvl w:ilvl="2">
      <w:start w:val="1"/>
      <w:numFmt w:val="bullet"/>
      <w:lvlText w:val="–"/>
      <w:lvlJc w:val="left"/>
      <w:pPr>
        <w:tabs>
          <w:tab w:val="num" w:pos="1559"/>
        </w:tabs>
        <w:ind w:left="1559" w:hanging="284"/>
      </w:pPr>
      <w:rPr>
        <w:rFonts w:ascii="Verdana" w:hAnsi="Verdana" w:hint="default"/>
        <w:b/>
        <w:i w:val="0"/>
        <w:sz w:val="24"/>
      </w:rPr>
    </w:lvl>
    <w:lvl w:ilvl="3">
      <w:start w:val="1"/>
      <w:numFmt w:val="bullet"/>
      <w:lvlText w:val=""/>
      <w:lvlJc w:val="left"/>
      <w:pPr>
        <w:tabs>
          <w:tab w:val="num" w:pos="1303"/>
        </w:tabs>
        <w:ind w:left="1303" w:hanging="360"/>
      </w:pPr>
      <w:rPr>
        <w:rFonts w:ascii="Symbol" w:hAnsi="Symbol" w:hint="default"/>
      </w:rPr>
    </w:lvl>
    <w:lvl w:ilvl="4">
      <w:start w:val="1"/>
      <w:numFmt w:val="bullet"/>
      <w:lvlText w:val=""/>
      <w:lvlJc w:val="left"/>
      <w:pPr>
        <w:tabs>
          <w:tab w:val="num" w:pos="1663"/>
        </w:tabs>
        <w:ind w:left="1663" w:hanging="360"/>
      </w:pPr>
      <w:rPr>
        <w:rFonts w:ascii="Symbol" w:hAnsi="Symbol" w:hint="default"/>
      </w:rPr>
    </w:lvl>
    <w:lvl w:ilvl="5">
      <w:start w:val="1"/>
      <w:numFmt w:val="bullet"/>
      <w:lvlText w:val=""/>
      <w:lvlJc w:val="left"/>
      <w:pPr>
        <w:tabs>
          <w:tab w:val="num" w:pos="2023"/>
        </w:tabs>
        <w:ind w:left="2023" w:hanging="360"/>
      </w:pPr>
      <w:rPr>
        <w:rFonts w:ascii="Wingdings" w:hAnsi="Wingdings" w:hint="default"/>
      </w:rPr>
    </w:lvl>
    <w:lvl w:ilvl="6">
      <w:start w:val="1"/>
      <w:numFmt w:val="bullet"/>
      <w:lvlText w:val=""/>
      <w:lvlJc w:val="left"/>
      <w:pPr>
        <w:tabs>
          <w:tab w:val="num" w:pos="2383"/>
        </w:tabs>
        <w:ind w:left="2383" w:hanging="360"/>
      </w:pPr>
      <w:rPr>
        <w:rFonts w:ascii="Wingdings" w:hAnsi="Wingdings" w:hint="default"/>
      </w:rPr>
    </w:lvl>
    <w:lvl w:ilvl="7">
      <w:start w:val="1"/>
      <w:numFmt w:val="bullet"/>
      <w:lvlText w:val=""/>
      <w:lvlJc w:val="left"/>
      <w:pPr>
        <w:tabs>
          <w:tab w:val="num" w:pos="2743"/>
        </w:tabs>
        <w:ind w:left="2743" w:hanging="360"/>
      </w:pPr>
      <w:rPr>
        <w:rFonts w:ascii="Symbol" w:hAnsi="Symbol" w:hint="default"/>
      </w:rPr>
    </w:lvl>
    <w:lvl w:ilvl="8">
      <w:start w:val="1"/>
      <w:numFmt w:val="bullet"/>
      <w:lvlText w:val=""/>
      <w:lvlJc w:val="left"/>
      <w:pPr>
        <w:tabs>
          <w:tab w:val="num" w:pos="3103"/>
        </w:tabs>
        <w:ind w:left="3103" w:hanging="360"/>
      </w:pPr>
      <w:rPr>
        <w:rFonts w:ascii="Symbol" w:hAnsi="Symbol" w:hint="default"/>
      </w:rPr>
    </w:lvl>
  </w:abstractNum>
  <w:abstractNum w:abstractNumId="247">
    <w:nsid w:val="61A25B6C"/>
    <w:multiLevelType w:val="hybridMultilevel"/>
    <w:tmpl w:val="0B202906"/>
    <w:lvl w:ilvl="0" w:tplc="FB1E5E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8">
    <w:nsid w:val="61AB383A"/>
    <w:multiLevelType w:val="multilevel"/>
    <w:tmpl w:val="EE863AFC"/>
    <w:lvl w:ilvl="0">
      <w:start w:val="1"/>
      <w:numFmt w:val="russianLower"/>
      <w:pStyle w:val="GOSTTableListNum0"/>
      <w:lvlText w:val="%1)"/>
      <w:lvlJc w:val="left"/>
      <w:pPr>
        <w:tabs>
          <w:tab w:val="num" w:pos="284"/>
        </w:tabs>
        <w:ind w:left="284" w:hanging="22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49">
    <w:nsid w:val="6311420A"/>
    <w:multiLevelType w:val="multilevel"/>
    <w:tmpl w:val="9606D35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0">
    <w:nsid w:val="63C1360D"/>
    <w:multiLevelType w:val="hybridMultilevel"/>
    <w:tmpl w:val="B760586A"/>
    <w:lvl w:ilvl="0" w:tplc="BDC22D14">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251">
    <w:nsid w:val="63DD62DA"/>
    <w:multiLevelType w:val="hybridMultilevel"/>
    <w:tmpl w:val="330A738E"/>
    <w:lvl w:ilvl="0" w:tplc="FB1E5E5E">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2">
    <w:nsid w:val="63E64B86"/>
    <w:multiLevelType w:val="multilevel"/>
    <w:tmpl w:val="F73C3B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3">
    <w:nsid w:val="64057120"/>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4">
    <w:nsid w:val="642C3F90"/>
    <w:multiLevelType w:val="hybridMultilevel"/>
    <w:tmpl w:val="7F5671C2"/>
    <w:lvl w:ilvl="0" w:tplc="BDC22D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5">
    <w:nsid w:val="650F43FD"/>
    <w:multiLevelType w:val="hybridMultilevel"/>
    <w:tmpl w:val="92A8C8EA"/>
    <w:lvl w:ilvl="0" w:tplc="723AA962">
      <w:start w:val="1"/>
      <w:numFmt w:val="none"/>
      <w:pStyle w:val="GOSTFigName"/>
      <w:lvlText w:val="Рисунок "/>
      <w:lvlJc w:val="left"/>
      <w:pPr>
        <w:tabs>
          <w:tab w:val="num" w:pos="0"/>
        </w:tabs>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6">
    <w:nsid w:val="653326C4"/>
    <w:multiLevelType w:val="hybridMultilevel"/>
    <w:tmpl w:val="DD406368"/>
    <w:lvl w:ilvl="0" w:tplc="CD62D44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57">
    <w:nsid w:val="655F290C"/>
    <w:multiLevelType w:val="hybridMultilevel"/>
    <w:tmpl w:val="D5E675BA"/>
    <w:lvl w:ilvl="0" w:tplc="FFFFFFFF">
      <w:start w:val="1"/>
      <w:numFmt w:val="bullet"/>
      <w:pStyle w:val="FTAS"/>
      <w:lvlText w:val=""/>
      <w:lvlJc w:val="left"/>
      <w:pPr>
        <w:tabs>
          <w:tab w:val="num" w:pos="-1584"/>
        </w:tabs>
        <w:ind w:left="-1584" w:hanging="360"/>
      </w:pPr>
      <w:rPr>
        <w:rFonts w:ascii="Symbol" w:hAnsi="Symbol" w:hint="default"/>
      </w:rPr>
    </w:lvl>
    <w:lvl w:ilvl="1" w:tplc="FFFFFFFF">
      <w:start w:val="1"/>
      <w:numFmt w:val="bullet"/>
      <w:lvlText w:val="o"/>
      <w:lvlJc w:val="left"/>
      <w:pPr>
        <w:tabs>
          <w:tab w:val="num" w:pos="-864"/>
        </w:tabs>
        <w:ind w:left="-864" w:hanging="360"/>
      </w:pPr>
      <w:rPr>
        <w:rFonts w:ascii="Courier New" w:hAnsi="Courier New" w:cs="Courier New" w:hint="default"/>
      </w:rPr>
    </w:lvl>
    <w:lvl w:ilvl="2" w:tplc="FFFFFFFF">
      <w:start w:val="1"/>
      <w:numFmt w:val="bullet"/>
      <w:lvlText w:val=""/>
      <w:lvlJc w:val="left"/>
      <w:pPr>
        <w:tabs>
          <w:tab w:val="num" w:pos="-144"/>
        </w:tabs>
        <w:ind w:left="-144" w:hanging="360"/>
      </w:pPr>
      <w:rPr>
        <w:rFonts w:ascii="Wingdings" w:hAnsi="Wingdings" w:hint="default"/>
      </w:rPr>
    </w:lvl>
    <w:lvl w:ilvl="3" w:tplc="FFFFFFFF">
      <w:start w:val="1"/>
      <w:numFmt w:val="bullet"/>
      <w:lvlText w:val=""/>
      <w:lvlJc w:val="left"/>
      <w:pPr>
        <w:tabs>
          <w:tab w:val="num" w:pos="576"/>
        </w:tabs>
        <w:ind w:left="576" w:hanging="360"/>
      </w:pPr>
      <w:rPr>
        <w:rFonts w:ascii="Symbol" w:hAnsi="Symbol" w:hint="default"/>
      </w:rPr>
    </w:lvl>
    <w:lvl w:ilvl="4" w:tplc="FFFFFFFF">
      <w:start w:val="1"/>
      <w:numFmt w:val="bullet"/>
      <w:lvlText w:val="o"/>
      <w:lvlJc w:val="left"/>
      <w:pPr>
        <w:tabs>
          <w:tab w:val="num" w:pos="1296"/>
        </w:tabs>
        <w:ind w:left="1296" w:hanging="360"/>
      </w:pPr>
      <w:rPr>
        <w:rFonts w:ascii="Courier New" w:hAnsi="Courier New" w:cs="Courier New" w:hint="default"/>
      </w:rPr>
    </w:lvl>
    <w:lvl w:ilvl="5" w:tplc="FFFFFFFF">
      <w:start w:val="1"/>
      <w:numFmt w:val="bullet"/>
      <w:lvlText w:val=""/>
      <w:lvlJc w:val="left"/>
      <w:pPr>
        <w:tabs>
          <w:tab w:val="num" w:pos="2016"/>
        </w:tabs>
        <w:ind w:left="2016" w:hanging="360"/>
      </w:pPr>
      <w:rPr>
        <w:rFonts w:ascii="Wingdings" w:hAnsi="Wingdings" w:hint="default"/>
      </w:rPr>
    </w:lvl>
    <w:lvl w:ilvl="6" w:tplc="FFFFFFFF">
      <w:start w:val="1"/>
      <w:numFmt w:val="bullet"/>
      <w:lvlText w:val=""/>
      <w:lvlJc w:val="left"/>
      <w:pPr>
        <w:tabs>
          <w:tab w:val="num" w:pos="2736"/>
        </w:tabs>
        <w:ind w:left="2736" w:hanging="360"/>
      </w:pPr>
      <w:rPr>
        <w:rFonts w:ascii="Symbol" w:hAnsi="Symbol" w:hint="default"/>
      </w:rPr>
    </w:lvl>
    <w:lvl w:ilvl="7" w:tplc="FFFFFFFF">
      <w:start w:val="1"/>
      <w:numFmt w:val="bullet"/>
      <w:lvlText w:val="o"/>
      <w:lvlJc w:val="left"/>
      <w:pPr>
        <w:tabs>
          <w:tab w:val="num" w:pos="3456"/>
        </w:tabs>
        <w:ind w:left="3456" w:hanging="360"/>
      </w:pPr>
      <w:rPr>
        <w:rFonts w:ascii="Courier New" w:hAnsi="Courier New" w:cs="Courier New" w:hint="default"/>
      </w:rPr>
    </w:lvl>
    <w:lvl w:ilvl="8" w:tplc="FFFFFFFF" w:tentative="1">
      <w:start w:val="1"/>
      <w:numFmt w:val="bullet"/>
      <w:lvlText w:val=""/>
      <w:lvlJc w:val="left"/>
      <w:pPr>
        <w:tabs>
          <w:tab w:val="num" w:pos="4176"/>
        </w:tabs>
        <w:ind w:left="4176" w:hanging="360"/>
      </w:pPr>
      <w:rPr>
        <w:rFonts w:ascii="Wingdings" w:hAnsi="Wingdings" w:hint="default"/>
      </w:rPr>
    </w:lvl>
  </w:abstractNum>
  <w:abstractNum w:abstractNumId="258">
    <w:nsid w:val="65BC2ED8"/>
    <w:multiLevelType w:val="hybridMultilevel"/>
    <w:tmpl w:val="8C88DB5C"/>
    <w:lvl w:ilvl="0" w:tplc="FB1E5E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9">
    <w:nsid w:val="65BD51E9"/>
    <w:multiLevelType w:val="hybridMultilevel"/>
    <w:tmpl w:val="5DD8866C"/>
    <w:lvl w:ilvl="0" w:tplc="BB285D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0">
    <w:nsid w:val="669B063A"/>
    <w:multiLevelType w:val="multilevel"/>
    <w:tmpl w:val="FB98AFBE"/>
    <w:lvl w:ilvl="0">
      <w:start w:val="1"/>
      <w:numFmt w:val="decimal"/>
      <w:lvlText w:val="%1."/>
      <w:lvlJc w:val="left"/>
      <w:pPr>
        <w:ind w:left="504" w:hanging="504"/>
      </w:pPr>
      <w:rPr>
        <w:rFonts w:hint="default"/>
      </w:rPr>
    </w:lvl>
    <w:lvl w:ilvl="1">
      <w:start w:val="1"/>
      <w:numFmt w:val="decimal"/>
      <w:lvlText w:val="%1.%2."/>
      <w:lvlJc w:val="left"/>
      <w:pPr>
        <w:ind w:left="1545" w:hanging="720"/>
      </w:pPr>
      <w:rPr>
        <w:rFonts w:hint="default"/>
      </w:rPr>
    </w:lvl>
    <w:lvl w:ilvl="2">
      <w:start w:val="1"/>
      <w:numFmt w:val="decimal"/>
      <w:lvlText w:val="%1.%2.%3."/>
      <w:lvlJc w:val="left"/>
      <w:pPr>
        <w:ind w:left="2370" w:hanging="720"/>
      </w:pPr>
      <w:rPr>
        <w:rFonts w:hint="default"/>
      </w:rPr>
    </w:lvl>
    <w:lvl w:ilvl="3">
      <w:start w:val="1"/>
      <w:numFmt w:val="decimal"/>
      <w:lvlText w:val="%1.%2.%3.%4."/>
      <w:lvlJc w:val="left"/>
      <w:pPr>
        <w:ind w:left="3555" w:hanging="1080"/>
      </w:pPr>
      <w:rPr>
        <w:rFonts w:hint="default"/>
      </w:rPr>
    </w:lvl>
    <w:lvl w:ilvl="4">
      <w:start w:val="1"/>
      <w:numFmt w:val="decimal"/>
      <w:lvlText w:val="%1.%2.%3.%4.%5."/>
      <w:lvlJc w:val="left"/>
      <w:pPr>
        <w:ind w:left="4740" w:hanging="1440"/>
      </w:pPr>
      <w:rPr>
        <w:rFonts w:hint="default"/>
      </w:rPr>
    </w:lvl>
    <w:lvl w:ilvl="5">
      <w:start w:val="1"/>
      <w:numFmt w:val="decimal"/>
      <w:lvlText w:val="%1.%2.%3.%4.%5.%6."/>
      <w:lvlJc w:val="left"/>
      <w:pPr>
        <w:ind w:left="5565" w:hanging="1440"/>
      </w:pPr>
      <w:rPr>
        <w:rFonts w:hint="default"/>
      </w:rPr>
    </w:lvl>
    <w:lvl w:ilvl="6">
      <w:start w:val="1"/>
      <w:numFmt w:val="decimal"/>
      <w:lvlText w:val="%1.%2.%3.%4.%5.%6.%7."/>
      <w:lvlJc w:val="left"/>
      <w:pPr>
        <w:ind w:left="6750" w:hanging="1800"/>
      </w:pPr>
      <w:rPr>
        <w:rFonts w:hint="default"/>
      </w:rPr>
    </w:lvl>
    <w:lvl w:ilvl="7">
      <w:start w:val="1"/>
      <w:numFmt w:val="decimal"/>
      <w:lvlText w:val="%1.%2.%3.%4.%5.%6.%7.%8."/>
      <w:lvlJc w:val="left"/>
      <w:pPr>
        <w:ind w:left="7935" w:hanging="2160"/>
      </w:pPr>
      <w:rPr>
        <w:rFonts w:hint="default"/>
      </w:rPr>
    </w:lvl>
    <w:lvl w:ilvl="8">
      <w:start w:val="1"/>
      <w:numFmt w:val="decimal"/>
      <w:lvlText w:val="%1.%2.%3.%4.%5.%6.%7.%8.%9."/>
      <w:lvlJc w:val="left"/>
      <w:pPr>
        <w:ind w:left="8760" w:hanging="2160"/>
      </w:pPr>
      <w:rPr>
        <w:rFonts w:hint="default"/>
      </w:rPr>
    </w:lvl>
  </w:abstractNum>
  <w:abstractNum w:abstractNumId="261">
    <w:nsid w:val="66E12452"/>
    <w:multiLevelType w:val="hybridMultilevel"/>
    <w:tmpl w:val="C422096E"/>
    <w:lvl w:ilvl="0" w:tplc="FE965E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2">
    <w:nsid w:val="670D30C1"/>
    <w:multiLevelType w:val="hybridMultilevel"/>
    <w:tmpl w:val="341EF370"/>
    <w:lvl w:ilvl="0" w:tplc="222AFDF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3">
    <w:nsid w:val="670F090E"/>
    <w:multiLevelType w:val="multilevel"/>
    <w:tmpl w:val="D6424156"/>
    <w:lvl w:ilvl="0">
      <w:start w:val="1"/>
      <w:numFmt w:val="russianUpper"/>
      <w:pStyle w:val="012"/>
      <w:lvlText w:val="Приложение %1"/>
      <w:lvlJc w:val="left"/>
      <w:pPr>
        <w:ind w:left="0" w:firstLine="397"/>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32"/>
        <w:u w:val="none"/>
        <w:vertAlign w:val="baseline"/>
        <w:em w:val="none"/>
      </w:rPr>
    </w:lvl>
    <w:lvl w:ilvl="1">
      <w:start w:val="1"/>
      <w:numFmt w:val="decimal"/>
      <w:pStyle w:val="022"/>
      <w:lvlText w:val="%1.%2"/>
      <w:lvlJc w:val="left"/>
      <w:pPr>
        <w:ind w:left="709" w:firstLine="0"/>
      </w:pPr>
      <w:rPr>
        <w:rFonts w:ascii="Times New Roman" w:hAnsi="Times New Roman" w:hint="default"/>
        <w:b/>
        <w:i w:val="0"/>
        <w:sz w:val="28"/>
      </w:rPr>
    </w:lvl>
    <w:lvl w:ilvl="2">
      <w:start w:val="1"/>
      <w:numFmt w:val="decimal"/>
      <w:pStyle w:val="030"/>
      <w:lvlText w:val="%1.%2.%3"/>
      <w:lvlJc w:val="left"/>
      <w:pPr>
        <w:ind w:left="709" w:firstLine="0"/>
      </w:pPr>
      <w:rPr>
        <w:rFonts w:ascii="Times New Roman" w:hAnsi="Times New Roman" w:hint="default"/>
        <w:b/>
        <w:i w:val="0"/>
        <w:caps w:val="0"/>
        <w:strike w:val="0"/>
        <w:dstrike w:val="0"/>
        <w:vanish w:val="0"/>
        <w:color w:val="000000"/>
        <w:sz w:val="24"/>
        <w:u w:val="none"/>
        <w:vertAlign w:val="baseline"/>
      </w:rPr>
    </w:lvl>
    <w:lvl w:ilvl="3">
      <w:start w:val="1"/>
      <w:numFmt w:val="decimal"/>
      <w:pStyle w:val="040"/>
      <w:lvlText w:val="%1.%2.%3.%4"/>
      <w:lvlJc w:val="left"/>
      <w:pPr>
        <w:ind w:left="709" w:firstLine="0"/>
      </w:pPr>
      <w:rPr>
        <w:rFonts w:ascii="Times New Roman" w:hAnsi="Times New Roman" w:hint="default"/>
        <w:b/>
        <w:i w:val="0"/>
        <w:caps w:val="0"/>
        <w:strike w:val="0"/>
        <w:dstrike w:val="0"/>
        <w:vanish w:val="0"/>
        <w:color w:val="000000"/>
        <w:sz w:val="24"/>
        <w:u w:val="none"/>
        <w:vertAlign w:val="baseline"/>
      </w:rPr>
    </w:lvl>
    <w:lvl w:ilvl="4">
      <w:start w:val="1"/>
      <w:numFmt w:val="decimal"/>
      <w:pStyle w:val="050"/>
      <w:lvlText w:val="%1.%2.%3.%4.%5"/>
      <w:lvlJc w:val="left"/>
      <w:pPr>
        <w:ind w:left="709" w:firstLine="0"/>
      </w:pPr>
      <w:rPr>
        <w:rFonts w:hint="default"/>
        <w:b/>
        <w:i w:val="0"/>
        <w:caps w:val="0"/>
        <w:strike w:val="0"/>
        <w:dstrike w:val="0"/>
        <w:vanish w:val="0"/>
        <w:color w:val="000000"/>
        <w:sz w:val="24"/>
        <w:u w:val="none"/>
        <w:vertAlign w:val="baseline"/>
      </w:rPr>
    </w:lvl>
    <w:lvl w:ilvl="5">
      <w:start w:val="1"/>
      <w:numFmt w:val="decimal"/>
      <w:pStyle w:val="060"/>
      <w:lvlText w:val="%1.%2.%3.%4.%5.%6"/>
      <w:lvlJc w:val="left"/>
      <w:pPr>
        <w:ind w:left="709" w:firstLine="0"/>
      </w:pPr>
      <w:rPr>
        <w:rFonts w:ascii="Times New Roman" w:hAnsi="Times New Roman" w:hint="default"/>
        <w:b/>
        <w:i w:val="0"/>
        <w:caps w:val="0"/>
        <w:strike w:val="0"/>
        <w:dstrike w:val="0"/>
        <w:vanish w:val="0"/>
        <w:color w:val="000000"/>
        <w:sz w:val="24"/>
        <w:u w:val="none"/>
        <w:vertAlign w:val="baseline"/>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64">
    <w:nsid w:val="674E6198"/>
    <w:multiLevelType w:val="hybridMultilevel"/>
    <w:tmpl w:val="B782A1E2"/>
    <w:lvl w:ilvl="0" w:tplc="9A66DEF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65">
    <w:nsid w:val="68E56E24"/>
    <w:multiLevelType w:val="multilevel"/>
    <w:tmpl w:val="1C5AF38E"/>
    <w:lvl w:ilvl="0">
      <w:start w:val="1"/>
      <w:numFmt w:val="decimal"/>
      <w:pStyle w:val="12"/>
      <w:lvlText w:val="%1."/>
      <w:lvlJc w:val="left"/>
      <w:pPr>
        <w:tabs>
          <w:tab w:val="num" w:pos="432"/>
        </w:tabs>
        <w:ind w:left="432" w:hanging="432"/>
      </w:pPr>
      <w:rPr>
        <w:rFonts w:hint="default"/>
      </w:rPr>
    </w:lvl>
    <w:lvl w:ilvl="1">
      <w:start w:val="1"/>
      <w:numFmt w:val="decimal"/>
      <w:pStyle w:val="25"/>
      <w:lvlText w:val="%1.%2."/>
      <w:lvlJc w:val="left"/>
      <w:pPr>
        <w:tabs>
          <w:tab w:val="num" w:pos="576"/>
        </w:tabs>
        <w:ind w:left="576" w:hanging="576"/>
      </w:pPr>
      <w:rPr>
        <w:rFonts w:hint="default"/>
      </w:rPr>
    </w:lvl>
    <w:lvl w:ilvl="2">
      <w:start w:val="1"/>
      <w:numFmt w:val="decimal"/>
      <w:pStyle w:val="32"/>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6">
    <w:nsid w:val="68F26304"/>
    <w:multiLevelType w:val="hybridMultilevel"/>
    <w:tmpl w:val="D2467956"/>
    <w:lvl w:ilvl="0" w:tplc="FB1E5E5E">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7">
    <w:nsid w:val="694B353F"/>
    <w:multiLevelType w:val="hybridMultilevel"/>
    <w:tmpl w:val="00120F9C"/>
    <w:lvl w:ilvl="0" w:tplc="FB1E5E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8">
    <w:nsid w:val="694E2CEB"/>
    <w:multiLevelType w:val="hybridMultilevel"/>
    <w:tmpl w:val="FD425CE0"/>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69">
    <w:nsid w:val="69ED7F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0">
    <w:nsid w:val="6A062A44"/>
    <w:multiLevelType w:val="multilevel"/>
    <w:tmpl w:val="00D6815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lvlText w:val="%1.%2.%3"/>
      <w:lvlJc w:val="left"/>
      <w:pPr>
        <w:tabs>
          <w:tab w:val="num" w:pos="646"/>
        </w:tabs>
        <w:ind w:left="646" w:hanging="646"/>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1">
    <w:nsid w:val="6A0E765A"/>
    <w:multiLevelType w:val="hybridMultilevel"/>
    <w:tmpl w:val="6AE0A54A"/>
    <w:lvl w:ilvl="0" w:tplc="5B6E05DE">
      <w:start w:val="1"/>
      <w:numFmt w:val="russianLower"/>
      <w:pStyle w:val="OTRListlit"/>
      <w:lvlText w:val="%1."/>
      <w:lvlJc w:val="left"/>
      <w:pPr>
        <w:tabs>
          <w:tab w:val="num" w:pos="567"/>
        </w:tabs>
        <w:ind w:left="1134" w:hanging="283"/>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2">
    <w:nsid w:val="6A116596"/>
    <w:multiLevelType w:val="multilevel"/>
    <w:tmpl w:val="52F87A4E"/>
    <w:lvl w:ilvl="0">
      <w:start w:val="8"/>
      <w:numFmt w:val="decimal"/>
      <w:lvlText w:val="%1"/>
      <w:lvlJc w:val="left"/>
      <w:pPr>
        <w:tabs>
          <w:tab w:val="num" w:pos="284"/>
        </w:tabs>
        <w:ind w:left="284" w:hanging="284"/>
      </w:pPr>
      <w:rPr>
        <w:rFonts w:hint="default"/>
      </w:rPr>
    </w:lvl>
    <w:lvl w:ilvl="1">
      <w:start w:val="1"/>
      <w:numFmt w:val="decimal"/>
      <w:lvlText w:val="4.%2."/>
      <w:lvlJc w:val="left"/>
      <w:pPr>
        <w:tabs>
          <w:tab w:val="num" w:pos="284"/>
        </w:tabs>
        <w:ind w:left="851" w:hanging="567"/>
      </w:pPr>
      <w:rPr>
        <w:rFonts w:hint="default"/>
        <w:b/>
        <w:i w:val="0"/>
        <w:sz w:val="28"/>
      </w:rPr>
    </w:lvl>
    <w:lvl w:ilvl="2">
      <w:start w:val="1"/>
      <w:numFmt w:val="decimal"/>
      <w:lvlText w:val="%1.%2.%3"/>
      <w:lvlJc w:val="left"/>
      <w:pPr>
        <w:tabs>
          <w:tab w:val="num" w:pos="284"/>
        </w:tabs>
        <w:ind w:left="1418" w:hanging="738"/>
      </w:pPr>
      <w:rPr>
        <w:rFonts w:ascii="Times New Roman" w:hAnsi="Times New Roman" w:hint="default"/>
        <w:b/>
        <w:i w:val="0"/>
        <w:sz w:val="26"/>
      </w:rPr>
    </w:lvl>
    <w:lvl w:ilvl="3">
      <w:start w:val="1"/>
      <w:numFmt w:val="decimal"/>
      <w:lvlText w:val="%1.%2.%3.%4"/>
      <w:lvlJc w:val="left"/>
      <w:pPr>
        <w:tabs>
          <w:tab w:val="num" w:pos="1769"/>
        </w:tabs>
        <w:ind w:left="864" w:firstLine="270"/>
      </w:pPr>
      <w:rPr>
        <w:rFonts w:ascii="Times New Roman" w:hAnsi="Times New Roman" w:hint="default"/>
        <w:b w:val="0"/>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3">
    <w:nsid w:val="6A3C3E93"/>
    <w:multiLevelType w:val="hybridMultilevel"/>
    <w:tmpl w:val="A6D020FC"/>
    <w:lvl w:ilvl="0" w:tplc="CD62D44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74">
    <w:nsid w:val="6AA80FA8"/>
    <w:multiLevelType w:val="hybridMultilevel"/>
    <w:tmpl w:val="A59AABAA"/>
    <w:lvl w:ilvl="0" w:tplc="BDC22D14">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275">
    <w:nsid w:val="6B130C3D"/>
    <w:multiLevelType w:val="hybridMultilevel"/>
    <w:tmpl w:val="46102028"/>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76">
    <w:nsid w:val="6B4914CB"/>
    <w:multiLevelType w:val="hybridMultilevel"/>
    <w:tmpl w:val="ABFC7E60"/>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77">
    <w:nsid w:val="6C8B6DAC"/>
    <w:multiLevelType w:val="hybridMultilevel"/>
    <w:tmpl w:val="4FA84A0A"/>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78">
    <w:nsid w:val="6E78330E"/>
    <w:multiLevelType w:val="multilevel"/>
    <w:tmpl w:val="A3021D74"/>
    <w:lvl w:ilvl="0">
      <w:start w:val="1"/>
      <w:numFmt w:val="bullet"/>
      <w:pStyle w:val="OTRTableListmark0"/>
      <w:lvlText w:val="–"/>
      <w:lvlJc w:val="left"/>
      <w:pPr>
        <w:tabs>
          <w:tab w:val="num" w:pos="284"/>
        </w:tabs>
        <w:ind w:left="284" w:hanging="227"/>
      </w:pPr>
      <w:rPr>
        <w:rFonts w:ascii="Verdana" w:hAnsi="Verdana" w:hint="default"/>
        <w:color w:val="auto"/>
        <w:sz w:val="24"/>
      </w:rPr>
    </w:lvl>
    <w:lvl w:ilvl="1">
      <w:start w:val="1"/>
      <w:numFmt w:val="bullet"/>
      <w:lvlText w:val="―"/>
      <w:lvlJc w:val="left"/>
      <w:pPr>
        <w:tabs>
          <w:tab w:val="num" w:pos="510"/>
        </w:tabs>
        <w:ind w:left="510" w:hanging="226"/>
      </w:pPr>
      <w:rPr>
        <w:rFonts w:ascii="Verdana" w:hAnsi="Verdana" w:hint="default"/>
        <w:color w:val="auto"/>
        <w:sz w:val="16"/>
      </w:rPr>
    </w:lvl>
    <w:lvl w:ilvl="2">
      <w:start w:val="1"/>
      <w:numFmt w:val="bullet"/>
      <w:pStyle w:val="GOSTTa6leListNum3"/>
      <w:lvlText w:val="–"/>
      <w:lvlJc w:val="left"/>
      <w:pPr>
        <w:tabs>
          <w:tab w:val="num" w:pos="794"/>
        </w:tabs>
        <w:ind w:left="794" w:hanging="284"/>
      </w:pPr>
      <w:rPr>
        <w:rFonts w:ascii="Verdana" w:hAnsi="Verdana" w:hint="default"/>
        <w:b/>
        <w:i w:val="0"/>
        <w:sz w:val="24"/>
      </w:rPr>
    </w:lvl>
    <w:lvl w:ilvl="3">
      <w:start w:val="1"/>
      <w:numFmt w:val="bullet"/>
      <w:lvlText w:val="–"/>
      <w:lvlJc w:val="left"/>
      <w:pPr>
        <w:tabs>
          <w:tab w:val="num" w:pos="1745"/>
        </w:tabs>
        <w:ind w:left="1745" w:hanging="283"/>
      </w:pPr>
      <w:rPr>
        <w:rFonts w:ascii="Verdana" w:hAnsi="Verdana" w:hint="default"/>
      </w:rPr>
    </w:lvl>
    <w:lvl w:ilvl="4">
      <w:start w:val="1"/>
      <w:numFmt w:val="bullet"/>
      <w:lvlText w:val=""/>
      <w:lvlJc w:val="left"/>
      <w:pPr>
        <w:tabs>
          <w:tab w:val="num" w:pos="2274"/>
        </w:tabs>
        <w:ind w:left="2274" w:hanging="360"/>
      </w:pPr>
      <w:rPr>
        <w:rFonts w:ascii="Symbol" w:hAnsi="Symbol" w:hint="default"/>
      </w:rPr>
    </w:lvl>
    <w:lvl w:ilvl="5">
      <w:start w:val="1"/>
      <w:numFmt w:val="bullet"/>
      <w:lvlText w:val=""/>
      <w:lvlJc w:val="left"/>
      <w:pPr>
        <w:tabs>
          <w:tab w:val="num" w:pos="2634"/>
        </w:tabs>
        <w:ind w:left="2634" w:hanging="360"/>
      </w:pPr>
      <w:rPr>
        <w:rFonts w:ascii="Wingdings" w:hAnsi="Wingdings" w:hint="default"/>
      </w:rPr>
    </w:lvl>
    <w:lvl w:ilvl="6">
      <w:start w:val="1"/>
      <w:numFmt w:val="bullet"/>
      <w:lvlText w:val=""/>
      <w:lvlJc w:val="left"/>
      <w:pPr>
        <w:tabs>
          <w:tab w:val="num" w:pos="2994"/>
        </w:tabs>
        <w:ind w:left="2994" w:hanging="360"/>
      </w:pPr>
      <w:rPr>
        <w:rFonts w:ascii="Wingdings" w:hAnsi="Wingdings" w:hint="default"/>
      </w:rPr>
    </w:lvl>
    <w:lvl w:ilvl="7">
      <w:start w:val="1"/>
      <w:numFmt w:val="bullet"/>
      <w:lvlText w:val=""/>
      <w:lvlJc w:val="left"/>
      <w:pPr>
        <w:tabs>
          <w:tab w:val="num" w:pos="3354"/>
        </w:tabs>
        <w:ind w:left="3354" w:hanging="360"/>
      </w:pPr>
      <w:rPr>
        <w:rFonts w:ascii="Symbol" w:hAnsi="Symbol" w:hint="default"/>
      </w:rPr>
    </w:lvl>
    <w:lvl w:ilvl="8">
      <w:start w:val="1"/>
      <w:numFmt w:val="bullet"/>
      <w:lvlText w:val=""/>
      <w:lvlJc w:val="left"/>
      <w:pPr>
        <w:tabs>
          <w:tab w:val="num" w:pos="3714"/>
        </w:tabs>
        <w:ind w:left="3714" w:hanging="360"/>
      </w:pPr>
      <w:rPr>
        <w:rFonts w:ascii="Symbol" w:hAnsi="Symbol" w:hint="default"/>
      </w:rPr>
    </w:lvl>
  </w:abstractNum>
  <w:abstractNum w:abstractNumId="279">
    <w:nsid w:val="6F1256EA"/>
    <w:multiLevelType w:val="hybridMultilevel"/>
    <w:tmpl w:val="34DEB698"/>
    <w:lvl w:ilvl="0" w:tplc="BB285D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0">
    <w:nsid w:val="6F2354AE"/>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1">
    <w:nsid w:val="6F33496B"/>
    <w:multiLevelType w:val="multilevel"/>
    <w:tmpl w:val="C5F847AC"/>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82">
    <w:nsid w:val="6FA42748"/>
    <w:multiLevelType w:val="hybridMultilevel"/>
    <w:tmpl w:val="FB0A49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3">
    <w:nsid w:val="70456773"/>
    <w:multiLevelType w:val="multilevel"/>
    <w:tmpl w:val="D76AA1A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4">
    <w:nsid w:val="70622ED7"/>
    <w:multiLevelType w:val="hybridMultilevel"/>
    <w:tmpl w:val="45A433C0"/>
    <w:lvl w:ilvl="0" w:tplc="BDC22D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5">
    <w:nsid w:val="717C6FFD"/>
    <w:multiLevelType w:val="hybridMultilevel"/>
    <w:tmpl w:val="09820FB6"/>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86">
    <w:nsid w:val="71B1710D"/>
    <w:multiLevelType w:val="hybridMultilevel"/>
    <w:tmpl w:val="965262DA"/>
    <w:lvl w:ilvl="0" w:tplc="71765A42">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87">
    <w:nsid w:val="724644CD"/>
    <w:multiLevelType w:val="hybridMultilevel"/>
    <w:tmpl w:val="54F25B6A"/>
    <w:lvl w:ilvl="0" w:tplc="BDC22D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8">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289">
    <w:nsid w:val="72EE552C"/>
    <w:multiLevelType w:val="multilevel"/>
    <w:tmpl w:val="63FE98FE"/>
    <w:lvl w:ilvl="0">
      <w:start w:val="7"/>
      <w:numFmt w:val="decimal"/>
      <w:lvlText w:val="%1"/>
      <w:lvlJc w:val="left"/>
      <w:pPr>
        <w:ind w:left="420" w:hanging="4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290">
    <w:nsid w:val="72F275F4"/>
    <w:multiLevelType w:val="hybridMultilevel"/>
    <w:tmpl w:val="B0F2B53C"/>
    <w:lvl w:ilvl="0" w:tplc="FB1E5E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1">
    <w:nsid w:val="731D7692"/>
    <w:multiLevelType w:val="multilevel"/>
    <w:tmpl w:val="52F87A4E"/>
    <w:lvl w:ilvl="0">
      <w:start w:val="8"/>
      <w:numFmt w:val="decimal"/>
      <w:lvlText w:val="%1"/>
      <w:lvlJc w:val="left"/>
      <w:pPr>
        <w:tabs>
          <w:tab w:val="num" w:pos="284"/>
        </w:tabs>
        <w:ind w:left="284" w:hanging="284"/>
      </w:pPr>
      <w:rPr>
        <w:rFonts w:hint="default"/>
      </w:rPr>
    </w:lvl>
    <w:lvl w:ilvl="1">
      <w:start w:val="1"/>
      <w:numFmt w:val="decimal"/>
      <w:lvlText w:val="4.%2."/>
      <w:lvlJc w:val="left"/>
      <w:pPr>
        <w:tabs>
          <w:tab w:val="num" w:pos="284"/>
        </w:tabs>
        <w:ind w:left="851" w:hanging="567"/>
      </w:pPr>
      <w:rPr>
        <w:rFonts w:hint="default"/>
        <w:b/>
        <w:i w:val="0"/>
        <w:sz w:val="28"/>
      </w:rPr>
    </w:lvl>
    <w:lvl w:ilvl="2">
      <w:start w:val="1"/>
      <w:numFmt w:val="decimal"/>
      <w:lvlText w:val="%1.%2.%3"/>
      <w:lvlJc w:val="left"/>
      <w:pPr>
        <w:tabs>
          <w:tab w:val="num" w:pos="284"/>
        </w:tabs>
        <w:ind w:left="1418" w:hanging="738"/>
      </w:pPr>
      <w:rPr>
        <w:rFonts w:ascii="Times New Roman" w:hAnsi="Times New Roman" w:hint="default"/>
        <w:b/>
        <w:i w:val="0"/>
        <w:sz w:val="26"/>
      </w:rPr>
    </w:lvl>
    <w:lvl w:ilvl="3">
      <w:start w:val="1"/>
      <w:numFmt w:val="decimal"/>
      <w:lvlText w:val="%1.%2.%3.%4"/>
      <w:lvlJc w:val="left"/>
      <w:pPr>
        <w:tabs>
          <w:tab w:val="num" w:pos="1769"/>
        </w:tabs>
        <w:ind w:left="864" w:firstLine="270"/>
      </w:pPr>
      <w:rPr>
        <w:rFonts w:ascii="Times New Roman" w:hAnsi="Times New Roman" w:hint="default"/>
        <w:b w:val="0"/>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2">
    <w:nsid w:val="7342002C"/>
    <w:multiLevelType w:val="hybridMultilevel"/>
    <w:tmpl w:val="9170FE04"/>
    <w:lvl w:ilvl="0" w:tplc="0419000F">
      <w:start w:val="1"/>
      <w:numFmt w:val="none"/>
      <w:lvlText w:val="Таблица"/>
      <w:lvlJc w:val="left"/>
      <w:pPr>
        <w:ind w:left="720" w:hanging="36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3">
    <w:nsid w:val="73AC4F12"/>
    <w:multiLevelType w:val="hybridMultilevel"/>
    <w:tmpl w:val="3BCA3EF0"/>
    <w:lvl w:ilvl="0" w:tplc="CBC496D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4">
    <w:nsid w:val="73C801D9"/>
    <w:multiLevelType w:val="hybridMultilevel"/>
    <w:tmpl w:val="A76EDA72"/>
    <w:lvl w:ilvl="0" w:tplc="ED56869E">
      <w:start w:val="1"/>
      <w:numFmt w:val="none"/>
      <w:lvlText w:val="Таблица"/>
      <w:lvlJc w:val="left"/>
      <w:pPr>
        <w:ind w:left="720" w:hanging="360"/>
      </w:pPr>
      <w:rPr>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5">
    <w:nsid w:val="742D30F7"/>
    <w:multiLevelType w:val="hybridMultilevel"/>
    <w:tmpl w:val="8B5A7D26"/>
    <w:lvl w:ilvl="0" w:tplc="71765A42">
      <w:start w:val="1"/>
      <w:numFmt w:val="bullet"/>
      <w:pStyle w:val="GOSTListmark1"/>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6">
    <w:nsid w:val="746922BF"/>
    <w:multiLevelType w:val="hybridMultilevel"/>
    <w:tmpl w:val="616CC022"/>
    <w:lvl w:ilvl="0" w:tplc="FB1E5E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7">
    <w:nsid w:val="74AC4399"/>
    <w:multiLevelType w:val="hybridMultilevel"/>
    <w:tmpl w:val="84DEE0B6"/>
    <w:lvl w:ilvl="0" w:tplc="FB1E5E5E">
      <w:start w:val="1"/>
      <w:numFmt w:val="bullet"/>
      <w:lvlText w:val="−"/>
      <w:lvlJc w:val="left"/>
      <w:pPr>
        <w:ind w:left="777" w:hanging="360"/>
      </w:pPr>
      <w:rPr>
        <w:rFonts w:ascii="Times New Roman" w:hAnsi="Times New Roman" w:cs="Times New Roman"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98">
    <w:nsid w:val="756B5D98"/>
    <w:multiLevelType w:val="multilevel"/>
    <w:tmpl w:val="C79E9E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9">
    <w:nsid w:val="75952508"/>
    <w:multiLevelType w:val="multilevel"/>
    <w:tmpl w:val="D8C461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0">
    <w:nsid w:val="77460A56"/>
    <w:multiLevelType w:val="multilevel"/>
    <w:tmpl w:val="7CD80254"/>
    <w:lvl w:ilvl="0">
      <w:start w:val="1"/>
      <w:numFmt w:val="bullet"/>
      <w:pStyle w:val="013"/>
      <w:lvlText w:val=""/>
      <w:lvlJc w:val="left"/>
      <w:pPr>
        <w:ind w:left="1209" w:hanging="360"/>
      </w:pPr>
      <w:rPr>
        <w:rFonts w:ascii="Symbol" w:hAnsi="Symbol" w:hint="default"/>
        <w:b w:val="0"/>
        <w:i w:val="0"/>
        <w:caps w:val="0"/>
        <w:strike w:val="0"/>
        <w:dstrike w:val="0"/>
        <w:vanish w:val="0"/>
        <w:color w:val="000000"/>
        <w:sz w:val="24"/>
        <w:u w:val="none"/>
        <w:vertAlign w:val="baseline"/>
      </w:rPr>
    </w:lvl>
    <w:lvl w:ilvl="1">
      <w:start w:val="1"/>
      <w:numFmt w:val="none"/>
      <w:lvlText w:val="-"/>
      <w:lvlJc w:val="left"/>
      <w:pPr>
        <w:tabs>
          <w:tab w:val="num" w:pos="1559"/>
        </w:tabs>
        <w:ind w:left="1134" w:firstLine="0"/>
      </w:pPr>
      <w:rPr>
        <w:rFonts w:ascii="Times New Roman" w:hAnsi="Times New Roman" w:hint="default"/>
        <w:b w:val="0"/>
        <w:i w:val="0"/>
        <w:caps w:val="0"/>
        <w:strike w:val="0"/>
        <w:dstrike w:val="0"/>
        <w:vanish w:val="0"/>
        <w:color w:val="000000"/>
        <w:sz w:val="24"/>
        <w:u w:val="none"/>
        <w:vertAlign w:val="baseline"/>
      </w:rPr>
    </w:lvl>
    <w:lvl w:ilvl="2">
      <w:start w:val="1"/>
      <w:numFmt w:val="none"/>
      <w:pStyle w:val="031"/>
      <w:lvlText w:val="-"/>
      <w:lvlJc w:val="left"/>
      <w:pPr>
        <w:tabs>
          <w:tab w:val="num" w:pos="1985"/>
        </w:tabs>
        <w:ind w:left="1559" w:firstLine="0"/>
      </w:pPr>
      <w:rPr>
        <w:rFonts w:ascii="Times New Roman" w:hAnsi="Times New Roman" w:hint="default"/>
        <w:b w:val="0"/>
        <w:i w:val="0"/>
        <w:caps w:val="0"/>
        <w:strike w:val="0"/>
        <w:dstrike w:val="0"/>
        <w:vanish w:val="0"/>
        <w:color w:val="000000"/>
        <w:sz w:val="24"/>
        <w:u w:val="none"/>
        <w:vertAlign w:val="baseline"/>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301">
    <w:nsid w:val="77997B52"/>
    <w:multiLevelType w:val="hybridMultilevel"/>
    <w:tmpl w:val="A88ED63C"/>
    <w:lvl w:ilvl="0" w:tplc="FB1E5E5E">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2">
    <w:nsid w:val="77CE76A1"/>
    <w:multiLevelType w:val="hybridMultilevel"/>
    <w:tmpl w:val="8D8CA962"/>
    <w:lvl w:ilvl="0" w:tplc="FB1E5E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3">
    <w:nsid w:val="7810498C"/>
    <w:multiLevelType w:val="multilevel"/>
    <w:tmpl w:val="38126758"/>
    <w:lvl w:ilvl="0">
      <w:start w:val="1"/>
      <w:numFmt w:val="decimal"/>
      <w:lvlText w:val="%1."/>
      <w:lvlJc w:val="left"/>
      <w:pPr>
        <w:tabs>
          <w:tab w:val="num" w:pos="284"/>
        </w:tabs>
        <w:ind w:left="284"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04">
    <w:nsid w:val="7896746F"/>
    <w:multiLevelType w:val="hybridMultilevel"/>
    <w:tmpl w:val="300242CA"/>
    <w:lvl w:ilvl="0" w:tplc="FB1E5E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5">
    <w:nsid w:val="78D72B8B"/>
    <w:multiLevelType w:val="multilevel"/>
    <w:tmpl w:val="52F87A4E"/>
    <w:lvl w:ilvl="0">
      <w:start w:val="8"/>
      <w:numFmt w:val="decimal"/>
      <w:lvlText w:val="%1"/>
      <w:lvlJc w:val="left"/>
      <w:pPr>
        <w:tabs>
          <w:tab w:val="num" w:pos="284"/>
        </w:tabs>
        <w:ind w:left="284" w:hanging="284"/>
      </w:pPr>
      <w:rPr>
        <w:rFonts w:hint="default"/>
      </w:rPr>
    </w:lvl>
    <w:lvl w:ilvl="1">
      <w:start w:val="1"/>
      <w:numFmt w:val="decimal"/>
      <w:lvlText w:val="4.%2."/>
      <w:lvlJc w:val="left"/>
      <w:pPr>
        <w:tabs>
          <w:tab w:val="num" w:pos="284"/>
        </w:tabs>
        <w:ind w:left="851" w:hanging="567"/>
      </w:pPr>
      <w:rPr>
        <w:rFonts w:hint="default"/>
        <w:b/>
        <w:i w:val="0"/>
        <w:sz w:val="28"/>
      </w:rPr>
    </w:lvl>
    <w:lvl w:ilvl="2">
      <w:start w:val="1"/>
      <w:numFmt w:val="decimal"/>
      <w:lvlText w:val="%1.%2.%3"/>
      <w:lvlJc w:val="left"/>
      <w:pPr>
        <w:tabs>
          <w:tab w:val="num" w:pos="284"/>
        </w:tabs>
        <w:ind w:left="1418" w:hanging="738"/>
      </w:pPr>
      <w:rPr>
        <w:rFonts w:ascii="Times New Roman" w:hAnsi="Times New Roman" w:hint="default"/>
        <w:b/>
        <w:i w:val="0"/>
        <w:sz w:val="26"/>
      </w:rPr>
    </w:lvl>
    <w:lvl w:ilvl="3">
      <w:start w:val="1"/>
      <w:numFmt w:val="decimal"/>
      <w:lvlText w:val="%1.%2.%3.%4"/>
      <w:lvlJc w:val="left"/>
      <w:pPr>
        <w:tabs>
          <w:tab w:val="num" w:pos="1769"/>
        </w:tabs>
        <w:ind w:left="864" w:firstLine="270"/>
      </w:pPr>
      <w:rPr>
        <w:rFonts w:ascii="Times New Roman" w:hAnsi="Times New Roman" w:hint="default"/>
        <w:b w:val="0"/>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6">
    <w:nsid w:val="79227113"/>
    <w:multiLevelType w:val="hybridMultilevel"/>
    <w:tmpl w:val="75BAEA58"/>
    <w:lvl w:ilvl="0" w:tplc="FB1E5E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7">
    <w:nsid w:val="793819B1"/>
    <w:multiLevelType w:val="hybridMultilevel"/>
    <w:tmpl w:val="611001AA"/>
    <w:lvl w:ilvl="0" w:tplc="BDC22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8">
    <w:nsid w:val="793954C1"/>
    <w:multiLevelType w:val="hybridMultilevel"/>
    <w:tmpl w:val="2C1C9428"/>
    <w:lvl w:ilvl="0" w:tplc="4014C5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9">
    <w:nsid w:val="7B274CCC"/>
    <w:multiLevelType w:val="multilevel"/>
    <w:tmpl w:val="D444B9D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0">
    <w:nsid w:val="7B85625B"/>
    <w:multiLevelType w:val="hybridMultilevel"/>
    <w:tmpl w:val="38B27888"/>
    <w:lvl w:ilvl="0" w:tplc="4014C5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1">
    <w:nsid w:val="7BBA6A06"/>
    <w:multiLevelType w:val="singleLevel"/>
    <w:tmpl w:val="4380DDA2"/>
    <w:lvl w:ilvl="0">
      <w:start w:val="1"/>
      <w:numFmt w:val="decimal"/>
      <w:pStyle w:val="aa"/>
      <w:lvlText w:val="%1)"/>
      <w:lvlJc w:val="left"/>
      <w:pPr>
        <w:tabs>
          <w:tab w:val="num" w:pos="1418"/>
        </w:tabs>
        <w:ind w:left="1418" w:hanging="426"/>
      </w:pPr>
    </w:lvl>
  </w:abstractNum>
  <w:abstractNum w:abstractNumId="312">
    <w:nsid w:val="7BCA4B4B"/>
    <w:multiLevelType w:val="hybridMultilevel"/>
    <w:tmpl w:val="9600F7F8"/>
    <w:lvl w:ilvl="0" w:tplc="0419000F">
      <w:start w:val="1"/>
      <w:numFmt w:val="none"/>
      <w:lvlText w:val="Таблица"/>
      <w:lvlJc w:val="left"/>
      <w:pPr>
        <w:ind w:left="720" w:hanging="36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3">
    <w:nsid w:val="7C0050E1"/>
    <w:multiLevelType w:val="hybridMultilevel"/>
    <w:tmpl w:val="15EC73D8"/>
    <w:lvl w:ilvl="0" w:tplc="C0FABFE4">
      <w:start w:val="1"/>
      <w:numFmt w:val="decimal"/>
      <w:lvlText w:val="%1."/>
      <w:lvlJc w:val="left"/>
      <w:pPr>
        <w:tabs>
          <w:tab w:val="num" w:pos="114"/>
        </w:tabs>
        <w:ind w:left="57" w:firstLine="5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4">
    <w:nsid w:val="7C047961"/>
    <w:multiLevelType w:val="hybridMultilevel"/>
    <w:tmpl w:val="B57CE666"/>
    <w:lvl w:ilvl="0" w:tplc="0419000F">
      <w:start w:val="1"/>
      <w:numFmt w:val="none"/>
      <w:lvlText w:val="Таблица"/>
      <w:lvlJc w:val="left"/>
      <w:pPr>
        <w:ind w:left="720" w:hanging="36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5">
    <w:nsid w:val="7CBA3AC7"/>
    <w:multiLevelType w:val="multilevel"/>
    <w:tmpl w:val="395025E8"/>
    <w:lvl w:ilvl="0">
      <w:start w:val="6"/>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316">
    <w:nsid w:val="7D271F97"/>
    <w:multiLevelType w:val="hybridMultilevel"/>
    <w:tmpl w:val="2C202A3A"/>
    <w:lvl w:ilvl="0" w:tplc="FB1E5E5E">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7">
    <w:nsid w:val="7DBF4FDB"/>
    <w:multiLevelType w:val="hybridMultilevel"/>
    <w:tmpl w:val="9620AEEE"/>
    <w:lvl w:ilvl="0" w:tplc="0419000F">
      <w:start w:val="1"/>
      <w:numFmt w:val="none"/>
      <w:lvlText w:val="Таблица"/>
      <w:lvlJc w:val="left"/>
      <w:pPr>
        <w:ind w:left="720" w:hanging="36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8">
    <w:nsid w:val="7E4202DA"/>
    <w:multiLevelType w:val="hybridMultilevel"/>
    <w:tmpl w:val="FBE4F1F8"/>
    <w:lvl w:ilvl="0" w:tplc="77CC3A3C">
      <w:start w:val="1"/>
      <w:numFmt w:val="bullet"/>
      <w:lvlText w:val="–"/>
      <w:lvlJc w:val="center"/>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9">
    <w:nsid w:val="7FAE0ED0"/>
    <w:multiLevelType w:val="hybridMultilevel"/>
    <w:tmpl w:val="FA52A962"/>
    <w:lvl w:ilvl="0" w:tplc="A6A2472A">
      <w:start w:val="1"/>
      <w:numFmt w:val="bullet"/>
      <w:lvlText w:val=""/>
      <w:lvlJc w:val="left"/>
      <w:pPr>
        <w:ind w:left="1287" w:hanging="360"/>
      </w:pPr>
      <w:rPr>
        <w:rFonts w:ascii="Symbol" w:hAnsi="Symbol" w:hint="default"/>
      </w:rPr>
    </w:lvl>
    <w:lvl w:ilvl="1" w:tplc="04190003" w:tentative="1">
      <w:start w:val="1"/>
      <w:numFmt w:val="bullet"/>
      <w:pStyle w:val="26"/>
      <w:lvlText w:val="o"/>
      <w:lvlJc w:val="left"/>
      <w:pPr>
        <w:ind w:left="2007" w:hanging="360"/>
      </w:pPr>
      <w:rPr>
        <w:rFonts w:ascii="Courier New" w:hAnsi="Courier New" w:cs="Courier New" w:hint="default"/>
      </w:rPr>
    </w:lvl>
    <w:lvl w:ilvl="2" w:tplc="04190005" w:tentative="1">
      <w:start w:val="1"/>
      <w:numFmt w:val="bullet"/>
      <w:pStyle w:val="33"/>
      <w:lvlText w:val=""/>
      <w:lvlJc w:val="left"/>
      <w:pPr>
        <w:ind w:left="2727" w:hanging="360"/>
      </w:pPr>
      <w:rPr>
        <w:rFonts w:ascii="Wingdings" w:hAnsi="Wingdings" w:hint="default"/>
      </w:rPr>
    </w:lvl>
    <w:lvl w:ilvl="3" w:tplc="04190001" w:tentative="1">
      <w:start w:val="1"/>
      <w:numFmt w:val="bullet"/>
      <w:pStyle w:val="42"/>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97"/>
  </w:num>
  <w:num w:numId="2">
    <w:abstractNumId w:val="255"/>
  </w:num>
  <w:num w:numId="3">
    <w:abstractNumId w:val="196"/>
  </w:num>
  <w:num w:numId="4">
    <w:abstractNumId w:val="166"/>
  </w:num>
  <w:num w:numId="5">
    <w:abstractNumId w:val="105"/>
  </w:num>
  <w:num w:numId="6">
    <w:abstractNumId w:val="9"/>
  </w:num>
  <w:num w:numId="7">
    <w:abstractNumId w:val="8"/>
  </w:num>
  <w:num w:numId="8">
    <w:abstractNumId w:val="270"/>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85"/>
  </w:num>
  <w:num w:numId="17">
    <w:abstractNumId w:val="7"/>
  </w:num>
  <w:num w:numId="18">
    <w:abstractNumId w:val="295"/>
  </w:num>
  <w:num w:numId="19">
    <w:abstractNumId w:val="183"/>
  </w:num>
  <w:num w:numId="20">
    <w:abstractNumId w:val="112"/>
  </w:num>
  <w:num w:numId="21">
    <w:abstractNumId w:val="184"/>
  </w:num>
  <w:num w:numId="22">
    <w:abstractNumId w:val="79"/>
  </w:num>
  <w:num w:numId="23">
    <w:abstractNumId w:val="47"/>
  </w:num>
  <w:num w:numId="24">
    <w:abstractNumId w:val="313"/>
  </w:num>
  <w:num w:numId="25">
    <w:abstractNumId w:val="114"/>
  </w:num>
  <w:num w:numId="26">
    <w:abstractNumId w:val="155"/>
  </w:num>
  <w:num w:numId="27">
    <w:abstractNumId w:val="241"/>
  </w:num>
  <w:num w:numId="28">
    <w:abstractNumId w:val="246"/>
  </w:num>
  <w:num w:numId="29">
    <w:abstractNumId w:val="67"/>
  </w:num>
  <w:num w:numId="30">
    <w:abstractNumId w:val="271"/>
  </w:num>
  <w:num w:numId="31">
    <w:abstractNumId w:val="179"/>
  </w:num>
  <w:num w:numId="32">
    <w:abstractNumId w:val="24"/>
  </w:num>
  <w:num w:numId="33">
    <w:abstractNumId w:val="278"/>
  </w:num>
  <w:num w:numId="34">
    <w:abstractNumId w:val="238"/>
  </w:num>
  <w:num w:numId="35">
    <w:abstractNumId w:val="154"/>
  </w:num>
  <w:num w:numId="36">
    <w:abstractNumId w:val="69"/>
  </w:num>
  <w:num w:numId="37">
    <w:abstractNumId w:val="84"/>
  </w:num>
  <w:num w:numId="38">
    <w:abstractNumId w:val="141"/>
  </w:num>
  <w:num w:numId="39">
    <w:abstractNumId w:val="46"/>
  </w:num>
  <w:num w:numId="40">
    <w:abstractNumId w:val="19"/>
  </w:num>
  <w:num w:numId="41">
    <w:abstractNumId w:val="20"/>
  </w:num>
  <w:num w:numId="42">
    <w:abstractNumId w:val="170"/>
  </w:num>
  <w:num w:numId="43">
    <w:abstractNumId w:val="75"/>
  </w:num>
  <w:num w:numId="4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5"/>
  </w:num>
  <w:num w:numId="46">
    <w:abstractNumId w:val="237"/>
  </w:num>
  <w:num w:numId="47">
    <w:abstractNumId w:val="125"/>
  </w:num>
  <w:num w:numId="48">
    <w:abstractNumId w:val="81"/>
  </w:num>
  <w:num w:numId="49">
    <w:abstractNumId w:val="78"/>
  </w:num>
  <w:num w:numId="50">
    <w:abstractNumId w:val="60"/>
  </w:num>
  <w:num w:numId="51">
    <w:abstractNumId w:val="89"/>
  </w:num>
  <w:num w:numId="52">
    <w:abstractNumId w:val="257"/>
  </w:num>
  <w:num w:numId="53">
    <w:abstractNumId w:val="174"/>
  </w:num>
  <w:num w:numId="54">
    <w:abstractNumId w:val="165"/>
  </w:num>
  <w:num w:numId="55">
    <w:abstractNumId w:val="185"/>
  </w:num>
  <w:num w:numId="56">
    <w:abstractNumId w:val="227"/>
  </w:num>
  <w:num w:numId="57">
    <w:abstractNumId w:val="263"/>
  </w:num>
  <w:num w:numId="58">
    <w:abstractNumId w:val="120"/>
  </w:num>
  <w:num w:numId="59">
    <w:abstractNumId w:val="123"/>
  </w:num>
  <w:num w:numId="60">
    <w:abstractNumId w:val="300"/>
  </w:num>
  <w:num w:numId="61">
    <w:abstractNumId w:val="77"/>
  </w:num>
  <w:num w:numId="62">
    <w:abstractNumId w:val="113"/>
  </w:num>
  <w:num w:numId="63">
    <w:abstractNumId w:val="49"/>
  </w:num>
  <w:num w:numId="64">
    <w:abstractNumId w:val="95"/>
  </w:num>
  <w:num w:numId="65">
    <w:abstractNumId w:val="126"/>
  </w:num>
  <w:num w:numId="66">
    <w:abstractNumId w:val="13"/>
  </w:num>
  <w:num w:numId="67">
    <w:abstractNumId w:val="206"/>
  </w:num>
  <w:num w:numId="68">
    <w:abstractNumId w:val="118"/>
  </w:num>
  <w:num w:numId="69">
    <w:abstractNumId w:val="200"/>
  </w:num>
  <w:num w:numId="70">
    <w:abstractNumId w:val="248"/>
  </w:num>
  <w:num w:numId="71">
    <w:abstractNumId w:val="18"/>
  </w:num>
  <w:num w:numId="72">
    <w:abstractNumId w:val="265"/>
  </w:num>
  <w:num w:numId="73">
    <w:abstractNumId w:val="124"/>
  </w:num>
  <w:num w:numId="74">
    <w:abstractNumId w:val="12"/>
  </w:num>
  <w:num w:numId="75">
    <w:abstractNumId w:val="226"/>
  </w:num>
  <w:num w:numId="76">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77"/>
  </w:num>
  <w:num w:numId="78">
    <w:abstractNumId w:val="2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14"/>
  </w:num>
  <w:num w:numId="80">
    <w:abstractNumId w:val="210"/>
  </w:num>
  <w:num w:numId="81">
    <w:abstractNumId w:val="143"/>
  </w:num>
  <w:num w:numId="8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52"/>
  </w:num>
  <w:num w:numId="8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13"/>
    <w:lvlOverride w:ilvl="0">
      <w:startOverride w:val="1"/>
    </w:lvlOverride>
  </w:num>
  <w:num w:numId="88">
    <w:abstractNumId w:val="37"/>
  </w:num>
  <w:num w:numId="89">
    <w:abstractNumId w:val="280"/>
  </w:num>
  <w:num w:numId="90">
    <w:abstractNumId w:val="253"/>
  </w:num>
  <w:num w:numId="91">
    <w:abstractNumId w:val="269"/>
  </w:num>
  <w:num w:numId="92">
    <w:abstractNumId w:val="230"/>
  </w:num>
  <w:num w:numId="93">
    <w:abstractNumId w:val="94"/>
  </w:num>
  <w:num w:numId="94">
    <w:abstractNumId w:val="163"/>
  </w:num>
  <w:num w:numId="95">
    <w:abstractNumId w:val="314"/>
  </w:num>
  <w:num w:numId="96">
    <w:abstractNumId w:val="234"/>
  </w:num>
  <w:num w:numId="97">
    <w:abstractNumId w:val="172"/>
  </w:num>
  <w:num w:numId="98">
    <w:abstractNumId w:val="197"/>
  </w:num>
  <w:num w:numId="9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39"/>
  </w:num>
  <w:num w:numId="101">
    <w:abstractNumId w:val="133"/>
  </w:num>
  <w:num w:numId="102">
    <w:abstractNumId w:val="229"/>
  </w:num>
  <w:num w:numId="103">
    <w:abstractNumId w:val="28"/>
  </w:num>
  <w:num w:numId="104">
    <w:abstractNumId w:val="54"/>
  </w:num>
  <w:num w:numId="105">
    <w:abstractNumId w:val="191"/>
  </w:num>
  <w:num w:numId="106">
    <w:abstractNumId w:val="100"/>
  </w:num>
  <w:num w:numId="107">
    <w:abstractNumId w:val="199"/>
  </w:num>
  <w:num w:numId="108">
    <w:abstractNumId w:val="294"/>
  </w:num>
  <w:num w:numId="109">
    <w:abstractNumId w:val="23"/>
  </w:num>
  <w:num w:numId="110">
    <w:abstractNumId w:val="218"/>
  </w:num>
  <w:num w:numId="111">
    <w:abstractNumId w:val="21"/>
  </w:num>
  <w:num w:numId="112">
    <w:abstractNumId w:val="261"/>
  </w:num>
  <w:num w:numId="113">
    <w:abstractNumId w:val="157"/>
  </w:num>
  <w:num w:numId="114">
    <w:abstractNumId w:val="177"/>
  </w:num>
  <w:num w:numId="115">
    <w:abstractNumId w:val="103"/>
  </w:num>
  <w:num w:numId="116">
    <w:abstractNumId w:val="274"/>
  </w:num>
  <w:num w:numId="117">
    <w:abstractNumId w:val="250"/>
  </w:num>
  <w:num w:numId="118">
    <w:abstractNumId w:val="264"/>
  </w:num>
  <w:num w:numId="119">
    <w:abstractNumId w:val="99"/>
  </w:num>
  <w:num w:numId="120">
    <w:abstractNumId w:val="117"/>
  </w:num>
  <w:num w:numId="121">
    <w:abstractNumId w:val="284"/>
  </w:num>
  <w:num w:numId="122">
    <w:abstractNumId w:val="53"/>
  </w:num>
  <w:num w:numId="123">
    <w:abstractNumId w:val="235"/>
  </w:num>
  <w:num w:numId="124">
    <w:abstractNumId w:val="254"/>
  </w:num>
  <w:num w:numId="125">
    <w:abstractNumId w:val="144"/>
  </w:num>
  <w:num w:numId="126">
    <w:abstractNumId w:val="160"/>
  </w:num>
  <w:num w:numId="127">
    <w:abstractNumId w:val="35"/>
  </w:num>
  <w:num w:numId="128">
    <w:abstractNumId w:val="259"/>
  </w:num>
  <w:num w:numId="129">
    <w:abstractNumId w:val="301"/>
  </w:num>
  <w:num w:numId="130">
    <w:abstractNumId w:val="16"/>
  </w:num>
  <w:num w:numId="131">
    <w:abstractNumId w:val="159"/>
  </w:num>
  <w:num w:numId="132">
    <w:abstractNumId w:val="247"/>
  </w:num>
  <w:num w:numId="133">
    <w:abstractNumId w:val="190"/>
  </w:num>
  <w:num w:numId="134">
    <w:abstractNumId w:val="169"/>
  </w:num>
  <w:num w:numId="135">
    <w:abstractNumId w:val="136"/>
  </w:num>
  <w:num w:numId="136">
    <w:abstractNumId w:val="44"/>
  </w:num>
  <w:num w:numId="137">
    <w:abstractNumId w:val="287"/>
  </w:num>
  <w:num w:numId="138">
    <w:abstractNumId w:val="102"/>
  </w:num>
  <w:num w:numId="139">
    <w:abstractNumId w:val="290"/>
  </w:num>
  <w:num w:numId="140">
    <w:abstractNumId w:val="211"/>
  </w:num>
  <w:num w:numId="141">
    <w:abstractNumId w:val="11"/>
  </w:num>
  <w:num w:numId="142">
    <w:abstractNumId w:val="30"/>
  </w:num>
  <w:num w:numId="143">
    <w:abstractNumId w:val="306"/>
  </w:num>
  <w:num w:numId="144">
    <w:abstractNumId w:val="282"/>
  </w:num>
  <w:num w:numId="145">
    <w:abstractNumId w:val="106"/>
  </w:num>
  <w:num w:numId="146">
    <w:abstractNumId w:val="32"/>
  </w:num>
  <w:num w:numId="147">
    <w:abstractNumId w:val="181"/>
  </w:num>
  <w:num w:numId="148">
    <w:abstractNumId w:val="82"/>
  </w:num>
  <w:num w:numId="149">
    <w:abstractNumId w:val="240"/>
  </w:num>
  <w:num w:numId="150">
    <w:abstractNumId w:val="68"/>
  </w:num>
  <w:num w:numId="151">
    <w:abstractNumId w:val="251"/>
  </w:num>
  <w:num w:numId="152">
    <w:abstractNumId w:val="316"/>
  </w:num>
  <w:num w:numId="153">
    <w:abstractNumId w:val="110"/>
  </w:num>
  <w:num w:numId="154">
    <w:abstractNumId w:val="296"/>
  </w:num>
  <w:num w:numId="155">
    <w:abstractNumId w:val="64"/>
  </w:num>
  <w:num w:numId="156">
    <w:abstractNumId w:val="266"/>
  </w:num>
  <w:num w:numId="157">
    <w:abstractNumId w:val="55"/>
  </w:num>
  <w:num w:numId="158">
    <w:abstractNumId w:val="63"/>
  </w:num>
  <w:num w:numId="159">
    <w:abstractNumId w:val="297"/>
  </w:num>
  <w:num w:numId="160">
    <w:abstractNumId w:val="129"/>
  </w:num>
  <w:num w:numId="161">
    <w:abstractNumId w:val="268"/>
  </w:num>
  <w:num w:numId="162">
    <w:abstractNumId w:val="62"/>
  </w:num>
  <w:num w:numId="163">
    <w:abstractNumId w:val="41"/>
  </w:num>
  <w:num w:numId="164">
    <w:abstractNumId w:val="34"/>
  </w:num>
  <w:num w:numId="165">
    <w:abstractNumId w:val="146"/>
  </w:num>
  <w:num w:numId="166">
    <w:abstractNumId w:val="312"/>
  </w:num>
  <w:num w:numId="167">
    <w:abstractNumId w:val="317"/>
  </w:num>
  <w:num w:numId="168">
    <w:abstractNumId w:val="292"/>
  </w:num>
  <w:num w:numId="169">
    <w:abstractNumId w:val="212"/>
  </w:num>
  <w:num w:numId="170">
    <w:abstractNumId w:val="216"/>
  </w:num>
  <w:num w:numId="171">
    <w:abstractNumId w:val="304"/>
  </w:num>
  <w:num w:numId="172">
    <w:abstractNumId w:val="285"/>
  </w:num>
  <w:num w:numId="173">
    <w:abstractNumId w:val="153"/>
  </w:num>
  <w:num w:numId="174">
    <w:abstractNumId w:val="26"/>
  </w:num>
  <w:num w:numId="175">
    <w:abstractNumId w:val="283"/>
  </w:num>
  <w:num w:numId="176">
    <w:abstractNumId w:val="267"/>
  </w:num>
  <w:num w:numId="177">
    <w:abstractNumId w:val="162"/>
  </w:num>
  <w:num w:numId="178">
    <w:abstractNumId w:val="127"/>
  </w:num>
  <w:num w:numId="179">
    <w:abstractNumId w:val="57"/>
  </w:num>
  <w:num w:numId="180">
    <w:abstractNumId w:val="43"/>
  </w:num>
  <w:num w:numId="181">
    <w:abstractNumId w:val="318"/>
  </w:num>
  <w:num w:numId="182">
    <w:abstractNumId w:val="97"/>
  </w:num>
  <w:num w:numId="183">
    <w:abstractNumId w:val="158"/>
  </w:num>
  <w:num w:numId="184">
    <w:abstractNumId w:val="80"/>
  </w:num>
  <w:num w:numId="185">
    <w:abstractNumId w:val="29"/>
  </w:num>
  <w:num w:numId="186">
    <w:abstractNumId w:val="152"/>
  </w:num>
  <w:num w:numId="187">
    <w:abstractNumId w:val="137"/>
  </w:num>
  <w:num w:numId="188">
    <w:abstractNumId w:val="308"/>
  </w:num>
  <w:num w:numId="189">
    <w:abstractNumId w:val="223"/>
  </w:num>
  <w:num w:numId="190">
    <w:abstractNumId w:val="310"/>
  </w:num>
  <w:num w:numId="191">
    <w:abstractNumId w:val="275"/>
  </w:num>
  <w:num w:numId="192">
    <w:abstractNumId w:val="215"/>
  </w:num>
  <w:num w:numId="193">
    <w:abstractNumId w:val="14"/>
  </w:num>
  <w:num w:numId="194">
    <w:abstractNumId w:val="293"/>
  </w:num>
  <w:num w:numId="195">
    <w:abstractNumId w:val="221"/>
  </w:num>
  <w:num w:numId="196">
    <w:abstractNumId w:val="307"/>
  </w:num>
  <w:num w:numId="197">
    <w:abstractNumId w:val="128"/>
  </w:num>
  <w:num w:numId="198">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44"/>
  </w:num>
  <w:num w:numId="200">
    <w:abstractNumId w:val="279"/>
  </w:num>
  <w:num w:numId="201">
    <w:abstractNumId w:val="156"/>
  </w:num>
  <w:num w:numId="202">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97"/>
    <w:lvlOverride w:ilvl="0">
      <w:startOverride w:val="1"/>
    </w:lvlOverride>
  </w:num>
  <w:num w:numId="204">
    <w:abstractNumId w:val="197"/>
    <w:lvlOverride w:ilvl="0">
      <w:startOverride w:val="1"/>
    </w:lvlOverride>
  </w:num>
  <w:num w:numId="205">
    <w:abstractNumId w:val="243"/>
  </w:num>
  <w:num w:numId="206">
    <w:abstractNumId w:val="42"/>
  </w:num>
  <w:num w:numId="20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33"/>
  </w:num>
  <w:num w:numId="209">
    <w:abstractNumId w:val="92"/>
  </w:num>
  <w:num w:numId="210">
    <w:abstractNumId w:val="299"/>
  </w:num>
  <w:num w:numId="211">
    <w:abstractNumId w:val="202"/>
  </w:num>
  <w:num w:numId="212">
    <w:abstractNumId w:val="72"/>
  </w:num>
  <w:num w:numId="213">
    <w:abstractNumId w:val="168"/>
  </w:num>
  <w:num w:numId="214">
    <w:abstractNumId w:val="135"/>
  </w:num>
  <w:num w:numId="215">
    <w:abstractNumId w:val="197"/>
  </w:num>
  <w:num w:numId="216">
    <w:abstractNumId w:val="197"/>
  </w:num>
  <w:num w:numId="217">
    <w:abstractNumId w:val="246"/>
  </w:num>
  <w:num w:numId="218">
    <w:abstractNumId w:val="246"/>
  </w:num>
  <w:num w:numId="219">
    <w:abstractNumId w:val="298"/>
  </w:num>
  <w:num w:numId="220">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319"/>
  </w:num>
  <w:num w:numId="222">
    <w:abstractNumId w:val="182"/>
  </w:num>
  <w:num w:numId="223">
    <w:abstractNumId w:val="108"/>
  </w:num>
  <w:num w:numId="224">
    <w:abstractNumId w:val="197"/>
  </w:num>
  <w:num w:numId="225">
    <w:abstractNumId w:val="197"/>
  </w:num>
  <w:num w:numId="226">
    <w:abstractNumId w:val="197"/>
  </w:num>
  <w:num w:numId="227">
    <w:abstractNumId w:val="197"/>
  </w:num>
  <w:num w:numId="228">
    <w:abstractNumId w:val="74"/>
  </w:num>
  <w:num w:numId="229">
    <w:abstractNumId w:val="265"/>
  </w:num>
  <w:num w:numId="230">
    <w:abstractNumId w:val="197"/>
  </w:num>
  <w:num w:numId="231">
    <w:abstractNumId w:val="197"/>
    <w:lvlOverride w:ilvl="0">
      <w:startOverride w:val="1"/>
    </w:lvlOverride>
    <w:lvlOverride w:ilvl="1">
      <w:startOverride w:val="1"/>
    </w:lvlOverride>
    <w:lvlOverride w:ilvl="2">
      <w:startOverride w:val="1"/>
    </w:lvlOverride>
    <w:lvlOverride w:ilvl="3">
      <w:startOverride w:val="6"/>
    </w:lvlOverride>
  </w:num>
  <w:num w:numId="232">
    <w:abstractNumId w:val="236"/>
  </w:num>
  <w:num w:numId="233">
    <w:abstractNumId w:val="111"/>
  </w:num>
  <w:num w:numId="234">
    <w:abstractNumId w:val="171"/>
  </w:num>
  <w:num w:numId="235">
    <w:abstractNumId w:val="265"/>
  </w:num>
  <w:num w:numId="236">
    <w:abstractNumId w:val="86"/>
  </w:num>
  <w:num w:numId="237">
    <w:abstractNumId w:val="71"/>
  </w:num>
  <w:num w:numId="238">
    <w:abstractNumId w:val="265"/>
    <w:lvlOverride w:ilvl="0">
      <w:startOverride w:val="5"/>
    </w:lvlOverride>
  </w:num>
  <w:num w:numId="239">
    <w:abstractNumId w:val="104"/>
  </w:num>
  <w:num w:numId="240">
    <w:abstractNumId w:val="289"/>
  </w:num>
  <w:num w:numId="241">
    <w:abstractNumId w:val="265"/>
  </w:num>
  <w:num w:numId="242">
    <w:abstractNumId w:val="132"/>
  </w:num>
  <w:num w:numId="243">
    <w:abstractNumId w:val="66"/>
  </w:num>
  <w:num w:numId="244">
    <w:abstractNumId w:val="204"/>
  </w:num>
  <w:num w:numId="245">
    <w:abstractNumId w:val="220"/>
  </w:num>
  <w:num w:numId="246">
    <w:abstractNumId w:val="265"/>
    <w:lvlOverride w:ilvl="0">
      <w:startOverride w:val="7"/>
    </w:lvlOverride>
  </w:num>
  <w:num w:numId="247">
    <w:abstractNumId w:val="195"/>
  </w:num>
  <w:num w:numId="248">
    <w:abstractNumId w:val="222"/>
  </w:num>
  <w:num w:numId="249">
    <w:abstractNumId w:val="194"/>
  </w:num>
  <w:num w:numId="250">
    <w:abstractNumId w:val="315"/>
  </w:num>
  <w:num w:numId="251">
    <w:abstractNumId w:val="265"/>
    <w:lvlOverride w:ilvl="0">
      <w:startOverride w:val="7"/>
    </w:lvlOverride>
  </w:num>
  <w:num w:numId="252">
    <w:abstractNumId w:val="147"/>
  </w:num>
  <w:num w:numId="253">
    <w:abstractNumId w:val="142"/>
  </w:num>
  <w:num w:numId="254">
    <w:abstractNumId w:val="98"/>
  </w:num>
  <w:num w:numId="255">
    <w:abstractNumId w:val="27"/>
  </w:num>
  <w:num w:numId="256">
    <w:abstractNumId w:val="213"/>
  </w:num>
  <w:num w:numId="257">
    <w:abstractNumId w:val="302"/>
  </w:num>
  <w:num w:numId="258">
    <w:abstractNumId w:val="178"/>
  </w:num>
  <w:num w:numId="259">
    <w:abstractNumId w:val="50"/>
  </w:num>
  <w:num w:numId="260">
    <w:abstractNumId w:val="138"/>
  </w:num>
  <w:num w:numId="261">
    <w:abstractNumId w:val="45"/>
  </w:num>
  <w:num w:numId="262">
    <w:abstractNumId w:val="151"/>
  </w:num>
  <w:num w:numId="263">
    <w:abstractNumId w:val="17"/>
  </w:num>
  <w:num w:numId="264">
    <w:abstractNumId w:val="239"/>
  </w:num>
  <w:num w:numId="265">
    <w:abstractNumId w:val="119"/>
  </w:num>
  <w:num w:numId="266">
    <w:abstractNumId w:val="116"/>
  </w:num>
  <w:num w:numId="267">
    <w:abstractNumId w:val="273"/>
  </w:num>
  <w:num w:numId="268">
    <w:abstractNumId w:val="39"/>
  </w:num>
  <w:num w:numId="269">
    <w:abstractNumId w:val="208"/>
  </w:num>
  <w:num w:numId="270">
    <w:abstractNumId w:val="90"/>
  </w:num>
  <w:num w:numId="271">
    <w:abstractNumId w:val="22"/>
  </w:num>
  <w:num w:numId="272">
    <w:abstractNumId w:val="187"/>
  </w:num>
  <w:num w:numId="273">
    <w:abstractNumId w:val="58"/>
  </w:num>
  <w:num w:numId="274">
    <w:abstractNumId w:val="107"/>
  </w:num>
  <w:num w:numId="275">
    <w:abstractNumId w:val="87"/>
  </w:num>
  <w:num w:numId="276">
    <w:abstractNumId w:val="93"/>
  </w:num>
  <w:num w:numId="277">
    <w:abstractNumId w:val="207"/>
  </w:num>
  <w:num w:numId="278">
    <w:abstractNumId w:val="83"/>
  </w:num>
  <w:num w:numId="279">
    <w:abstractNumId w:val="192"/>
  </w:num>
  <w:num w:numId="280">
    <w:abstractNumId w:val="91"/>
  </w:num>
  <w:num w:numId="281">
    <w:abstractNumId w:val="193"/>
  </w:num>
  <w:num w:numId="282">
    <w:abstractNumId w:val="225"/>
  </w:num>
  <w:num w:numId="283">
    <w:abstractNumId w:val="186"/>
  </w:num>
  <w:num w:numId="284">
    <w:abstractNumId w:val="51"/>
  </w:num>
  <w:num w:numId="28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161"/>
  </w:num>
  <w:num w:numId="287">
    <w:abstractNumId w:val="309"/>
  </w:num>
  <w:num w:numId="288">
    <w:abstractNumId w:val="265"/>
    <w:lvlOverride w:ilvl="0">
      <w:startOverride w:val="2"/>
    </w:lvlOverride>
    <w:lvlOverride w:ilvl="1">
      <w:startOverride w:val="2"/>
    </w:lvlOverride>
  </w:num>
  <w:num w:numId="289">
    <w:abstractNumId w:val="201"/>
  </w:num>
  <w:num w:numId="290">
    <w:abstractNumId w:val="40"/>
  </w:num>
  <w:num w:numId="291">
    <w:abstractNumId w:val="167"/>
  </w:num>
  <w:num w:numId="292">
    <w:abstractNumId w:val="59"/>
  </w:num>
  <w:num w:numId="293">
    <w:abstractNumId w:val="198"/>
  </w:num>
  <w:num w:numId="294">
    <w:abstractNumId w:val="31"/>
  </w:num>
  <w:num w:numId="295">
    <w:abstractNumId w:val="149"/>
  </w:num>
  <w:num w:numId="296">
    <w:abstractNumId w:val="61"/>
  </w:num>
  <w:num w:numId="297">
    <w:abstractNumId w:val="148"/>
  </w:num>
  <w:num w:numId="298">
    <w:abstractNumId w:val="276"/>
  </w:num>
  <w:num w:numId="299">
    <w:abstractNumId w:val="288"/>
  </w:num>
  <w:num w:numId="300">
    <w:abstractNumId w:val="228"/>
  </w:num>
  <w:num w:numId="301">
    <w:abstractNumId w:val="209"/>
  </w:num>
  <w:num w:numId="302">
    <w:abstractNumId w:val="175"/>
  </w:num>
  <w:num w:numId="303">
    <w:abstractNumId w:val="189"/>
  </w:num>
  <w:num w:numId="304">
    <w:abstractNumId w:val="188"/>
  </w:num>
  <w:num w:numId="305">
    <w:abstractNumId w:val="73"/>
  </w:num>
  <w:num w:numId="306">
    <w:abstractNumId w:val="52"/>
  </w:num>
  <w:num w:numId="307">
    <w:abstractNumId w:val="249"/>
  </w:num>
  <w:num w:numId="308">
    <w:abstractNumId w:val="281"/>
  </w:num>
  <w:num w:numId="309">
    <w:abstractNumId w:val="38"/>
  </w:num>
  <w:num w:numId="310">
    <w:abstractNumId w:val="15"/>
  </w:num>
  <w:num w:numId="311">
    <w:abstractNumId w:val="25"/>
  </w:num>
  <w:num w:numId="312">
    <w:abstractNumId w:val="56"/>
  </w:num>
  <w:num w:numId="313">
    <w:abstractNumId w:val="311"/>
  </w:num>
  <w:num w:numId="314">
    <w:abstractNumId w:val="121"/>
  </w:num>
  <w:num w:numId="315">
    <w:abstractNumId w:val="145"/>
  </w:num>
  <w:num w:numId="316">
    <w:abstractNumId w:val="232"/>
  </w:num>
  <w:num w:numId="317">
    <w:abstractNumId w:val="286"/>
  </w:num>
  <w:num w:numId="318">
    <w:abstractNumId w:val="260"/>
  </w:num>
  <w:num w:numId="319">
    <w:abstractNumId w:val="265"/>
    <w:lvlOverride w:ilvl="0">
      <w:startOverride w:val="13"/>
    </w:lvlOverride>
  </w:num>
  <w:num w:numId="320">
    <w:abstractNumId w:val="231"/>
  </w:num>
  <w:num w:numId="321">
    <w:abstractNumId w:val="96"/>
  </w:num>
  <w:num w:numId="322">
    <w:abstractNumId w:val="134"/>
  </w:num>
  <w:num w:numId="323">
    <w:abstractNumId w:val="180"/>
  </w:num>
  <w:num w:numId="324">
    <w:abstractNumId w:val="140"/>
  </w:num>
  <w:num w:numId="325">
    <w:abstractNumId w:val="176"/>
  </w:num>
  <w:num w:numId="326">
    <w:abstractNumId w:val="173"/>
  </w:num>
  <w:num w:numId="327">
    <w:abstractNumId w:val="164"/>
  </w:num>
  <w:num w:numId="328">
    <w:abstractNumId w:val="150"/>
  </w:num>
  <w:num w:numId="329">
    <w:abstractNumId w:val="70"/>
  </w:num>
  <w:num w:numId="330">
    <w:abstractNumId w:val="245"/>
  </w:num>
  <w:num w:numId="331">
    <w:abstractNumId w:val="130"/>
  </w:num>
  <w:num w:numId="332">
    <w:abstractNumId w:val="258"/>
  </w:num>
  <w:num w:numId="333">
    <w:abstractNumId w:val="48"/>
  </w:num>
  <w:num w:numId="334">
    <w:abstractNumId w:val="205"/>
  </w:num>
  <w:num w:numId="335">
    <w:abstractNumId w:val="10"/>
  </w:num>
  <w:num w:numId="336">
    <w:abstractNumId w:val="115"/>
  </w:num>
  <w:num w:numId="337">
    <w:abstractNumId w:val="233"/>
  </w:num>
  <w:num w:numId="338">
    <w:abstractNumId w:val="256"/>
  </w:num>
  <w:num w:numId="339">
    <w:abstractNumId w:val="2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219"/>
  </w:num>
  <w:num w:numId="341">
    <w:abstractNumId w:val="224"/>
  </w:num>
  <w:num w:numId="342">
    <w:abstractNumId w:val="76"/>
  </w:num>
  <w:num w:numId="343">
    <w:abstractNumId w:val="101"/>
  </w:num>
  <w:num w:numId="344">
    <w:abstractNumId w:val="303"/>
  </w:num>
  <w:num w:numId="345">
    <w:abstractNumId w:val="131"/>
  </w:num>
  <w:num w:numId="346">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7">
    <w:abstractNumId w:val="8"/>
    <w:lvlOverride w:ilvl="0">
      <w:startOverride w:val="1"/>
    </w:lvlOverride>
  </w:num>
  <w:num w:numId="348">
    <w:abstractNumId w:val="3"/>
    <w:lvlOverride w:ilvl="0">
      <w:startOverride w:val="1"/>
    </w:lvlOverride>
  </w:num>
  <w:num w:numId="349">
    <w:abstractNumId w:val="2"/>
    <w:lvlOverride w:ilvl="0">
      <w:startOverride w:val="1"/>
    </w:lvlOverride>
  </w:num>
  <w:num w:numId="350">
    <w:abstractNumId w:val="1"/>
    <w:lvlOverride w:ilvl="0">
      <w:startOverride w:val="1"/>
    </w:lvlOverride>
  </w:num>
  <w:num w:numId="351">
    <w:abstractNumId w:val="0"/>
    <w:lvlOverride w:ilvl="0">
      <w:startOverride w:val="1"/>
    </w:lvlOverride>
  </w:num>
  <w:num w:numId="352">
    <w:abstractNumId w:val="3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6">
    <w:abstractNumId w:val="2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9">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300"/>
    <w:lvlOverride w:ilvl="0"/>
    <w:lvlOverride w:ilvl="1">
      <w:startOverride w:val="1"/>
    </w:lvlOverride>
    <w:lvlOverride w:ilvl="2">
      <w:startOverride w:val="1"/>
    </w:lvlOverride>
    <w:lvlOverride w:ilvl="3"/>
    <w:lvlOverride w:ilvl="4"/>
    <w:lvlOverride w:ilvl="5"/>
    <w:lvlOverride w:ilvl="6"/>
    <w:lvlOverride w:ilvl="7"/>
    <w:lvlOverride w:ilvl="8"/>
  </w:num>
  <w:num w:numId="362">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5">
    <w:abstractNumId w:val="125"/>
    <w:lvlOverride w:ilvl="0">
      <w:startOverride w:val="1"/>
    </w:lvlOverride>
    <w:lvlOverride w:ilvl="1"/>
    <w:lvlOverride w:ilvl="2"/>
    <w:lvlOverride w:ilvl="3"/>
    <w:lvlOverride w:ilvl="4"/>
    <w:lvlOverride w:ilvl="5"/>
    <w:lvlOverride w:ilvl="6"/>
    <w:lvlOverride w:ilvl="7"/>
    <w:lvlOverride w:ilvl="8"/>
  </w:num>
  <w:num w:numId="366">
    <w:abstractNumId w:val="81"/>
    <w:lvlOverride w:ilvl="0">
      <w:startOverride w:val="1"/>
    </w:lvlOverride>
    <w:lvlOverride w:ilvl="1">
      <w:startOverride w:val="1"/>
    </w:lvlOverride>
    <w:lvlOverride w:ilvl="2"/>
    <w:lvlOverride w:ilvl="3"/>
    <w:lvlOverride w:ilvl="4"/>
    <w:lvlOverride w:ilvl="5"/>
    <w:lvlOverride w:ilvl="6"/>
    <w:lvlOverride w:ilvl="7"/>
    <w:lvlOverride w:ilvl="8"/>
  </w:num>
  <w:num w:numId="367">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abstractNumId w:val="89"/>
    <w:lvlOverride w:ilvl="0">
      <w:startOverride w:val="1"/>
    </w:lvlOverride>
  </w:num>
  <w:num w:numId="370">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abstractNumId w:val="1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abstractNumId w:val="291"/>
  </w:num>
  <w:num w:numId="379">
    <w:abstractNumId w:val="305"/>
  </w:num>
  <w:num w:numId="380">
    <w:abstractNumId w:val="88"/>
  </w:num>
  <w:num w:numId="381">
    <w:abstractNumId w:val="272"/>
  </w:num>
  <w:num w:numId="382">
    <w:abstractNumId w:val="203"/>
  </w:num>
  <w:num w:numId="383">
    <w:abstractNumId w:val="36"/>
  </w:num>
  <w:num w:numId="384">
    <w:abstractNumId w:val="217"/>
  </w:num>
  <w:num w:numId="385">
    <w:abstractNumId w:val="265"/>
  </w:num>
  <w:num w:numId="386">
    <w:abstractNumId w:val="265"/>
  </w:num>
  <w:num w:numId="387">
    <w:abstractNumId w:val="265"/>
  </w:num>
  <w:num w:numId="388">
    <w:abstractNumId w:val="262"/>
  </w:num>
  <w:num w:numId="389">
    <w:abstractNumId w:val="109"/>
  </w:num>
  <w:num w:numId="390">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242"/>
  </w:num>
  <w:num w:numId="392">
    <w:abstractNumId w:val="265"/>
  </w:num>
  <w:num w:numId="393">
    <w:abstractNumId w:val="265"/>
  </w:num>
  <w:num w:numId="394">
    <w:abstractNumId w:val="265"/>
  </w:num>
  <w:num w:numId="395">
    <w:abstractNumId w:val="265"/>
  </w:num>
  <w:num w:numId="396">
    <w:abstractNumId w:val="265"/>
  </w:num>
  <w:num w:numId="397">
    <w:abstractNumId w:val="265"/>
  </w:num>
  <w:num w:numId="398">
    <w:abstractNumId w:val="265"/>
  </w:num>
  <w:num w:numId="399">
    <w:abstractNumId w:val="197"/>
  </w:num>
  <w:numIdMacAtCleanup w:val="3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attachedTemplate r:id="rId1"/>
  <w:defaultTabStop w:val="709"/>
  <w:drawingGridHorizontalSpacing w:val="120"/>
  <w:drawingGridVerticalSpacing w:val="57"/>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B1F"/>
    <w:rsid w:val="00000178"/>
    <w:rsid w:val="000001A3"/>
    <w:rsid w:val="00000A57"/>
    <w:rsid w:val="00001558"/>
    <w:rsid w:val="00001DBF"/>
    <w:rsid w:val="00001E6E"/>
    <w:rsid w:val="00004750"/>
    <w:rsid w:val="00004932"/>
    <w:rsid w:val="0000498D"/>
    <w:rsid w:val="00004D3D"/>
    <w:rsid w:val="00005A13"/>
    <w:rsid w:val="000068E4"/>
    <w:rsid w:val="00010055"/>
    <w:rsid w:val="00010592"/>
    <w:rsid w:val="00010814"/>
    <w:rsid w:val="00010E00"/>
    <w:rsid w:val="0001104C"/>
    <w:rsid w:val="000125B7"/>
    <w:rsid w:val="00012678"/>
    <w:rsid w:val="00012C6D"/>
    <w:rsid w:val="00012E52"/>
    <w:rsid w:val="000134BE"/>
    <w:rsid w:val="0001377D"/>
    <w:rsid w:val="00015995"/>
    <w:rsid w:val="000161F1"/>
    <w:rsid w:val="000162AB"/>
    <w:rsid w:val="000162BF"/>
    <w:rsid w:val="00016451"/>
    <w:rsid w:val="00016468"/>
    <w:rsid w:val="00021584"/>
    <w:rsid w:val="000218FB"/>
    <w:rsid w:val="00021DA2"/>
    <w:rsid w:val="000223EF"/>
    <w:rsid w:val="00023AFC"/>
    <w:rsid w:val="0002402E"/>
    <w:rsid w:val="00024542"/>
    <w:rsid w:val="0002628E"/>
    <w:rsid w:val="00030592"/>
    <w:rsid w:val="00030E61"/>
    <w:rsid w:val="00031355"/>
    <w:rsid w:val="0003160A"/>
    <w:rsid w:val="00032AF9"/>
    <w:rsid w:val="0003481A"/>
    <w:rsid w:val="00035931"/>
    <w:rsid w:val="0003624D"/>
    <w:rsid w:val="00036700"/>
    <w:rsid w:val="00037034"/>
    <w:rsid w:val="00037D60"/>
    <w:rsid w:val="000418DA"/>
    <w:rsid w:val="0004572A"/>
    <w:rsid w:val="00045C48"/>
    <w:rsid w:val="00045E37"/>
    <w:rsid w:val="000467BE"/>
    <w:rsid w:val="00050DB7"/>
    <w:rsid w:val="0005179F"/>
    <w:rsid w:val="000528BE"/>
    <w:rsid w:val="00052A87"/>
    <w:rsid w:val="00054730"/>
    <w:rsid w:val="00055008"/>
    <w:rsid w:val="00055018"/>
    <w:rsid w:val="00055CAD"/>
    <w:rsid w:val="00056206"/>
    <w:rsid w:val="00056338"/>
    <w:rsid w:val="000579F3"/>
    <w:rsid w:val="00057F04"/>
    <w:rsid w:val="0006003B"/>
    <w:rsid w:val="000603CA"/>
    <w:rsid w:val="00060F88"/>
    <w:rsid w:val="000615D9"/>
    <w:rsid w:val="00061AB3"/>
    <w:rsid w:val="0006218E"/>
    <w:rsid w:val="0006516D"/>
    <w:rsid w:val="00065489"/>
    <w:rsid w:val="00066AEC"/>
    <w:rsid w:val="00066C29"/>
    <w:rsid w:val="000700F9"/>
    <w:rsid w:val="000714A9"/>
    <w:rsid w:val="000736A3"/>
    <w:rsid w:val="00073CA4"/>
    <w:rsid w:val="00074E37"/>
    <w:rsid w:val="0007551A"/>
    <w:rsid w:val="0007587F"/>
    <w:rsid w:val="00080F26"/>
    <w:rsid w:val="00081EE6"/>
    <w:rsid w:val="00082A84"/>
    <w:rsid w:val="00083777"/>
    <w:rsid w:val="00083BD8"/>
    <w:rsid w:val="000849E3"/>
    <w:rsid w:val="0009026C"/>
    <w:rsid w:val="00093ADF"/>
    <w:rsid w:val="000948E0"/>
    <w:rsid w:val="00095E2F"/>
    <w:rsid w:val="000966F5"/>
    <w:rsid w:val="00096FAB"/>
    <w:rsid w:val="000A1FF3"/>
    <w:rsid w:val="000A2960"/>
    <w:rsid w:val="000A3068"/>
    <w:rsid w:val="000A30D1"/>
    <w:rsid w:val="000A337B"/>
    <w:rsid w:val="000A4598"/>
    <w:rsid w:val="000A4C36"/>
    <w:rsid w:val="000A5E75"/>
    <w:rsid w:val="000A6091"/>
    <w:rsid w:val="000A630D"/>
    <w:rsid w:val="000A76C7"/>
    <w:rsid w:val="000A7701"/>
    <w:rsid w:val="000A7B09"/>
    <w:rsid w:val="000B0758"/>
    <w:rsid w:val="000B08DE"/>
    <w:rsid w:val="000B0D6D"/>
    <w:rsid w:val="000B1246"/>
    <w:rsid w:val="000B1561"/>
    <w:rsid w:val="000B1BDD"/>
    <w:rsid w:val="000B45B1"/>
    <w:rsid w:val="000B45F0"/>
    <w:rsid w:val="000B5E75"/>
    <w:rsid w:val="000B64C5"/>
    <w:rsid w:val="000B6775"/>
    <w:rsid w:val="000B6BEE"/>
    <w:rsid w:val="000B7284"/>
    <w:rsid w:val="000B7A2D"/>
    <w:rsid w:val="000C00A8"/>
    <w:rsid w:val="000C2543"/>
    <w:rsid w:val="000C51EB"/>
    <w:rsid w:val="000C551B"/>
    <w:rsid w:val="000D04AB"/>
    <w:rsid w:val="000D04E3"/>
    <w:rsid w:val="000D0629"/>
    <w:rsid w:val="000D1041"/>
    <w:rsid w:val="000D14A1"/>
    <w:rsid w:val="000D2411"/>
    <w:rsid w:val="000D33E0"/>
    <w:rsid w:val="000D6D03"/>
    <w:rsid w:val="000D7858"/>
    <w:rsid w:val="000D79CE"/>
    <w:rsid w:val="000D7CBF"/>
    <w:rsid w:val="000E0927"/>
    <w:rsid w:val="000E1533"/>
    <w:rsid w:val="000E173E"/>
    <w:rsid w:val="000E2DCA"/>
    <w:rsid w:val="000E303A"/>
    <w:rsid w:val="000E3B52"/>
    <w:rsid w:val="000E40EB"/>
    <w:rsid w:val="000E43EC"/>
    <w:rsid w:val="000E5AC4"/>
    <w:rsid w:val="000E6228"/>
    <w:rsid w:val="000E6CE2"/>
    <w:rsid w:val="000E78D8"/>
    <w:rsid w:val="000E7EBA"/>
    <w:rsid w:val="000F1BBF"/>
    <w:rsid w:val="000F3EC0"/>
    <w:rsid w:val="000F4BFE"/>
    <w:rsid w:val="000F5FED"/>
    <w:rsid w:val="000F69DA"/>
    <w:rsid w:val="000F7D57"/>
    <w:rsid w:val="00101024"/>
    <w:rsid w:val="00102873"/>
    <w:rsid w:val="00103D57"/>
    <w:rsid w:val="00104C67"/>
    <w:rsid w:val="00104CEA"/>
    <w:rsid w:val="00104F7D"/>
    <w:rsid w:val="00105CC4"/>
    <w:rsid w:val="00106EBE"/>
    <w:rsid w:val="00110F69"/>
    <w:rsid w:val="001114BE"/>
    <w:rsid w:val="0011166F"/>
    <w:rsid w:val="00112A76"/>
    <w:rsid w:val="00112B6D"/>
    <w:rsid w:val="00115D78"/>
    <w:rsid w:val="00116858"/>
    <w:rsid w:val="00116A4D"/>
    <w:rsid w:val="0011747D"/>
    <w:rsid w:val="0012025B"/>
    <w:rsid w:val="001215BC"/>
    <w:rsid w:val="0012196C"/>
    <w:rsid w:val="0012203D"/>
    <w:rsid w:val="00123E1F"/>
    <w:rsid w:val="0012452C"/>
    <w:rsid w:val="001245C9"/>
    <w:rsid w:val="00124840"/>
    <w:rsid w:val="001251C5"/>
    <w:rsid w:val="001251CD"/>
    <w:rsid w:val="00125234"/>
    <w:rsid w:val="001259FE"/>
    <w:rsid w:val="00125AF4"/>
    <w:rsid w:val="00126A65"/>
    <w:rsid w:val="00126B1B"/>
    <w:rsid w:val="00130102"/>
    <w:rsid w:val="0013128D"/>
    <w:rsid w:val="00131571"/>
    <w:rsid w:val="001318F8"/>
    <w:rsid w:val="001323D8"/>
    <w:rsid w:val="00132FDD"/>
    <w:rsid w:val="0013388F"/>
    <w:rsid w:val="00134141"/>
    <w:rsid w:val="0013454F"/>
    <w:rsid w:val="00135213"/>
    <w:rsid w:val="0013636F"/>
    <w:rsid w:val="00136A11"/>
    <w:rsid w:val="00136C7C"/>
    <w:rsid w:val="00136CF4"/>
    <w:rsid w:val="00140952"/>
    <w:rsid w:val="001419F5"/>
    <w:rsid w:val="00144411"/>
    <w:rsid w:val="001448EB"/>
    <w:rsid w:val="00145E2E"/>
    <w:rsid w:val="001471EC"/>
    <w:rsid w:val="00150447"/>
    <w:rsid w:val="00150B1C"/>
    <w:rsid w:val="001516B4"/>
    <w:rsid w:val="00151D25"/>
    <w:rsid w:val="00152C68"/>
    <w:rsid w:val="00153273"/>
    <w:rsid w:val="00153790"/>
    <w:rsid w:val="00153D63"/>
    <w:rsid w:val="00157032"/>
    <w:rsid w:val="0015795C"/>
    <w:rsid w:val="00161348"/>
    <w:rsid w:val="00162635"/>
    <w:rsid w:val="00163F1B"/>
    <w:rsid w:val="00164641"/>
    <w:rsid w:val="00165390"/>
    <w:rsid w:val="00165C1B"/>
    <w:rsid w:val="00165F0C"/>
    <w:rsid w:val="00166B27"/>
    <w:rsid w:val="00166BA7"/>
    <w:rsid w:val="00167233"/>
    <w:rsid w:val="00167FB0"/>
    <w:rsid w:val="00170F05"/>
    <w:rsid w:val="00171F1E"/>
    <w:rsid w:val="00172A48"/>
    <w:rsid w:val="00172D72"/>
    <w:rsid w:val="00173CCC"/>
    <w:rsid w:val="00175797"/>
    <w:rsid w:val="001766EA"/>
    <w:rsid w:val="00176840"/>
    <w:rsid w:val="00180FE1"/>
    <w:rsid w:val="0018168A"/>
    <w:rsid w:val="001819C5"/>
    <w:rsid w:val="00183411"/>
    <w:rsid w:val="0018381D"/>
    <w:rsid w:val="00184791"/>
    <w:rsid w:val="0018583D"/>
    <w:rsid w:val="00185DDF"/>
    <w:rsid w:val="00186CB0"/>
    <w:rsid w:val="00186FEE"/>
    <w:rsid w:val="0018780C"/>
    <w:rsid w:val="00187B6E"/>
    <w:rsid w:val="00190DFB"/>
    <w:rsid w:val="00191E86"/>
    <w:rsid w:val="00194108"/>
    <w:rsid w:val="00196790"/>
    <w:rsid w:val="001967B5"/>
    <w:rsid w:val="00197B23"/>
    <w:rsid w:val="00197B30"/>
    <w:rsid w:val="00197D51"/>
    <w:rsid w:val="00197E9C"/>
    <w:rsid w:val="001A00C5"/>
    <w:rsid w:val="001A10D1"/>
    <w:rsid w:val="001A1B6A"/>
    <w:rsid w:val="001A2B54"/>
    <w:rsid w:val="001A3286"/>
    <w:rsid w:val="001A3CAA"/>
    <w:rsid w:val="001A4F76"/>
    <w:rsid w:val="001A5729"/>
    <w:rsid w:val="001A591E"/>
    <w:rsid w:val="001A5D54"/>
    <w:rsid w:val="001A6B74"/>
    <w:rsid w:val="001A7228"/>
    <w:rsid w:val="001B22A3"/>
    <w:rsid w:val="001B22BA"/>
    <w:rsid w:val="001B30FE"/>
    <w:rsid w:val="001B4604"/>
    <w:rsid w:val="001B532E"/>
    <w:rsid w:val="001B53F9"/>
    <w:rsid w:val="001B6B45"/>
    <w:rsid w:val="001B6CA4"/>
    <w:rsid w:val="001B6EDD"/>
    <w:rsid w:val="001B7FE2"/>
    <w:rsid w:val="001C093C"/>
    <w:rsid w:val="001C09BF"/>
    <w:rsid w:val="001C246A"/>
    <w:rsid w:val="001C32C1"/>
    <w:rsid w:val="001C3ED2"/>
    <w:rsid w:val="001C40E8"/>
    <w:rsid w:val="001C50D5"/>
    <w:rsid w:val="001C6A03"/>
    <w:rsid w:val="001C6FF5"/>
    <w:rsid w:val="001C71BD"/>
    <w:rsid w:val="001C7457"/>
    <w:rsid w:val="001D00DC"/>
    <w:rsid w:val="001D10F0"/>
    <w:rsid w:val="001D18F7"/>
    <w:rsid w:val="001D20DF"/>
    <w:rsid w:val="001D230A"/>
    <w:rsid w:val="001D26EA"/>
    <w:rsid w:val="001D2E58"/>
    <w:rsid w:val="001D398B"/>
    <w:rsid w:val="001D4282"/>
    <w:rsid w:val="001D47C8"/>
    <w:rsid w:val="001D5DDB"/>
    <w:rsid w:val="001D674A"/>
    <w:rsid w:val="001D7DA2"/>
    <w:rsid w:val="001E2424"/>
    <w:rsid w:val="001E2463"/>
    <w:rsid w:val="001E27E2"/>
    <w:rsid w:val="001E3746"/>
    <w:rsid w:val="001E3ADF"/>
    <w:rsid w:val="001E570C"/>
    <w:rsid w:val="001E6394"/>
    <w:rsid w:val="001E7039"/>
    <w:rsid w:val="001E72C4"/>
    <w:rsid w:val="001F0554"/>
    <w:rsid w:val="001F28EC"/>
    <w:rsid w:val="001F2B45"/>
    <w:rsid w:val="001F327F"/>
    <w:rsid w:val="001F43C4"/>
    <w:rsid w:val="001F722E"/>
    <w:rsid w:val="001F725D"/>
    <w:rsid w:val="0020077A"/>
    <w:rsid w:val="0020132B"/>
    <w:rsid w:val="002014C5"/>
    <w:rsid w:val="0020203B"/>
    <w:rsid w:val="00202A3F"/>
    <w:rsid w:val="002039C3"/>
    <w:rsid w:val="00203AAB"/>
    <w:rsid w:val="002062B3"/>
    <w:rsid w:val="0020668A"/>
    <w:rsid w:val="002103C5"/>
    <w:rsid w:val="00210A0C"/>
    <w:rsid w:val="002110E5"/>
    <w:rsid w:val="002113D9"/>
    <w:rsid w:val="00211DE6"/>
    <w:rsid w:val="002121F9"/>
    <w:rsid w:val="00214079"/>
    <w:rsid w:val="002143CB"/>
    <w:rsid w:val="002152A7"/>
    <w:rsid w:val="00220350"/>
    <w:rsid w:val="002205BC"/>
    <w:rsid w:val="00221354"/>
    <w:rsid w:val="00221BEB"/>
    <w:rsid w:val="00221FA7"/>
    <w:rsid w:val="00222E88"/>
    <w:rsid w:val="00222EDB"/>
    <w:rsid w:val="00222F9B"/>
    <w:rsid w:val="00223442"/>
    <w:rsid w:val="00223ACD"/>
    <w:rsid w:val="00224246"/>
    <w:rsid w:val="002253D9"/>
    <w:rsid w:val="0022759E"/>
    <w:rsid w:val="002275BD"/>
    <w:rsid w:val="0023060B"/>
    <w:rsid w:val="00230F37"/>
    <w:rsid w:val="00231151"/>
    <w:rsid w:val="00231A81"/>
    <w:rsid w:val="00233540"/>
    <w:rsid w:val="002351C3"/>
    <w:rsid w:val="00235D9E"/>
    <w:rsid w:val="002374CF"/>
    <w:rsid w:val="00237EB4"/>
    <w:rsid w:val="00237FF6"/>
    <w:rsid w:val="002409AA"/>
    <w:rsid w:val="002410D8"/>
    <w:rsid w:val="0024175A"/>
    <w:rsid w:val="00242E6C"/>
    <w:rsid w:val="00244178"/>
    <w:rsid w:val="00244D22"/>
    <w:rsid w:val="002455FD"/>
    <w:rsid w:val="00245A1F"/>
    <w:rsid w:val="00246356"/>
    <w:rsid w:val="002466E1"/>
    <w:rsid w:val="00250736"/>
    <w:rsid w:val="002510F1"/>
    <w:rsid w:val="00252C26"/>
    <w:rsid w:val="00252CFC"/>
    <w:rsid w:val="00252F31"/>
    <w:rsid w:val="00253023"/>
    <w:rsid w:val="00253537"/>
    <w:rsid w:val="00253DEF"/>
    <w:rsid w:val="00255418"/>
    <w:rsid w:val="00255420"/>
    <w:rsid w:val="00255E88"/>
    <w:rsid w:val="002560A1"/>
    <w:rsid w:val="00256E48"/>
    <w:rsid w:val="0026004B"/>
    <w:rsid w:val="00260E6A"/>
    <w:rsid w:val="002629E9"/>
    <w:rsid w:val="00264946"/>
    <w:rsid w:val="00264D12"/>
    <w:rsid w:val="00266B69"/>
    <w:rsid w:val="002678F3"/>
    <w:rsid w:val="00267A18"/>
    <w:rsid w:val="00267EB7"/>
    <w:rsid w:val="00267FA9"/>
    <w:rsid w:val="002701F2"/>
    <w:rsid w:val="00270D7D"/>
    <w:rsid w:val="00270DA2"/>
    <w:rsid w:val="00271282"/>
    <w:rsid w:val="002718EF"/>
    <w:rsid w:val="002720E5"/>
    <w:rsid w:val="002748D9"/>
    <w:rsid w:val="00275759"/>
    <w:rsid w:val="00276560"/>
    <w:rsid w:val="0027686F"/>
    <w:rsid w:val="00276981"/>
    <w:rsid w:val="00277B3A"/>
    <w:rsid w:val="00277BC2"/>
    <w:rsid w:val="00277F5B"/>
    <w:rsid w:val="002810CC"/>
    <w:rsid w:val="0028257B"/>
    <w:rsid w:val="0028298D"/>
    <w:rsid w:val="002859D3"/>
    <w:rsid w:val="002859FC"/>
    <w:rsid w:val="00285BBD"/>
    <w:rsid w:val="0028741E"/>
    <w:rsid w:val="00287868"/>
    <w:rsid w:val="0029138B"/>
    <w:rsid w:val="0029268C"/>
    <w:rsid w:val="0029352B"/>
    <w:rsid w:val="00293689"/>
    <w:rsid w:val="00293A79"/>
    <w:rsid w:val="00293BE0"/>
    <w:rsid w:val="00294415"/>
    <w:rsid w:val="00295274"/>
    <w:rsid w:val="00296B2C"/>
    <w:rsid w:val="00296F5F"/>
    <w:rsid w:val="002977AD"/>
    <w:rsid w:val="00297FF6"/>
    <w:rsid w:val="002A0117"/>
    <w:rsid w:val="002A4737"/>
    <w:rsid w:val="002A4AEF"/>
    <w:rsid w:val="002A55A8"/>
    <w:rsid w:val="002A6879"/>
    <w:rsid w:val="002A6D5E"/>
    <w:rsid w:val="002A7216"/>
    <w:rsid w:val="002B0CE0"/>
    <w:rsid w:val="002B1AE6"/>
    <w:rsid w:val="002B204B"/>
    <w:rsid w:val="002B33A2"/>
    <w:rsid w:val="002B4394"/>
    <w:rsid w:val="002B51AF"/>
    <w:rsid w:val="002B566E"/>
    <w:rsid w:val="002B5E82"/>
    <w:rsid w:val="002B6C41"/>
    <w:rsid w:val="002B7276"/>
    <w:rsid w:val="002B7DC3"/>
    <w:rsid w:val="002C001A"/>
    <w:rsid w:val="002C06AD"/>
    <w:rsid w:val="002C0C56"/>
    <w:rsid w:val="002C1AB7"/>
    <w:rsid w:val="002C315D"/>
    <w:rsid w:val="002C39DC"/>
    <w:rsid w:val="002C3AF1"/>
    <w:rsid w:val="002C5F49"/>
    <w:rsid w:val="002C6C17"/>
    <w:rsid w:val="002C7BAD"/>
    <w:rsid w:val="002D167D"/>
    <w:rsid w:val="002D1A0E"/>
    <w:rsid w:val="002D1EFB"/>
    <w:rsid w:val="002D22D0"/>
    <w:rsid w:val="002D290A"/>
    <w:rsid w:val="002D35EB"/>
    <w:rsid w:val="002D3644"/>
    <w:rsid w:val="002D3D6E"/>
    <w:rsid w:val="002D3F7B"/>
    <w:rsid w:val="002D5889"/>
    <w:rsid w:val="002D63A6"/>
    <w:rsid w:val="002D6723"/>
    <w:rsid w:val="002D7AF1"/>
    <w:rsid w:val="002E0209"/>
    <w:rsid w:val="002E07C7"/>
    <w:rsid w:val="002E0B3C"/>
    <w:rsid w:val="002E2274"/>
    <w:rsid w:val="002E22B5"/>
    <w:rsid w:val="002E2663"/>
    <w:rsid w:val="002E3A62"/>
    <w:rsid w:val="002E4BB0"/>
    <w:rsid w:val="002E4E4C"/>
    <w:rsid w:val="002E54F2"/>
    <w:rsid w:val="002E5C70"/>
    <w:rsid w:val="002E7DFC"/>
    <w:rsid w:val="002F0F27"/>
    <w:rsid w:val="002F20C2"/>
    <w:rsid w:val="002F2499"/>
    <w:rsid w:val="002F273F"/>
    <w:rsid w:val="002F2854"/>
    <w:rsid w:val="002F3FCE"/>
    <w:rsid w:val="002F613A"/>
    <w:rsid w:val="002F6F59"/>
    <w:rsid w:val="002F7AA1"/>
    <w:rsid w:val="002F7F13"/>
    <w:rsid w:val="002F7F7F"/>
    <w:rsid w:val="0030038D"/>
    <w:rsid w:val="00300CC1"/>
    <w:rsid w:val="003021A3"/>
    <w:rsid w:val="003036B0"/>
    <w:rsid w:val="003044CE"/>
    <w:rsid w:val="00304AD3"/>
    <w:rsid w:val="00306EC9"/>
    <w:rsid w:val="00310AA8"/>
    <w:rsid w:val="00311D13"/>
    <w:rsid w:val="00313BBE"/>
    <w:rsid w:val="003147DA"/>
    <w:rsid w:val="00314B13"/>
    <w:rsid w:val="00314E33"/>
    <w:rsid w:val="0031551C"/>
    <w:rsid w:val="00317027"/>
    <w:rsid w:val="00321429"/>
    <w:rsid w:val="003238C2"/>
    <w:rsid w:val="003240B2"/>
    <w:rsid w:val="00324C31"/>
    <w:rsid w:val="00325C44"/>
    <w:rsid w:val="00325CB2"/>
    <w:rsid w:val="00326EC5"/>
    <w:rsid w:val="00327167"/>
    <w:rsid w:val="0032790D"/>
    <w:rsid w:val="003306A4"/>
    <w:rsid w:val="00331A00"/>
    <w:rsid w:val="003327F2"/>
    <w:rsid w:val="00333D00"/>
    <w:rsid w:val="003358A6"/>
    <w:rsid w:val="00335D0C"/>
    <w:rsid w:val="00335FDE"/>
    <w:rsid w:val="00336864"/>
    <w:rsid w:val="00337173"/>
    <w:rsid w:val="00342043"/>
    <w:rsid w:val="003425CF"/>
    <w:rsid w:val="00343C62"/>
    <w:rsid w:val="00344C9C"/>
    <w:rsid w:val="00344DE8"/>
    <w:rsid w:val="00345566"/>
    <w:rsid w:val="003465A9"/>
    <w:rsid w:val="00346624"/>
    <w:rsid w:val="0035073B"/>
    <w:rsid w:val="00350BC7"/>
    <w:rsid w:val="00351BD2"/>
    <w:rsid w:val="00352A70"/>
    <w:rsid w:val="00353959"/>
    <w:rsid w:val="003541E2"/>
    <w:rsid w:val="003547D2"/>
    <w:rsid w:val="00354C3D"/>
    <w:rsid w:val="00355735"/>
    <w:rsid w:val="00356BCD"/>
    <w:rsid w:val="00356FE6"/>
    <w:rsid w:val="00360BF2"/>
    <w:rsid w:val="00361241"/>
    <w:rsid w:val="00362FA0"/>
    <w:rsid w:val="00364453"/>
    <w:rsid w:val="00364CDB"/>
    <w:rsid w:val="0036604C"/>
    <w:rsid w:val="00366409"/>
    <w:rsid w:val="00366465"/>
    <w:rsid w:val="00367178"/>
    <w:rsid w:val="003678FF"/>
    <w:rsid w:val="00367F23"/>
    <w:rsid w:val="003719AE"/>
    <w:rsid w:val="003743CD"/>
    <w:rsid w:val="0037447E"/>
    <w:rsid w:val="00375BF3"/>
    <w:rsid w:val="00380349"/>
    <w:rsid w:val="003809FF"/>
    <w:rsid w:val="00380D81"/>
    <w:rsid w:val="00380F94"/>
    <w:rsid w:val="0038252B"/>
    <w:rsid w:val="00384318"/>
    <w:rsid w:val="003845B0"/>
    <w:rsid w:val="00386B1F"/>
    <w:rsid w:val="00387128"/>
    <w:rsid w:val="0038740F"/>
    <w:rsid w:val="00391B88"/>
    <w:rsid w:val="003926B5"/>
    <w:rsid w:val="003935D1"/>
    <w:rsid w:val="00394455"/>
    <w:rsid w:val="00394C89"/>
    <w:rsid w:val="00394EF1"/>
    <w:rsid w:val="00395DF0"/>
    <w:rsid w:val="00395E21"/>
    <w:rsid w:val="003960A2"/>
    <w:rsid w:val="003970D3"/>
    <w:rsid w:val="003A133D"/>
    <w:rsid w:val="003A172F"/>
    <w:rsid w:val="003A21E6"/>
    <w:rsid w:val="003A4093"/>
    <w:rsid w:val="003A448B"/>
    <w:rsid w:val="003A4C84"/>
    <w:rsid w:val="003A5144"/>
    <w:rsid w:val="003A55E6"/>
    <w:rsid w:val="003A5DC4"/>
    <w:rsid w:val="003A688F"/>
    <w:rsid w:val="003B169E"/>
    <w:rsid w:val="003B27A3"/>
    <w:rsid w:val="003B2A05"/>
    <w:rsid w:val="003B3F01"/>
    <w:rsid w:val="003B60E0"/>
    <w:rsid w:val="003B64B2"/>
    <w:rsid w:val="003B708E"/>
    <w:rsid w:val="003B7D11"/>
    <w:rsid w:val="003C0446"/>
    <w:rsid w:val="003C044A"/>
    <w:rsid w:val="003C0E6E"/>
    <w:rsid w:val="003C1072"/>
    <w:rsid w:val="003C494A"/>
    <w:rsid w:val="003C4EA9"/>
    <w:rsid w:val="003C5B00"/>
    <w:rsid w:val="003C66CC"/>
    <w:rsid w:val="003C7938"/>
    <w:rsid w:val="003D0D72"/>
    <w:rsid w:val="003D317F"/>
    <w:rsid w:val="003D4289"/>
    <w:rsid w:val="003D5010"/>
    <w:rsid w:val="003D66C5"/>
    <w:rsid w:val="003D6B3A"/>
    <w:rsid w:val="003D6D9F"/>
    <w:rsid w:val="003D71DE"/>
    <w:rsid w:val="003D772A"/>
    <w:rsid w:val="003D7B85"/>
    <w:rsid w:val="003E0E0E"/>
    <w:rsid w:val="003E13EE"/>
    <w:rsid w:val="003E16B5"/>
    <w:rsid w:val="003E1700"/>
    <w:rsid w:val="003E177B"/>
    <w:rsid w:val="003E2260"/>
    <w:rsid w:val="003E2975"/>
    <w:rsid w:val="003E53A7"/>
    <w:rsid w:val="003E5D6A"/>
    <w:rsid w:val="003E69F1"/>
    <w:rsid w:val="003E780E"/>
    <w:rsid w:val="003F106B"/>
    <w:rsid w:val="003F20EC"/>
    <w:rsid w:val="003F2D30"/>
    <w:rsid w:val="003F49C5"/>
    <w:rsid w:val="003F4FD8"/>
    <w:rsid w:val="003F5115"/>
    <w:rsid w:val="003F5416"/>
    <w:rsid w:val="003F6CAA"/>
    <w:rsid w:val="003F6F9D"/>
    <w:rsid w:val="003F72B2"/>
    <w:rsid w:val="003F73A9"/>
    <w:rsid w:val="003F770D"/>
    <w:rsid w:val="0040016B"/>
    <w:rsid w:val="00401E8A"/>
    <w:rsid w:val="004027FD"/>
    <w:rsid w:val="00402FAF"/>
    <w:rsid w:val="00403E7F"/>
    <w:rsid w:val="00405F93"/>
    <w:rsid w:val="00406A4F"/>
    <w:rsid w:val="00407B06"/>
    <w:rsid w:val="00407F0F"/>
    <w:rsid w:val="00410221"/>
    <w:rsid w:val="00410539"/>
    <w:rsid w:val="00413422"/>
    <w:rsid w:val="0041355B"/>
    <w:rsid w:val="00415C27"/>
    <w:rsid w:val="00417E31"/>
    <w:rsid w:val="00422A1B"/>
    <w:rsid w:val="00423CBF"/>
    <w:rsid w:val="00424E74"/>
    <w:rsid w:val="00425569"/>
    <w:rsid w:val="004278B2"/>
    <w:rsid w:val="00427C52"/>
    <w:rsid w:val="004314D1"/>
    <w:rsid w:val="00432058"/>
    <w:rsid w:val="00432F37"/>
    <w:rsid w:val="00433F53"/>
    <w:rsid w:val="00434861"/>
    <w:rsid w:val="00435955"/>
    <w:rsid w:val="00436FC5"/>
    <w:rsid w:val="00437B38"/>
    <w:rsid w:val="00440115"/>
    <w:rsid w:val="004408DC"/>
    <w:rsid w:val="00441835"/>
    <w:rsid w:val="00441E27"/>
    <w:rsid w:val="004459CF"/>
    <w:rsid w:val="004467C5"/>
    <w:rsid w:val="00447D6C"/>
    <w:rsid w:val="00450592"/>
    <w:rsid w:val="004507B3"/>
    <w:rsid w:val="004508BA"/>
    <w:rsid w:val="00450C40"/>
    <w:rsid w:val="00451471"/>
    <w:rsid w:val="00452EEA"/>
    <w:rsid w:val="00452FDD"/>
    <w:rsid w:val="0045347E"/>
    <w:rsid w:val="00456708"/>
    <w:rsid w:val="00456F1C"/>
    <w:rsid w:val="00460514"/>
    <w:rsid w:val="00460D75"/>
    <w:rsid w:val="00462416"/>
    <w:rsid w:val="00466D12"/>
    <w:rsid w:val="0047084E"/>
    <w:rsid w:val="00470CCF"/>
    <w:rsid w:val="004734E8"/>
    <w:rsid w:val="00473A0A"/>
    <w:rsid w:val="00473EE5"/>
    <w:rsid w:val="00473F43"/>
    <w:rsid w:val="0047481E"/>
    <w:rsid w:val="0047484E"/>
    <w:rsid w:val="00476BFE"/>
    <w:rsid w:val="00477023"/>
    <w:rsid w:val="00480048"/>
    <w:rsid w:val="00481081"/>
    <w:rsid w:val="004813F1"/>
    <w:rsid w:val="00481480"/>
    <w:rsid w:val="0048172F"/>
    <w:rsid w:val="00481A3A"/>
    <w:rsid w:val="0048206B"/>
    <w:rsid w:val="00482B65"/>
    <w:rsid w:val="00483C81"/>
    <w:rsid w:val="0048414B"/>
    <w:rsid w:val="00484CB2"/>
    <w:rsid w:val="004861D1"/>
    <w:rsid w:val="004867CE"/>
    <w:rsid w:val="00487311"/>
    <w:rsid w:val="004919A6"/>
    <w:rsid w:val="0049255E"/>
    <w:rsid w:val="00492CB7"/>
    <w:rsid w:val="00493339"/>
    <w:rsid w:val="00493D5E"/>
    <w:rsid w:val="00494DBA"/>
    <w:rsid w:val="004952C3"/>
    <w:rsid w:val="00496E5F"/>
    <w:rsid w:val="004A0371"/>
    <w:rsid w:val="004A0D63"/>
    <w:rsid w:val="004A2055"/>
    <w:rsid w:val="004A2FD9"/>
    <w:rsid w:val="004A3E5B"/>
    <w:rsid w:val="004A4028"/>
    <w:rsid w:val="004A45FA"/>
    <w:rsid w:val="004A4D34"/>
    <w:rsid w:val="004A5B14"/>
    <w:rsid w:val="004A66CE"/>
    <w:rsid w:val="004A6B1A"/>
    <w:rsid w:val="004A6D04"/>
    <w:rsid w:val="004A791E"/>
    <w:rsid w:val="004B03CE"/>
    <w:rsid w:val="004B0831"/>
    <w:rsid w:val="004B0934"/>
    <w:rsid w:val="004B2396"/>
    <w:rsid w:val="004B368D"/>
    <w:rsid w:val="004B3FB7"/>
    <w:rsid w:val="004B44F0"/>
    <w:rsid w:val="004B56C1"/>
    <w:rsid w:val="004B5A96"/>
    <w:rsid w:val="004B5C47"/>
    <w:rsid w:val="004B727E"/>
    <w:rsid w:val="004B7634"/>
    <w:rsid w:val="004B7FCB"/>
    <w:rsid w:val="004C08B0"/>
    <w:rsid w:val="004C3A60"/>
    <w:rsid w:val="004C3E8A"/>
    <w:rsid w:val="004C3F3B"/>
    <w:rsid w:val="004C4C11"/>
    <w:rsid w:val="004C5B87"/>
    <w:rsid w:val="004C6933"/>
    <w:rsid w:val="004C7B2C"/>
    <w:rsid w:val="004D0C32"/>
    <w:rsid w:val="004D2D76"/>
    <w:rsid w:val="004D326E"/>
    <w:rsid w:val="004D32DC"/>
    <w:rsid w:val="004D38F9"/>
    <w:rsid w:val="004D4F26"/>
    <w:rsid w:val="004D58F9"/>
    <w:rsid w:val="004D74B9"/>
    <w:rsid w:val="004E10EE"/>
    <w:rsid w:val="004E12A1"/>
    <w:rsid w:val="004E1D19"/>
    <w:rsid w:val="004E33FE"/>
    <w:rsid w:val="004E3CD3"/>
    <w:rsid w:val="004E48C0"/>
    <w:rsid w:val="004E6A6B"/>
    <w:rsid w:val="004F13FB"/>
    <w:rsid w:val="004F1D83"/>
    <w:rsid w:val="004F2015"/>
    <w:rsid w:val="004F3416"/>
    <w:rsid w:val="004F3C2D"/>
    <w:rsid w:val="004F51F6"/>
    <w:rsid w:val="004F5B70"/>
    <w:rsid w:val="004F6542"/>
    <w:rsid w:val="004F6B3F"/>
    <w:rsid w:val="004F7579"/>
    <w:rsid w:val="005008CC"/>
    <w:rsid w:val="00503288"/>
    <w:rsid w:val="00504864"/>
    <w:rsid w:val="00504AD4"/>
    <w:rsid w:val="005059CA"/>
    <w:rsid w:val="00506045"/>
    <w:rsid w:val="00506166"/>
    <w:rsid w:val="005062E6"/>
    <w:rsid w:val="0050655B"/>
    <w:rsid w:val="005069C7"/>
    <w:rsid w:val="00507C5F"/>
    <w:rsid w:val="00507EB8"/>
    <w:rsid w:val="005113C1"/>
    <w:rsid w:val="005116A9"/>
    <w:rsid w:val="005116AD"/>
    <w:rsid w:val="00511E53"/>
    <w:rsid w:val="005128E4"/>
    <w:rsid w:val="00512B30"/>
    <w:rsid w:val="005133CC"/>
    <w:rsid w:val="00514315"/>
    <w:rsid w:val="00514448"/>
    <w:rsid w:val="00516003"/>
    <w:rsid w:val="0051622E"/>
    <w:rsid w:val="005170CE"/>
    <w:rsid w:val="00517E93"/>
    <w:rsid w:val="005201F6"/>
    <w:rsid w:val="00520F99"/>
    <w:rsid w:val="0052104E"/>
    <w:rsid w:val="005253AC"/>
    <w:rsid w:val="00525B87"/>
    <w:rsid w:val="005304E8"/>
    <w:rsid w:val="00530C1E"/>
    <w:rsid w:val="00531B01"/>
    <w:rsid w:val="005330C3"/>
    <w:rsid w:val="00533209"/>
    <w:rsid w:val="0053381D"/>
    <w:rsid w:val="00533EE7"/>
    <w:rsid w:val="005351D3"/>
    <w:rsid w:val="00536A63"/>
    <w:rsid w:val="005378A6"/>
    <w:rsid w:val="00540CD8"/>
    <w:rsid w:val="0054176A"/>
    <w:rsid w:val="00541CE3"/>
    <w:rsid w:val="00541DCA"/>
    <w:rsid w:val="005425C2"/>
    <w:rsid w:val="00542AE5"/>
    <w:rsid w:val="00544468"/>
    <w:rsid w:val="0054536F"/>
    <w:rsid w:val="0054564F"/>
    <w:rsid w:val="00547638"/>
    <w:rsid w:val="0055030C"/>
    <w:rsid w:val="00550319"/>
    <w:rsid w:val="00551DFE"/>
    <w:rsid w:val="00554A7F"/>
    <w:rsid w:val="00554F18"/>
    <w:rsid w:val="00556D99"/>
    <w:rsid w:val="005578F9"/>
    <w:rsid w:val="00557CA0"/>
    <w:rsid w:val="005608FE"/>
    <w:rsid w:val="00560AA8"/>
    <w:rsid w:val="00561F2C"/>
    <w:rsid w:val="00566595"/>
    <w:rsid w:val="005669FE"/>
    <w:rsid w:val="00567438"/>
    <w:rsid w:val="00567AB5"/>
    <w:rsid w:val="0057043F"/>
    <w:rsid w:val="005708BD"/>
    <w:rsid w:val="00571503"/>
    <w:rsid w:val="005720E8"/>
    <w:rsid w:val="00572212"/>
    <w:rsid w:val="00572676"/>
    <w:rsid w:val="0057275D"/>
    <w:rsid w:val="00572B1A"/>
    <w:rsid w:val="00572DD8"/>
    <w:rsid w:val="005738AA"/>
    <w:rsid w:val="00573FBC"/>
    <w:rsid w:val="00574181"/>
    <w:rsid w:val="0057474B"/>
    <w:rsid w:val="00574AD9"/>
    <w:rsid w:val="00576861"/>
    <w:rsid w:val="00576B8E"/>
    <w:rsid w:val="0057705B"/>
    <w:rsid w:val="0057780E"/>
    <w:rsid w:val="00577ABA"/>
    <w:rsid w:val="00577E32"/>
    <w:rsid w:val="005800DE"/>
    <w:rsid w:val="00580784"/>
    <w:rsid w:val="0058087A"/>
    <w:rsid w:val="00580906"/>
    <w:rsid w:val="0058205F"/>
    <w:rsid w:val="00582C5A"/>
    <w:rsid w:val="00583356"/>
    <w:rsid w:val="005837F1"/>
    <w:rsid w:val="00583ECB"/>
    <w:rsid w:val="00586EE1"/>
    <w:rsid w:val="00587443"/>
    <w:rsid w:val="005915C2"/>
    <w:rsid w:val="00591CDC"/>
    <w:rsid w:val="00592222"/>
    <w:rsid w:val="00594DDF"/>
    <w:rsid w:val="0059551E"/>
    <w:rsid w:val="0059593D"/>
    <w:rsid w:val="0059794D"/>
    <w:rsid w:val="005979E8"/>
    <w:rsid w:val="00597C4F"/>
    <w:rsid w:val="005A124F"/>
    <w:rsid w:val="005A226E"/>
    <w:rsid w:val="005A2388"/>
    <w:rsid w:val="005A2CCD"/>
    <w:rsid w:val="005A30CB"/>
    <w:rsid w:val="005A348E"/>
    <w:rsid w:val="005A46DC"/>
    <w:rsid w:val="005A5E76"/>
    <w:rsid w:val="005A7062"/>
    <w:rsid w:val="005A70A5"/>
    <w:rsid w:val="005A71CF"/>
    <w:rsid w:val="005A7267"/>
    <w:rsid w:val="005B01A0"/>
    <w:rsid w:val="005B0546"/>
    <w:rsid w:val="005B1B79"/>
    <w:rsid w:val="005B20D6"/>
    <w:rsid w:val="005B247E"/>
    <w:rsid w:val="005B3E19"/>
    <w:rsid w:val="005B41FE"/>
    <w:rsid w:val="005B51DD"/>
    <w:rsid w:val="005B6609"/>
    <w:rsid w:val="005B6F5D"/>
    <w:rsid w:val="005B73A5"/>
    <w:rsid w:val="005C067E"/>
    <w:rsid w:val="005C0CA8"/>
    <w:rsid w:val="005C1664"/>
    <w:rsid w:val="005C20AB"/>
    <w:rsid w:val="005C4CEC"/>
    <w:rsid w:val="005C53ED"/>
    <w:rsid w:val="005C5542"/>
    <w:rsid w:val="005C5D37"/>
    <w:rsid w:val="005C75C2"/>
    <w:rsid w:val="005C7A69"/>
    <w:rsid w:val="005D1278"/>
    <w:rsid w:val="005D261E"/>
    <w:rsid w:val="005D2C66"/>
    <w:rsid w:val="005D567D"/>
    <w:rsid w:val="005E01AF"/>
    <w:rsid w:val="005E07B5"/>
    <w:rsid w:val="005E0F9A"/>
    <w:rsid w:val="005E1836"/>
    <w:rsid w:val="005E3038"/>
    <w:rsid w:val="005E48B6"/>
    <w:rsid w:val="005E5A5F"/>
    <w:rsid w:val="005E6D08"/>
    <w:rsid w:val="005F1D23"/>
    <w:rsid w:val="005F22CD"/>
    <w:rsid w:val="005F2BB6"/>
    <w:rsid w:val="005F40FB"/>
    <w:rsid w:val="005F77DB"/>
    <w:rsid w:val="006003FB"/>
    <w:rsid w:val="00600A24"/>
    <w:rsid w:val="00601457"/>
    <w:rsid w:val="006019EF"/>
    <w:rsid w:val="00601DBF"/>
    <w:rsid w:val="00602386"/>
    <w:rsid w:val="006038AF"/>
    <w:rsid w:val="006038EC"/>
    <w:rsid w:val="00603A2A"/>
    <w:rsid w:val="0060606B"/>
    <w:rsid w:val="0060630E"/>
    <w:rsid w:val="006066E1"/>
    <w:rsid w:val="00607094"/>
    <w:rsid w:val="0060752C"/>
    <w:rsid w:val="0060765C"/>
    <w:rsid w:val="00607678"/>
    <w:rsid w:val="0061025A"/>
    <w:rsid w:val="0061040C"/>
    <w:rsid w:val="00610AA1"/>
    <w:rsid w:val="006115CB"/>
    <w:rsid w:val="006125EE"/>
    <w:rsid w:val="00612C89"/>
    <w:rsid w:val="00613586"/>
    <w:rsid w:val="0061568C"/>
    <w:rsid w:val="00615C17"/>
    <w:rsid w:val="006161B1"/>
    <w:rsid w:val="0062001A"/>
    <w:rsid w:val="00621E54"/>
    <w:rsid w:val="00623A50"/>
    <w:rsid w:val="00623DB2"/>
    <w:rsid w:val="0062480D"/>
    <w:rsid w:val="00624C44"/>
    <w:rsid w:val="00624C52"/>
    <w:rsid w:val="00624FE2"/>
    <w:rsid w:val="006256BA"/>
    <w:rsid w:val="00626072"/>
    <w:rsid w:val="00626291"/>
    <w:rsid w:val="00626709"/>
    <w:rsid w:val="00626B46"/>
    <w:rsid w:val="006271E2"/>
    <w:rsid w:val="006274DC"/>
    <w:rsid w:val="006316BF"/>
    <w:rsid w:val="00631CA1"/>
    <w:rsid w:val="00632941"/>
    <w:rsid w:val="00632AFC"/>
    <w:rsid w:val="00632E94"/>
    <w:rsid w:val="006331F4"/>
    <w:rsid w:val="00633C8C"/>
    <w:rsid w:val="00637847"/>
    <w:rsid w:val="00640297"/>
    <w:rsid w:val="00640A2C"/>
    <w:rsid w:val="00641263"/>
    <w:rsid w:val="0064147C"/>
    <w:rsid w:val="0064216F"/>
    <w:rsid w:val="0064447E"/>
    <w:rsid w:val="0064481A"/>
    <w:rsid w:val="00645696"/>
    <w:rsid w:val="00645C0B"/>
    <w:rsid w:val="006472D5"/>
    <w:rsid w:val="00650FA6"/>
    <w:rsid w:val="0065170C"/>
    <w:rsid w:val="00651866"/>
    <w:rsid w:val="00651EF1"/>
    <w:rsid w:val="00652417"/>
    <w:rsid w:val="00652843"/>
    <w:rsid w:val="00653294"/>
    <w:rsid w:val="00653440"/>
    <w:rsid w:val="00653666"/>
    <w:rsid w:val="00654622"/>
    <w:rsid w:val="006549C6"/>
    <w:rsid w:val="00654D5D"/>
    <w:rsid w:val="006550F8"/>
    <w:rsid w:val="00657210"/>
    <w:rsid w:val="00657253"/>
    <w:rsid w:val="00657798"/>
    <w:rsid w:val="006604D1"/>
    <w:rsid w:val="00660937"/>
    <w:rsid w:val="00662510"/>
    <w:rsid w:val="00662DB2"/>
    <w:rsid w:val="00663972"/>
    <w:rsid w:val="00663DD0"/>
    <w:rsid w:val="0066445A"/>
    <w:rsid w:val="00664665"/>
    <w:rsid w:val="00664CD1"/>
    <w:rsid w:val="006655C2"/>
    <w:rsid w:val="00665D63"/>
    <w:rsid w:val="00666199"/>
    <w:rsid w:val="00667913"/>
    <w:rsid w:val="00667F9E"/>
    <w:rsid w:val="006703D6"/>
    <w:rsid w:val="00670611"/>
    <w:rsid w:val="00670C17"/>
    <w:rsid w:val="00672172"/>
    <w:rsid w:val="0067298B"/>
    <w:rsid w:val="00672E86"/>
    <w:rsid w:val="00673926"/>
    <w:rsid w:val="00675BA6"/>
    <w:rsid w:val="006760AF"/>
    <w:rsid w:val="006764DB"/>
    <w:rsid w:val="0068016F"/>
    <w:rsid w:val="00680825"/>
    <w:rsid w:val="00680B56"/>
    <w:rsid w:val="006812AE"/>
    <w:rsid w:val="006817F5"/>
    <w:rsid w:val="006830EC"/>
    <w:rsid w:val="0068581D"/>
    <w:rsid w:val="0068611A"/>
    <w:rsid w:val="00686B5B"/>
    <w:rsid w:val="006873F7"/>
    <w:rsid w:val="00687F1D"/>
    <w:rsid w:val="00690928"/>
    <w:rsid w:val="006922CF"/>
    <w:rsid w:val="00692AE9"/>
    <w:rsid w:val="00693203"/>
    <w:rsid w:val="00693E0A"/>
    <w:rsid w:val="0069432E"/>
    <w:rsid w:val="00696911"/>
    <w:rsid w:val="006974B8"/>
    <w:rsid w:val="006979C6"/>
    <w:rsid w:val="00697B7E"/>
    <w:rsid w:val="006A1732"/>
    <w:rsid w:val="006A2ED5"/>
    <w:rsid w:val="006A38BC"/>
    <w:rsid w:val="006A4431"/>
    <w:rsid w:val="006A4B68"/>
    <w:rsid w:val="006A5116"/>
    <w:rsid w:val="006A536F"/>
    <w:rsid w:val="006A5528"/>
    <w:rsid w:val="006A571E"/>
    <w:rsid w:val="006A77C8"/>
    <w:rsid w:val="006A7AF5"/>
    <w:rsid w:val="006A7E34"/>
    <w:rsid w:val="006B1717"/>
    <w:rsid w:val="006B2FEE"/>
    <w:rsid w:val="006B47FF"/>
    <w:rsid w:val="006B510F"/>
    <w:rsid w:val="006B5AC3"/>
    <w:rsid w:val="006B5D98"/>
    <w:rsid w:val="006B5DC6"/>
    <w:rsid w:val="006B64C5"/>
    <w:rsid w:val="006B6548"/>
    <w:rsid w:val="006C078D"/>
    <w:rsid w:val="006C115E"/>
    <w:rsid w:val="006C33C4"/>
    <w:rsid w:val="006C364C"/>
    <w:rsid w:val="006C46E1"/>
    <w:rsid w:val="006C4A3A"/>
    <w:rsid w:val="006C6683"/>
    <w:rsid w:val="006C69E6"/>
    <w:rsid w:val="006C748D"/>
    <w:rsid w:val="006C7B80"/>
    <w:rsid w:val="006D0252"/>
    <w:rsid w:val="006D0F66"/>
    <w:rsid w:val="006D3B8F"/>
    <w:rsid w:val="006D3CCB"/>
    <w:rsid w:val="006D43DD"/>
    <w:rsid w:val="006D4959"/>
    <w:rsid w:val="006D57B9"/>
    <w:rsid w:val="006D63DF"/>
    <w:rsid w:val="006D7065"/>
    <w:rsid w:val="006E0551"/>
    <w:rsid w:val="006E135D"/>
    <w:rsid w:val="006E226C"/>
    <w:rsid w:val="006E2D82"/>
    <w:rsid w:val="006E4613"/>
    <w:rsid w:val="006E73E3"/>
    <w:rsid w:val="006F0D7E"/>
    <w:rsid w:val="006F1D85"/>
    <w:rsid w:val="006F2C3B"/>
    <w:rsid w:val="006F539B"/>
    <w:rsid w:val="006F548C"/>
    <w:rsid w:val="006F60C8"/>
    <w:rsid w:val="006F6FC0"/>
    <w:rsid w:val="0070163D"/>
    <w:rsid w:val="007025E3"/>
    <w:rsid w:val="007030A7"/>
    <w:rsid w:val="00703D46"/>
    <w:rsid w:val="007040BC"/>
    <w:rsid w:val="00704D7C"/>
    <w:rsid w:val="00705E0F"/>
    <w:rsid w:val="00707D5D"/>
    <w:rsid w:val="007100DC"/>
    <w:rsid w:val="007103E9"/>
    <w:rsid w:val="00710733"/>
    <w:rsid w:val="00710B58"/>
    <w:rsid w:val="00711FF5"/>
    <w:rsid w:val="00712CC2"/>
    <w:rsid w:val="00712D13"/>
    <w:rsid w:val="00714D3C"/>
    <w:rsid w:val="00714F0E"/>
    <w:rsid w:val="00714FF5"/>
    <w:rsid w:val="00716066"/>
    <w:rsid w:val="007162E1"/>
    <w:rsid w:val="00716F5F"/>
    <w:rsid w:val="007177AB"/>
    <w:rsid w:val="00717F82"/>
    <w:rsid w:val="00720FE0"/>
    <w:rsid w:val="0072373F"/>
    <w:rsid w:val="00724389"/>
    <w:rsid w:val="00724D19"/>
    <w:rsid w:val="007269BD"/>
    <w:rsid w:val="007272FE"/>
    <w:rsid w:val="007302B9"/>
    <w:rsid w:val="00730BDA"/>
    <w:rsid w:val="00730D10"/>
    <w:rsid w:val="0073122F"/>
    <w:rsid w:val="00731631"/>
    <w:rsid w:val="007332BB"/>
    <w:rsid w:val="007335FA"/>
    <w:rsid w:val="00734CDC"/>
    <w:rsid w:val="0073603D"/>
    <w:rsid w:val="0073623F"/>
    <w:rsid w:val="0073662A"/>
    <w:rsid w:val="007368E1"/>
    <w:rsid w:val="00736C97"/>
    <w:rsid w:val="0073730F"/>
    <w:rsid w:val="007379D5"/>
    <w:rsid w:val="0074384C"/>
    <w:rsid w:val="00746C82"/>
    <w:rsid w:val="00751BC1"/>
    <w:rsid w:val="00751C61"/>
    <w:rsid w:val="00752353"/>
    <w:rsid w:val="007536DD"/>
    <w:rsid w:val="00755451"/>
    <w:rsid w:val="00756148"/>
    <w:rsid w:val="00756231"/>
    <w:rsid w:val="00756D11"/>
    <w:rsid w:val="007573B7"/>
    <w:rsid w:val="007575B0"/>
    <w:rsid w:val="00760E57"/>
    <w:rsid w:val="00760E95"/>
    <w:rsid w:val="00761607"/>
    <w:rsid w:val="00761647"/>
    <w:rsid w:val="00763AE3"/>
    <w:rsid w:val="007647A3"/>
    <w:rsid w:val="00765C61"/>
    <w:rsid w:val="0076718E"/>
    <w:rsid w:val="00767302"/>
    <w:rsid w:val="00770C06"/>
    <w:rsid w:val="007716E1"/>
    <w:rsid w:val="00771A60"/>
    <w:rsid w:val="007721C6"/>
    <w:rsid w:val="007723F6"/>
    <w:rsid w:val="007732A4"/>
    <w:rsid w:val="00773BFB"/>
    <w:rsid w:val="0077586D"/>
    <w:rsid w:val="00776402"/>
    <w:rsid w:val="007766DD"/>
    <w:rsid w:val="007767DF"/>
    <w:rsid w:val="0077701A"/>
    <w:rsid w:val="00780A7C"/>
    <w:rsid w:val="00780B7C"/>
    <w:rsid w:val="00781E56"/>
    <w:rsid w:val="007821E5"/>
    <w:rsid w:val="007822E8"/>
    <w:rsid w:val="00783225"/>
    <w:rsid w:val="00784588"/>
    <w:rsid w:val="007857F1"/>
    <w:rsid w:val="00786690"/>
    <w:rsid w:val="00786E56"/>
    <w:rsid w:val="007876A6"/>
    <w:rsid w:val="0079005B"/>
    <w:rsid w:val="00790142"/>
    <w:rsid w:val="0079153C"/>
    <w:rsid w:val="0079430C"/>
    <w:rsid w:val="0079540E"/>
    <w:rsid w:val="00797DA8"/>
    <w:rsid w:val="007A0712"/>
    <w:rsid w:val="007A0C27"/>
    <w:rsid w:val="007A0EC2"/>
    <w:rsid w:val="007A1A5D"/>
    <w:rsid w:val="007A2519"/>
    <w:rsid w:val="007A41D0"/>
    <w:rsid w:val="007A5C05"/>
    <w:rsid w:val="007A5ECB"/>
    <w:rsid w:val="007A60B9"/>
    <w:rsid w:val="007A6212"/>
    <w:rsid w:val="007A7D7C"/>
    <w:rsid w:val="007B19FD"/>
    <w:rsid w:val="007B1DA5"/>
    <w:rsid w:val="007B1DB8"/>
    <w:rsid w:val="007B48AD"/>
    <w:rsid w:val="007B51F7"/>
    <w:rsid w:val="007B5F35"/>
    <w:rsid w:val="007B6585"/>
    <w:rsid w:val="007B75FE"/>
    <w:rsid w:val="007C0506"/>
    <w:rsid w:val="007C30E7"/>
    <w:rsid w:val="007C36F9"/>
    <w:rsid w:val="007C3F98"/>
    <w:rsid w:val="007C4B17"/>
    <w:rsid w:val="007C4E7D"/>
    <w:rsid w:val="007C4E9A"/>
    <w:rsid w:val="007D1CF7"/>
    <w:rsid w:val="007D1ED3"/>
    <w:rsid w:val="007D2009"/>
    <w:rsid w:val="007D28D9"/>
    <w:rsid w:val="007D4BA7"/>
    <w:rsid w:val="007D6109"/>
    <w:rsid w:val="007D6116"/>
    <w:rsid w:val="007D65AA"/>
    <w:rsid w:val="007D7117"/>
    <w:rsid w:val="007E0291"/>
    <w:rsid w:val="007E06BE"/>
    <w:rsid w:val="007E06DD"/>
    <w:rsid w:val="007E0D9F"/>
    <w:rsid w:val="007E11AC"/>
    <w:rsid w:val="007E198F"/>
    <w:rsid w:val="007E3074"/>
    <w:rsid w:val="007E46F8"/>
    <w:rsid w:val="007E5D08"/>
    <w:rsid w:val="007E6345"/>
    <w:rsid w:val="007E6C28"/>
    <w:rsid w:val="007E6E20"/>
    <w:rsid w:val="007E7A4A"/>
    <w:rsid w:val="007F075D"/>
    <w:rsid w:val="007F112C"/>
    <w:rsid w:val="007F1B17"/>
    <w:rsid w:val="007F2BBB"/>
    <w:rsid w:val="007F4078"/>
    <w:rsid w:val="007F466B"/>
    <w:rsid w:val="007F4A75"/>
    <w:rsid w:val="007F553C"/>
    <w:rsid w:val="007F5986"/>
    <w:rsid w:val="007F7D38"/>
    <w:rsid w:val="00803380"/>
    <w:rsid w:val="00804BEC"/>
    <w:rsid w:val="0080521D"/>
    <w:rsid w:val="0081075B"/>
    <w:rsid w:val="00811031"/>
    <w:rsid w:val="008125EA"/>
    <w:rsid w:val="008128FB"/>
    <w:rsid w:val="00813FFB"/>
    <w:rsid w:val="00814097"/>
    <w:rsid w:val="0081435A"/>
    <w:rsid w:val="00814D54"/>
    <w:rsid w:val="00814DA0"/>
    <w:rsid w:val="00814DEA"/>
    <w:rsid w:val="00816FDB"/>
    <w:rsid w:val="00817DC3"/>
    <w:rsid w:val="00817FF4"/>
    <w:rsid w:val="00820267"/>
    <w:rsid w:val="00820A47"/>
    <w:rsid w:val="00821130"/>
    <w:rsid w:val="00821185"/>
    <w:rsid w:val="0082161B"/>
    <w:rsid w:val="00821FCE"/>
    <w:rsid w:val="008227A2"/>
    <w:rsid w:val="00824C53"/>
    <w:rsid w:val="00825D0B"/>
    <w:rsid w:val="00825F5D"/>
    <w:rsid w:val="0082604B"/>
    <w:rsid w:val="0082697C"/>
    <w:rsid w:val="00830AC8"/>
    <w:rsid w:val="00830E07"/>
    <w:rsid w:val="008314DA"/>
    <w:rsid w:val="0083193D"/>
    <w:rsid w:val="008319F1"/>
    <w:rsid w:val="00832DA4"/>
    <w:rsid w:val="00832E29"/>
    <w:rsid w:val="00833234"/>
    <w:rsid w:val="00833C83"/>
    <w:rsid w:val="008344D1"/>
    <w:rsid w:val="008353DD"/>
    <w:rsid w:val="00836C0C"/>
    <w:rsid w:val="0083752B"/>
    <w:rsid w:val="008377B1"/>
    <w:rsid w:val="00837806"/>
    <w:rsid w:val="008411F0"/>
    <w:rsid w:val="00841D3F"/>
    <w:rsid w:val="008425B1"/>
    <w:rsid w:val="00843D71"/>
    <w:rsid w:val="00845576"/>
    <w:rsid w:val="00845AC7"/>
    <w:rsid w:val="00847389"/>
    <w:rsid w:val="008501A9"/>
    <w:rsid w:val="00851FA8"/>
    <w:rsid w:val="008524C5"/>
    <w:rsid w:val="00853FD8"/>
    <w:rsid w:val="00861D20"/>
    <w:rsid w:val="00862186"/>
    <w:rsid w:val="00862610"/>
    <w:rsid w:val="00862E29"/>
    <w:rsid w:val="00863088"/>
    <w:rsid w:val="00863465"/>
    <w:rsid w:val="00863798"/>
    <w:rsid w:val="008653F5"/>
    <w:rsid w:val="008679FB"/>
    <w:rsid w:val="00870E7E"/>
    <w:rsid w:val="008713F7"/>
    <w:rsid w:val="008726E0"/>
    <w:rsid w:val="0087287A"/>
    <w:rsid w:val="008733A9"/>
    <w:rsid w:val="00873E37"/>
    <w:rsid w:val="008758C8"/>
    <w:rsid w:val="00875A00"/>
    <w:rsid w:val="0088079E"/>
    <w:rsid w:val="00881C81"/>
    <w:rsid w:val="00882A0B"/>
    <w:rsid w:val="00882F3F"/>
    <w:rsid w:val="00885651"/>
    <w:rsid w:val="00885DB6"/>
    <w:rsid w:val="00887ABE"/>
    <w:rsid w:val="00887B6E"/>
    <w:rsid w:val="00887BDD"/>
    <w:rsid w:val="00890374"/>
    <w:rsid w:val="00891721"/>
    <w:rsid w:val="00892BF9"/>
    <w:rsid w:val="00893FCD"/>
    <w:rsid w:val="008949EB"/>
    <w:rsid w:val="0089505B"/>
    <w:rsid w:val="0089542E"/>
    <w:rsid w:val="008A06D0"/>
    <w:rsid w:val="008A0A9D"/>
    <w:rsid w:val="008A27D5"/>
    <w:rsid w:val="008A2872"/>
    <w:rsid w:val="008A4A54"/>
    <w:rsid w:val="008A57EF"/>
    <w:rsid w:val="008A5811"/>
    <w:rsid w:val="008A668A"/>
    <w:rsid w:val="008A7E18"/>
    <w:rsid w:val="008B04E0"/>
    <w:rsid w:val="008B31DD"/>
    <w:rsid w:val="008B5960"/>
    <w:rsid w:val="008B6413"/>
    <w:rsid w:val="008B6831"/>
    <w:rsid w:val="008B7176"/>
    <w:rsid w:val="008B7468"/>
    <w:rsid w:val="008C0643"/>
    <w:rsid w:val="008C084C"/>
    <w:rsid w:val="008C0F25"/>
    <w:rsid w:val="008C106C"/>
    <w:rsid w:val="008C12BB"/>
    <w:rsid w:val="008C17B7"/>
    <w:rsid w:val="008C2D74"/>
    <w:rsid w:val="008C3DEF"/>
    <w:rsid w:val="008C4388"/>
    <w:rsid w:val="008C455C"/>
    <w:rsid w:val="008C4941"/>
    <w:rsid w:val="008C5977"/>
    <w:rsid w:val="008C5E45"/>
    <w:rsid w:val="008C76C8"/>
    <w:rsid w:val="008D0C78"/>
    <w:rsid w:val="008D1218"/>
    <w:rsid w:val="008D201B"/>
    <w:rsid w:val="008D21BB"/>
    <w:rsid w:val="008D53EE"/>
    <w:rsid w:val="008D568F"/>
    <w:rsid w:val="008D582E"/>
    <w:rsid w:val="008D634F"/>
    <w:rsid w:val="008D6669"/>
    <w:rsid w:val="008D6FB8"/>
    <w:rsid w:val="008D706F"/>
    <w:rsid w:val="008D73E1"/>
    <w:rsid w:val="008D7499"/>
    <w:rsid w:val="008E0050"/>
    <w:rsid w:val="008E0BAE"/>
    <w:rsid w:val="008E15C2"/>
    <w:rsid w:val="008E2F07"/>
    <w:rsid w:val="008E2F48"/>
    <w:rsid w:val="008E3232"/>
    <w:rsid w:val="008E4536"/>
    <w:rsid w:val="008E496C"/>
    <w:rsid w:val="008E4E5C"/>
    <w:rsid w:val="008E5B3F"/>
    <w:rsid w:val="008E66C8"/>
    <w:rsid w:val="008E68C3"/>
    <w:rsid w:val="008E6C83"/>
    <w:rsid w:val="008E7555"/>
    <w:rsid w:val="008E7770"/>
    <w:rsid w:val="008F2C0D"/>
    <w:rsid w:val="008F3142"/>
    <w:rsid w:val="008F37F7"/>
    <w:rsid w:val="008F3801"/>
    <w:rsid w:val="008F4915"/>
    <w:rsid w:val="008F4EEF"/>
    <w:rsid w:val="008F653A"/>
    <w:rsid w:val="008F7BBB"/>
    <w:rsid w:val="008F7BCD"/>
    <w:rsid w:val="008F7F43"/>
    <w:rsid w:val="00900412"/>
    <w:rsid w:val="00902755"/>
    <w:rsid w:val="00904A38"/>
    <w:rsid w:val="00904C84"/>
    <w:rsid w:val="0090578A"/>
    <w:rsid w:val="00911F26"/>
    <w:rsid w:val="00911F75"/>
    <w:rsid w:val="00912EC4"/>
    <w:rsid w:val="009157A1"/>
    <w:rsid w:val="009167E8"/>
    <w:rsid w:val="0091713D"/>
    <w:rsid w:val="00920411"/>
    <w:rsid w:val="00920FE8"/>
    <w:rsid w:val="00921F02"/>
    <w:rsid w:val="00922DB5"/>
    <w:rsid w:val="00923A71"/>
    <w:rsid w:val="009249D9"/>
    <w:rsid w:val="00924B1B"/>
    <w:rsid w:val="00925967"/>
    <w:rsid w:val="009259E8"/>
    <w:rsid w:val="009261A3"/>
    <w:rsid w:val="009265E0"/>
    <w:rsid w:val="00926C51"/>
    <w:rsid w:val="00930139"/>
    <w:rsid w:val="00930CFC"/>
    <w:rsid w:val="00930F1F"/>
    <w:rsid w:val="00930F49"/>
    <w:rsid w:val="00931048"/>
    <w:rsid w:val="009318A3"/>
    <w:rsid w:val="009322E0"/>
    <w:rsid w:val="00932567"/>
    <w:rsid w:val="00932E67"/>
    <w:rsid w:val="00934006"/>
    <w:rsid w:val="009342BD"/>
    <w:rsid w:val="00934888"/>
    <w:rsid w:val="0093692A"/>
    <w:rsid w:val="0094008F"/>
    <w:rsid w:val="00940662"/>
    <w:rsid w:val="00942223"/>
    <w:rsid w:val="00942EE6"/>
    <w:rsid w:val="00943F8A"/>
    <w:rsid w:val="0094429D"/>
    <w:rsid w:val="00944606"/>
    <w:rsid w:val="0094578D"/>
    <w:rsid w:val="009500E7"/>
    <w:rsid w:val="00951240"/>
    <w:rsid w:val="00951438"/>
    <w:rsid w:val="009523CD"/>
    <w:rsid w:val="009524C3"/>
    <w:rsid w:val="00952605"/>
    <w:rsid w:val="00952A72"/>
    <w:rsid w:val="00952D98"/>
    <w:rsid w:val="00953045"/>
    <w:rsid w:val="009539A1"/>
    <w:rsid w:val="00953CA7"/>
    <w:rsid w:val="00956784"/>
    <w:rsid w:val="00956E71"/>
    <w:rsid w:val="009575D0"/>
    <w:rsid w:val="009578F7"/>
    <w:rsid w:val="0096091C"/>
    <w:rsid w:val="009612E7"/>
    <w:rsid w:val="00961DEF"/>
    <w:rsid w:val="00963D03"/>
    <w:rsid w:val="00963ED2"/>
    <w:rsid w:val="0096670F"/>
    <w:rsid w:val="00966EA7"/>
    <w:rsid w:val="009676DD"/>
    <w:rsid w:val="00970BD2"/>
    <w:rsid w:val="00973622"/>
    <w:rsid w:val="00973815"/>
    <w:rsid w:val="00974483"/>
    <w:rsid w:val="00974E9C"/>
    <w:rsid w:val="0097546D"/>
    <w:rsid w:val="00977197"/>
    <w:rsid w:val="00977A49"/>
    <w:rsid w:val="00977FDE"/>
    <w:rsid w:val="0098058F"/>
    <w:rsid w:val="00980A06"/>
    <w:rsid w:val="00980DBC"/>
    <w:rsid w:val="00980F5A"/>
    <w:rsid w:val="00981751"/>
    <w:rsid w:val="00983C07"/>
    <w:rsid w:val="00983D11"/>
    <w:rsid w:val="00985B30"/>
    <w:rsid w:val="00986286"/>
    <w:rsid w:val="00987220"/>
    <w:rsid w:val="009875FB"/>
    <w:rsid w:val="0099015F"/>
    <w:rsid w:val="00990490"/>
    <w:rsid w:val="00990CF7"/>
    <w:rsid w:val="00991202"/>
    <w:rsid w:val="00991674"/>
    <w:rsid w:val="00991DC9"/>
    <w:rsid w:val="00992BC3"/>
    <w:rsid w:val="0099659C"/>
    <w:rsid w:val="00996D40"/>
    <w:rsid w:val="009977AF"/>
    <w:rsid w:val="009A0EBA"/>
    <w:rsid w:val="009A2033"/>
    <w:rsid w:val="009A28F8"/>
    <w:rsid w:val="009A291E"/>
    <w:rsid w:val="009A31B9"/>
    <w:rsid w:val="009A335C"/>
    <w:rsid w:val="009A41C9"/>
    <w:rsid w:val="009A479B"/>
    <w:rsid w:val="009A47AB"/>
    <w:rsid w:val="009A4C7C"/>
    <w:rsid w:val="009A5E08"/>
    <w:rsid w:val="009A710F"/>
    <w:rsid w:val="009B0F30"/>
    <w:rsid w:val="009B2168"/>
    <w:rsid w:val="009B25DB"/>
    <w:rsid w:val="009B4356"/>
    <w:rsid w:val="009B4B0A"/>
    <w:rsid w:val="009B5ED0"/>
    <w:rsid w:val="009B6298"/>
    <w:rsid w:val="009B68D2"/>
    <w:rsid w:val="009B7375"/>
    <w:rsid w:val="009B7BE7"/>
    <w:rsid w:val="009B7D2F"/>
    <w:rsid w:val="009C0114"/>
    <w:rsid w:val="009C0B9B"/>
    <w:rsid w:val="009C2713"/>
    <w:rsid w:val="009C322F"/>
    <w:rsid w:val="009C372F"/>
    <w:rsid w:val="009C4B71"/>
    <w:rsid w:val="009C589E"/>
    <w:rsid w:val="009C6161"/>
    <w:rsid w:val="009C6504"/>
    <w:rsid w:val="009C6AC9"/>
    <w:rsid w:val="009C7960"/>
    <w:rsid w:val="009D1F06"/>
    <w:rsid w:val="009D2718"/>
    <w:rsid w:val="009D3C93"/>
    <w:rsid w:val="009D5CC5"/>
    <w:rsid w:val="009D5DCE"/>
    <w:rsid w:val="009D6FEC"/>
    <w:rsid w:val="009D744C"/>
    <w:rsid w:val="009D7810"/>
    <w:rsid w:val="009E09EC"/>
    <w:rsid w:val="009E1C3A"/>
    <w:rsid w:val="009E2F86"/>
    <w:rsid w:val="009E4345"/>
    <w:rsid w:val="009E462D"/>
    <w:rsid w:val="009E4634"/>
    <w:rsid w:val="009E54F7"/>
    <w:rsid w:val="009E5B9F"/>
    <w:rsid w:val="009E6296"/>
    <w:rsid w:val="009E7B2F"/>
    <w:rsid w:val="009F01BF"/>
    <w:rsid w:val="009F07A8"/>
    <w:rsid w:val="009F11B2"/>
    <w:rsid w:val="009F15DD"/>
    <w:rsid w:val="009F295C"/>
    <w:rsid w:val="009F2C59"/>
    <w:rsid w:val="009F3C41"/>
    <w:rsid w:val="009F5CB1"/>
    <w:rsid w:val="009F624C"/>
    <w:rsid w:val="009F74DA"/>
    <w:rsid w:val="00A00802"/>
    <w:rsid w:val="00A01B55"/>
    <w:rsid w:val="00A0234F"/>
    <w:rsid w:val="00A0331B"/>
    <w:rsid w:val="00A03439"/>
    <w:rsid w:val="00A03967"/>
    <w:rsid w:val="00A04451"/>
    <w:rsid w:val="00A04AD8"/>
    <w:rsid w:val="00A04EE2"/>
    <w:rsid w:val="00A05334"/>
    <w:rsid w:val="00A07320"/>
    <w:rsid w:val="00A10832"/>
    <w:rsid w:val="00A113BA"/>
    <w:rsid w:val="00A115FE"/>
    <w:rsid w:val="00A11833"/>
    <w:rsid w:val="00A1284B"/>
    <w:rsid w:val="00A15BBA"/>
    <w:rsid w:val="00A16728"/>
    <w:rsid w:val="00A16DB1"/>
    <w:rsid w:val="00A17F44"/>
    <w:rsid w:val="00A2057B"/>
    <w:rsid w:val="00A2133E"/>
    <w:rsid w:val="00A2138B"/>
    <w:rsid w:val="00A213F2"/>
    <w:rsid w:val="00A22395"/>
    <w:rsid w:val="00A22815"/>
    <w:rsid w:val="00A22AF0"/>
    <w:rsid w:val="00A2333F"/>
    <w:rsid w:val="00A23606"/>
    <w:rsid w:val="00A24545"/>
    <w:rsid w:val="00A257C8"/>
    <w:rsid w:val="00A2633B"/>
    <w:rsid w:val="00A2695E"/>
    <w:rsid w:val="00A27EF6"/>
    <w:rsid w:val="00A3071C"/>
    <w:rsid w:val="00A30BA8"/>
    <w:rsid w:val="00A35642"/>
    <w:rsid w:val="00A370C8"/>
    <w:rsid w:val="00A40C75"/>
    <w:rsid w:val="00A411D3"/>
    <w:rsid w:val="00A426B4"/>
    <w:rsid w:val="00A428A3"/>
    <w:rsid w:val="00A42B50"/>
    <w:rsid w:val="00A43DE9"/>
    <w:rsid w:val="00A44ABE"/>
    <w:rsid w:val="00A44B24"/>
    <w:rsid w:val="00A45DF4"/>
    <w:rsid w:val="00A45EBE"/>
    <w:rsid w:val="00A46187"/>
    <w:rsid w:val="00A476BE"/>
    <w:rsid w:val="00A479ED"/>
    <w:rsid w:val="00A50847"/>
    <w:rsid w:val="00A50ADA"/>
    <w:rsid w:val="00A51058"/>
    <w:rsid w:val="00A510F6"/>
    <w:rsid w:val="00A5133F"/>
    <w:rsid w:val="00A51D65"/>
    <w:rsid w:val="00A5267D"/>
    <w:rsid w:val="00A53525"/>
    <w:rsid w:val="00A53A30"/>
    <w:rsid w:val="00A53B2E"/>
    <w:rsid w:val="00A53BD4"/>
    <w:rsid w:val="00A54A6F"/>
    <w:rsid w:val="00A56356"/>
    <w:rsid w:val="00A56B5E"/>
    <w:rsid w:val="00A613B1"/>
    <w:rsid w:val="00A61883"/>
    <w:rsid w:val="00A61AED"/>
    <w:rsid w:val="00A62991"/>
    <w:rsid w:val="00A66837"/>
    <w:rsid w:val="00A70F88"/>
    <w:rsid w:val="00A71977"/>
    <w:rsid w:val="00A74DA9"/>
    <w:rsid w:val="00A75A60"/>
    <w:rsid w:val="00A75C04"/>
    <w:rsid w:val="00A807BD"/>
    <w:rsid w:val="00A81E2C"/>
    <w:rsid w:val="00A82793"/>
    <w:rsid w:val="00A835E5"/>
    <w:rsid w:val="00A83B5A"/>
    <w:rsid w:val="00A83C19"/>
    <w:rsid w:val="00A8403A"/>
    <w:rsid w:val="00A84C19"/>
    <w:rsid w:val="00A84ECB"/>
    <w:rsid w:val="00A86799"/>
    <w:rsid w:val="00A86DDF"/>
    <w:rsid w:val="00A90487"/>
    <w:rsid w:val="00A90FFA"/>
    <w:rsid w:val="00A9103B"/>
    <w:rsid w:val="00A91683"/>
    <w:rsid w:val="00A91BB3"/>
    <w:rsid w:val="00A935B2"/>
    <w:rsid w:val="00A935F6"/>
    <w:rsid w:val="00A95418"/>
    <w:rsid w:val="00A95732"/>
    <w:rsid w:val="00A95933"/>
    <w:rsid w:val="00A960B4"/>
    <w:rsid w:val="00A9675A"/>
    <w:rsid w:val="00AA0E46"/>
    <w:rsid w:val="00AA1675"/>
    <w:rsid w:val="00AA1AD9"/>
    <w:rsid w:val="00AA55B0"/>
    <w:rsid w:val="00AA70FB"/>
    <w:rsid w:val="00AB01E6"/>
    <w:rsid w:val="00AB0470"/>
    <w:rsid w:val="00AB0AA1"/>
    <w:rsid w:val="00AB115C"/>
    <w:rsid w:val="00AB1FC4"/>
    <w:rsid w:val="00AB23F9"/>
    <w:rsid w:val="00AB24BE"/>
    <w:rsid w:val="00AB2EF8"/>
    <w:rsid w:val="00AB4445"/>
    <w:rsid w:val="00AB4F93"/>
    <w:rsid w:val="00AB6472"/>
    <w:rsid w:val="00AB6C57"/>
    <w:rsid w:val="00AB73F8"/>
    <w:rsid w:val="00AB7BE0"/>
    <w:rsid w:val="00AC0174"/>
    <w:rsid w:val="00AC17FD"/>
    <w:rsid w:val="00AC19AC"/>
    <w:rsid w:val="00AC1FCF"/>
    <w:rsid w:val="00AC3399"/>
    <w:rsid w:val="00AD09AC"/>
    <w:rsid w:val="00AD146A"/>
    <w:rsid w:val="00AD1D2F"/>
    <w:rsid w:val="00AD1EDD"/>
    <w:rsid w:val="00AD2F3A"/>
    <w:rsid w:val="00AD3218"/>
    <w:rsid w:val="00AD4269"/>
    <w:rsid w:val="00AD5E4E"/>
    <w:rsid w:val="00AD604B"/>
    <w:rsid w:val="00AD67FB"/>
    <w:rsid w:val="00AD6845"/>
    <w:rsid w:val="00AD7762"/>
    <w:rsid w:val="00AD7A22"/>
    <w:rsid w:val="00AE09E8"/>
    <w:rsid w:val="00AE1C9C"/>
    <w:rsid w:val="00AE2F1C"/>
    <w:rsid w:val="00AE313D"/>
    <w:rsid w:val="00AE330C"/>
    <w:rsid w:val="00AE425D"/>
    <w:rsid w:val="00AE42DF"/>
    <w:rsid w:val="00AE48E8"/>
    <w:rsid w:val="00AE4AF8"/>
    <w:rsid w:val="00AE56A9"/>
    <w:rsid w:val="00AF2BDE"/>
    <w:rsid w:val="00AF2EBB"/>
    <w:rsid w:val="00AF6779"/>
    <w:rsid w:val="00AF7032"/>
    <w:rsid w:val="00B007E8"/>
    <w:rsid w:val="00B010EF"/>
    <w:rsid w:val="00B01773"/>
    <w:rsid w:val="00B0256F"/>
    <w:rsid w:val="00B029A5"/>
    <w:rsid w:val="00B04A6F"/>
    <w:rsid w:val="00B04F53"/>
    <w:rsid w:val="00B057D0"/>
    <w:rsid w:val="00B05AB4"/>
    <w:rsid w:val="00B05C0C"/>
    <w:rsid w:val="00B06203"/>
    <w:rsid w:val="00B0769B"/>
    <w:rsid w:val="00B10F27"/>
    <w:rsid w:val="00B12F16"/>
    <w:rsid w:val="00B13B0A"/>
    <w:rsid w:val="00B14849"/>
    <w:rsid w:val="00B149E5"/>
    <w:rsid w:val="00B20050"/>
    <w:rsid w:val="00B20166"/>
    <w:rsid w:val="00B20287"/>
    <w:rsid w:val="00B20F4C"/>
    <w:rsid w:val="00B20FF0"/>
    <w:rsid w:val="00B224BD"/>
    <w:rsid w:val="00B24574"/>
    <w:rsid w:val="00B24E1B"/>
    <w:rsid w:val="00B2560B"/>
    <w:rsid w:val="00B257FC"/>
    <w:rsid w:val="00B27DEA"/>
    <w:rsid w:val="00B305AF"/>
    <w:rsid w:val="00B31B27"/>
    <w:rsid w:val="00B31BF0"/>
    <w:rsid w:val="00B322D4"/>
    <w:rsid w:val="00B323E4"/>
    <w:rsid w:val="00B33153"/>
    <w:rsid w:val="00B33378"/>
    <w:rsid w:val="00B3405E"/>
    <w:rsid w:val="00B341EE"/>
    <w:rsid w:val="00B34BDC"/>
    <w:rsid w:val="00B361DC"/>
    <w:rsid w:val="00B37AE8"/>
    <w:rsid w:val="00B4010D"/>
    <w:rsid w:val="00B409FF"/>
    <w:rsid w:val="00B40AE8"/>
    <w:rsid w:val="00B4166F"/>
    <w:rsid w:val="00B41F15"/>
    <w:rsid w:val="00B42A41"/>
    <w:rsid w:val="00B430DF"/>
    <w:rsid w:val="00B431A1"/>
    <w:rsid w:val="00B44637"/>
    <w:rsid w:val="00B44E34"/>
    <w:rsid w:val="00B44FB9"/>
    <w:rsid w:val="00B463E2"/>
    <w:rsid w:val="00B46B69"/>
    <w:rsid w:val="00B4771C"/>
    <w:rsid w:val="00B47E90"/>
    <w:rsid w:val="00B52670"/>
    <w:rsid w:val="00B55527"/>
    <w:rsid w:val="00B55702"/>
    <w:rsid w:val="00B56BD2"/>
    <w:rsid w:val="00B6093D"/>
    <w:rsid w:val="00B60FC3"/>
    <w:rsid w:val="00B61189"/>
    <w:rsid w:val="00B61765"/>
    <w:rsid w:val="00B6193E"/>
    <w:rsid w:val="00B61982"/>
    <w:rsid w:val="00B61C32"/>
    <w:rsid w:val="00B61EEA"/>
    <w:rsid w:val="00B6239E"/>
    <w:rsid w:val="00B62994"/>
    <w:rsid w:val="00B65618"/>
    <w:rsid w:val="00B6565F"/>
    <w:rsid w:val="00B656EE"/>
    <w:rsid w:val="00B65A99"/>
    <w:rsid w:val="00B65CF2"/>
    <w:rsid w:val="00B65D35"/>
    <w:rsid w:val="00B66C4B"/>
    <w:rsid w:val="00B6754F"/>
    <w:rsid w:val="00B676FB"/>
    <w:rsid w:val="00B67885"/>
    <w:rsid w:val="00B67AE5"/>
    <w:rsid w:val="00B67FC6"/>
    <w:rsid w:val="00B700CF"/>
    <w:rsid w:val="00B702D5"/>
    <w:rsid w:val="00B70A8B"/>
    <w:rsid w:val="00B71ECD"/>
    <w:rsid w:val="00B73111"/>
    <w:rsid w:val="00B754C9"/>
    <w:rsid w:val="00B773A4"/>
    <w:rsid w:val="00B774E6"/>
    <w:rsid w:val="00B77AE3"/>
    <w:rsid w:val="00B77E9A"/>
    <w:rsid w:val="00B80114"/>
    <w:rsid w:val="00B80B48"/>
    <w:rsid w:val="00B80CA9"/>
    <w:rsid w:val="00B81268"/>
    <w:rsid w:val="00B81D67"/>
    <w:rsid w:val="00B851F8"/>
    <w:rsid w:val="00B855C6"/>
    <w:rsid w:val="00B85741"/>
    <w:rsid w:val="00B85AE7"/>
    <w:rsid w:val="00B85BE2"/>
    <w:rsid w:val="00B86102"/>
    <w:rsid w:val="00B868CB"/>
    <w:rsid w:val="00B869BC"/>
    <w:rsid w:val="00B905D0"/>
    <w:rsid w:val="00B91426"/>
    <w:rsid w:val="00B92EF7"/>
    <w:rsid w:val="00B92FC9"/>
    <w:rsid w:val="00B93847"/>
    <w:rsid w:val="00B944E5"/>
    <w:rsid w:val="00B945FF"/>
    <w:rsid w:val="00B94710"/>
    <w:rsid w:val="00B94982"/>
    <w:rsid w:val="00B95439"/>
    <w:rsid w:val="00B95701"/>
    <w:rsid w:val="00B95D24"/>
    <w:rsid w:val="00B96EAA"/>
    <w:rsid w:val="00B9741F"/>
    <w:rsid w:val="00B97C16"/>
    <w:rsid w:val="00BA1F54"/>
    <w:rsid w:val="00BA25D0"/>
    <w:rsid w:val="00BA4419"/>
    <w:rsid w:val="00BA4FB3"/>
    <w:rsid w:val="00BA787D"/>
    <w:rsid w:val="00BA7922"/>
    <w:rsid w:val="00BB02AA"/>
    <w:rsid w:val="00BB04B6"/>
    <w:rsid w:val="00BB097D"/>
    <w:rsid w:val="00BB1AFB"/>
    <w:rsid w:val="00BB25C3"/>
    <w:rsid w:val="00BB46A3"/>
    <w:rsid w:val="00BB6873"/>
    <w:rsid w:val="00BB7F02"/>
    <w:rsid w:val="00BC01E2"/>
    <w:rsid w:val="00BC036B"/>
    <w:rsid w:val="00BC0696"/>
    <w:rsid w:val="00BC16F1"/>
    <w:rsid w:val="00BC365A"/>
    <w:rsid w:val="00BC3C0E"/>
    <w:rsid w:val="00BC3F60"/>
    <w:rsid w:val="00BC41BE"/>
    <w:rsid w:val="00BC4DA3"/>
    <w:rsid w:val="00BC64DD"/>
    <w:rsid w:val="00BC68A2"/>
    <w:rsid w:val="00BC6FC4"/>
    <w:rsid w:val="00BD117F"/>
    <w:rsid w:val="00BD1A4F"/>
    <w:rsid w:val="00BD235D"/>
    <w:rsid w:val="00BD24D3"/>
    <w:rsid w:val="00BD29B9"/>
    <w:rsid w:val="00BD322B"/>
    <w:rsid w:val="00BD506E"/>
    <w:rsid w:val="00BD5526"/>
    <w:rsid w:val="00BD6287"/>
    <w:rsid w:val="00BE06DD"/>
    <w:rsid w:val="00BE1981"/>
    <w:rsid w:val="00BE5612"/>
    <w:rsid w:val="00BE56BB"/>
    <w:rsid w:val="00BE58F2"/>
    <w:rsid w:val="00BE5BEB"/>
    <w:rsid w:val="00BE5FB5"/>
    <w:rsid w:val="00BE602D"/>
    <w:rsid w:val="00BE74FC"/>
    <w:rsid w:val="00BF0B7B"/>
    <w:rsid w:val="00BF228A"/>
    <w:rsid w:val="00BF3691"/>
    <w:rsid w:val="00BF3BB0"/>
    <w:rsid w:val="00BF4BCE"/>
    <w:rsid w:val="00BF5E1D"/>
    <w:rsid w:val="00BF680A"/>
    <w:rsid w:val="00BF6F73"/>
    <w:rsid w:val="00C01CCB"/>
    <w:rsid w:val="00C0352B"/>
    <w:rsid w:val="00C03595"/>
    <w:rsid w:val="00C03AEA"/>
    <w:rsid w:val="00C05069"/>
    <w:rsid w:val="00C05E1B"/>
    <w:rsid w:val="00C06618"/>
    <w:rsid w:val="00C06C84"/>
    <w:rsid w:val="00C1107E"/>
    <w:rsid w:val="00C118E0"/>
    <w:rsid w:val="00C1192A"/>
    <w:rsid w:val="00C11DFA"/>
    <w:rsid w:val="00C1366D"/>
    <w:rsid w:val="00C146D4"/>
    <w:rsid w:val="00C15C57"/>
    <w:rsid w:val="00C16690"/>
    <w:rsid w:val="00C17E52"/>
    <w:rsid w:val="00C20974"/>
    <w:rsid w:val="00C2145E"/>
    <w:rsid w:val="00C228CE"/>
    <w:rsid w:val="00C22BF8"/>
    <w:rsid w:val="00C24607"/>
    <w:rsid w:val="00C27424"/>
    <w:rsid w:val="00C27870"/>
    <w:rsid w:val="00C279F5"/>
    <w:rsid w:val="00C3047C"/>
    <w:rsid w:val="00C305E7"/>
    <w:rsid w:val="00C3293C"/>
    <w:rsid w:val="00C33DFF"/>
    <w:rsid w:val="00C34889"/>
    <w:rsid w:val="00C34FAF"/>
    <w:rsid w:val="00C354BB"/>
    <w:rsid w:val="00C3660A"/>
    <w:rsid w:val="00C36A77"/>
    <w:rsid w:val="00C37410"/>
    <w:rsid w:val="00C40B08"/>
    <w:rsid w:val="00C416AA"/>
    <w:rsid w:val="00C42560"/>
    <w:rsid w:val="00C43946"/>
    <w:rsid w:val="00C44445"/>
    <w:rsid w:val="00C44B4C"/>
    <w:rsid w:val="00C455E1"/>
    <w:rsid w:val="00C46223"/>
    <w:rsid w:val="00C5048C"/>
    <w:rsid w:val="00C51507"/>
    <w:rsid w:val="00C54DBB"/>
    <w:rsid w:val="00C54F48"/>
    <w:rsid w:val="00C556D7"/>
    <w:rsid w:val="00C561B7"/>
    <w:rsid w:val="00C57059"/>
    <w:rsid w:val="00C57214"/>
    <w:rsid w:val="00C57CB3"/>
    <w:rsid w:val="00C60656"/>
    <w:rsid w:val="00C60898"/>
    <w:rsid w:val="00C63F8A"/>
    <w:rsid w:val="00C6470C"/>
    <w:rsid w:val="00C64B57"/>
    <w:rsid w:val="00C6624A"/>
    <w:rsid w:val="00C66624"/>
    <w:rsid w:val="00C670B7"/>
    <w:rsid w:val="00C673C7"/>
    <w:rsid w:val="00C71912"/>
    <w:rsid w:val="00C72503"/>
    <w:rsid w:val="00C725B0"/>
    <w:rsid w:val="00C7438D"/>
    <w:rsid w:val="00C75076"/>
    <w:rsid w:val="00C75A23"/>
    <w:rsid w:val="00C770D4"/>
    <w:rsid w:val="00C77278"/>
    <w:rsid w:val="00C77C65"/>
    <w:rsid w:val="00C80796"/>
    <w:rsid w:val="00C814D9"/>
    <w:rsid w:val="00C81EB2"/>
    <w:rsid w:val="00C830DF"/>
    <w:rsid w:val="00C83F7D"/>
    <w:rsid w:val="00C876D6"/>
    <w:rsid w:val="00C90C78"/>
    <w:rsid w:val="00C91335"/>
    <w:rsid w:val="00C91C51"/>
    <w:rsid w:val="00C92373"/>
    <w:rsid w:val="00C926FC"/>
    <w:rsid w:val="00C93210"/>
    <w:rsid w:val="00C9508F"/>
    <w:rsid w:val="00C953AC"/>
    <w:rsid w:val="00C963A9"/>
    <w:rsid w:val="00C9791A"/>
    <w:rsid w:val="00CA1344"/>
    <w:rsid w:val="00CA2749"/>
    <w:rsid w:val="00CA3959"/>
    <w:rsid w:val="00CA3D62"/>
    <w:rsid w:val="00CA3E62"/>
    <w:rsid w:val="00CA4440"/>
    <w:rsid w:val="00CA4DE4"/>
    <w:rsid w:val="00CA5E35"/>
    <w:rsid w:val="00CA6590"/>
    <w:rsid w:val="00CA6D55"/>
    <w:rsid w:val="00CA73BC"/>
    <w:rsid w:val="00CA73C1"/>
    <w:rsid w:val="00CA7566"/>
    <w:rsid w:val="00CB1360"/>
    <w:rsid w:val="00CB2F03"/>
    <w:rsid w:val="00CB3DE0"/>
    <w:rsid w:val="00CB4569"/>
    <w:rsid w:val="00CB628E"/>
    <w:rsid w:val="00CB75E1"/>
    <w:rsid w:val="00CC033A"/>
    <w:rsid w:val="00CC13E3"/>
    <w:rsid w:val="00CC187A"/>
    <w:rsid w:val="00CC2F08"/>
    <w:rsid w:val="00CC3064"/>
    <w:rsid w:val="00CC3D5A"/>
    <w:rsid w:val="00CC455A"/>
    <w:rsid w:val="00CC57BD"/>
    <w:rsid w:val="00CC59E0"/>
    <w:rsid w:val="00CC650A"/>
    <w:rsid w:val="00CC7E2B"/>
    <w:rsid w:val="00CD034C"/>
    <w:rsid w:val="00CD047A"/>
    <w:rsid w:val="00CD10C0"/>
    <w:rsid w:val="00CD13F9"/>
    <w:rsid w:val="00CD1599"/>
    <w:rsid w:val="00CD37A2"/>
    <w:rsid w:val="00CD408D"/>
    <w:rsid w:val="00CD465F"/>
    <w:rsid w:val="00CD4F72"/>
    <w:rsid w:val="00CD683D"/>
    <w:rsid w:val="00CD6934"/>
    <w:rsid w:val="00CD710B"/>
    <w:rsid w:val="00CD77C4"/>
    <w:rsid w:val="00CE148F"/>
    <w:rsid w:val="00CE1AF1"/>
    <w:rsid w:val="00CE1D4A"/>
    <w:rsid w:val="00CE5059"/>
    <w:rsid w:val="00CE5B0D"/>
    <w:rsid w:val="00CE5D23"/>
    <w:rsid w:val="00CE6C42"/>
    <w:rsid w:val="00CE7706"/>
    <w:rsid w:val="00CF11A6"/>
    <w:rsid w:val="00CF2AAD"/>
    <w:rsid w:val="00CF2B55"/>
    <w:rsid w:val="00CF2D2A"/>
    <w:rsid w:val="00CF55EB"/>
    <w:rsid w:val="00CF63F0"/>
    <w:rsid w:val="00CF66F7"/>
    <w:rsid w:val="00CF68C8"/>
    <w:rsid w:val="00D01486"/>
    <w:rsid w:val="00D0223D"/>
    <w:rsid w:val="00D029E3"/>
    <w:rsid w:val="00D03078"/>
    <w:rsid w:val="00D050DF"/>
    <w:rsid w:val="00D05708"/>
    <w:rsid w:val="00D10A8A"/>
    <w:rsid w:val="00D10ED5"/>
    <w:rsid w:val="00D11628"/>
    <w:rsid w:val="00D12036"/>
    <w:rsid w:val="00D1287B"/>
    <w:rsid w:val="00D14FD3"/>
    <w:rsid w:val="00D15795"/>
    <w:rsid w:val="00D15C1D"/>
    <w:rsid w:val="00D16D2D"/>
    <w:rsid w:val="00D17875"/>
    <w:rsid w:val="00D21843"/>
    <w:rsid w:val="00D2184B"/>
    <w:rsid w:val="00D21E7D"/>
    <w:rsid w:val="00D220C9"/>
    <w:rsid w:val="00D224CE"/>
    <w:rsid w:val="00D23344"/>
    <w:rsid w:val="00D240B2"/>
    <w:rsid w:val="00D240BE"/>
    <w:rsid w:val="00D242D0"/>
    <w:rsid w:val="00D26146"/>
    <w:rsid w:val="00D26C31"/>
    <w:rsid w:val="00D26E28"/>
    <w:rsid w:val="00D27261"/>
    <w:rsid w:val="00D31F8E"/>
    <w:rsid w:val="00D32301"/>
    <w:rsid w:val="00D32C1D"/>
    <w:rsid w:val="00D3354D"/>
    <w:rsid w:val="00D34041"/>
    <w:rsid w:val="00D353D6"/>
    <w:rsid w:val="00D35DCF"/>
    <w:rsid w:val="00D36449"/>
    <w:rsid w:val="00D3648D"/>
    <w:rsid w:val="00D41180"/>
    <w:rsid w:val="00D41B09"/>
    <w:rsid w:val="00D4260C"/>
    <w:rsid w:val="00D426AC"/>
    <w:rsid w:val="00D429FE"/>
    <w:rsid w:val="00D42CCC"/>
    <w:rsid w:val="00D43317"/>
    <w:rsid w:val="00D434F3"/>
    <w:rsid w:val="00D44782"/>
    <w:rsid w:val="00D5014F"/>
    <w:rsid w:val="00D50A22"/>
    <w:rsid w:val="00D5203C"/>
    <w:rsid w:val="00D532D6"/>
    <w:rsid w:val="00D5385F"/>
    <w:rsid w:val="00D54912"/>
    <w:rsid w:val="00D55521"/>
    <w:rsid w:val="00D564F0"/>
    <w:rsid w:val="00D567E2"/>
    <w:rsid w:val="00D570BD"/>
    <w:rsid w:val="00D575E6"/>
    <w:rsid w:val="00D57A08"/>
    <w:rsid w:val="00D602EE"/>
    <w:rsid w:val="00D61FDF"/>
    <w:rsid w:val="00D63C5A"/>
    <w:rsid w:val="00D64241"/>
    <w:rsid w:val="00D6432B"/>
    <w:rsid w:val="00D6498B"/>
    <w:rsid w:val="00D658AF"/>
    <w:rsid w:val="00D65CDE"/>
    <w:rsid w:val="00D65F6D"/>
    <w:rsid w:val="00D67C91"/>
    <w:rsid w:val="00D70549"/>
    <w:rsid w:val="00D71557"/>
    <w:rsid w:val="00D720FB"/>
    <w:rsid w:val="00D7344F"/>
    <w:rsid w:val="00D736B5"/>
    <w:rsid w:val="00D7462F"/>
    <w:rsid w:val="00D7469F"/>
    <w:rsid w:val="00D7487F"/>
    <w:rsid w:val="00D7625B"/>
    <w:rsid w:val="00D76E8F"/>
    <w:rsid w:val="00D80077"/>
    <w:rsid w:val="00D80707"/>
    <w:rsid w:val="00D80B3A"/>
    <w:rsid w:val="00D818BF"/>
    <w:rsid w:val="00D83341"/>
    <w:rsid w:val="00D83CDE"/>
    <w:rsid w:val="00D84921"/>
    <w:rsid w:val="00D84BB3"/>
    <w:rsid w:val="00D86A55"/>
    <w:rsid w:val="00D86B9A"/>
    <w:rsid w:val="00D86D11"/>
    <w:rsid w:val="00D87185"/>
    <w:rsid w:val="00D87D14"/>
    <w:rsid w:val="00D90DBD"/>
    <w:rsid w:val="00D91315"/>
    <w:rsid w:val="00D91A13"/>
    <w:rsid w:val="00D9322A"/>
    <w:rsid w:val="00D95C49"/>
    <w:rsid w:val="00D95D88"/>
    <w:rsid w:val="00D966FA"/>
    <w:rsid w:val="00D96AE1"/>
    <w:rsid w:val="00D97682"/>
    <w:rsid w:val="00DA041E"/>
    <w:rsid w:val="00DA0923"/>
    <w:rsid w:val="00DA0AA7"/>
    <w:rsid w:val="00DA0B32"/>
    <w:rsid w:val="00DA0D61"/>
    <w:rsid w:val="00DA1198"/>
    <w:rsid w:val="00DA1785"/>
    <w:rsid w:val="00DA2483"/>
    <w:rsid w:val="00DA2B9F"/>
    <w:rsid w:val="00DA3731"/>
    <w:rsid w:val="00DA3938"/>
    <w:rsid w:val="00DA3AB5"/>
    <w:rsid w:val="00DA3D11"/>
    <w:rsid w:val="00DA4455"/>
    <w:rsid w:val="00DA4D50"/>
    <w:rsid w:val="00DB0385"/>
    <w:rsid w:val="00DB03FB"/>
    <w:rsid w:val="00DB0715"/>
    <w:rsid w:val="00DB2092"/>
    <w:rsid w:val="00DB20DD"/>
    <w:rsid w:val="00DB3A34"/>
    <w:rsid w:val="00DB3B43"/>
    <w:rsid w:val="00DB4819"/>
    <w:rsid w:val="00DB597F"/>
    <w:rsid w:val="00DB5E97"/>
    <w:rsid w:val="00DB6863"/>
    <w:rsid w:val="00DB68CB"/>
    <w:rsid w:val="00DB712A"/>
    <w:rsid w:val="00DC2337"/>
    <w:rsid w:val="00DC355B"/>
    <w:rsid w:val="00DC3E74"/>
    <w:rsid w:val="00DC4134"/>
    <w:rsid w:val="00DC4CD7"/>
    <w:rsid w:val="00DC56EF"/>
    <w:rsid w:val="00DC58A1"/>
    <w:rsid w:val="00DC66A9"/>
    <w:rsid w:val="00DC6D20"/>
    <w:rsid w:val="00DD0122"/>
    <w:rsid w:val="00DD1E47"/>
    <w:rsid w:val="00DD2594"/>
    <w:rsid w:val="00DD2C27"/>
    <w:rsid w:val="00DD3048"/>
    <w:rsid w:val="00DD3B2D"/>
    <w:rsid w:val="00DD493F"/>
    <w:rsid w:val="00DD49E9"/>
    <w:rsid w:val="00DD4E38"/>
    <w:rsid w:val="00DD5119"/>
    <w:rsid w:val="00DD536D"/>
    <w:rsid w:val="00DD6FFE"/>
    <w:rsid w:val="00DD7A44"/>
    <w:rsid w:val="00DE004B"/>
    <w:rsid w:val="00DE03E4"/>
    <w:rsid w:val="00DE0463"/>
    <w:rsid w:val="00DE08ED"/>
    <w:rsid w:val="00DE0ADC"/>
    <w:rsid w:val="00DE1584"/>
    <w:rsid w:val="00DE1D46"/>
    <w:rsid w:val="00DE2257"/>
    <w:rsid w:val="00DE3023"/>
    <w:rsid w:val="00DE3D8C"/>
    <w:rsid w:val="00DE42FD"/>
    <w:rsid w:val="00DE596E"/>
    <w:rsid w:val="00DE608F"/>
    <w:rsid w:val="00DF0D6B"/>
    <w:rsid w:val="00DF20ED"/>
    <w:rsid w:val="00DF310C"/>
    <w:rsid w:val="00DF6387"/>
    <w:rsid w:val="00DF7015"/>
    <w:rsid w:val="00E00B06"/>
    <w:rsid w:val="00E01AB5"/>
    <w:rsid w:val="00E027B2"/>
    <w:rsid w:val="00E02E3D"/>
    <w:rsid w:val="00E03726"/>
    <w:rsid w:val="00E04D2F"/>
    <w:rsid w:val="00E05A83"/>
    <w:rsid w:val="00E065A3"/>
    <w:rsid w:val="00E06D5C"/>
    <w:rsid w:val="00E1145F"/>
    <w:rsid w:val="00E120E7"/>
    <w:rsid w:val="00E1243A"/>
    <w:rsid w:val="00E136CD"/>
    <w:rsid w:val="00E1653D"/>
    <w:rsid w:val="00E218F9"/>
    <w:rsid w:val="00E22DCF"/>
    <w:rsid w:val="00E22E54"/>
    <w:rsid w:val="00E23F68"/>
    <w:rsid w:val="00E23FCD"/>
    <w:rsid w:val="00E24C44"/>
    <w:rsid w:val="00E24F7C"/>
    <w:rsid w:val="00E2547A"/>
    <w:rsid w:val="00E26D25"/>
    <w:rsid w:val="00E272B6"/>
    <w:rsid w:val="00E2732C"/>
    <w:rsid w:val="00E30BAF"/>
    <w:rsid w:val="00E32258"/>
    <w:rsid w:val="00E37FCB"/>
    <w:rsid w:val="00E41A73"/>
    <w:rsid w:val="00E41A9D"/>
    <w:rsid w:val="00E44813"/>
    <w:rsid w:val="00E46D32"/>
    <w:rsid w:val="00E471D1"/>
    <w:rsid w:val="00E47315"/>
    <w:rsid w:val="00E47A9E"/>
    <w:rsid w:val="00E5082B"/>
    <w:rsid w:val="00E51405"/>
    <w:rsid w:val="00E5163B"/>
    <w:rsid w:val="00E52D9C"/>
    <w:rsid w:val="00E53308"/>
    <w:rsid w:val="00E54C2A"/>
    <w:rsid w:val="00E56055"/>
    <w:rsid w:val="00E57019"/>
    <w:rsid w:val="00E5719F"/>
    <w:rsid w:val="00E605BB"/>
    <w:rsid w:val="00E609F7"/>
    <w:rsid w:val="00E62C46"/>
    <w:rsid w:val="00E6462C"/>
    <w:rsid w:val="00E64F09"/>
    <w:rsid w:val="00E6665A"/>
    <w:rsid w:val="00E6693D"/>
    <w:rsid w:val="00E67542"/>
    <w:rsid w:val="00E675A1"/>
    <w:rsid w:val="00E71699"/>
    <w:rsid w:val="00E71A71"/>
    <w:rsid w:val="00E737DB"/>
    <w:rsid w:val="00E74918"/>
    <w:rsid w:val="00E75B0B"/>
    <w:rsid w:val="00E76430"/>
    <w:rsid w:val="00E77589"/>
    <w:rsid w:val="00E801E9"/>
    <w:rsid w:val="00E80B0E"/>
    <w:rsid w:val="00E81302"/>
    <w:rsid w:val="00E8180D"/>
    <w:rsid w:val="00E8189F"/>
    <w:rsid w:val="00E83CE8"/>
    <w:rsid w:val="00E84798"/>
    <w:rsid w:val="00E84AF2"/>
    <w:rsid w:val="00E85298"/>
    <w:rsid w:val="00E86342"/>
    <w:rsid w:val="00E8693B"/>
    <w:rsid w:val="00E86A62"/>
    <w:rsid w:val="00E87E67"/>
    <w:rsid w:val="00E924DB"/>
    <w:rsid w:val="00E92682"/>
    <w:rsid w:val="00E9308E"/>
    <w:rsid w:val="00E93155"/>
    <w:rsid w:val="00E93E28"/>
    <w:rsid w:val="00E96661"/>
    <w:rsid w:val="00EA0119"/>
    <w:rsid w:val="00EA06F0"/>
    <w:rsid w:val="00EA0B34"/>
    <w:rsid w:val="00EA1215"/>
    <w:rsid w:val="00EA28E2"/>
    <w:rsid w:val="00EA4ACE"/>
    <w:rsid w:val="00EA533E"/>
    <w:rsid w:val="00EA6C6A"/>
    <w:rsid w:val="00EA6F49"/>
    <w:rsid w:val="00EA72FA"/>
    <w:rsid w:val="00EA74A6"/>
    <w:rsid w:val="00EB15FD"/>
    <w:rsid w:val="00EB222E"/>
    <w:rsid w:val="00EB2D37"/>
    <w:rsid w:val="00EB3252"/>
    <w:rsid w:val="00EB4444"/>
    <w:rsid w:val="00EB5833"/>
    <w:rsid w:val="00EB58FB"/>
    <w:rsid w:val="00EB596E"/>
    <w:rsid w:val="00EB5F19"/>
    <w:rsid w:val="00EB6C2F"/>
    <w:rsid w:val="00EB74EA"/>
    <w:rsid w:val="00EB7966"/>
    <w:rsid w:val="00EB7BF2"/>
    <w:rsid w:val="00EC00EE"/>
    <w:rsid w:val="00EC04F7"/>
    <w:rsid w:val="00EC093D"/>
    <w:rsid w:val="00EC15A5"/>
    <w:rsid w:val="00EC23E6"/>
    <w:rsid w:val="00EC2B5A"/>
    <w:rsid w:val="00EC2DF0"/>
    <w:rsid w:val="00EC3AF8"/>
    <w:rsid w:val="00EC4792"/>
    <w:rsid w:val="00EC4A4A"/>
    <w:rsid w:val="00EC4ADC"/>
    <w:rsid w:val="00EC50F1"/>
    <w:rsid w:val="00EC5BD8"/>
    <w:rsid w:val="00EC6A96"/>
    <w:rsid w:val="00EC6BDE"/>
    <w:rsid w:val="00EC6F7D"/>
    <w:rsid w:val="00ED13CC"/>
    <w:rsid w:val="00ED1991"/>
    <w:rsid w:val="00ED29A3"/>
    <w:rsid w:val="00ED301B"/>
    <w:rsid w:val="00ED4003"/>
    <w:rsid w:val="00ED4EA8"/>
    <w:rsid w:val="00ED4EB3"/>
    <w:rsid w:val="00ED6D7C"/>
    <w:rsid w:val="00ED776D"/>
    <w:rsid w:val="00EE1697"/>
    <w:rsid w:val="00EE17FC"/>
    <w:rsid w:val="00EE2AFA"/>
    <w:rsid w:val="00EE2BFB"/>
    <w:rsid w:val="00EE2C75"/>
    <w:rsid w:val="00EE2E9B"/>
    <w:rsid w:val="00EE4FEF"/>
    <w:rsid w:val="00EE675E"/>
    <w:rsid w:val="00EE6969"/>
    <w:rsid w:val="00EE71CE"/>
    <w:rsid w:val="00EF03AC"/>
    <w:rsid w:val="00EF0AF4"/>
    <w:rsid w:val="00EF4FBA"/>
    <w:rsid w:val="00EF5D4A"/>
    <w:rsid w:val="00EF70EF"/>
    <w:rsid w:val="00EF7F7F"/>
    <w:rsid w:val="00F00AEC"/>
    <w:rsid w:val="00F00B77"/>
    <w:rsid w:val="00F033B4"/>
    <w:rsid w:val="00F03E58"/>
    <w:rsid w:val="00F04628"/>
    <w:rsid w:val="00F050AA"/>
    <w:rsid w:val="00F05B4F"/>
    <w:rsid w:val="00F06006"/>
    <w:rsid w:val="00F0705D"/>
    <w:rsid w:val="00F10B4F"/>
    <w:rsid w:val="00F1129E"/>
    <w:rsid w:val="00F1192D"/>
    <w:rsid w:val="00F12A5B"/>
    <w:rsid w:val="00F1344C"/>
    <w:rsid w:val="00F150EE"/>
    <w:rsid w:val="00F20F8A"/>
    <w:rsid w:val="00F220BA"/>
    <w:rsid w:val="00F23165"/>
    <w:rsid w:val="00F2367F"/>
    <w:rsid w:val="00F23BA2"/>
    <w:rsid w:val="00F2493A"/>
    <w:rsid w:val="00F24FDC"/>
    <w:rsid w:val="00F26736"/>
    <w:rsid w:val="00F27066"/>
    <w:rsid w:val="00F303A3"/>
    <w:rsid w:val="00F306F3"/>
    <w:rsid w:val="00F30908"/>
    <w:rsid w:val="00F32DEC"/>
    <w:rsid w:val="00F3348D"/>
    <w:rsid w:val="00F337CE"/>
    <w:rsid w:val="00F36150"/>
    <w:rsid w:val="00F4037F"/>
    <w:rsid w:val="00F40779"/>
    <w:rsid w:val="00F4079E"/>
    <w:rsid w:val="00F4109C"/>
    <w:rsid w:val="00F432E8"/>
    <w:rsid w:val="00F4372D"/>
    <w:rsid w:val="00F43FAC"/>
    <w:rsid w:val="00F4405B"/>
    <w:rsid w:val="00F440F7"/>
    <w:rsid w:val="00F447DA"/>
    <w:rsid w:val="00F44F78"/>
    <w:rsid w:val="00F450AB"/>
    <w:rsid w:val="00F466FB"/>
    <w:rsid w:val="00F47383"/>
    <w:rsid w:val="00F47CF1"/>
    <w:rsid w:val="00F47F54"/>
    <w:rsid w:val="00F51685"/>
    <w:rsid w:val="00F522EC"/>
    <w:rsid w:val="00F5276E"/>
    <w:rsid w:val="00F52DD0"/>
    <w:rsid w:val="00F56419"/>
    <w:rsid w:val="00F5666F"/>
    <w:rsid w:val="00F56D9E"/>
    <w:rsid w:val="00F56E68"/>
    <w:rsid w:val="00F5737A"/>
    <w:rsid w:val="00F60B66"/>
    <w:rsid w:val="00F60DCD"/>
    <w:rsid w:val="00F6122F"/>
    <w:rsid w:val="00F640D7"/>
    <w:rsid w:val="00F66514"/>
    <w:rsid w:val="00F66765"/>
    <w:rsid w:val="00F67C33"/>
    <w:rsid w:val="00F70CA5"/>
    <w:rsid w:val="00F70D39"/>
    <w:rsid w:val="00F70E36"/>
    <w:rsid w:val="00F71503"/>
    <w:rsid w:val="00F717C3"/>
    <w:rsid w:val="00F71A5A"/>
    <w:rsid w:val="00F71BE1"/>
    <w:rsid w:val="00F72D33"/>
    <w:rsid w:val="00F72F3E"/>
    <w:rsid w:val="00F73A3A"/>
    <w:rsid w:val="00F74196"/>
    <w:rsid w:val="00F74639"/>
    <w:rsid w:val="00F754C4"/>
    <w:rsid w:val="00F75B55"/>
    <w:rsid w:val="00F80A47"/>
    <w:rsid w:val="00F82111"/>
    <w:rsid w:val="00F82638"/>
    <w:rsid w:val="00F82C4C"/>
    <w:rsid w:val="00F83DC6"/>
    <w:rsid w:val="00F84985"/>
    <w:rsid w:val="00F84CA8"/>
    <w:rsid w:val="00F853A1"/>
    <w:rsid w:val="00F85BAA"/>
    <w:rsid w:val="00F85DC9"/>
    <w:rsid w:val="00F86FEF"/>
    <w:rsid w:val="00F875CB"/>
    <w:rsid w:val="00F87F7A"/>
    <w:rsid w:val="00F90771"/>
    <w:rsid w:val="00F90C03"/>
    <w:rsid w:val="00F90DCB"/>
    <w:rsid w:val="00F913A8"/>
    <w:rsid w:val="00F92552"/>
    <w:rsid w:val="00F92D45"/>
    <w:rsid w:val="00F93DA5"/>
    <w:rsid w:val="00F9420C"/>
    <w:rsid w:val="00F959BB"/>
    <w:rsid w:val="00F95B42"/>
    <w:rsid w:val="00F960A5"/>
    <w:rsid w:val="00F97304"/>
    <w:rsid w:val="00FA02A8"/>
    <w:rsid w:val="00FA052A"/>
    <w:rsid w:val="00FA1368"/>
    <w:rsid w:val="00FA15E6"/>
    <w:rsid w:val="00FA16A6"/>
    <w:rsid w:val="00FA2A49"/>
    <w:rsid w:val="00FA2D23"/>
    <w:rsid w:val="00FA3597"/>
    <w:rsid w:val="00FA3C11"/>
    <w:rsid w:val="00FA4C23"/>
    <w:rsid w:val="00FA715C"/>
    <w:rsid w:val="00FB127E"/>
    <w:rsid w:val="00FB1324"/>
    <w:rsid w:val="00FB32FF"/>
    <w:rsid w:val="00FB4839"/>
    <w:rsid w:val="00FB49A2"/>
    <w:rsid w:val="00FB4E7D"/>
    <w:rsid w:val="00FB653B"/>
    <w:rsid w:val="00FB7285"/>
    <w:rsid w:val="00FB75AC"/>
    <w:rsid w:val="00FB791D"/>
    <w:rsid w:val="00FC03EA"/>
    <w:rsid w:val="00FC0D77"/>
    <w:rsid w:val="00FC1A42"/>
    <w:rsid w:val="00FC28DA"/>
    <w:rsid w:val="00FC372C"/>
    <w:rsid w:val="00FC39D3"/>
    <w:rsid w:val="00FC3A7B"/>
    <w:rsid w:val="00FC47DA"/>
    <w:rsid w:val="00FC6300"/>
    <w:rsid w:val="00FC6593"/>
    <w:rsid w:val="00FC65EB"/>
    <w:rsid w:val="00FC66D7"/>
    <w:rsid w:val="00FC66ED"/>
    <w:rsid w:val="00FC790B"/>
    <w:rsid w:val="00FD115F"/>
    <w:rsid w:val="00FD347B"/>
    <w:rsid w:val="00FD37B9"/>
    <w:rsid w:val="00FD41A4"/>
    <w:rsid w:val="00FD4622"/>
    <w:rsid w:val="00FD485E"/>
    <w:rsid w:val="00FD4A75"/>
    <w:rsid w:val="00FD5EDA"/>
    <w:rsid w:val="00FD61BA"/>
    <w:rsid w:val="00FD67C2"/>
    <w:rsid w:val="00FE0930"/>
    <w:rsid w:val="00FE1947"/>
    <w:rsid w:val="00FE53DE"/>
    <w:rsid w:val="00FE60D2"/>
    <w:rsid w:val="00FE6CC6"/>
    <w:rsid w:val="00FF1B6C"/>
    <w:rsid w:val="00FF1BAD"/>
    <w:rsid w:val="00FF2943"/>
    <w:rsid w:val="00FF40E7"/>
    <w:rsid w:val="00FF44D2"/>
    <w:rsid w:val="00FF57EF"/>
    <w:rsid w:val="00FF6CB5"/>
    <w:rsid w:val="00FF770B"/>
    <w:rsid w:val="00FF7A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BB7DE"/>
  <w15:docId w15:val="{4BB07CDC-3718-4861-B400-35FA754D4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811031"/>
    <w:pPr>
      <w:spacing w:after="0" w:line="240" w:lineRule="auto"/>
      <w:ind w:firstLine="567"/>
      <w:jc w:val="both"/>
    </w:pPr>
    <w:rPr>
      <w:rFonts w:ascii="Times New Roman" w:eastAsia="Times New Roman" w:hAnsi="Times New Roman" w:cs="Times New Roman"/>
      <w:sz w:val="24"/>
      <w:szCs w:val="20"/>
      <w:lang w:eastAsia="ru-RU"/>
    </w:rPr>
  </w:style>
  <w:style w:type="paragraph" w:styleId="12">
    <w:name w:val="heading 1"/>
    <w:aliases w:val="h:1,h:1app,TF-Overskrift 1,H1,H11,R1,Titre 0,.,Название спецификации,GOST_1,Название организации,1,Section,ASFK_1,Загол 1,_EB_1,_GOST_1"/>
    <w:next w:val="GOSTNormal"/>
    <w:link w:val="13"/>
    <w:qFormat/>
    <w:rsid w:val="00811031"/>
    <w:pPr>
      <w:keepNext/>
      <w:pageBreakBefore/>
      <w:numPr>
        <w:numId w:val="72"/>
      </w:numPr>
      <w:tabs>
        <w:tab w:val="clear" w:pos="432"/>
        <w:tab w:val="left" w:pos="567"/>
      </w:tabs>
      <w:suppressAutoHyphens/>
      <w:spacing w:before="240" w:after="360" w:line="240" w:lineRule="auto"/>
      <w:ind w:left="567" w:hanging="567"/>
      <w:contextualSpacing/>
      <w:jc w:val="center"/>
      <w:outlineLvl w:val="0"/>
    </w:pPr>
    <w:rPr>
      <w:rFonts w:ascii="Times New Roman" w:eastAsia="Times New Roman" w:hAnsi="Times New Roman" w:cs="Times New Roman"/>
      <w:b/>
      <w:caps/>
      <w:sz w:val="32"/>
      <w:szCs w:val="36"/>
      <w:lang w:eastAsia="ru-RU"/>
    </w:rPr>
  </w:style>
  <w:style w:type="paragraph" w:styleId="25">
    <w:name w:val="heading 2"/>
    <w:aliases w:val="Подраздел,2,21,22,211,h:2,h:2app,T2,TF-Overskrit 2,H2,Title2,ITT t2,PA Major Section,TE Heading 2,Livello 2,R2,H21,heading 2+ Indent: Left 0.25 in,título 2,TITRE 2,h2,1st level heading,l2,level 2 no toc,A,2nd level,Titre2,A.B.C.,Table2,GOST_"/>
    <w:basedOn w:val="12"/>
    <w:next w:val="GOSTNormal"/>
    <w:link w:val="27"/>
    <w:qFormat/>
    <w:rsid w:val="00811031"/>
    <w:pPr>
      <w:keepLines/>
      <w:pageBreakBefore w:val="0"/>
      <w:numPr>
        <w:ilvl w:val="1"/>
      </w:numPr>
      <w:tabs>
        <w:tab w:val="clear" w:pos="576"/>
        <w:tab w:val="left" w:pos="851"/>
      </w:tabs>
      <w:spacing w:after="240"/>
      <w:jc w:val="left"/>
      <w:outlineLvl w:val="1"/>
    </w:pPr>
    <w:rPr>
      <w:rFonts w:cs="Arial"/>
      <w:bCs/>
      <w:iCs/>
      <w:caps w:val="0"/>
      <w:szCs w:val="32"/>
    </w:rPr>
  </w:style>
  <w:style w:type="paragraph" w:styleId="32">
    <w:name w:val="heading 3"/>
    <w:aliases w:val="h:3,h,3,31,ITT t3,PA Minor Section,TE Heading,H3,Title3,list,l3,Level 3 Head,heading 3,h3,H31,H32,H33,H34,H35,título 3,subhead,1.,TF-Overskrift 3,Titre3,alltoc,Table3,3heading,Heading 3 - old,orderpara2,l31,32,l32,33,l33,34,l34,35,l35,o,Mino"/>
    <w:basedOn w:val="25"/>
    <w:next w:val="GOSTNormal"/>
    <w:link w:val="34"/>
    <w:qFormat/>
    <w:rsid w:val="00811031"/>
    <w:pPr>
      <w:numPr>
        <w:ilvl w:val="2"/>
      </w:numPr>
      <w:tabs>
        <w:tab w:val="clear" w:pos="851"/>
        <w:tab w:val="left" w:pos="964"/>
      </w:tabs>
      <w:outlineLvl w:val="2"/>
    </w:pPr>
    <w:rPr>
      <w:bCs w:val="0"/>
      <w:sz w:val="26"/>
      <w:szCs w:val="26"/>
    </w:rPr>
  </w:style>
  <w:style w:type="paragraph" w:styleId="41">
    <w:name w:val="heading 4"/>
    <w:aliases w:val="h:4,h4,ITT t4,PA Micro Section,TE Heading 4,4,H4,heading 4 + Indent: Left 0.5 in,a.,I4,l4,heading&#10;4,Map Title,heading,Заголовок 4 (Приложение),GOST_4,Sub-Minor,????????? 4 (??????????),heading4,Заголовок 4 (Приложение) Знак Знак,ASFK,_GOST_4"/>
    <w:basedOn w:val="32"/>
    <w:next w:val="GOSTNormal"/>
    <w:link w:val="43"/>
    <w:qFormat/>
    <w:rsid w:val="00811031"/>
    <w:pPr>
      <w:numPr>
        <w:ilvl w:val="3"/>
      </w:numPr>
      <w:tabs>
        <w:tab w:val="clear" w:pos="864"/>
        <w:tab w:val="clear" w:pos="964"/>
        <w:tab w:val="left" w:pos="1134"/>
      </w:tabs>
      <w:ind w:left="1134" w:hanging="1134"/>
      <w:outlineLvl w:val="3"/>
    </w:pPr>
    <w:rPr>
      <w:sz w:val="24"/>
    </w:rPr>
  </w:style>
  <w:style w:type="paragraph" w:styleId="51">
    <w:name w:val="heading 5"/>
    <w:aliases w:val="GOST_5,ITT t5,PA Pico Section,5,Roman list,h5,Roman list1,Roman list2,Roman list11,Roman list3,Roman list12,Roman list21,Roman list111,ASFK_5,_GOST_5"/>
    <w:basedOn w:val="41"/>
    <w:next w:val="GOSTNormal"/>
    <w:link w:val="52"/>
    <w:qFormat/>
    <w:rsid w:val="00811031"/>
    <w:pPr>
      <w:numPr>
        <w:ilvl w:val="4"/>
      </w:numPr>
      <w:tabs>
        <w:tab w:val="clear" w:pos="1008"/>
        <w:tab w:val="clear" w:pos="1134"/>
        <w:tab w:val="left" w:pos="1276"/>
      </w:tabs>
      <w:spacing w:after="120"/>
      <w:ind w:left="1276" w:hanging="1276"/>
      <w:outlineLvl w:val="4"/>
    </w:pPr>
    <w:rPr>
      <w:rFonts w:cs="Times New Roman"/>
      <w:bCs/>
      <w:iCs w:val="0"/>
      <w:lang w:eastAsia="ko-KR"/>
    </w:rPr>
  </w:style>
  <w:style w:type="paragraph" w:styleId="6">
    <w:name w:val="heading 6"/>
    <w:aliases w:val="ITT t6,PA Appendix,6,heading 6,Bullet list,Bullet list1,Bullet list2,Bullet list11,Bullet list3,Bullet list12,Bullet list21,Bullet list111,Bullet lis,_GOST_6"/>
    <w:basedOn w:val="51"/>
    <w:next w:val="GOSTNormal"/>
    <w:link w:val="60"/>
    <w:autoRedefine/>
    <w:qFormat/>
    <w:rsid w:val="00811031"/>
    <w:pPr>
      <w:numPr>
        <w:ilvl w:val="5"/>
      </w:numPr>
      <w:tabs>
        <w:tab w:val="clear" w:pos="1152"/>
        <w:tab w:val="clear" w:pos="1276"/>
        <w:tab w:val="left" w:pos="1418"/>
      </w:tabs>
      <w:ind w:left="1418" w:hanging="1418"/>
      <w:outlineLvl w:val="5"/>
    </w:pPr>
    <w:rPr>
      <w:bCs w:val="0"/>
      <w:i/>
      <w:szCs w:val="22"/>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b"/>
    <w:next w:val="ab"/>
    <w:link w:val="70"/>
    <w:qFormat/>
    <w:rsid w:val="00811031"/>
    <w:pPr>
      <w:numPr>
        <w:ilvl w:val="6"/>
        <w:numId w:val="72"/>
      </w:numPr>
      <w:spacing w:before="240" w:after="60"/>
      <w:outlineLvl w:val="6"/>
    </w:pPr>
  </w:style>
  <w:style w:type="paragraph" w:styleId="8">
    <w:name w:val="heading 8"/>
    <w:basedOn w:val="ab"/>
    <w:next w:val="ab"/>
    <w:link w:val="80"/>
    <w:qFormat/>
    <w:rsid w:val="00811031"/>
    <w:pPr>
      <w:numPr>
        <w:ilvl w:val="7"/>
        <w:numId w:val="72"/>
      </w:numPr>
      <w:spacing w:before="240" w:after="60"/>
      <w:outlineLvl w:val="7"/>
    </w:pPr>
    <w:rPr>
      <w:i/>
      <w:iCs/>
    </w:rPr>
  </w:style>
  <w:style w:type="paragraph" w:styleId="9">
    <w:name w:val="heading 9"/>
    <w:basedOn w:val="ab"/>
    <w:next w:val="ab"/>
    <w:link w:val="90"/>
    <w:uiPriority w:val="9"/>
    <w:qFormat/>
    <w:rsid w:val="00811031"/>
    <w:pPr>
      <w:numPr>
        <w:ilvl w:val="8"/>
        <w:numId w:val="85"/>
      </w:numPr>
      <w:spacing w:before="240" w:after="60"/>
      <w:outlineLvl w:val="8"/>
    </w:pPr>
    <w:rPr>
      <w:rFonts w:ascii="Arial" w:hAnsi="Arial"/>
      <w:sz w:val="22"/>
      <w:szCs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Normal (Web)"/>
    <w:basedOn w:val="ab"/>
    <w:link w:val="14"/>
    <w:rsid w:val="0020077A"/>
  </w:style>
  <w:style w:type="character" w:styleId="af0">
    <w:name w:val="Strong"/>
    <w:qFormat/>
    <w:rsid w:val="00811031"/>
    <w:rPr>
      <w:b/>
      <w:bCs/>
    </w:rPr>
  </w:style>
  <w:style w:type="character" w:styleId="af1">
    <w:name w:val="Hyperlink"/>
    <w:uiPriority w:val="99"/>
    <w:rsid w:val="00811031"/>
    <w:rPr>
      <w:color w:val="0000FF"/>
      <w:u w:val="single"/>
    </w:rPr>
  </w:style>
  <w:style w:type="character" w:customStyle="1" w:styleId="apple-converted-space">
    <w:name w:val="apple-converted-space"/>
    <w:basedOn w:val="ac"/>
    <w:rsid w:val="00386B1F"/>
  </w:style>
  <w:style w:type="paragraph" w:styleId="af2">
    <w:name w:val="header"/>
    <w:basedOn w:val="ab"/>
    <w:link w:val="af3"/>
    <w:rsid w:val="00811031"/>
    <w:pPr>
      <w:tabs>
        <w:tab w:val="center" w:pos="4677"/>
        <w:tab w:val="right" w:pos="9355"/>
      </w:tabs>
    </w:pPr>
  </w:style>
  <w:style w:type="character" w:customStyle="1" w:styleId="af3">
    <w:name w:val="Верхний колонтитул Знак"/>
    <w:basedOn w:val="ac"/>
    <w:link w:val="af2"/>
    <w:rsid w:val="004952C3"/>
    <w:rPr>
      <w:rFonts w:ascii="Times New Roman" w:eastAsia="Times New Roman" w:hAnsi="Times New Roman" w:cs="Times New Roman"/>
      <w:sz w:val="24"/>
      <w:szCs w:val="20"/>
      <w:lang w:eastAsia="ru-RU"/>
    </w:rPr>
  </w:style>
  <w:style w:type="paragraph" w:styleId="af4">
    <w:name w:val="footer"/>
    <w:basedOn w:val="ab"/>
    <w:link w:val="af5"/>
    <w:rsid w:val="00811031"/>
    <w:pPr>
      <w:tabs>
        <w:tab w:val="center" w:pos="4677"/>
        <w:tab w:val="right" w:pos="9355"/>
      </w:tabs>
    </w:pPr>
  </w:style>
  <w:style w:type="character" w:customStyle="1" w:styleId="af5">
    <w:name w:val="Нижний колонтитул Знак"/>
    <w:basedOn w:val="ac"/>
    <w:link w:val="af4"/>
    <w:rsid w:val="004952C3"/>
    <w:rPr>
      <w:rFonts w:ascii="Times New Roman" w:eastAsia="Times New Roman" w:hAnsi="Times New Roman" w:cs="Times New Roman"/>
      <w:sz w:val="24"/>
      <w:szCs w:val="20"/>
      <w:lang w:eastAsia="ru-RU"/>
    </w:rPr>
  </w:style>
  <w:style w:type="character" w:customStyle="1" w:styleId="13">
    <w:name w:val="Заголовок 1 Знак"/>
    <w:aliases w:val="h:1 Знак,h:1app Знак,TF-Overskrift 1 Знак,H1 Знак,H11 Знак,R1 Знак,Titre 0 Знак,. Знак,Название спецификации Знак,GOST_1 Знак,Название организации Знак,1 Знак,Section Знак,ASFK_1 Знак,Загол 1 Знак,_EB_1 Знак,_GOST_1 Знак"/>
    <w:basedOn w:val="ac"/>
    <w:link w:val="12"/>
    <w:rsid w:val="00CA3E62"/>
    <w:rPr>
      <w:rFonts w:ascii="Times New Roman" w:eastAsia="Times New Roman" w:hAnsi="Times New Roman" w:cs="Times New Roman"/>
      <w:b/>
      <w:caps/>
      <w:sz w:val="32"/>
      <w:szCs w:val="36"/>
      <w:lang w:eastAsia="ru-RU"/>
    </w:rPr>
  </w:style>
  <w:style w:type="character" w:customStyle="1" w:styleId="27">
    <w:name w:val="Заголовок 2 Знак"/>
    <w:aliases w:val="Подраздел Знак,2 Знак,21 Знак,22 Знак,211 Знак,h:2 Знак,h:2app Знак,T2 Знак,TF-Overskrit 2 Знак,H2 Знак,Title2 Знак,ITT t2 Знак,PA Major Section Знак,TE Heading 2 Знак,Livello 2 Знак,R2 Знак,H21 Знак,heading 2+ Indent: Left 0.25 in Знак"/>
    <w:basedOn w:val="ac"/>
    <w:link w:val="25"/>
    <w:rsid w:val="001C09BF"/>
    <w:rPr>
      <w:rFonts w:ascii="Times New Roman" w:eastAsia="Times New Roman" w:hAnsi="Times New Roman" w:cs="Arial"/>
      <w:b/>
      <w:bCs/>
      <w:iCs/>
      <w:sz w:val="32"/>
      <w:szCs w:val="32"/>
      <w:lang w:eastAsia="ru-RU"/>
    </w:rPr>
  </w:style>
  <w:style w:type="character" w:customStyle="1" w:styleId="34">
    <w:name w:val="Заголовок 3 Знак"/>
    <w:aliases w:val="h:3 Знак,h Знак,3 Знак,31 Знак,ITT t3 Знак,PA Minor Section Знак,TE Heading Знак,H3 Знак,Title3 Знак,list Знак,l3 Знак,Level 3 Head Знак,heading 3 Знак,h3 Знак,H31 Знак,H32 Знак,H33 Знак,H34 Знак,H35 Знак,título 3 Знак,subhead Знак"/>
    <w:basedOn w:val="ac"/>
    <w:link w:val="32"/>
    <w:rsid w:val="00CA3E62"/>
    <w:rPr>
      <w:rFonts w:ascii="Times New Roman" w:eastAsia="Times New Roman" w:hAnsi="Times New Roman" w:cs="Arial"/>
      <w:b/>
      <w:iCs/>
      <w:sz w:val="26"/>
      <w:szCs w:val="26"/>
      <w:lang w:eastAsia="ru-RU"/>
    </w:rPr>
  </w:style>
  <w:style w:type="character" w:customStyle="1" w:styleId="43">
    <w:name w:val="Заголовок 4 Знак"/>
    <w:aliases w:val="h:4 Знак,h4 Знак,ITT t4 Знак,PA Micro Section Знак,TE Heading 4 Знак,4 Знак,H4 Знак,heading 4 + Indent: Left 0.5 in Знак,a. Знак,I4 Знак,l4 Знак,heading&#10;4 Знак,Map Title Знак,heading Знак,Заголовок 4 (Приложение) Знак,GOST_4 Знак"/>
    <w:basedOn w:val="ac"/>
    <w:link w:val="41"/>
    <w:rsid w:val="00CA3E62"/>
    <w:rPr>
      <w:rFonts w:ascii="Times New Roman" w:eastAsia="Times New Roman" w:hAnsi="Times New Roman" w:cs="Arial"/>
      <w:b/>
      <w:iCs/>
      <w:sz w:val="24"/>
      <w:szCs w:val="26"/>
      <w:lang w:eastAsia="ru-RU"/>
    </w:rPr>
  </w:style>
  <w:style w:type="paragraph" w:customStyle="1" w:styleId="OTRTableHead">
    <w:name w:val="OTR_Table_Head"/>
    <w:basedOn w:val="ab"/>
    <w:link w:val="OTRTableHead0"/>
    <w:rsid w:val="00CA3E62"/>
    <w:pPr>
      <w:keepNext/>
      <w:spacing w:before="60" w:after="60"/>
      <w:jc w:val="center"/>
    </w:pPr>
    <w:rPr>
      <w:b/>
    </w:rPr>
  </w:style>
  <w:style w:type="paragraph" w:customStyle="1" w:styleId="OTRNormal">
    <w:name w:val="OTR_Normal"/>
    <w:basedOn w:val="ab"/>
    <w:link w:val="OTRNormal0"/>
    <w:qFormat/>
    <w:rsid w:val="00CA3E62"/>
    <w:pPr>
      <w:spacing w:before="60" w:after="120"/>
    </w:pPr>
  </w:style>
  <w:style w:type="character" w:customStyle="1" w:styleId="OTRNormal0">
    <w:name w:val="OTR_Normal Знак"/>
    <w:link w:val="OTRNormal"/>
    <w:rsid w:val="00CA3E62"/>
    <w:rPr>
      <w:rFonts w:ascii="Times New Roman" w:eastAsia="Times New Roman" w:hAnsi="Times New Roman" w:cs="Times New Roman"/>
      <w:sz w:val="24"/>
      <w:szCs w:val="20"/>
      <w:lang w:eastAsia="ru-RU"/>
    </w:rPr>
  </w:style>
  <w:style w:type="paragraph" w:customStyle="1" w:styleId="OTRTableTitle">
    <w:name w:val="OTR_Table_Title"/>
    <w:basedOn w:val="ab"/>
    <w:rsid w:val="00CA3E62"/>
    <w:pPr>
      <w:keepNext/>
      <w:tabs>
        <w:tab w:val="num" w:pos="567"/>
        <w:tab w:val="num" w:pos="1260"/>
      </w:tabs>
      <w:spacing w:before="120"/>
      <w:ind w:left="284" w:hanging="284"/>
    </w:pPr>
    <w:rPr>
      <w:b/>
    </w:rPr>
  </w:style>
  <w:style w:type="character" w:customStyle="1" w:styleId="OTRTableHead0">
    <w:name w:val="OTR_Table_Head Знак"/>
    <w:link w:val="OTRTableHead"/>
    <w:rsid w:val="00CA3E62"/>
    <w:rPr>
      <w:rFonts w:ascii="Times New Roman" w:eastAsia="Times New Roman" w:hAnsi="Times New Roman" w:cs="Times New Roman"/>
      <w:b/>
      <w:szCs w:val="20"/>
      <w:lang w:eastAsia="ru-RU"/>
    </w:rPr>
  </w:style>
  <w:style w:type="paragraph" w:customStyle="1" w:styleId="OTRMaketCode">
    <w:name w:val="OTR_Maket_Code"/>
    <w:basedOn w:val="ab"/>
    <w:rsid w:val="00CA3E62"/>
    <w:pPr>
      <w:spacing w:after="60"/>
    </w:pPr>
    <w:rPr>
      <w:rFonts w:cs="Courier New"/>
      <w:szCs w:val="24"/>
      <w:lang w:val="en-US"/>
    </w:rPr>
  </w:style>
  <w:style w:type="paragraph" w:styleId="af6">
    <w:name w:val="Document Map"/>
    <w:basedOn w:val="ab"/>
    <w:link w:val="af7"/>
    <w:rsid w:val="00811031"/>
    <w:pPr>
      <w:shd w:val="clear" w:color="auto" w:fill="000080"/>
    </w:pPr>
    <w:rPr>
      <w:rFonts w:ascii="Tahoma" w:hAnsi="Tahoma" w:cs="Tahoma"/>
      <w:sz w:val="20"/>
    </w:rPr>
  </w:style>
  <w:style w:type="character" w:customStyle="1" w:styleId="af7">
    <w:name w:val="Схема документа Знак"/>
    <w:basedOn w:val="ac"/>
    <w:link w:val="af6"/>
    <w:rsid w:val="00923A71"/>
    <w:rPr>
      <w:rFonts w:ascii="Tahoma" w:eastAsia="Times New Roman" w:hAnsi="Tahoma" w:cs="Tahoma"/>
      <w:sz w:val="20"/>
      <w:szCs w:val="20"/>
      <w:shd w:val="clear" w:color="auto" w:fill="000080"/>
      <w:lang w:eastAsia="ru-RU"/>
    </w:rPr>
  </w:style>
  <w:style w:type="character" w:customStyle="1" w:styleId="52">
    <w:name w:val="Заголовок 5 Знак"/>
    <w:aliases w:val="GOST_5 Знак,ITT t5 Знак,PA Pico Section Знак,5 Знак,Roman list Знак,h5 Знак,Roman list1 Знак,Roman list2 Знак,Roman list11 Знак,Roman list3 Знак,Roman list12 Знак,Roman list21 Знак,Roman list111 Знак,ASFK_5 Знак,_GOST_5 Знак"/>
    <w:basedOn w:val="ac"/>
    <w:link w:val="51"/>
    <w:rsid w:val="00FB127E"/>
    <w:rPr>
      <w:rFonts w:ascii="Times New Roman" w:eastAsia="Times New Roman" w:hAnsi="Times New Roman" w:cs="Times New Roman"/>
      <w:b/>
      <w:bCs/>
      <w:sz w:val="24"/>
      <w:szCs w:val="26"/>
      <w:lang w:eastAsia="ko-KR"/>
    </w:rPr>
  </w:style>
  <w:style w:type="character" w:customStyle="1" w:styleId="60">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_GOST_6 Знак"/>
    <w:basedOn w:val="ac"/>
    <w:link w:val="6"/>
    <w:rsid w:val="00FB127E"/>
    <w:rPr>
      <w:rFonts w:ascii="Times New Roman" w:eastAsia="Times New Roman" w:hAnsi="Times New Roman" w:cs="Times New Roman"/>
      <w:b/>
      <w:i/>
      <w:sz w:val="24"/>
      <w:lang w:eastAsia="ko-KR"/>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c"/>
    <w:link w:val="7"/>
    <w:rsid w:val="00FB127E"/>
    <w:rPr>
      <w:rFonts w:ascii="Times New Roman" w:eastAsia="Times New Roman" w:hAnsi="Times New Roman" w:cs="Times New Roman"/>
      <w:sz w:val="24"/>
      <w:szCs w:val="20"/>
      <w:lang w:eastAsia="ru-RU"/>
    </w:rPr>
  </w:style>
  <w:style w:type="character" w:customStyle="1" w:styleId="80">
    <w:name w:val="Заголовок 8 Знак"/>
    <w:basedOn w:val="ac"/>
    <w:link w:val="8"/>
    <w:rsid w:val="00FB127E"/>
    <w:rPr>
      <w:rFonts w:ascii="Times New Roman" w:eastAsia="Times New Roman" w:hAnsi="Times New Roman" w:cs="Times New Roman"/>
      <w:i/>
      <w:iCs/>
      <w:sz w:val="24"/>
      <w:szCs w:val="20"/>
      <w:lang w:eastAsia="ru-RU"/>
    </w:rPr>
  </w:style>
  <w:style w:type="character" w:customStyle="1" w:styleId="90">
    <w:name w:val="Заголовок 9 Знак"/>
    <w:basedOn w:val="ac"/>
    <w:link w:val="9"/>
    <w:uiPriority w:val="9"/>
    <w:rsid w:val="00FB127E"/>
    <w:rPr>
      <w:rFonts w:ascii="Arial" w:eastAsia="Times New Roman" w:hAnsi="Arial" w:cs="Times New Roman"/>
      <w:lang w:eastAsia="ru-RU"/>
    </w:rPr>
  </w:style>
  <w:style w:type="paragraph" w:customStyle="1" w:styleId="GOSTFigure">
    <w:name w:val="_GOST_Figure"/>
    <w:next w:val="GOSTFigName"/>
    <w:rsid w:val="00811031"/>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GOSTFigName">
    <w:name w:val="_GOST_Fig_Name"/>
    <w:basedOn w:val="GOSTFigure"/>
    <w:next w:val="GOSTNormal"/>
    <w:qFormat/>
    <w:rsid w:val="00811031"/>
    <w:pPr>
      <w:keepNext w:val="0"/>
      <w:numPr>
        <w:numId w:val="2"/>
      </w:numPr>
      <w:suppressAutoHyphens/>
      <w:contextualSpacing/>
    </w:pPr>
    <w:rPr>
      <w:b/>
      <w:szCs w:val="24"/>
    </w:rPr>
  </w:style>
  <w:style w:type="paragraph" w:customStyle="1" w:styleId="GOSTheader">
    <w:name w:val="_GOST_header"/>
    <w:rsid w:val="00811031"/>
    <w:pPr>
      <w:suppressAutoHyphens/>
      <w:spacing w:after="0" w:line="240" w:lineRule="auto"/>
    </w:pPr>
    <w:rPr>
      <w:rFonts w:ascii="Arial" w:eastAsia="Times New Roman" w:hAnsi="Arial" w:cs="Times New Roman"/>
      <w:b/>
      <w:color w:val="333333"/>
      <w:sz w:val="20"/>
      <w:szCs w:val="20"/>
      <w:lang w:eastAsia="ru-RU"/>
    </w:rPr>
  </w:style>
  <w:style w:type="paragraph" w:customStyle="1" w:styleId="GOSTListmark1">
    <w:name w:val="_GOST_List_mark1"/>
    <w:rsid w:val="00811031"/>
    <w:pPr>
      <w:numPr>
        <w:numId w:val="18"/>
      </w:numPr>
      <w:spacing w:after="0" w:line="240" w:lineRule="auto"/>
      <w:jc w:val="both"/>
    </w:pPr>
    <w:rPr>
      <w:rFonts w:ascii="Times New Roman" w:eastAsia="Times New Roman" w:hAnsi="Times New Roman" w:cs="Times New Roman"/>
      <w:snapToGrid w:val="0"/>
      <w:sz w:val="24"/>
      <w:szCs w:val="20"/>
      <w:lang w:eastAsia="ru-RU"/>
    </w:rPr>
  </w:style>
  <w:style w:type="paragraph" w:customStyle="1" w:styleId="GOSTListmark2">
    <w:name w:val="_GOST_List_mark2"/>
    <w:rsid w:val="00811031"/>
    <w:pPr>
      <w:numPr>
        <w:numId w:val="19"/>
      </w:numPr>
      <w:spacing w:after="0" w:line="240" w:lineRule="auto"/>
      <w:jc w:val="both"/>
    </w:pPr>
    <w:rPr>
      <w:rFonts w:ascii="Times New Roman" w:eastAsia="Times New Roman" w:hAnsi="Times New Roman" w:cs="Times New Roman"/>
      <w:snapToGrid w:val="0"/>
      <w:sz w:val="24"/>
      <w:szCs w:val="20"/>
      <w:lang w:eastAsia="ru-RU"/>
    </w:rPr>
  </w:style>
  <w:style w:type="paragraph" w:customStyle="1" w:styleId="GOSTListmark3">
    <w:name w:val="_GOST_List_mark3"/>
    <w:basedOn w:val="ab"/>
    <w:rsid w:val="00811031"/>
    <w:pPr>
      <w:numPr>
        <w:numId w:val="20"/>
      </w:numPr>
    </w:pPr>
    <w:rPr>
      <w:snapToGrid w:val="0"/>
    </w:rPr>
  </w:style>
  <w:style w:type="paragraph" w:customStyle="1" w:styleId="GOSTListmark4">
    <w:name w:val="_GOST_List_mark4"/>
    <w:basedOn w:val="ab"/>
    <w:rsid w:val="00811031"/>
    <w:pPr>
      <w:numPr>
        <w:numId w:val="21"/>
      </w:numPr>
    </w:pPr>
  </w:style>
  <w:style w:type="paragraph" w:customStyle="1" w:styleId="GOSTListnote">
    <w:name w:val="_GOST_List_note"/>
    <w:basedOn w:val="GOSTListmark3"/>
    <w:rsid w:val="00FB127E"/>
    <w:pPr>
      <w:numPr>
        <w:numId w:val="0"/>
      </w:numPr>
      <w:ind w:firstLine="567"/>
    </w:pPr>
    <w:rPr>
      <w:snapToGrid/>
    </w:rPr>
  </w:style>
  <w:style w:type="paragraph" w:customStyle="1" w:styleId="GOSTListnormal18">
    <w:name w:val="_GOST_List_normal_1.8"/>
    <w:rsid w:val="00811031"/>
    <w:pPr>
      <w:tabs>
        <w:tab w:val="left" w:pos="1021"/>
      </w:tabs>
      <w:spacing w:after="0" w:line="240" w:lineRule="auto"/>
      <w:ind w:left="1021"/>
      <w:jc w:val="both"/>
    </w:pPr>
    <w:rPr>
      <w:rFonts w:ascii="Times New Roman" w:eastAsia="Times New Roman" w:hAnsi="Times New Roman" w:cs="Times New Roman"/>
      <w:snapToGrid w:val="0"/>
      <w:sz w:val="24"/>
      <w:szCs w:val="20"/>
      <w:lang w:eastAsia="ru-RU"/>
    </w:rPr>
  </w:style>
  <w:style w:type="paragraph" w:customStyle="1" w:styleId="GOSTListnum2">
    <w:name w:val="_GOST_List_num2"/>
    <w:basedOn w:val="GOSTListnum"/>
    <w:rsid w:val="00811031"/>
    <w:pPr>
      <w:numPr>
        <w:ilvl w:val="1"/>
      </w:numPr>
    </w:pPr>
    <w:rPr>
      <w:szCs w:val="24"/>
    </w:rPr>
  </w:style>
  <w:style w:type="paragraph" w:customStyle="1" w:styleId="GOSTNameTable">
    <w:name w:val="_GOST_Name_Table"/>
    <w:link w:val="GOSTNameTable0"/>
    <w:qFormat/>
    <w:rsid w:val="00811031"/>
    <w:pPr>
      <w:keepNext/>
      <w:numPr>
        <w:numId w:val="1"/>
      </w:numPr>
      <w:suppressAutoHyphens/>
      <w:spacing w:before="240" w:after="120" w:line="240" w:lineRule="auto"/>
    </w:pPr>
    <w:rPr>
      <w:rFonts w:ascii="Times New Roman" w:eastAsia="Times New Roman" w:hAnsi="Times New Roman" w:cs="Times New Roman"/>
      <w:b/>
      <w:sz w:val="24"/>
      <w:szCs w:val="20"/>
      <w:lang w:eastAsia="ru-RU"/>
    </w:rPr>
  </w:style>
  <w:style w:type="paragraph" w:customStyle="1" w:styleId="GOSTNormal">
    <w:name w:val="_GOST_Normal"/>
    <w:link w:val="GOSTNormal0"/>
    <w:qFormat/>
    <w:rsid w:val="00811031"/>
    <w:pPr>
      <w:spacing w:before="120" w:after="60" w:line="240" w:lineRule="auto"/>
      <w:ind w:firstLine="567"/>
      <w:contextualSpacing/>
      <w:jc w:val="both"/>
    </w:pPr>
    <w:rPr>
      <w:rFonts w:ascii="Times New Roman" w:eastAsia="Times New Roman" w:hAnsi="Times New Roman" w:cs="Times New Roman"/>
      <w:sz w:val="24"/>
      <w:szCs w:val="20"/>
      <w:lang w:eastAsia="ru-RU"/>
    </w:rPr>
  </w:style>
  <w:style w:type="paragraph" w:customStyle="1" w:styleId="GOSTNormalWithout">
    <w:name w:val="_GOST_Normal_Without"/>
    <w:basedOn w:val="GOSTNormal"/>
    <w:next w:val="GOSTNormal"/>
    <w:rsid w:val="00811031"/>
    <w:pPr>
      <w:keepNext/>
    </w:pPr>
  </w:style>
  <w:style w:type="paragraph" w:customStyle="1" w:styleId="GOSTNote">
    <w:name w:val="_GOST_Note"/>
    <w:next w:val="GOSTNormal"/>
    <w:link w:val="GOSTNote0"/>
    <w:rsid w:val="00811031"/>
    <w:pPr>
      <w:spacing w:before="120" w:after="120" w:line="240" w:lineRule="auto"/>
      <w:ind w:left="1701" w:hanging="1701"/>
      <w:jc w:val="both"/>
    </w:pPr>
    <w:rPr>
      <w:rFonts w:ascii="Times New Roman" w:eastAsia="Times New Roman" w:hAnsi="Times New Roman" w:cs="Times New Roman"/>
      <w:sz w:val="24"/>
      <w:szCs w:val="20"/>
      <w:lang w:eastAsia="ru-RU"/>
    </w:rPr>
  </w:style>
  <w:style w:type="paragraph" w:customStyle="1" w:styleId="GOSTNoteContinue">
    <w:name w:val="_GOST_Note_Continue"/>
    <w:basedOn w:val="GOSTNote"/>
    <w:rsid w:val="00811031"/>
    <w:pPr>
      <w:ind w:firstLine="0"/>
    </w:pPr>
  </w:style>
  <w:style w:type="paragraph" w:customStyle="1" w:styleId="GOSTReg">
    <w:name w:val="_GOST_Reg"/>
    <w:next w:val="GOSTNormal"/>
    <w:rsid w:val="00811031"/>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paragraph" w:customStyle="1" w:styleId="GOSTScript">
    <w:name w:val="_GOST_Script"/>
    <w:basedOn w:val="ab"/>
    <w:rsid w:val="00811031"/>
    <w:pPr>
      <w:pBdr>
        <w:top w:val="dotted" w:sz="4" w:space="1" w:color="auto"/>
        <w:left w:val="dotted" w:sz="4" w:space="4" w:color="auto"/>
        <w:bottom w:val="dotted" w:sz="4" w:space="1" w:color="auto"/>
        <w:right w:val="dotted" w:sz="4" w:space="4" w:color="auto"/>
      </w:pBdr>
      <w:ind w:left="567" w:right="29"/>
    </w:pPr>
    <w:rPr>
      <w:rFonts w:ascii="Courier New" w:hAnsi="Courier New"/>
      <w:noProof/>
      <w:spacing w:val="-20"/>
      <w:sz w:val="20"/>
      <w:lang w:val="en-US"/>
    </w:rPr>
  </w:style>
  <w:style w:type="paragraph" w:customStyle="1" w:styleId="GOSTSign">
    <w:name w:val="_GOST_Sign"/>
    <w:basedOn w:val="GOSTReg"/>
    <w:next w:val="GOSTNormal"/>
    <w:rsid w:val="00811031"/>
    <w:pPr>
      <w:pageBreakBefore w:val="0"/>
      <w:outlineLvl w:val="9"/>
    </w:pPr>
  </w:style>
  <w:style w:type="character" w:customStyle="1" w:styleId="GOSTSymBold">
    <w:name w:val="_GOST_Sym_Bold"/>
    <w:rsid w:val="00811031"/>
    <w:rPr>
      <w:b/>
    </w:rPr>
  </w:style>
  <w:style w:type="character" w:customStyle="1" w:styleId="GOSTSymBoldItalic">
    <w:name w:val="_GOST_Sym_Bold_Italic"/>
    <w:rsid w:val="00811031"/>
    <w:rPr>
      <w:b/>
      <w:i/>
    </w:rPr>
  </w:style>
  <w:style w:type="character" w:customStyle="1" w:styleId="GOSTSymItalic">
    <w:name w:val="_GOST_Sym_Italic"/>
    <w:rsid w:val="00811031"/>
    <w:rPr>
      <w:i/>
    </w:rPr>
  </w:style>
  <w:style w:type="table" w:customStyle="1" w:styleId="GOSTTable">
    <w:name w:val="_GOST_Table"/>
    <w:basedOn w:val="ad"/>
    <w:rsid w:val="00811031"/>
    <w:pPr>
      <w:spacing w:after="0" w:line="240" w:lineRule="auto"/>
      <w:jc w:val="both"/>
    </w:pPr>
    <w:rPr>
      <w:rFonts w:ascii="Times New Roman" w:eastAsia="Times New Roman" w:hAnsi="Times New Roman" w:cs="Times New Roman"/>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28" w:type="dxa"/>
      </w:tblCellMar>
    </w:tblPr>
    <w:tblStylePr w:type="firstRow">
      <w:pPr>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val="0"/>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vAlign w:val="center"/>
      </w:tcPr>
    </w:tblStylePr>
    <w:tblStylePr w:type="band1Horz">
      <w:pPr>
        <w:wordWrap/>
        <w:spacing w:beforeLines="0" w:beforeAutospacing="0" w:afterLines="0" w:afterAutospacing="0" w:line="240" w:lineRule="auto"/>
        <w:ind w:leftChars="0" w:left="57" w:rightChars="0" w:right="57" w:firstLineChars="0" w:firstLine="0"/>
        <w:jc w:val="left"/>
        <w:outlineLvl w:val="9"/>
      </w:pPr>
      <w:rPr>
        <w:rFonts w:ascii="Times New Roman" w:hAnsi="Times New Roman"/>
        <w:sz w:val="24"/>
      </w:rPr>
    </w:tblStylePr>
    <w:tblStylePr w:type="band2Horz">
      <w:pPr>
        <w:wordWrap/>
        <w:spacing w:beforeLines="0" w:beforeAutospacing="0" w:afterLines="0" w:afterAutospacing="0"/>
        <w:ind w:leftChars="0" w:left="57" w:rightChars="0" w:right="57" w:firstLineChars="0" w:firstLine="0"/>
        <w:contextualSpacing w:val="0"/>
        <w:jc w:val="left"/>
        <w:outlineLvl w:val="9"/>
      </w:pPr>
      <w:rPr>
        <w:rFonts w:ascii="Times New Roman" w:hAnsi="Times New Roman"/>
        <w:sz w:val="24"/>
      </w:rPr>
    </w:tblStylePr>
  </w:style>
  <w:style w:type="paragraph" w:customStyle="1" w:styleId="GOSTTablenorm">
    <w:name w:val="_GOST_Table_norm"/>
    <w:link w:val="GOSTTablenorm0"/>
    <w:qFormat/>
    <w:rsid w:val="00811031"/>
    <w:pPr>
      <w:spacing w:after="0" w:line="240" w:lineRule="auto"/>
      <w:ind w:left="57" w:right="57"/>
      <w:jc w:val="both"/>
    </w:pPr>
    <w:rPr>
      <w:rFonts w:ascii="Times New Roman" w:eastAsia="Times New Roman" w:hAnsi="Times New Roman" w:cs="Times New Roman"/>
      <w:szCs w:val="20"/>
      <w:lang w:eastAsia="ru-RU"/>
    </w:rPr>
  </w:style>
  <w:style w:type="paragraph" w:customStyle="1" w:styleId="GOSTTableHead">
    <w:name w:val="_GOST_Table_Head"/>
    <w:basedOn w:val="GOSTTablenorm"/>
    <w:link w:val="GOSTTableHead0"/>
    <w:rsid w:val="00811031"/>
    <w:pPr>
      <w:keepNext/>
      <w:suppressAutoHyphens/>
      <w:ind w:left="0" w:right="0"/>
      <w:jc w:val="center"/>
    </w:pPr>
    <w:rPr>
      <w:b/>
      <w:bCs/>
    </w:rPr>
  </w:style>
  <w:style w:type="paragraph" w:customStyle="1" w:styleId="GOSTTableListMark">
    <w:name w:val="_GOST_Table_List_Mark"/>
    <w:rsid w:val="00FB127E"/>
    <w:pPr>
      <w:tabs>
        <w:tab w:val="left" w:pos="170"/>
        <w:tab w:val="num" w:pos="340"/>
      </w:tabs>
      <w:spacing w:before="60" w:after="60" w:line="240" w:lineRule="auto"/>
      <w:ind w:left="340" w:right="57" w:hanging="227"/>
    </w:pPr>
    <w:rPr>
      <w:rFonts w:ascii="Times New Roman" w:eastAsia="Times New Roman" w:hAnsi="Times New Roman" w:cs="Times New Roman"/>
      <w:szCs w:val="20"/>
      <w:lang w:eastAsia="ru-RU"/>
    </w:rPr>
  </w:style>
  <w:style w:type="paragraph" w:customStyle="1" w:styleId="GOSTTableListNum">
    <w:name w:val="_GOST_Table_List_Num"/>
    <w:basedOn w:val="ab"/>
    <w:rsid w:val="00FB127E"/>
    <w:pPr>
      <w:numPr>
        <w:numId w:val="23"/>
      </w:numPr>
      <w:spacing w:before="60" w:after="60"/>
      <w:ind w:right="57"/>
      <w:contextualSpacing/>
      <w:jc w:val="left"/>
    </w:pPr>
    <w:rPr>
      <w:sz w:val="22"/>
      <w:szCs w:val="22"/>
    </w:rPr>
  </w:style>
  <w:style w:type="paragraph" w:customStyle="1" w:styleId="GOSTTableNum">
    <w:name w:val="_GOST_Table_Num"/>
    <w:rsid w:val="00811031"/>
    <w:pPr>
      <w:numPr>
        <w:numId w:val="94"/>
      </w:numPr>
      <w:spacing w:after="0" w:line="240" w:lineRule="auto"/>
    </w:pPr>
    <w:rPr>
      <w:rFonts w:ascii="Times New Roman" w:eastAsia="Times New Roman" w:hAnsi="Times New Roman" w:cs="Times New Roman"/>
      <w:szCs w:val="20"/>
      <w:lang w:eastAsia="ru-RU"/>
    </w:rPr>
  </w:style>
  <w:style w:type="paragraph" w:customStyle="1" w:styleId="GOSTTitul0">
    <w:name w:val="_GOST_Titul_0"/>
    <w:rsid w:val="00811031"/>
    <w:pPr>
      <w:suppressAutoHyphens/>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GOSTTITUL00">
    <w:name w:val="_GOST_TITUL_0"/>
    <w:rsid w:val="00FB127E"/>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GOSTTitul1">
    <w:name w:val="_GOST_Titul_1"/>
    <w:rsid w:val="00811031"/>
    <w:pPr>
      <w:suppressAutoHyphens/>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GOSTTitul2">
    <w:name w:val="_GOST_Titul_2"/>
    <w:rsid w:val="00811031"/>
    <w:pPr>
      <w:suppressAutoHyphens/>
      <w:spacing w:after="0" w:line="240" w:lineRule="auto"/>
      <w:jc w:val="center"/>
    </w:pPr>
    <w:rPr>
      <w:rFonts w:ascii="Times New Roman" w:eastAsia="Times New Roman" w:hAnsi="Times New Roman" w:cs="Times New Roman"/>
      <w:b/>
      <w:caps/>
      <w:sz w:val="32"/>
      <w:szCs w:val="28"/>
      <w:lang w:eastAsia="ru-RU"/>
    </w:rPr>
  </w:style>
  <w:style w:type="paragraph" w:customStyle="1" w:styleId="GOSTTitulnamedoc">
    <w:name w:val="_GOST_Titul_name_doc"/>
    <w:rsid w:val="00811031"/>
    <w:pPr>
      <w:suppressAutoHyphens/>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a7">
    <w:name w:val="Заг_Приложение"/>
    <w:basedOn w:val="12"/>
    <w:next w:val="GOSTNormal"/>
    <w:rsid w:val="00811031"/>
    <w:pPr>
      <w:numPr>
        <w:numId w:val="3"/>
      </w:numPr>
    </w:pPr>
  </w:style>
  <w:style w:type="paragraph" w:customStyle="1" w:styleId="28">
    <w:name w:val="Заг_2_Приложение"/>
    <w:basedOn w:val="a7"/>
    <w:next w:val="GOSTNormal"/>
    <w:link w:val="2a"/>
    <w:rsid w:val="00811031"/>
    <w:pPr>
      <w:pageBreakBefore w:val="0"/>
      <w:numPr>
        <w:numId w:val="0"/>
      </w:numPr>
      <w:tabs>
        <w:tab w:val="clear" w:pos="567"/>
      </w:tabs>
      <w:spacing w:after="240"/>
      <w:ind w:left="454" w:hanging="454"/>
      <w:jc w:val="left"/>
    </w:pPr>
    <w:rPr>
      <w:caps w:val="0"/>
      <w:lang w:val="x-none" w:eastAsia="x-none"/>
    </w:rPr>
  </w:style>
  <w:style w:type="character" w:customStyle="1" w:styleId="2a">
    <w:name w:val="Заг_2_Приложение Знак"/>
    <w:link w:val="28"/>
    <w:rsid w:val="00811031"/>
    <w:rPr>
      <w:rFonts w:ascii="Times New Roman" w:eastAsia="Times New Roman" w:hAnsi="Times New Roman" w:cs="Times New Roman"/>
      <w:b/>
      <w:sz w:val="32"/>
      <w:szCs w:val="36"/>
      <w:lang w:val="x-none" w:eastAsia="x-none"/>
    </w:rPr>
  </w:style>
  <w:style w:type="paragraph" w:customStyle="1" w:styleId="35">
    <w:name w:val="Заг_3_Приложение"/>
    <w:basedOn w:val="ab"/>
    <w:next w:val="GOSTNormal"/>
    <w:rsid w:val="00811031"/>
    <w:pPr>
      <w:keepNext/>
      <w:spacing w:before="240" w:after="120"/>
      <w:ind w:left="567" w:hanging="567"/>
      <w:contextualSpacing/>
      <w:outlineLvl w:val="1"/>
    </w:pPr>
    <w:rPr>
      <w:rFonts w:cs="Arial"/>
      <w:b/>
      <w:bCs/>
      <w:iCs/>
      <w:sz w:val="28"/>
      <w:szCs w:val="28"/>
    </w:rPr>
  </w:style>
  <w:style w:type="paragraph" w:styleId="af8">
    <w:name w:val="caption"/>
    <w:aliases w:val="Назв. Таблицы"/>
    <w:basedOn w:val="ab"/>
    <w:next w:val="ab"/>
    <w:uiPriority w:val="35"/>
    <w:qFormat/>
    <w:rsid w:val="00811031"/>
    <w:rPr>
      <w:b/>
      <w:bCs/>
      <w:sz w:val="20"/>
    </w:rPr>
  </w:style>
  <w:style w:type="paragraph" w:styleId="15">
    <w:name w:val="toc 1"/>
    <w:uiPriority w:val="39"/>
    <w:rsid w:val="00811031"/>
    <w:pPr>
      <w:tabs>
        <w:tab w:val="left" w:pos="454"/>
        <w:tab w:val="right" w:leader="dot" w:pos="9631"/>
      </w:tabs>
      <w:spacing w:before="60" w:after="60" w:line="240" w:lineRule="auto"/>
      <w:ind w:left="454" w:right="567" w:hanging="454"/>
    </w:pPr>
    <w:rPr>
      <w:rFonts w:ascii="Times New Roman" w:eastAsia="Times New Roman" w:hAnsi="Times New Roman" w:cs="Times New Roman"/>
      <w:b/>
      <w:bCs/>
      <w:caps/>
      <w:noProof/>
      <w:sz w:val="24"/>
      <w:szCs w:val="24"/>
      <w:lang w:eastAsia="ru-RU"/>
    </w:rPr>
  </w:style>
  <w:style w:type="paragraph" w:styleId="2b">
    <w:name w:val="toc 2"/>
    <w:basedOn w:val="15"/>
    <w:uiPriority w:val="39"/>
    <w:qFormat/>
    <w:rsid w:val="00811031"/>
    <w:pPr>
      <w:tabs>
        <w:tab w:val="clear" w:pos="454"/>
        <w:tab w:val="left" w:pos="851"/>
      </w:tabs>
      <w:ind w:left="851" w:hanging="567"/>
      <w:contextualSpacing/>
    </w:pPr>
    <w:rPr>
      <w:b w:val="0"/>
      <w:caps w:val="0"/>
    </w:rPr>
  </w:style>
  <w:style w:type="paragraph" w:styleId="36">
    <w:name w:val="toc 3"/>
    <w:basedOn w:val="2b"/>
    <w:uiPriority w:val="39"/>
    <w:rsid w:val="00811031"/>
    <w:pPr>
      <w:tabs>
        <w:tab w:val="clear" w:pos="851"/>
        <w:tab w:val="left" w:pos="1418"/>
      </w:tabs>
      <w:ind w:left="1418" w:hanging="851"/>
    </w:pPr>
    <w:rPr>
      <w:iCs/>
    </w:rPr>
  </w:style>
  <w:style w:type="paragraph" w:styleId="af9">
    <w:name w:val="Body Text Indent"/>
    <w:basedOn w:val="ab"/>
    <w:next w:val="ab"/>
    <w:link w:val="afa"/>
    <w:rsid w:val="00811031"/>
    <w:pPr>
      <w:widowControl w:val="0"/>
      <w:tabs>
        <w:tab w:val="left" w:pos="1985"/>
        <w:tab w:val="left" w:pos="2127"/>
      </w:tabs>
      <w:spacing w:line="360" w:lineRule="auto"/>
      <w:ind w:firstLine="425"/>
    </w:pPr>
    <w:rPr>
      <w:snapToGrid w:val="0"/>
      <w:sz w:val="20"/>
    </w:rPr>
  </w:style>
  <w:style w:type="character" w:customStyle="1" w:styleId="afa">
    <w:name w:val="Основной текст с отступом Знак"/>
    <w:basedOn w:val="ac"/>
    <w:link w:val="af9"/>
    <w:rsid w:val="00FB127E"/>
    <w:rPr>
      <w:rFonts w:ascii="Times New Roman" w:eastAsia="Times New Roman" w:hAnsi="Times New Roman" w:cs="Times New Roman"/>
      <w:snapToGrid w:val="0"/>
      <w:sz w:val="20"/>
      <w:szCs w:val="20"/>
      <w:lang w:eastAsia="ru-RU"/>
    </w:rPr>
  </w:style>
  <w:style w:type="paragraph" w:styleId="2c">
    <w:name w:val="Body Text Indent 2"/>
    <w:basedOn w:val="ab"/>
    <w:link w:val="2d"/>
    <w:rsid w:val="00811031"/>
    <w:pPr>
      <w:widowControl w:val="0"/>
      <w:tabs>
        <w:tab w:val="left" w:pos="1985"/>
        <w:tab w:val="left" w:pos="2127"/>
      </w:tabs>
      <w:spacing w:line="360" w:lineRule="auto"/>
      <w:ind w:firstLine="425"/>
    </w:pPr>
    <w:rPr>
      <w:b/>
      <w:snapToGrid w:val="0"/>
      <w:sz w:val="20"/>
    </w:rPr>
  </w:style>
  <w:style w:type="character" w:customStyle="1" w:styleId="2d">
    <w:name w:val="Основной текст с отступом 2 Знак"/>
    <w:basedOn w:val="ac"/>
    <w:link w:val="2c"/>
    <w:rsid w:val="00FB127E"/>
    <w:rPr>
      <w:rFonts w:ascii="Times New Roman" w:eastAsia="Times New Roman" w:hAnsi="Times New Roman" w:cs="Times New Roman"/>
      <w:b/>
      <w:snapToGrid w:val="0"/>
      <w:sz w:val="20"/>
      <w:szCs w:val="20"/>
      <w:lang w:eastAsia="ru-RU"/>
    </w:rPr>
  </w:style>
  <w:style w:type="paragraph" w:styleId="44">
    <w:name w:val="toc 4"/>
    <w:basedOn w:val="ab"/>
    <w:next w:val="ab"/>
    <w:uiPriority w:val="39"/>
    <w:rsid w:val="00811031"/>
    <w:pPr>
      <w:tabs>
        <w:tab w:val="left" w:pos="1871"/>
        <w:tab w:val="right" w:leader="dot" w:pos="9633"/>
      </w:tabs>
      <w:ind w:left="1872" w:right="567" w:hanging="1021"/>
    </w:pPr>
  </w:style>
  <w:style w:type="paragraph" w:styleId="37">
    <w:name w:val="Body Text 3"/>
    <w:basedOn w:val="ab"/>
    <w:link w:val="38"/>
    <w:rsid w:val="00811031"/>
    <w:pPr>
      <w:spacing w:after="120"/>
    </w:pPr>
    <w:rPr>
      <w:sz w:val="16"/>
      <w:szCs w:val="16"/>
    </w:rPr>
  </w:style>
  <w:style w:type="character" w:customStyle="1" w:styleId="38">
    <w:name w:val="Основной текст 3 Знак"/>
    <w:basedOn w:val="ac"/>
    <w:link w:val="37"/>
    <w:rsid w:val="00FB127E"/>
    <w:rPr>
      <w:rFonts w:ascii="Times New Roman" w:eastAsia="Times New Roman" w:hAnsi="Times New Roman" w:cs="Times New Roman"/>
      <w:sz w:val="16"/>
      <w:szCs w:val="16"/>
      <w:lang w:eastAsia="ru-RU"/>
    </w:rPr>
  </w:style>
  <w:style w:type="paragraph" w:customStyle="1" w:styleId="GOSTListnormal1">
    <w:name w:val="_GOST_List_normal_1"/>
    <w:rsid w:val="00811031"/>
    <w:pPr>
      <w:tabs>
        <w:tab w:val="left" w:pos="284"/>
      </w:tabs>
      <w:spacing w:before="60" w:after="60" w:line="240" w:lineRule="auto"/>
      <w:ind w:left="851"/>
      <w:contextualSpacing/>
      <w:jc w:val="both"/>
    </w:pPr>
    <w:rPr>
      <w:rFonts w:ascii="Times New Roman" w:eastAsia="Times New Roman" w:hAnsi="Times New Roman" w:cs="Times New Roman"/>
      <w:snapToGrid w:val="0"/>
      <w:sz w:val="24"/>
      <w:szCs w:val="20"/>
      <w:lang w:eastAsia="ru-RU"/>
    </w:rPr>
  </w:style>
  <w:style w:type="numbering" w:styleId="111111">
    <w:name w:val="Outline List 2"/>
    <w:basedOn w:val="ae"/>
    <w:rsid w:val="00811031"/>
    <w:pPr>
      <w:numPr>
        <w:numId w:val="4"/>
      </w:numPr>
    </w:pPr>
  </w:style>
  <w:style w:type="numbering" w:styleId="1ai">
    <w:name w:val="Outline List 1"/>
    <w:basedOn w:val="ae"/>
    <w:rsid w:val="00811031"/>
    <w:pPr>
      <w:numPr>
        <w:numId w:val="5"/>
      </w:numPr>
    </w:pPr>
  </w:style>
  <w:style w:type="paragraph" w:styleId="afb">
    <w:name w:val="Balloon Text"/>
    <w:basedOn w:val="ab"/>
    <w:link w:val="afc"/>
    <w:uiPriority w:val="99"/>
    <w:rsid w:val="00811031"/>
    <w:rPr>
      <w:rFonts w:ascii="Tahoma" w:hAnsi="Tahoma" w:cs="Tahoma"/>
      <w:sz w:val="16"/>
      <w:szCs w:val="16"/>
    </w:rPr>
  </w:style>
  <w:style w:type="character" w:customStyle="1" w:styleId="afc">
    <w:name w:val="Текст выноски Знак"/>
    <w:basedOn w:val="ac"/>
    <w:link w:val="afb"/>
    <w:uiPriority w:val="99"/>
    <w:rsid w:val="00FB127E"/>
    <w:rPr>
      <w:rFonts w:ascii="Tahoma" w:eastAsia="Times New Roman" w:hAnsi="Tahoma" w:cs="Tahoma"/>
      <w:sz w:val="16"/>
      <w:szCs w:val="16"/>
      <w:lang w:eastAsia="ru-RU"/>
    </w:rPr>
  </w:style>
  <w:style w:type="paragraph" w:customStyle="1" w:styleId="GOSTListnormal28">
    <w:name w:val="_GOST_List_normal_2.8"/>
    <w:rsid w:val="00811031"/>
    <w:pPr>
      <w:tabs>
        <w:tab w:val="left" w:pos="1588"/>
      </w:tabs>
      <w:spacing w:before="60" w:after="60" w:line="240" w:lineRule="auto"/>
      <w:ind w:left="1588"/>
      <w:contextualSpacing/>
      <w:jc w:val="both"/>
    </w:pPr>
    <w:rPr>
      <w:rFonts w:ascii="Times New Roman" w:eastAsia="Times New Roman" w:hAnsi="Times New Roman" w:cs="Times New Roman"/>
      <w:snapToGrid w:val="0"/>
      <w:sz w:val="24"/>
      <w:szCs w:val="20"/>
      <w:lang w:eastAsia="ru-RU"/>
    </w:rPr>
  </w:style>
  <w:style w:type="paragraph" w:styleId="afd">
    <w:name w:val="annotation text"/>
    <w:aliases w:val="Знак3"/>
    <w:basedOn w:val="ab"/>
    <w:link w:val="afe"/>
    <w:rsid w:val="00811031"/>
    <w:rPr>
      <w:rFonts w:asciiTheme="minorHAnsi" w:eastAsiaTheme="minorHAnsi" w:hAnsiTheme="minorHAnsi" w:cstheme="minorBidi"/>
      <w:sz w:val="22"/>
      <w:szCs w:val="22"/>
      <w:lang w:eastAsia="en-US"/>
    </w:rPr>
  </w:style>
  <w:style w:type="character" w:customStyle="1" w:styleId="afe">
    <w:name w:val="Текст примечания Знак"/>
    <w:aliases w:val="Знак3 Знак"/>
    <w:link w:val="afd"/>
    <w:rsid w:val="00811031"/>
  </w:style>
  <w:style w:type="paragraph" w:styleId="aff">
    <w:name w:val="annotation subject"/>
    <w:basedOn w:val="afd"/>
    <w:next w:val="afd"/>
    <w:link w:val="aff0"/>
    <w:uiPriority w:val="99"/>
    <w:rsid w:val="00811031"/>
    <w:rPr>
      <w:b/>
      <w:bCs/>
    </w:rPr>
  </w:style>
  <w:style w:type="character" w:customStyle="1" w:styleId="aff0">
    <w:name w:val="Тема примечания Знак"/>
    <w:basedOn w:val="afe"/>
    <w:link w:val="aff"/>
    <w:uiPriority w:val="99"/>
    <w:rsid w:val="00FB127E"/>
    <w:rPr>
      <w:b/>
      <w:bCs/>
    </w:rPr>
  </w:style>
  <w:style w:type="paragraph" w:styleId="53">
    <w:name w:val="toc 5"/>
    <w:basedOn w:val="ab"/>
    <w:next w:val="ab"/>
    <w:autoRedefine/>
    <w:uiPriority w:val="39"/>
    <w:rsid w:val="00811031"/>
    <w:pPr>
      <w:tabs>
        <w:tab w:val="left" w:pos="2410"/>
        <w:tab w:val="right" w:leader="dot" w:pos="9631"/>
      </w:tabs>
      <w:ind w:left="2410" w:right="567" w:hanging="1276"/>
      <w:jc w:val="left"/>
    </w:pPr>
    <w:rPr>
      <w:noProof/>
      <w:szCs w:val="18"/>
    </w:rPr>
  </w:style>
  <w:style w:type="paragraph" w:styleId="61">
    <w:name w:val="toc 6"/>
    <w:basedOn w:val="ab"/>
    <w:next w:val="ab"/>
    <w:autoRedefine/>
    <w:uiPriority w:val="39"/>
    <w:rsid w:val="00811031"/>
    <w:pPr>
      <w:ind w:left="1200"/>
      <w:jc w:val="left"/>
    </w:pPr>
    <w:rPr>
      <w:sz w:val="18"/>
      <w:szCs w:val="18"/>
    </w:rPr>
  </w:style>
  <w:style w:type="paragraph" w:styleId="71">
    <w:name w:val="toc 7"/>
    <w:basedOn w:val="ab"/>
    <w:next w:val="ab"/>
    <w:autoRedefine/>
    <w:uiPriority w:val="39"/>
    <w:rsid w:val="00811031"/>
    <w:pPr>
      <w:ind w:left="1440"/>
      <w:jc w:val="left"/>
    </w:pPr>
    <w:rPr>
      <w:sz w:val="18"/>
      <w:szCs w:val="18"/>
    </w:rPr>
  </w:style>
  <w:style w:type="paragraph" w:styleId="81">
    <w:name w:val="toc 8"/>
    <w:basedOn w:val="ab"/>
    <w:next w:val="ab"/>
    <w:autoRedefine/>
    <w:uiPriority w:val="39"/>
    <w:rsid w:val="00811031"/>
    <w:pPr>
      <w:ind w:left="1680"/>
      <w:jc w:val="left"/>
    </w:pPr>
    <w:rPr>
      <w:sz w:val="18"/>
      <w:szCs w:val="18"/>
    </w:rPr>
  </w:style>
  <w:style w:type="paragraph" w:styleId="91">
    <w:name w:val="toc 9"/>
    <w:basedOn w:val="ab"/>
    <w:next w:val="ab"/>
    <w:autoRedefine/>
    <w:uiPriority w:val="39"/>
    <w:rsid w:val="00811031"/>
    <w:pPr>
      <w:ind w:left="1920"/>
      <w:jc w:val="left"/>
    </w:pPr>
    <w:rPr>
      <w:sz w:val="18"/>
      <w:szCs w:val="18"/>
    </w:rPr>
  </w:style>
  <w:style w:type="character" w:styleId="aff1">
    <w:name w:val="footnote reference"/>
    <w:aliases w:val="Ссылка на сноску 45"/>
    <w:rsid w:val="00811031"/>
    <w:rPr>
      <w:vertAlign w:val="superscript"/>
    </w:rPr>
  </w:style>
  <w:style w:type="paragraph" w:styleId="aff2">
    <w:name w:val="footnote text"/>
    <w:aliases w:val="Footnote Text Char Знак Знак,Footnote Text Char Знак,Footnote Text Char Знак Знак Знак Знак,single space,ft,Fußnotenstandard,Fußnotentext1,footnote text,Знак2,Footnote Text Char Знак Знак Знак Знак Char Char"/>
    <w:link w:val="aff3"/>
    <w:rsid w:val="00811031"/>
    <w:pPr>
      <w:spacing w:after="0" w:line="240" w:lineRule="auto"/>
    </w:pPr>
    <w:rPr>
      <w:rFonts w:ascii="Times New Roman" w:eastAsia="Times New Roman" w:hAnsi="Times New Roman" w:cs="Times New Roman"/>
      <w:sz w:val="20"/>
      <w:szCs w:val="20"/>
      <w:lang w:eastAsia="ru-RU"/>
    </w:rPr>
  </w:style>
  <w:style w:type="character" w:customStyle="1" w:styleId="aff3">
    <w:name w:val="Текст сноски Знак"/>
    <w:aliases w:val="Footnote Text Char Знак Знак Знак,Footnote Text Char Знак Знак1,Footnote Text Char Знак Знак Знак Знак Знак,single space Знак,ft Знак,Fußnotenstandard Знак,Fußnotentext1 Знак,footnote text Знак,Знак2 Знак"/>
    <w:basedOn w:val="ac"/>
    <w:link w:val="aff2"/>
    <w:rsid w:val="00FB127E"/>
    <w:rPr>
      <w:rFonts w:ascii="Times New Roman" w:eastAsia="Times New Roman" w:hAnsi="Times New Roman" w:cs="Times New Roman"/>
      <w:sz w:val="20"/>
      <w:szCs w:val="20"/>
      <w:lang w:eastAsia="ru-RU"/>
    </w:rPr>
  </w:style>
  <w:style w:type="paragraph" w:styleId="45">
    <w:name w:val="List 4"/>
    <w:basedOn w:val="ab"/>
    <w:rsid w:val="00811031"/>
    <w:pPr>
      <w:ind w:left="1132" w:hanging="283"/>
    </w:pPr>
  </w:style>
  <w:style w:type="paragraph" w:styleId="2e">
    <w:name w:val="Body Text 2"/>
    <w:basedOn w:val="ab"/>
    <w:link w:val="2f"/>
    <w:rsid w:val="00811031"/>
    <w:pPr>
      <w:spacing w:after="120" w:line="480" w:lineRule="auto"/>
    </w:pPr>
  </w:style>
  <w:style w:type="character" w:customStyle="1" w:styleId="2f">
    <w:name w:val="Основной текст 2 Знак"/>
    <w:basedOn w:val="ac"/>
    <w:link w:val="2e"/>
    <w:rsid w:val="00FB127E"/>
    <w:rPr>
      <w:rFonts w:ascii="Times New Roman" w:eastAsia="Times New Roman" w:hAnsi="Times New Roman" w:cs="Times New Roman"/>
      <w:sz w:val="24"/>
      <w:szCs w:val="20"/>
      <w:lang w:eastAsia="ru-RU"/>
    </w:rPr>
  </w:style>
  <w:style w:type="paragraph" w:styleId="39">
    <w:name w:val="Body Text Indent 3"/>
    <w:basedOn w:val="ab"/>
    <w:link w:val="3a"/>
    <w:rsid w:val="00811031"/>
    <w:pPr>
      <w:spacing w:after="120"/>
      <w:ind w:left="283"/>
    </w:pPr>
    <w:rPr>
      <w:sz w:val="16"/>
      <w:szCs w:val="16"/>
    </w:rPr>
  </w:style>
  <w:style w:type="character" w:customStyle="1" w:styleId="3a">
    <w:name w:val="Основной текст с отступом 3 Знак"/>
    <w:basedOn w:val="ac"/>
    <w:link w:val="39"/>
    <w:rsid w:val="00FB127E"/>
    <w:rPr>
      <w:rFonts w:ascii="Times New Roman" w:eastAsia="Times New Roman" w:hAnsi="Times New Roman" w:cs="Times New Roman"/>
      <w:sz w:val="16"/>
      <w:szCs w:val="16"/>
      <w:lang w:eastAsia="ru-RU"/>
    </w:rPr>
  </w:style>
  <w:style w:type="character" w:styleId="aff4">
    <w:name w:val="FollowedHyperlink"/>
    <w:rsid w:val="00811031"/>
    <w:rPr>
      <w:color w:val="800080"/>
      <w:u w:val="single"/>
    </w:rPr>
  </w:style>
  <w:style w:type="character" w:styleId="HTML">
    <w:name w:val="HTML Variable"/>
    <w:rsid w:val="00811031"/>
    <w:rPr>
      <w:i/>
      <w:iCs/>
    </w:rPr>
  </w:style>
  <w:style w:type="character" w:styleId="HTML0">
    <w:name w:val="HTML Typewriter"/>
    <w:rsid w:val="00811031"/>
    <w:rPr>
      <w:rFonts w:ascii="Courier New" w:hAnsi="Courier New" w:cs="Courier New"/>
      <w:sz w:val="20"/>
      <w:szCs w:val="20"/>
    </w:rPr>
  </w:style>
  <w:style w:type="paragraph" w:styleId="aff5">
    <w:name w:val="Subtitle"/>
    <w:basedOn w:val="ab"/>
    <w:link w:val="aff6"/>
    <w:qFormat/>
    <w:rsid w:val="00811031"/>
    <w:pPr>
      <w:spacing w:after="60"/>
      <w:jc w:val="center"/>
      <w:outlineLvl w:val="1"/>
    </w:pPr>
    <w:rPr>
      <w:rFonts w:ascii="Arial" w:hAnsi="Arial" w:cs="Arial"/>
    </w:rPr>
  </w:style>
  <w:style w:type="character" w:customStyle="1" w:styleId="aff6">
    <w:name w:val="Подзаголовок Знак"/>
    <w:basedOn w:val="ac"/>
    <w:link w:val="aff5"/>
    <w:rsid w:val="00FB127E"/>
    <w:rPr>
      <w:rFonts w:ascii="Arial" w:eastAsia="Times New Roman" w:hAnsi="Arial" w:cs="Arial"/>
      <w:sz w:val="24"/>
      <w:szCs w:val="20"/>
      <w:lang w:eastAsia="ru-RU"/>
    </w:rPr>
  </w:style>
  <w:style w:type="paragraph" w:styleId="aff7">
    <w:name w:val="Salutation"/>
    <w:basedOn w:val="ab"/>
    <w:next w:val="ab"/>
    <w:link w:val="aff8"/>
    <w:rsid w:val="00811031"/>
  </w:style>
  <w:style w:type="character" w:customStyle="1" w:styleId="aff8">
    <w:name w:val="Приветствие Знак"/>
    <w:basedOn w:val="ac"/>
    <w:link w:val="aff7"/>
    <w:rsid w:val="00FB127E"/>
    <w:rPr>
      <w:rFonts w:ascii="Times New Roman" w:eastAsia="Times New Roman" w:hAnsi="Times New Roman" w:cs="Times New Roman"/>
      <w:sz w:val="24"/>
      <w:szCs w:val="20"/>
      <w:lang w:eastAsia="ru-RU"/>
    </w:rPr>
  </w:style>
  <w:style w:type="paragraph" w:styleId="aff9">
    <w:name w:val="List Continue"/>
    <w:basedOn w:val="ab"/>
    <w:rsid w:val="00811031"/>
    <w:pPr>
      <w:spacing w:after="120"/>
      <w:ind w:left="283"/>
    </w:pPr>
  </w:style>
  <w:style w:type="paragraph" w:styleId="2f0">
    <w:name w:val="List Continue 2"/>
    <w:basedOn w:val="ab"/>
    <w:rsid w:val="00811031"/>
    <w:pPr>
      <w:spacing w:after="120"/>
      <w:ind w:left="566"/>
    </w:pPr>
  </w:style>
  <w:style w:type="paragraph" w:styleId="3b">
    <w:name w:val="List Continue 3"/>
    <w:basedOn w:val="ab"/>
    <w:rsid w:val="00811031"/>
    <w:pPr>
      <w:spacing w:after="120"/>
      <w:ind w:left="849"/>
    </w:pPr>
  </w:style>
  <w:style w:type="paragraph" w:styleId="46">
    <w:name w:val="List Continue 4"/>
    <w:basedOn w:val="ab"/>
    <w:rsid w:val="00811031"/>
    <w:pPr>
      <w:spacing w:after="120"/>
      <w:ind w:left="1132"/>
    </w:pPr>
  </w:style>
  <w:style w:type="paragraph" w:styleId="54">
    <w:name w:val="List Continue 5"/>
    <w:basedOn w:val="ab"/>
    <w:rsid w:val="00811031"/>
    <w:pPr>
      <w:spacing w:after="120"/>
      <w:ind w:left="1415"/>
    </w:pPr>
  </w:style>
  <w:style w:type="table" w:styleId="16">
    <w:name w:val="Table Simple 1"/>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d"/>
    <w:rsid w:val="0081103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Grid 1"/>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d"/>
    <w:rsid w:val="0081103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d"/>
    <w:rsid w:val="0081103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d"/>
    <w:rsid w:val="0081103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a">
    <w:name w:val="Table Contemporary"/>
    <w:basedOn w:val="ad"/>
    <w:rsid w:val="0081103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b">
    <w:name w:val="List"/>
    <w:basedOn w:val="ab"/>
    <w:rsid w:val="00811031"/>
    <w:pPr>
      <w:ind w:left="283" w:hanging="283"/>
    </w:pPr>
  </w:style>
  <w:style w:type="paragraph" w:styleId="2f3">
    <w:name w:val="List 2"/>
    <w:basedOn w:val="ab"/>
    <w:rsid w:val="00811031"/>
    <w:pPr>
      <w:ind w:left="566" w:hanging="283"/>
    </w:pPr>
  </w:style>
  <w:style w:type="paragraph" w:styleId="3e">
    <w:name w:val="List 3"/>
    <w:basedOn w:val="ab"/>
    <w:rsid w:val="00811031"/>
    <w:pPr>
      <w:ind w:left="849" w:hanging="283"/>
    </w:pPr>
  </w:style>
  <w:style w:type="paragraph" w:styleId="56">
    <w:name w:val="List 5"/>
    <w:basedOn w:val="ab"/>
    <w:rsid w:val="00811031"/>
    <w:pPr>
      <w:ind w:left="1415" w:hanging="283"/>
    </w:pPr>
  </w:style>
  <w:style w:type="table" w:styleId="affc">
    <w:name w:val="Table Professional"/>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1">
    <w:name w:val="HTML Preformatted"/>
    <w:basedOn w:val="ab"/>
    <w:link w:val="HTML2"/>
    <w:uiPriority w:val="99"/>
    <w:rsid w:val="00811031"/>
    <w:rPr>
      <w:rFonts w:ascii="Courier New" w:hAnsi="Courier New" w:cs="Courier New"/>
      <w:sz w:val="20"/>
    </w:rPr>
  </w:style>
  <w:style w:type="character" w:customStyle="1" w:styleId="HTML2">
    <w:name w:val="Стандартный HTML Знак"/>
    <w:basedOn w:val="ac"/>
    <w:link w:val="HTML1"/>
    <w:uiPriority w:val="99"/>
    <w:rsid w:val="00FB127E"/>
    <w:rPr>
      <w:rFonts w:ascii="Courier New" w:eastAsia="Times New Roman" w:hAnsi="Courier New" w:cs="Courier New"/>
      <w:sz w:val="20"/>
      <w:szCs w:val="20"/>
      <w:lang w:eastAsia="ru-RU"/>
    </w:rPr>
  </w:style>
  <w:style w:type="numbering" w:styleId="a2">
    <w:name w:val="Outline List 3"/>
    <w:basedOn w:val="ae"/>
    <w:rsid w:val="00811031"/>
    <w:pPr>
      <w:numPr>
        <w:numId w:val="16"/>
      </w:numPr>
    </w:pPr>
  </w:style>
  <w:style w:type="table" w:styleId="18">
    <w:name w:val="Table Columns 1"/>
    <w:basedOn w:val="ad"/>
    <w:rsid w:val="0081103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d"/>
    <w:rsid w:val="0081103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d"/>
    <w:rsid w:val="0081103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d"/>
    <w:rsid w:val="0081103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d"/>
    <w:rsid w:val="0081103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d"/>
    <w:rsid w:val="0081103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d"/>
    <w:rsid w:val="0081103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d"/>
    <w:rsid w:val="0081103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d"/>
    <w:rsid w:val="0081103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d"/>
    <w:rsid w:val="0081103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d">
    <w:name w:val="Plain Text"/>
    <w:basedOn w:val="ab"/>
    <w:link w:val="affe"/>
    <w:uiPriority w:val="99"/>
    <w:rsid w:val="00811031"/>
    <w:rPr>
      <w:rFonts w:ascii="Courier New" w:hAnsi="Courier New" w:cs="Courier New"/>
      <w:sz w:val="20"/>
    </w:rPr>
  </w:style>
  <w:style w:type="character" w:customStyle="1" w:styleId="affe">
    <w:name w:val="Текст Знак"/>
    <w:basedOn w:val="ac"/>
    <w:link w:val="affd"/>
    <w:uiPriority w:val="99"/>
    <w:rsid w:val="00FB127E"/>
    <w:rPr>
      <w:rFonts w:ascii="Courier New" w:eastAsia="Times New Roman" w:hAnsi="Courier New" w:cs="Courier New"/>
      <w:sz w:val="20"/>
      <w:szCs w:val="20"/>
      <w:lang w:eastAsia="ru-RU"/>
    </w:rPr>
  </w:style>
  <w:style w:type="table" w:styleId="afff">
    <w:name w:val="Table Theme"/>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9">
    <w:name w:val="Table Colorful 1"/>
    <w:basedOn w:val="ad"/>
    <w:rsid w:val="0081103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d"/>
    <w:rsid w:val="0081103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0">
    <w:name w:val="Block Text"/>
    <w:basedOn w:val="ab"/>
    <w:rsid w:val="00811031"/>
    <w:pPr>
      <w:spacing w:after="120"/>
      <w:ind w:left="1440" w:right="1440"/>
    </w:pPr>
  </w:style>
  <w:style w:type="character" w:styleId="HTML3">
    <w:name w:val="HTML Cite"/>
    <w:rsid w:val="00811031"/>
    <w:rPr>
      <w:i/>
      <w:iCs/>
    </w:rPr>
  </w:style>
  <w:style w:type="paragraph" w:styleId="afff1">
    <w:name w:val="Message Header"/>
    <w:basedOn w:val="ab"/>
    <w:link w:val="afff2"/>
    <w:rsid w:val="0081103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2">
    <w:name w:val="Шапка Знак"/>
    <w:basedOn w:val="ac"/>
    <w:link w:val="afff1"/>
    <w:rsid w:val="00FB127E"/>
    <w:rPr>
      <w:rFonts w:ascii="Arial" w:eastAsia="Times New Roman" w:hAnsi="Arial" w:cs="Arial"/>
      <w:sz w:val="24"/>
      <w:szCs w:val="20"/>
      <w:shd w:val="pct20" w:color="auto" w:fill="auto"/>
      <w:lang w:eastAsia="ru-RU"/>
    </w:rPr>
  </w:style>
  <w:style w:type="paragraph" w:styleId="afff3">
    <w:name w:val="E-mail Signature"/>
    <w:basedOn w:val="ab"/>
    <w:link w:val="afff4"/>
    <w:rsid w:val="00811031"/>
  </w:style>
  <w:style w:type="character" w:customStyle="1" w:styleId="afff4">
    <w:name w:val="Электронная подпись Знак"/>
    <w:basedOn w:val="ac"/>
    <w:link w:val="afff3"/>
    <w:rsid w:val="00FB127E"/>
    <w:rPr>
      <w:rFonts w:ascii="Times New Roman" w:eastAsia="Times New Roman" w:hAnsi="Times New Roman" w:cs="Times New Roman"/>
      <w:sz w:val="24"/>
      <w:szCs w:val="20"/>
      <w:lang w:eastAsia="ru-RU"/>
    </w:rPr>
  </w:style>
  <w:style w:type="paragraph" w:styleId="afff5">
    <w:name w:val="Signature"/>
    <w:basedOn w:val="ab"/>
    <w:link w:val="afff6"/>
    <w:rsid w:val="00811031"/>
    <w:pPr>
      <w:ind w:left="4252"/>
    </w:pPr>
  </w:style>
  <w:style w:type="character" w:customStyle="1" w:styleId="afff6">
    <w:name w:val="Подпись Знак"/>
    <w:basedOn w:val="ac"/>
    <w:link w:val="afff5"/>
    <w:rsid w:val="00FB127E"/>
    <w:rPr>
      <w:rFonts w:ascii="Times New Roman" w:eastAsia="Times New Roman" w:hAnsi="Times New Roman" w:cs="Times New Roman"/>
      <w:sz w:val="24"/>
      <w:szCs w:val="20"/>
      <w:lang w:eastAsia="ru-RU"/>
    </w:rPr>
  </w:style>
  <w:style w:type="paragraph" w:styleId="1a">
    <w:name w:val="index 1"/>
    <w:basedOn w:val="ab"/>
    <w:next w:val="ab"/>
    <w:autoRedefine/>
    <w:rsid w:val="00811031"/>
    <w:pPr>
      <w:widowControl w:val="0"/>
      <w:tabs>
        <w:tab w:val="num" w:pos="720"/>
        <w:tab w:val="left" w:pos="1985"/>
        <w:tab w:val="left" w:pos="2127"/>
      </w:tabs>
      <w:spacing w:line="360" w:lineRule="auto"/>
      <w:ind w:left="720" w:hanging="360"/>
    </w:pPr>
    <w:rPr>
      <w:snapToGrid w:val="0"/>
    </w:rPr>
  </w:style>
  <w:style w:type="paragraph" w:styleId="afff7">
    <w:name w:val="index heading"/>
    <w:basedOn w:val="ab"/>
    <w:next w:val="1a"/>
    <w:rsid w:val="00811031"/>
    <w:pPr>
      <w:widowControl w:val="0"/>
      <w:tabs>
        <w:tab w:val="left" w:pos="1985"/>
        <w:tab w:val="left" w:pos="2127"/>
      </w:tabs>
      <w:spacing w:line="360" w:lineRule="auto"/>
      <w:ind w:firstLine="425"/>
    </w:pPr>
    <w:rPr>
      <w:snapToGrid w:val="0"/>
      <w:sz w:val="20"/>
    </w:rPr>
  </w:style>
  <w:style w:type="paragraph" w:styleId="2f6">
    <w:name w:val="index 2"/>
    <w:basedOn w:val="ab"/>
    <w:next w:val="ab"/>
    <w:autoRedefine/>
    <w:rsid w:val="00811031"/>
    <w:pPr>
      <w:widowControl w:val="0"/>
      <w:tabs>
        <w:tab w:val="left" w:pos="1985"/>
        <w:tab w:val="left" w:pos="2127"/>
      </w:tabs>
      <w:spacing w:line="360" w:lineRule="auto"/>
      <w:ind w:left="400" w:hanging="200"/>
    </w:pPr>
    <w:rPr>
      <w:snapToGrid w:val="0"/>
      <w:sz w:val="20"/>
    </w:rPr>
  </w:style>
  <w:style w:type="paragraph" w:styleId="3f1">
    <w:name w:val="index 3"/>
    <w:basedOn w:val="ab"/>
    <w:next w:val="ab"/>
    <w:autoRedefine/>
    <w:rsid w:val="00811031"/>
    <w:pPr>
      <w:widowControl w:val="0"/>
      <w:tabs>
        <w:tab w:val="left" w:pos="1985"/>
        <w:tab w:val="left" w:pos="2127"/>
      </w:tabs>
      <w:spacing w:line="360" w:lineRule="auto"/>
      <w:ind w:left="600" w:hanging="200"/>
    </w:pPr>
    <w:rPr>
      <w:snapToGrid w:val="0"/>
      <w:sz w:val="20"/>
    </w:rPr>
  </w:style>
  <w:style w:type="paragraph" w:styleId="49">
    <w:name w:val="index 4"/>
    <w:basedOn w:val="ab"/>
    <w:next w:val="ab"/>
    <w:autoRedefine/>
    <w:rsid w:val="00811031"/>
    <w:pPr>
      <w:widowControl w:val="0"/>
      <w:tabs>
        <w:tab w:val="left" w:pos="1985"/>
        <w:tab w:val="left" w:pos="2127"/>
      </w:tabs>
      <w:spacing w:line="360" w:lineRule="auto"/>
      <w:ind w:left="800" w:hanging="200"/>
    </w:pPr>
    <w:rPr>
      <w:snapToGrid w:val="0"/>
      <w:sz w:val="20"/>
    </w:rPr>
  </w:style>
  <w:style w:type="paragraph" w:styleId="58">
    <w:name w:val="index 5"/>
    <w:basedOn w:val="ab"/>
    <w:next w:val="ab"/>
    <w:autoRedefine/>
    <w:rsid w:val="00811031"/>
    <w:pPr>
      <w:widowControl w:val="0"/>
      <w:tabs>
        <w:tab w:val="left" w:pos="1985"/>
        <w:tab w:val="left" w:pos="2127"/>
      </w:tabs>
      <w:spacing w:line="360" w:lineRule="auto"/>
      <w:ind w:left="1000" w:hanging="200"/>
    </w:pPr>
    <w:rPr>
      <w:snapToGrid w:val="0"/>
      <w:sz w:val="20"/>
    </w:rPr>
  </w:style>
  <w:style w:type="paragraph" w:styleId="63">
    <w:name w:val="index 6"/>
    <w:basedOn w:val="ab"/>
    <w:next w:val="ab"/>
    <w:autoRedefine/>
    <w:rsid w:val="00811031"/>
    <w:pPr>
      <w:widowControl w:val="0"/>
      <w:tabs>
        <w:tab w:val="left" w:pos="1985"/>
        <w:tab w:val="left" w:pos="2127"/>
      </w:tabs>
      <w:spacing w:line="360" w:lineRule="auto"/>
      <w:ind w:left="1200" w:hanging="200"/>
    </w:pPr>
    <w:rPr>
      <w:snapToGrid w:val="0"/>
      <w:sz w:val="20"/>
    </w:rPr>
  </w:style>
  <w:style w:type="paragraph" w:styleId="73">
    <w:name w:val="index 7"/>
    <w:basedOn w:val="ab"/>
    <w:next w:val="ab"/>
    <w:autoRedefine/>
    <w:rsid w:val="00811031"/>
    <w:pPr>
      <w:widowControl w:val="0"/>
      <w:tabs>
        <w:tab w:val="left" w:pos="1985"/>
        <w:tab w:val="left" w:pos="2127"/>
      </w:tabs>
      <w:spacing w:line="360" w:lineRule="auto"/>
      <w:ind w:left="1400" w:hanging="200"/>
    </w:pPr>
    <w:rPr>
      <w:snapToGrid w:val="0"/>
      <w:sz w:val="20"/>
    </w:rPr>
  </w:style>
  <w:style w:type="paragraph" w:styleId="83">
    <w:name w:val="index 8"/>
    <w:basedOn w:val="ab"/>
    <w:next w:val="ab"/>
    <w:autoRedefine/>
    <w:rsid w:val="00811031"/>
    <w:pPr>
      <w:widowControl w:val="0"/>
      <w:tabs>
        <w:tab w:val="left" w:pos="1985"/>
        <w:tab w:val="left" w:pos="2127"/>
      </w:tabs>
      <w:spacing w:line="360" w:lineRule="auto"/>
      <w:ind w:left="1600" w:hanging="200"/>
    </w:pPr>
    <w:rPr>
      <w:snapToGrid w:val="0"/>
      <w:sz w:val="20"/>
    </w:rPr>
  </w:style>
  <w:style w:type="paragraph" w:styleId="92">
    <w:name w:val="index 9"/>
    <w:basedOn w:val="ab"/>
    <w:next w:val="ab"/>
    <w:autoRedefine/>
    <w:rsid w:val="00811031"/>
    <w:pPr>
      <w:widowControl w:val="0"/>
      <w:tabs>
        <w:tab w:val="left" w:pos="1985"/>
        <w:tab w:val="left" w:pos="2127"/>
      </w:tabs>
      <w:spacing w:line="360" w:lineRule="auto"/>
      <w:ind w:left="1800" w:hanging="200"/>
    </w:pPr>
    <w:rPr>
      <w:snapToGrid w:val="0"/>
      <w:sz w:val="20"/>
    </w:rPr>
  </w:style>
  <w:style w:type="paragraph" w:styleId="a0">
    <w:name w:val="List Bullet"/>
    <w:basedOn w:val="ab"/>
    <w:rsid w:val="00811031"/>
    <w:pPr>
      <w:numPr>
        <w:numId w:val="6"/>
      </w:numPr>
      <w:ind w:left="0" w:firstLine="0"/>
    </w:pPr>
  </w:style>
  <w:style w:type="paragraph" w:styleId="a">
    <w:name w:val="List Number"/>
    <w:aliases w:val="Нумерованный"/>
    <w:basedOn w:val="ab"/>
    <w:rsid w:val="00811031"/>
    <w:pPr>
      <w:numPr>
        <w:numId w:val="7"/>
      </w:numPr>
      <w:ind w:left="0" w:firstLine="0"/>
    </w:pPr>
  </w:style>
  <w:style w:type="paragraph" w:styleId="HTML4">
    <w:name w:val="HTML Address"/>
    <w:basedOn w:val="ab"/>
    <w:link w:val="HTML5"/>
    <w:rsid w:val="00811031"/>
    <w:rPr>
      <w:i/>
      <w:iCs/>
    </w:rPr>
  </w:style>
  <w:style w:type="character" w:customStyle="1" w:styleId="HTML5">
    <w:name w:val="Адрес HTML Знак"/>
    <w:basedOn w:val="ac"/>
    <w:link w:val="HTML4"/>
    <w:rsid w:val="00FB127E"/>
    <w:rPr>
      <w:rFonts w:ascii="Times New Roman" w:eastAsia="Times New Roman" w:hAnsi="Times New Roman" w:cs="Times New Roman"/>
      <w:i/>
      <w:iCs/>
      <w:sz w:val="24"/>
      <w:szCs w:val="20"/>
      <w:lang w:eastAsia="ru-RU"/>
    </w:rPr>
  </w:style>
  <w:style w:type="paragraph" w:styleId="afff8">
    <w:name w:val="envelope address"/>
    <w:basedOn w:val="ab"/>
    <w:rsid w:val="00811031"/>
    <w:pPr>
      <w:framePr w:w="7920" w:h="1980" w:hRule="exact" w:hSpace="180" w:wrap="auto" w:hAnchor="page" w:xAlign="center" w:yAlign="bottom"/>
      <w:ind w:left="2880"/>
    </w:pPr>
    <w:rPr>
      <w:rFonts w:ascii="Arial" w:hAnsi="Arial" w:cs="Arial"/>
    </w:rPr>
  </w:style>
  <w:style w:type="character" w:styleId="HTML6">
    <w:name w:val="HTML Acronym"/>
    <w:basedOn w:val="ac"/>
    <w:rsid w:val="00811031"/>
  </w:style>
  <w:style w:type="table" w:styleId="-10">
    <w:name w:val="Table Web 1"/>
    <w:basedOn w:val="ad"/>
    <w:rsid w:val="0081103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d"/>
    <w:rsid w:val="0081103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d"/>
    <w:rsid w:val="0081103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9">
    <w:name w:val="Emphasis"/>
    <w:qFormat/>
    <w:rsid w:val="00811031"/>
    <w:rPr>
      <w:i/>
      <w:iCs/>
    </w:rPr>
  </w:style>
  <w:style w:type="paragraph" w:styleId="afffa">
    <w:name w:val="Date"/>
    <w:basedOn w:val="ab"/>
    <w:next w:val="ab"/>
    <w:link w:val="afffb"/>
    <w:rsid w:val="00811031"/>
  </w:style>
  <w:style w:type="character" w:customStyle="1" w:styleId="afffb">
    <w:name w:val="Дата Знак"/>
    <w:basedOn w:val="ac"/>
    <w:link w:val="afffa"/>
    <w:rsid w:val="00FB127E"/>
    <w:rPr>
      <w:rFonts w:ascii="Times New Roman" w:eastAsia="Times New Roman" w:hAnsi="Times New Roman" w:cs="Times New Roman"/>
      <w:sz w:val="24"/>
      <w:szCs w:val="20"/>
      <w:lang w:eastAsia="ru-RU"/>
    </w:rPr>
  </w:style>
  <w:style w:type="paragraph" w:styleId="afffc">
    <w:name w:val="Note Heading"/>
    <w:basedOn w:val="ab"/>
    <w:next w:val="ab"/>
    <w:link w:val="afffd"/>
    <w:rsid w:val="00811031"/>
  </w:style>
  <w:style w:type="character" w:customStyle="1" w:styleId="afffd">
    <w:name w:val="Заголовок записки Знак"/>
    <w:basedOn w:val="ac"/>
    <w:link w:val="afffc"/>
    <w:rsid w:val="00FB127E"/>
    <w:rPr>
      <w:rFonts w:ascii="Times New Roman" w:eastAsia="Times New Roman" w:hAnsi="Times New Roman" w:cs="Times New Roman"/>
      <w:sz w:val="24"/>
      <w:szCs w:val="20"/>
      <w:lang w:eastAsia="ru-RU"/>
    </w:rPr>
  </w:style>
  <w:style w:type="character" w:styleId="afffe">
    <w:name w:val="annotation reference"/>
    <w:rsid w:val="00811031"/>
    <w:rPr>
      <w:sz w:val="16"/>
      <w:szCs w:val="16"/>
    </w:rPr>
  </w:style>
  <w:style w:type="table" w:styleId="affff">
    <w:name w:val="Table Elegant"/>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b">
    <w:name w:val="Table Subtle 1"/>
    <w:basedOn w:val="ad"/>
    <w:rsid w:val="0081103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d"/>
    <w:rsid w:val="0081103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7">
    <w:name w:val="HTML Keyboard"/>
    <w:rsid w:val="00811031"/>
    <w:rPr>
      <w:rFonts w:ascii="Courier New" w:hAnsi="Courier New" w:cs="Courier New"/>
      <w:sz w:val="20"/>
      <w:szCs w:val="20"/>
    </w:rPr>
  </w:style>
  <w:style w:type="table" w:styleId="1c">
    <w:name w:val="Table Classic 1"/>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2">
    <w:name w:val="Table Classic 3"/>
    <w:basedOn w:val="ad"/>
    <w:rsid w:val="0081103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8">
    <w:name w:val="HTML Code"/>
    <w:rsid w:val="00811031"/>
    <w:rPr>
      <w:rFonts w:ascii="Courier New" w:hAnsi="Courier New" w:cs="Courier New"/>
      <w:sz w:val="20"/>
      <w:szCs w:val="20"/>
    </w:rPr>
  </w:style>
  <w:style w:type="paragraph" w:styleId="affff0">
    <w:name w:val="Body Text"/>
    <w:basedOn w:val="ab"/>
    <w:link w:val="affff1"/>
    <w:rsid w:val="00811031"/>
    <w:pPr>
      <w:overflowPunct w:val="0"/>
      <w:autoSpaceDE w:val="0"/>
      <w:autoSpaceDN w:val="0"/>
      <w:adjustRightInd w:val="0"/>
      <w:spacing w:after="240"/>
      <w:textAlignment w:val="baseline"/>
    </w:pPr>
  </w:style>
  <w:style w:type="character" w:customStyle="1" w:styleId="affff1">
    <w:name w:val="Основной текст Знак"/>
    <w:basedOn w:val="ac"/>
    <w:link w:val="affff0"/>
    <w:rsid w:val="00FB127E"/>
    <w:rPr>
      <w:rFonts w:ascii="Times New Roman" w:eastAsia="Times New Roman" w:hAnsi="Times New Roman" w:cs="Times New Roman"/>
      <w:sz w:val="24"/>
      <w:szCs w:val="20"/>
      <w:lang w:eastAsia="ru-RU"/>
    </w:rPr>
  </w:style>
  <w:style w:type="paragraph" w:styleId="affff2">
    <w:name w:val="Body Text First Indent"/>
    <w:basedOn w:val="affff0"/>
    <w:link w:val="affff3"/>
    <w:rsid w:val="00811031"/>
    <w:pPr>
      <w:overflowPunct/>
      <w:autoSpaceDE/>
      <w:autoSpaceDN/>
      <w:adjustRightInd/>
      <w:spacing w:after="120"/>
      <w:ind w:firstLine="210"/>
      <w:jc w:val="left"/>
      <w:textAlignment w:val="auto"/>
    </w:pPr>
  </w:style>
  <w:style w:type="character" w:customStyle="1" w:styleId="affff3">
    <w:name w:val="Красная строка Знак"/>
    <w:basedOn w:val="affff1"/>
    <w:link w:val="affff2"/>
    <w:rsid w:val="00FB127E"/>
    <w:rPr>
      <w:rFonts w:ascii="Times New Roman" w:eastAsia="Times New Roman" w:hAnsi="Times New Roman" w:cs="Times New Roman"/>
      <w:sz w:val="24"/>
      <w:szCs w:val="20"/>
      <w:lang w:eastAsia="ru-RU"/>
    </w:rPr>
  </w:style>
  <w:style w:type="paragraph" w:styleId="2f9">
    <w:name w:val="Body Text First Indent 2"/>
    <w:basedOn w:val="af9"/>
    <w:link w:val="2fa"/>
    <w:rsid w:val="00811031"/>
    <w:pPr>
      <w:widowControl/>
      <w:tabs>
        <w:tab w:val="clear" w:pos="1985"/>
        <w:tab w:val="clear" w:pos="2127"/>
      </w:tabs>
      <w:spacing w:after="120" w:line="240" w:lineRule="auto"/>
      <w:ind w:left="283" w:firstLine="210"/>
      <w:jc w:val="left"/>
    </w:pPr>
    <w:rPr>
      <w:snapToGrid/>
      <w:sz w:val="24"/>
      <w:szCs w:val="24"/>
    </w:rPr>
  </w:style>
  <w:style w:type="character" w:customStyle="1" w:styleId="2fa">
    <w:name w:val="Красная строка 2 Знак"/>
    <w:basedOn w:val="afa"/>
    <w:link w:val="2f9"/>
    <w:rsid w:val="00FB127E"/>
    <w:rPr>
      <w:rFonts w:ascii="Times New Roman" w:eastAsia="Times New Roman" w:hAnsi="Times New Roman" w:cs="Times New Roman"/>
      <w:snapToGrid/>
      <w:sz w:val="24"/>
      <w:szCs w:val="24"/>
      <w:lang w:eastAsia="ru-RU"/>
    </w:rPr>
  </w:style>
  <w:style w:type="paragraph" w:styleId="20">
    <w:name w:val="List Bullet 2"/>
    <w:basedOn w:val="ab"/>
    <w:rsid w:val="00811031"/>
    <w:pPr>
      <w:numPr>
        <w:numId w:val="17"/>
      </w:numPr>
      <w:tabs>
        <w:tab w:val="clear" w:pos="643"/>
        <w:tab w:val="num" w:pos="360"/>
      </w:tabs>
      <w:ind w:left="0" w:firstLine="0"/>
    </w:pPr>
  </w:style>
  <w:style w:type="paragraph" w:styleId="30">
    <w:name w:val="List Bullet 3"/>
    <w:basedOn w:val="ab"/>
    <w:autoRedefine/>
    <w:rsid w:val="00811031"/>
    <w:pPr>
      <w:widowControl w:val="0"/>
      <w:numPr>
        <w:numId w:val="9"/>
      </w:numPr>
      <w:tabs>
        <w:tab w:val="clear" w:pos="926"/>
        <w:tab w:val="num" w:pos="360"/>
        <w:tab w:val="left" w:pos="1985"/>
        <w:tab w:val="left" w:pos="2127"/>
      </w:tabs>
      <w:spacing w:line="360" w:lineRule="auto"/>
      <w:ind w:left="0" w:firstLine="0"/>
    </w:pPr>
  </w:style>
  <w:style w:type="paragraph" w:styleId="40">
    <w:name w:val="List Bullet 4"/>
    <w:aliases w:val="Обычный маркированный,мой маркированный список"/>
    <w:basedOn w:val="ab"/>
    <w:rsid w:val="00811031"/>
    <w:pPr>
      <w:numPr>
        <w:numId w:val="10"/>
      </w:numPr>
      <w:tabs>
        <w:tab w:val="clear" w:pos="1209"/>
        <w:tab w:val="num" w:pos="360"/>
      </w:tabs>
      <w:ind w:left="0" w:firstLine="0"/>
    </w:pPr>
  </w:style>
  <w:style w:type="paragraph" w:styleId="50">
    <w:name w:val="List Bullet 5"/>
    <w:basedOn w:val="ab"/>
    <w:rsid w:val="00811031"/>
    <w:pPr>
      <w:numPr>
        <w:numId w:val="11"/>
      </w:numPr>
      <w:tabs>
        <w:tab w:val="clear" w:pos="1492"/>
        <w:tab w:val="num" w:pos="360"/>
      </w:tabs>
      <w:ind w:left="0" w:firstLine="0"/>
    </w:pPr>
  </w:style>
  <w:style w:type="paragraph" w:styleId="affff4">
    <w:name w:val="Title"/>
    <w:aliases w:val="Название1"/>
    <w:basedOn w:val="ab"/>
    <w:link w:val="affff5"/>
    <w:qFormat/>
    <w:rsid w:val="00FB127E"/>
    <w:pPr>
      <w:spacing w:before="240" w:after="60"/>
      <w:jc w:val="center"/>
      <w:outlineLvl w:val="0"/>
    </w:pPr>
    <w:rPr>
      <w:rFonts w:ascii="Arial" w:hAnsi="Arial" w:cs="Arial"/>
      <w:b/>
      <w:bCs/>
      <w:kern w:val="28"/>
      <w:sz w:val="32"/>
      <w:szCs w:val="32"/>
    </w:rPr>
  </w:style>
  <w:style w:type="character" w:customStyle="1" w:styleId="affff5">
    <w:name w:val="Название Знак"/>
    <w:aliases w:val="Название1 Знак"/>
    <w:basedOn w:val="ac"/>
    <w:link w:val="affff4"/>
    <w:rsid w:val="00FB127E"/>
    <w:rPr>
      <w:rFonts w:ascii="Arial" w:eastAsia="Times New Roman" w:hAnsi="Arial" w:cs="Arial"/>
      <w:b/>
      <w:bCs/>
      <w:kern w:val="28"/>
      <w:sz w:val="32"/>
      <w:szCs w:val="32"/>
      <w:lang w:eastAsia="ru-RU"/>
    </w:rPr>
  </w:style>
  <w:style w:type="character" w:styleId="affff6">
    <w:name w:val="page number"/>
    <w:basedOn w:val="ac"/>
    <w:rsid w:val="00811031"/>
  </w:style>
  <w:style w:type="character" w:styleId="affff7">
    <w:name w:val="line number"/>
    <w:basedOn w:val="ac"/>
    <w:rsid w:val="00811031"/>
  </w:style>
  <w:style w:type="paragraph" w:styleId="2">
    <w:name w:val="List Number 2"/>
    <w:basedOn w:val="ab"/>
    <w:rsid w:val="00811031"/>
    <w:pPr>
      <w:numPr>
        <w:numId w:val="12"/>
      </w:numPr>
      <w:tabs>
        <w:tab w:val="clear" w:pos="643"/>
        <w:tab w:val="num" w:pos="360"/>
      </w:tabs>
      <w:ind w:left="0" w:firstLine="0"/>
    </w:pPr>
  </w:style>
  <w:style w:type="paragraph" w:styleId="3">
    <w:name w:val="List Number 3"/>
    <w:basedOn w:val="ab"/>
    <w:rsid w:val="00811031"/>
    <w:pPr>
      <w:numPr>
        <w:numId w:val="13"/>
      </w:numPr>
      <w:tabs>
        <w:tab w:val="clear" w:pos="926"/>
        <w:tab w:val="num" w:pos="360"/>
      </w:tabs>
      <w:ind w:left="0" w:firstLine="0"/>
    </w:pPr>
  </w:style>
  <w:style w:type="paragraph" w:styleId="4">
    <w:name w:val="List Number 4"/>
    <w:basedOn w:val="ab"/>
    <w:rsid w:val="00811031"/>
    <w:pPr>
      <w:numPr>
        <w:numId w:val="14"/>
      </w:numPr>
      <w:tabs>
        <w:tab w:val="clear" w:pos="1209"/>
        <w:tab w:val="num" w:pos="360"/>
      </w:tabs>
      <w:ind w:left="0" w:firstLine="0"/>
    </w:pPr>
  </w:style>
  <w:style w:type="paragraph" w:styleId="5">
    <w:name w:val="List Number 5"/>
    <w:basedOn w:val="ab"/>
    <w:rsid w:val="00811031"/>
    <w:pPr>
      <w:numPr>
        <w:numId w:val="15"/>
      </w:numPr>
      <w:tabs>
        <w:tab w:val="clear" w:pos="1492"/>
        <w:tab w:val="num" w:pos="360"/>
      </w:tabs>
      <w:ind w:left="0" w:firstLine="0"/>
    </w:pPr>
  </w:style>
  <w:style w:type="character" w:styleId="HTML9">
    <w:name w:val="HTML Sample"/>
    <w:rsid w:val="00811031"/>
    <w:rPr>
      <w:rFonts w:ascii="Courier New" w:hAnsi="Courier New" w:cs="Courier New"/>
    </w:rPr>
  </w:style>
  <w:style w:type="paragraph" w:styleId="2fb">
    <w:name w:val="envelope return"/>
    <w:basedOn w:val="ab"/>
    <w:rsid w:val="00811031"/>
    <w:rPr>
      <w:rFonts w:ascii="Arial" w:hAnsi="Arial" w:cs="Arial"/>
      <w:sz w:val="20"/>
    </w:rPr>
  </w:style>
  <w:style w:type="table" w:styleId="1d">
    <w:name w:val="Table 3D effects 1"/>
    <w:basedOn w:val="ad"/>
    <w:rsid w:val="0081103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d"/>
    <w:rsid w:val="0081103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3D effects 3"/>
    <w:basedOn w:val="ad"/>
    <w:rsid w:val="0081103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8">
    <w:name w:val="Normal Indent"/>
    <w:basedOn w:val="ab"/>
    <w:rsid w:val="00811031"/>
    <w:pPr>
      <w:ind w:left="708"/>
    </w:pPr>
  </w:style>
  <w:style w:type="character" w:styleId="HTMLa">
    <w:name w:val="HTML Definition"/>
    <w:rsid w:val="00811031"/>
    <w:rPr>
      <w:i/>
      <w:iCs/>
    </w:rPr>
  </w:style>
  <w:style w:type="paragraph" w:styleId="affff9">
    <w:name w:val="table of figures"/>
    <w:aliases w:val="таблиц_GOST,Перечень рисунков_ASFK"/>
    <w:basedOn w:val="ab"/>
    <w:next w:val="GOSTNormal"/>
    <w:uiPriority w:val="99"/>
    <w:rsid w:val="00811031"/>
    <w:pPr>
      <w:tabs>
        <w:tab w:val="left" w:leader="dot" w:pos="567"/>
        <w:tab w:val="left" w:pos="1134"/>
        <w:tab w:val="right" w:leader="dot" w:pos="9631"/>
      </w:tabs>
      <w:spacing w:before="120" w:after="120"/>
      <w:ind w:left="567" w:right="567" w:hanging="567"/>
      <w:contextualSpacing/>
      <w:jc w:val="left"/>
    </w:pPr>
    <w:rPr>
      <w:noProof/>
    </w:rPr>
  </w:style>
  <w:style w:type="paragraph" w:customStyle="1" w:styleId="GOSTListnormal3">
    <w:name w:val="_GOST_List_normal_3"/>
    <w:rsid w:val="00811031"/>
    <w:pPr>
      <w:tabs>
        <w:tab w:val="left" w:pos="1418"/>
      </w:tabs>
      <w:spacing w:before="60" w:after="60" w:line="240" w:lineRule="auto"/>
      <w:ind w:left="1418"/>
      <w:contextualSpacing/>
      <w:jc w:val="both"/>
    </w:pPr>
    <w:rPr>
      <w:rFonts w:ascii="Times New Roman" w:eastAsia="Times New Roman" w:hAnsi="Times New Roman" w:cs="Times New Roman"/>
      <w:snapToGrid w:val="0"/>
      <w:sz w:val="24"/>
      <w:szCs w:val="20"/>
      <w:lang w:eastAsia="ru-RU"/>
    </w:rPr>
  </w:style>
  <w:style w:type="paragraph" w:customStyle="1" w:styleId="GOSTListnormal4">
    <w:name w:val="_GOST_List_normal_4"/>
    <w:rsid w:val="00811031"/>
    <w:pPr>
      <w:tabs>
        <w:tab w:val="left" w:pos="1701"/>
      </w:tabs>
      <w:spacing w:before="60" w:after="60" w:line="240" w:lineRule="auto"/>
      <w:ind w:left="1701"/>
      <w:contextualSpacing/>
      <w:jc w:val="both"/>
    </w:pPr>
    <w:rPr>
      <w:rFonts w:ascii="Times New Roman" w:eastAsia="Times New Roman" w:hAnsi="Times New Roman" w:cs="Times New Roman"/>
      <w:sz w:val="24"/>
      <w:szCs w:val="24"/>
      <w:lang w:eastAsia="ru-RU"/>
    </w:rPr>
  </w:style>
  <w:style w:type="paragraph" w:customStyle="1" w:styleId="GOSTListnum">
    <w:name w:val="_GOST_List_num"/>
    <w:rsid w:val="00811031"/>
    <w:pPr>
      <w:numPr>
        <w:numId w:val="82"/>
      </w:numPr>
      <w:spacing w:before="120" w:after="120" w:line="240" w:lineRule="auto"/>
      <w:contextualSpacing/>
      <w:jc w:val="both"/>
    </w:pPr>
    <w:rPr>
      <w:rFonts w:ascii="Times New Roman" w:eastAsia="Times New Roman" w:hAnsi="Times New Roman" w:cs="Times New Roman"/>
      <w:sz w:val="24"/>
      <w:szCs w:val="20"/>
      <w:lang w:eastAsia="ru-RU"/>
    </w:rPr>
  </w:style>
  <w:style w:type="character" w:customStyle="1" w:styleId="GOSTNote0">
    <w:name w:val="_GOST_Note Знак"/>
    <w:link w:val="GOSTNote"/>
    <w:rsid w:val="00811031"/>
    <w:rPr>
      <w:rFonts w:ascii="Times New Roman" w:eastAsia="Times New Roman" w:hAnsi="Times New Roman" w:cs="Times New Roman"/>
      <w:sz w:val="24"/>
      <w:szCs w:val="20"/>
      <w:lang w:eastAsia="ru-RU"/>
    </w:rPr>
  </w:style>
  <w:style w:type="paragraph" w:customStyle="1" w:styleId="GOSTListmark5">
    <w:name w:val="_GOST_List_mark5"/>
    <w:basedOn w:val="GOSTListmark4"/>
    <w:rsid w:val="00811031"/>
    <w:pPr>
      <w:tabs>
        <w:tab w:val="clear" w:pos="1701"/>
        <w:tab w:val="left" w:pos="1985"/>
      </w:tabs>
      <w:ind w:left="1985" w:hanging="284"/>
    </w:pPr>
  </w:style>
  <w:style w:type="table" w:styleId="affffa">
    <w:name w:val="Table Grid"/>
    <w:aliases w:val="OTR"/>
    <w:basedOn w:val="ad"/>
    <w:rsid w:val="0081103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TRTITULnew">
    <w:name w:val="OTR_TITUL_new"/>
    <w:basedOn w:val="OTRNormal"/>
    <w:uiPriority w:val="99"/>
    <w:semiHidden/>
    <w:rsid w:val="001C09BF"/>
    <w:pPr>
      <w:spacing w:before="0" w:after="0" w:line="360" w:lineRule="auto"/>
      <w:ind w:firstLine="0"/>
      <w:jc w:val="center"/>
    </w:pPr>
    <w:rPr>
      <w:sz w:val="28"/>
      <w:szCs w:val="28"/>
    </w:rPr>
  </w:style>
  <w:style w:type="paragraph" w:customStyle="1" w:styleId="OTRHeaderCenter">
    <w:name w:val="OTR_Header_Center"/>
    <w:basedOn w:val="ab"/>
    <w:uiPriority w:val="99"/>
    <w:semiHidden/>
    <w:rsid w:val="001C09BF"/>
    <w:pPr>
      <w:ind w:left="21" w:firstLine="0"/>
      <w:jc w:val="center"/>
    </w:pPr>
    <w:rPr>
      <w:rFonts w:ascii="Arial" w:hAnsi="Arial" w:cs="Arial"/>
      <w:b/>
      <w:bCs/>
      <w:sz w:val="20"/>
    </w:rPr>
  </w:style>
  <w:style w:type="paragraph" w:customStyle="1" w:styleId="OTRsign">
    <w:name w:val="OTR_sign"/>
    <w:basedOn w:val="OTRNormal"/>
    <w:semiHidden/>
    <w:rsid w:val="001C09BF"/>
    <w:pPr>
      <w:spacing w:before="120"/>
      <w:ind w:firstLine="0"/>
      <w:jc w:val="center"/>
    </w:pPr>
    <w:rPr>
      <w:caps/>
      <w:sz w:val="28"/>
    </w:rPr>
  </w:style>
  <w:style w:type="paragraph" w:customStyle="1" w:styleId="OTRFootercenter">
    <w:name w:val="OTR_Footer_center"/>
    <w:basedOn w:val="OTRHeaderCenter"/>
    <w:uiPriority w:val="99"/>
    <w:semiHidden/>
    <w:rsid w:val="001C09BF"/>
    <w:pPr>
      <w:spacing w:line="360" w:lineRule="auto"/>
    </w:pPr>
    <w:rPr>
      <w:rFonts w:ascii="Times New Roman" w:hAnsi="Times New Roman"/>
      <w:b w:val="0"/>
      <w:sz w:val="28"/>
    </w:rPr>
  </w:style>
  <w:style w:type="paragraph" w:customStyle="1" w:styleId="OTRTITULNAME">
    <w:name w:val="OTR_TITUL_NAME"/>
    <w:basedOn w:val="ab"/>
    <w:rsid w:val="001C09BF"/>
    <w:pPr>
      <w:spacing w:before="400" w:after="200"/>
      <w:ind w:firstLine="0"/>
      <w:contextualSpacing/>
      <w:jc w:val="center"/>
    </w:pPr>
    <w:rPr>
      <w:b/>
      <w:sz w:val="32"/>
      <w:szCs w:val="28"/>
    </w:rPr>
  </w:style>
  <w:style w:type="paragraph" w:customStyle="1" w:styleId="OTRTitulnamedoc">
    <w:name w:val="OTR_Titul_name_doc"/>
    <w:basedOn w:val="ab"/>
    <w:semiHidden/>
    <w:rsid w:val="001C09BF"/>
    <w:pPr>
      <w:spacing w:before="200" w:after="400"/>
      <w:ind w:firstLine="0"/>
      <w:contextualSpacing/>
      <w:jc w:val="center"/>
    </w:pPr>
    <w:rPr>
      <w:b/>
      <w:sz w:val="32"/>
      <w:szCs w:val="28"/>
    </w:rPr>
  </w:style>
  <w:style w:type="paragraph" w:customStyle="1" w:styleId="OTRTableNum0">
    <w:name w:val="OTR_Table_Num"/>
    <w:basedOn w:val="OTRDefault"/>
    <w:link w:val="OTRTableNum1"/>
    <w:uiPriority w:val="99"/>
    <w:rsid w:val="00D220C9"/>
    <w:pPr>
      <w:tabs>
        <w:tab w:val="num" w:pos="1440"/>
      </w:tabs>
      <w:spacing w:before="60" w:after="60"/>
      <w:jc w:val="left"/>
    </w:pPr>
  </w:style>
  <w:style w:type="paragraph" w:customStyle="1" w:styleId="OTRTitleFoot">
    <w:name w:val="OTR_Title_Foot"/>
    <w:basedOn w:val="OTRHeaderRight"/>
    <w:uiPriority w:val="99"/>
    <w:semiHidden/>
    <w:rsid w:val="00D220C9"/>
    <w:pPr>
      <w:ind w:left="21"/>
      <w:jc w:val="center"/>
    </w:pPr>
  </w:style>
  <w:style w:type="paragraph" w:customStyle="1" w:styleId="affffb">
    <w:name w:val="Основной"/>
    <w:basedOn w:val="ab"/>
    <w:uiPriority w:val="99"/>
    <w:semiHidden/>
    <w:rsid w:val="00D220C9"/>
  </w:style>
  <w:style w:type="character" w:customStyle="1" w:styleId="OTRSymBoldItalic">
    <w:name w:val="OTR_Sym_Bold_Italic"/>
    <w:uiPriority w:val="99"/>
    <w:rsid w:val="00D220C9"/>
    <w:rPr>
      <w:b/>
      <w:i/>
    </w:rPr>
  </w:style>
  <w:style w:type="paragraph" w:customStyle="1" w:styleId="OTRControlPgCenter">
    <w:name w:val="OTR_Control_PgCenter"/>
    <w:basedOn w:val="OTRControlPage"/>
    <w:uiPriority w:val="99"/>
    <w:semiHidden/>
    <w:rsid w:val="00D220C9"/>
    <w:pPr>
      <w:jc w:val="center"/>
    </w:pPr>
  </w:style>
  <w:style w:type="paragraph" w:customStyle="1" w:styleId="OTRNormalRight">
    <w:name w:val="OTR_Normal_Right"/>
    <w:basedOn w:val="OTRDefault"/>
    <w:uiPriority w:val="99"/>
    <w:semiHidden/>
    <w:rsid w:val="00D220C9"/>
    <w:pPr>
      <w:jc w:val="right"/>
    </w:pPr>
  </w:style>
  <w:style w:type="paragraph" w:customStyle="1" w:styleId="OTRDefault">
    <w:name w:val="OTR_Default"/>
    <w:link w:val="OTRDefault0"/>
    <w:rsid w:val="00D220C9"/>
    <w:pPr>
      <w:spacing w:after="0" w:line="240" w:lineRule="auto"/>
      <w:jc w:val="both"/>
    </w:pPr>
    <w:rPr>
      <w:rFonts w:ascii="Times New Roman" w:eastAsia="Times New Roman" w:hAnsi="Times New Roman" w:cs="Times New Roman"/>
      <w:szCs w:val="20"/>
      <w:lang w:eastAsia="ru-RU"/>
    </w:rPr>
  </w:style>
  <w:style w:type="paragraph" w:customStyle="1" w:styleId="a5">
    <w:name w:val="Список маркированный"/>
    <w:basedOn w:val="ab"/>
    <w:semiHidden/>
    <w:rsid w:val="00D220C9"/>
    <w:pPr>
      <w:numPr>
        <w:numId w:val="26"/>
      </w:numPr>
      <w:tabs>
        <w:tab w:val="clear" w:pos="992"/>
        <w:tab w:val="num" w:pos="360"/>
        <w:tab w:val="left" w:pos="1080"/>
      </w:tabs>
      <w:ind w:left="360" w:hanging="360"/>
    </w:pPr>
  </w:style>
  <w:style w:type="paragraph" w:customStyle="1" w:styleId="OTRNormalMark2">
    <w:name w:val="OTR_Normal_Mark_2"/>
    <w:basedOn w:val="OTRDefault"/>
    <w:uiPriority w:val="99"/>
    <w:rsid w:val="00D220C9"/>
    <w:pPr>
      <w:spacing w:after="120"/>
      <w:ind w:left="1418"/>
    </w:pPr>
  </w:style>
  <w:style w:type="paragraph" w:customStyle="1" w:styleId="OTRNormalMark3">
    <w:name w:val="OTR_Normal_Mark_3"/>
    <w:basedOn w:val="OTRDefault"/>
    <w:uiPriority w:val="99"/>
    <w:rsid w:val="00D220C9"/>
    <w:pPr>
      <w:ind w:left="1701"/>
    </w:pPr>
  </w:style>
  <w:style w:type="paragraph" w:customStyle="1" w:styleId="OTRListNum">
    <w:name w:val="OTR_List_Num"/>
    <w:basedOn w:val="OTRDefault"/>
    <w:link w:val="OTRListNum0"/>
    <w:uiPriority w:val="99"/>
    <w:rsid w:val="00D220C9"/>
    <w:pPr>
      <w:numPr>
        <w:numId w:val="27"/>
      </w:numPr>
      <w:spacing w:before="60" w:after="60"/>
    </w:pPr>
  </w:style>
  <w:style w:type="character" w:customStyle="1" w:styleId="my">
    <w:name w:val="my жирный"/>
    <w:semiHidden/>
    <w:locked/>
    <w:rsid w:val="00D220C9"/>
    <w:rPr>
      <w:b/>
    </w:rPr>
  </w:style>
  <w:style w:type="paragraph" w:customStyle="1" w:styleId="OTRNormalNum2">
    <w:name w:val="OTR_Normal_Num_2"/>
    <w:basedOn w:val="OTRDefault"/>
    <w:uiPriority w:val="99"/>
    <w:rsid w:val="00D220C9"/>
    <w:pPr>
      <w:spacing w:after="120"/>
      <w:ind w:left="1418"/>
    </w:pPr>
  </w:style>
  <w:style w:type="paragraph" w:customStyle="1" w:styleId="OTRNormalNum3">
    <w:name w:val="OTR_Normal_Num_3"/>
    <w:basedOn w:val="OTRDefault"/>
    <w:uiPriority w:val="99"/>
    <w:rsid w:val="00D220C9"/>
    <w:pPr>
      <w:spacing w:after="120"/>
      <w:ind w:left="1985"/>
    </w:pPr>
  </w:style>
  <w:style w:type="paragraph" w:customStyle="1" w:styleId="affffc">
    <w:name w:val="Надпись"/>
    <w:uiPriority w:val="99"/>
    <w:semiHidden/>
    <w:rsid w:val="00D220C9"/>
    <w:pPr>
      <w:spacing w:after="0" w:line="240" w:lineRule="auto"/>
    </w:pPr>
    <w:rPr>
      <w:rFonts w:ascii="Times New Roman" w:eastAsia="Times New Roman" w:hAnsi="Times New Roman" w:cs="Times New Roman"/>
      <w:noProof/>
      <w:sz w:val="16"/>
      <w:szCs w:val="20"/>
      <w:lang w:eastAsia="ru-RU"/>
    </w:rPr>
  </w:style>
  <w:style w:type="paragraph" w:customStyle="1" w:styleId="OTRHeaderRight">
    <w:name w:val="OTR_Header_Right"/>
    <w:basedOn w:val="ab"/>
    <w:semiHidden/>
    <w:rsid w:val="00D220C9"/>
    <w:pPr>
      <w:ind w:firstLine="0"/>
    </w:pPr>
    <w:rPr>
      <w:rFonts w:ascii="Arial" w:hAnsi="Arial"/>
      <w:b/>
      <w:sz w:val="20"/>
    </w:rPr>
  </w:style>
  <w:style w:type="paragraph" w:customStyle="1" w:styleId="OTRListMark">
    <w:name w:val="OTR_List_Mark"/>
    <w:basedOn w:val="OTRDefault"/>
    <w:link w:val="OTRListMark0"/>
    <w:uiPriority w:val="99"/>
    <w:rsid w:val="00D220C9"/>
    <w:pPr>
      <w:numPr>
        <w:numId w:val="31"/>
      </w:numPr>
      <w:spacing w:before="60" w:after="60"/>
    </w:pPr>
    <w:rPr>
      <w:sz w:val="24"/>
    </w:rPr>
  </w:style>
  <w:style w:type="paragraph" w:customStyle="1" w:styleId="OTRNameFigure">
    <w:name w:val="OTR_Name_Figure"/>
    <w:basedOn w:val="OTRDefault"/>
    <w:link w:val="OTRNameFigure0"/>
    <w:uiPriority w:val="99"/>
    <w:rsid w:val="00D220C9"/>
    <w:pPr>
      <w:numPr>
        <w:numId w:val="29"/>
      </w:numPr>
      <w:tabs>
        <w:tab w:val="clear" w:pos="720"/>
        <w:tab w:val="num" w:pos="851"/>
      </w:tabs>
      <w:spacing w:before="120" w:after="120"/>
      <w:ind w:left="714" w:hanging="357"/>
      <w:jc w:val="center"/>
    </w:pPr>
    <w:rPr>
      <w:b/>
    </w:rPr>
  </w:style>
  <w:style w:type="paragraph" w:customStyle="1" w:styleId="OTRControlPage">
    <w:name w:val="OTR_Control_Page"/>
    <w:basedOn w:val="OTRDefault"/>
    <w:uiPriority w:val="99"/>
    <w:semiHidden/>
    <w:rsid w:val="00D220C9"/>
    <w:pPr>
      <w:spacing w:line="360" w:lineRule="auto"/>
    </w:pPr>
  </w:style>
  <w:style w:type="paragraph" w:customStyle="1" w:styleId="OTRHeadingApp">
    <w:name w:val="OTR_Heading_App"/>
    <w:basedOn w:val="12"/>
    <w:next w:val="OTRNormal"/>
    <w:link w:val="OTRHeadingApp0"/>
    <w:uiPriority w:val="99"/>
    <w:rsid w:val="00D220C9"/>
    <w:pPr>
      <w:numPr>
        <w:numId w:val="0"/>
      </w:numPr>
      <w:tabs>
        <w:tab w:val="num" w:pos="0"/>
      </w:tabs>
      <w:suppressAutoHyphens w:val="0"/>
      <w:spacing w:after="120"/>
      <w:ind w:left="284" w:hanging="284"/>
      <w:contextualSpacing w:val="0"/>
      <w:jc w:val="both"/>
    </w:pPr>
    <w:rPr>
      <w:caps w:val="0"/>
      <w:szCs w:val="32"/>
    </w:rPr>
  </w:style>
  <w:style w:type="paragraph" w:customStyle="1" w:styleId="OTRNormalList">
    <w:name w:val="OTR_Normal_List"/>
    <w:basedOn w:val="OTRNormal"/>
    <w:uiPriority w:val="99"/>
    <w:semiHidden/>
    <w:rsid w:val="00D220C9"/>
    <w:pPr>
      <w:keepNext/>
      <w:spacing w:before="120" w:after="60"/>
    </w:pPr>
  </w:style>
  <w:style w:type="paragraph" w:customStyle="1" w:styleId="OTRNormalMark1">
    <w:name w:val="OTR_Normal_Mark_1"/>
    <w:basedOn w:val="OTRDefault"/>
    <w:uiPriority w:val="99"/>
    <w:rsid w:val="00D220C9"/>
    <w:pPr>
      <w:spacing w:after="120"/>
      <w:ind w:left="1134"/>
    </w:pPr>
  </w:style>
  <w:style w:type="paragraph" w:customStyle="1" w:styleId="OTRNormalNum1">
    <w:name w:val="OTR_Normal_Num_1"/>
    <w:basedOn w:val="OTRDefault"/>
    <w:uiPriority w:val="99"/>
    <w:rsid w:val="00D220C9"/>
    <w:pPr>
      <w:spacing w:after="120"/>
      <w:ind w:left="851"/>
    </w:pPr>
  </w:style>
  <w:style w:type="paragraph" w:customStyle="1" w:styleId="OTRTITUL">
    <w:name w:val="OTR_TITUL"/>
    <w:basedOn w:val="OTRTITULnew"/>
    <w:uiPriority w:val="99"/>
    <w:semiHidden/>
    <w:rsid w:val="00D220C9"/>
    <w:pPr>
      <w:spacing w:before="360" w:after="360"/>
    </w:pPr>
    <w:rPr>
      <w:b/>
      <w:caps/>
      <w:sz w:val="32"/>
    </w:rPr>
  </w:style>
  <w:style w:type="paragraph" w:customStyle="1" w:styleId="OTRFigure">
    <w:name w:val="OTR_Figure"/>
    <w:link w:val="OTRFigure0"/>
    <w:uiPriority w:val="99"/>
    <w:rsid w:val="00D220C9"/>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OTRreg">
    <w:name w:val="OTR_reg"/>
    <w:basedOn w:val="OTRNormal"/>
    <w:rsid w:val="00D220C9"/>
    <w:pPr>
      <w:pageBreakBefore/>
      <w:ind w:firstLine="0"/>
      <w:jc w:val="center"/>
      <w:outlineLvl w:val="0"/>
    </w:pPr>
    <w:rPr>
      <w:caps/>
      <w:sz w:val="28"/>
    </w:rPr>
  </w:style>
  <w:style w:type="character" w:customStyle="1" w:styleId="OTRDefault0">
    <w:name w:val="OTR_Default Знак"/>
    <w:link w:val="OTRDefault"/>
    <w:rsid w:val="00D220C9"/>
    <w:rPr>
      <w:rFonts w:ascii="Times New Roman" w:eastAsia="Times New Roman" w:hAnsi="Times New Roman" w:cs="Times New Roman"/>
      <w:szCs w:val="20"/>
      <w:lang w:eastAsia="ru-RU"/>
    </w:rPr>
  </w:style>
  <w:style w:type="character" w:customStyle="1" w:styleId="OTRListNum0">
    <w:name w:val="OTR_List_Num Знак Знак"/>
    <w:basedOn w:val="OTRDefault0"/>
    <w:link w:val="OTRListNum"/>
    <w:uiPriority w:val="99"/>
    <w:rsid w:val="00D220C9"/>
    <w:rPr>
      <w:rFonts w:ascii="Times New Roman" w:eastAsia="Times New Roman" w:hAnsi="Times New Roman" w:cs="Times New Roman"/>
      <w:szCs w:val="20"/>
      <w:lang w:eastAsia="ru-RU"/>
    </w:rPr>
  </w:style>
  <w:style w:type="paragraph" w:customStyle="1" w:styleId="OTRListlit">
    <w:name w:val="OTR_List_lit"/>
    <w:basedOn w:val="OTRFigure"/>
    <w:rsid w:val="00D220C9"/>
    <w:pPr>
      <w:numPr>
        <w:numId w:val="30"/>
      </w:numPr>
      <w:jc w:val="left"/>
    </w:pPr>
  </w:style>
  <w:style w:type="paragraph" w:customStyle="1" w:styleId="OTRTableListMark">
    <w:name w:val="OTR_Table_List_Mark"/>
    <w:basedOn w:val="OTRListMark"/>
    <w:rsid w:val="00D220C9"/>
    <w:pPr>
      <w:numPr>
        <w:numId w:val="28"/>
      </w:numPr>
      <w:jc w:val="left"/>
    </w:pPr>
    <w:rPr>
      <w:sz w:val="22"/>
    </w:rPr>
  </w:style>
  <w:style w:type="paragraph" w:customStyle="1" w:styleId="OTRTableListNum">
    <w:name w:val="OTR_Table_List_Num"/>
    <w:basedOn w:val="OTRDefault"/>
    <w:link w:val="OTRTableListNum0"/>
    <w:rsid w:val="00D220C9"/>
    <w:pPr>
      <w:tabs>
        <w:tab w:val="num" w:pos="1701"/>
      </w:tabs>
      <w:spacing w:before="60" w:after="60"/>
      <w:ind w:left="1701" w:hanging="283"/>
      <w:jc w:val="left"/>
    </w:pPr>
  </w:style>
  <w:style w:type="paragraph" w:styleId="affffd">
    <w:name w:val="Closing"/>
    <w:basedOn w:val="ab"/>
    <w:link w:val="affffe"/>
    <w:uiPriority w:val="99"/>
    <w:rsid w:val="00D220C9"/>
    <w:pPr>
      <w:ind w:left="4252" w:firstLine="0"/>
    </w:pPr>
  </w:style>
  <w:style w:type="character" w:customStyle="1" w:styleId="affffe">
    <w:name w:val="Прощание Знак"/>
    <w:basedOn w:val="ac"/>
    <w:link w:val="affffd"/>
    <w:uiPriority w:val="99"/>
    <w:rsid w:val="00D220C9"/>
    <w:rPr>
      <w:rFonts w:ascii="Times New Roman" w:eastAsia="Times New Roman" w:hAnsi="Times New Roman" w:cs="Times New Roman"/>
      <w:sz w:val="24"/>
      <w:szCs w:val="20"/>
      <w:lang w:eastAsia="ru-RU"/>
    </w:rPr>
  </w:style>
  <w:style w:type="paragraph" w:customStyle="1" w:styleId="OTRNormalCenter">
    <w:name w:val="OTR_Normal_Center"/>
    <w:basedOn w:val="OTRDefault"/>
    <w:uiPriority w:val="99"/>
    <w:rsid w:val="00D220C9"/>
    <w:pPr>
      <w:jc w:val="center"/>
    </w:pPr>
  </w:style>
  <w:style w:type="paragraph" w:customStyle="1" w:styleId="OTRFooter">
    <w:name w:val="OTR_Footer"/>
    <w:basedOn w:val="ab"/>
    <w:uiPriority w:val="99"/>
    <w:semiHidden/>
    <w:rsid w:val="00D220C9"/>
    <w:pPr>
      <w:tabs>
        <w:tab w:val="center" w:pos="4677"/>
        <w:tab w:val="right" w:pos="9355"/>
      </w:tabs>
      <w:ind w:right="360" w:firstLine="0"/>
    </w:pPr>
    <w:rPr>
      <w:rFonts w:ascii="Arial" w:hAnsi="Arial" w:cs="Arial"/>
      <w:szCs w:val="24"/>
    </w:rPr>
  </w:style>
  <w:style w:type="character" w:customStyle="1" w:styleId="OTRNoteHead">
    <w:name w:val="OTR_Note_Head"/>
    <w:uiPriority w:val="99"/>
    <w:rsid w:val="00D220C9"/>
    <w:rPr>
      <w:rFonts w:ascii="Times New Roman" w:hAnsi="Times New Roman"/>
      <w:b/>
      <w:sz w:val="24"/>
    </w:rPr>
  </w:style>
  <w:style w:type="paragraph" w:customStyle="1" w:styleId="OTRNote">
    <w:name w:val="OTR_Note"/>
    <w:basedOn w:val="OTRDefault"/>
    <w:uiPriority w:val="99"/>
    <w:rsid w:val="00D220C9"/>
    <w:pPr>
      <w:ind w:left="2552" w:hanging="1701"/>
    </w:pPr>
  </w:style>
  <w:style w:type="character" w:customStyle="1" w:styleId="OTRSymItalic">
    <w:name w:val="OTR_Sym_Italic"/>
    <w:rsid w:val="00D220C9"/>
    <w:rPr>
      <w:i/>
    </w:rPr>
  </w:style>
  <w:style w:type="paragraph" w:customStyle="1" w:styleId="OTRFooterRight">
    <w:name w:val="OTR_Footer_Right"/>
    <w:basedOn w:val="ab"/>
    <w:uiPriority w:val="99"/>
    <w:semiHidden/>
    <w:rsid w:val="00D220C9"/>
    <w:pPr>
      <w:tabs>
        <w:tab w:val="center" w:pos="4677"/>
        <w:tab w:val="right" w:pos="9355"/>
      </w:tabs>
      <w:ind w:firstLine="0"/>
      <w:jc w:val="right"/>
    </w:pPr>
    <w:rPr>
      <w:rFonts w:ascii="Arial" w:hAnsi="Arial" w:cs="Arial"/>
      <w:szCs w:val="24"/>
    </w:rPr>
  </w:style>
  <w:style w:type="paragraph" w:customStyle="1" w:styleId="OTRHeader">
    <w:name w:val="OTR_Header"/>
    <w:uiPriority w:val="99"/>
    <w:semiHidden/>
    <w:rsid w:val="00D220C9"/>
    <w:pPr>
      <w:spacing w:after="0" w:line="240" w:lineRule="auto"/>
      <w:ind w:left="21"/>
    </w:pPr>
    <w:rPr>
      <w:rFonts w:ascii="Arial" w:eastAsia="Times New Roman" w:hAnsi="Arial" w:cs="Arial"/>
      <w:b/>
      <w:bCs/>
      <w:sz w:val="20"/>
      <w:szCs w:val="20"/>
      <w:lang w:eastAsia="ru-RU"/>
    </w:rPr>
  </w:style>
  <w:style w:type="paragraph" w:customStyle="1" w:styleId="OTRHeading5">
    <w:name w:val="OTR_Heading_5"/>
    <w:next w:val="ab"/>
    <w:semiHidden/>
    <w:rsid w:val="00D220C9"/>
    <w:pPr>
      <w:keepNext/>
      <w:widowControl w:val="0"/>
      <w:tabs>
        <w:tab w:val="left" w:pos="1066"/>
      </w:tabs>
      <w:autoSpaceDE w:val="0"/>
      <w:autoSpaceDN w:val="0"/>
      <w:adjustRightInd w:val="0"/>
      <w:spacing w:before="240" w:after="120" w:line="240" w:lineRule="auto"/>
      <w:jc w:val="both"/>
      <w:textAlignment w:val="baseline"/>
      <w:outlineLvl w:val="4"/>
    </w:pPr>
    <w:rPr>
      <w:rFonts w:ascii="Times New Roman" w:eastAsia="Times New Roman" w:hAnsi="Times New Roman" w:cs="Times New Roman"/>
      <w:b/>
      <w:bCs/>
      <w:i/>
      <w:iCs/>
      <w:sz w:val="26"/>
      <w:szCs w:val="26"/>
      <w:lang w:eastAsia="ru-RU"/>
    </w:rPr>
  </w:style>
  <w:style w:type="paragraph" w:customStyle="1" w:styleId="OTRWarning">
    <w:name w:val="OTR_Warning"/>
    <w:basedOn w:val="OTRDefault"/>
    <w:uiPriority w:val="99"/>
    <w:rsid w:val="00D220C9"/>
    <w:pPr>
      <w:keepNext/>
      <w:keepLines/>
      <w:pBdr>
        <w:top w:val="single" w:sz="4" w:space="1" w:color="auto"/>
        <w:left w:val="single" w:sz="4" w:space="4" w:color="C0C0C0"/>
        <w:bottom w:val="single" w:sz="4" w:space="1" w:color="C0C0C0"/>
        <w:right w:val="single" w:sz="4" w:space="4" w:color="C0C0C0"/>
      </w:pBdr>
      <w:shd w:val="clear" w:color="auto" w:fill="D9D9D9"/>
      <w:jc w:val="center"/>
    </w:pPr>
    <w:rPr>
      <w:b/>
      <w:caps/>
      <w:szCs w:val="24"/>
    </w:rPr>
  </w:style>
  <w:style w:type="paragraph" w:customStyle="1" w:styleId="OTRTitleDol">
    <w:name w:val="OTR_Title_Dol"/>
    <w:basedOn w:val="ab"/>
    <w:uiPriority w:val="99"/>
    <w:semiHidden/>
    <w:rsid w:val="00D220C9"/>
    <w:pPr>
      <w:ind w:firstLine="0"/>
      <w:jc w:val="center"/>
    </w:pPr>
  </w:style>
  <w:style w:type="paragraph" w:customStyle="1" w:styleId="OTRWarningText">
    <w:name w:val="OTR_Warning_Text"/>
    <w:basedOn w:val="OTRDefault"/>
    <w:uiPriority w:val="99"/>
    <w:rsid w:val="00D220C9"/>
    <w:pPr>
      <w:keepLines/>
      <w:pBdr>
        <w:left w:val="single" w:sz="4" w:space="4" w:color="C0C0C0"/>
        <w:bottom w:val="single" w:sz="4" w:space="1" w:color="auto"/>
        <w:right w:val="single" w:sz="4" w:space="4" w:color="C0C0C0"/>
      </w:pBdr>
      <w:spacing w:before="120"/>
    </w:pPr>
  </w:style>
  <w:style w:type="paragraph" w:customStyle="1" w:styleId="OTRTitulnew1">
    <w:name w:val="OTR_Titul_new_1"/>
    <w:basedOn w:val="ab"/>
    <w:uiPriority w:val="99"/>
    <w:semiHidden/>
    <w:rsid w:val="00D220C9"/>
    <w:pPr>
      <w:spacing w:before="240" w:after="240"/>
      <w:ind w:firstLine="0"/>
      <w:contextualSpacing/>
      <w:jc w:val="center"/>
    </w:pPr>
    <w:rPr>
      <w:sz w:val="32"/>
      <w:szCs w:val="28"/>
    </w:rPr>
  </w:style>
  <w:style w:type="paragraph" w:customStyle="1" w:styleId="OTRTitulLU">
    <w:name w:val="OTR_Titul_LU"/>
    <w:basedOn w:val="ab"/>
    <w:uiPriority w:val="99"/>
    <w:semiHidden/>
    <w:rsid w:val="00D220C9"/>
    <w:pPr>
      <w:spacing w:before="240" w:after="240"/>
      <w:ind w:firstLine="0"/>
      <w:contextualSpacing/>
      <w:jc w:val="center"/>
    </w:pPr>
    <w:rPr>
      <w:sz w:val="32"/>
      <w:szCs w:val="28"/>
    </w:rPr>
  </w:style>
  <w:style w:type="paragraph" w:customStyle="1" w:styleId="OTRnum">
    <w:name w:val="OTR_num"/>
    <w:basedOn w:val="12"/>
    <w:uiPriority w:val="99"/>
    <w:rsid w:val="00D220C9"/>
    <w:pPr>
      <w:keepNext w:val="0"/>
      <w:pageBreakBefore w:val="0"/>
      <w:numPr>
        <w:numId w:val="32"/>
      </w:numPr>
      <w:tabs>
        <w:tab w:val="left" w:pos="1080"/>
      </w:tabs>
      <w:suppressAutoHyphens w:val="0"/>
      <w:spacing w:before="60" w:after="60"/>
      <w:contextualSpacing w:val="0"/>
      <w:jc w:val="both"/>
    </w:pPr>
    <w:rPr>
      <w:b w:val="0"/>
      <w:caps w:val="0"/>
      <w:sz w:val="24"/>
      <w:szCs w:val="32"/>
    </w:rPr>
  </w:style>
  <w:style w:type="paragraph" w:customStyle="1" w:styleId="OTRnum2">
    <w:name w:val="OTR_num_2"/>
    <w:basedOn w:val="25"/>
    <w:uiPriority w:val="99"/>
    <w:rsid w:val="00D220C9"/>
    <w:pPr>
      <w:keepNext w:val="0"/>
      <w:numPr>
        <w:numId w:val="32"/>
      </w:numPr>
      <w:suppressAutoHyphens w:val="0"/>
      <w:spacing w:before="60" w:after="60"/>
      <w:contextualSpacing w:val="0"/>
      <w:jc w:val="both"/>
    </w:pPr>
    <w:rPr>
      <w:b w:val="0"/>
      <w:sz w:val="24"/>
      <w:szCs w:val="28"/>
    </w:rPr>
  </w:style>
  <w:style w:type="paragraph" w:customStyle="1" w:styleId="OTRnum3">
    <w:name w:val="OTR_num_3"/>
    <w:basedOn w:val="32"/>
    <w:uiPriority w:val="99"/>
    <w:rsid w:val="00D220C9"/>
    <w:pPr>
      <w:keepNext w:val="0"/>
      <w:keepLines w:val="0"/>
      <w:numPr>
        <w:numId w:val="32"/>
      </w:numPr>
      <w:tabs>
        <w:tab w:val="left" w:pos="2340"/>
      </w:tabs>
      <w:suppressAutoHyphens w:val="0"/>
      <w:spacing w:before="60" w:after="60"/>
      <w:contextualSpacing w:val="0"/>
      <w:jc w:val="both"/>
    </w:pPr>
    <w:rPr>
      <w:b w:val="0"/>
      <w:bCs/>
      <w:iCs w:val="0"/>
      <w:sz w:val="24"/>
    </w:rPr>
  </w:style>
  <w:style w:type="paragraph" w:customStyle="1" w:styleId="OTRnum4">
    <w:name w:val="OTR_num_4"/>
    <w:basedOn w:val="41"/>
    <w:uiPriority w:val="99"/>
    <w:rsid w:val="00D220C9"/>
    <w:pPr>
      <w:keepNext w:val="0"/>
      <w:keepLines w:val="0"/>
      <w:numPr>
        <w:numId w:val="32"/>
      </w:numPr>
      <w:tabs>
        <w:tab w:val="left" w:pos="3080"/>
      </w:tabs>
      <w:suppressAutoHyphens w:val="0"/>
      <w:spacing w:before="0" w:after="0"/>
      <w:contextualSpacing w:val="0"/>
      <w:jc w:val="both"/>
    </w:pPr>
    <w:rPr>
      <w:rFonts w:cs="Times New Roman"/>
      <w:b w:val="0"/>
      <w:iCs w:val="0"/>
      <w:szCs w:val="20"/>
    </w:rPr>
  </w:style>
  <w:style w:type="paragraph" w:customStyle="1" w:styleId="OTRNormalNum4">
    <w:name w:val="OTR_Normal_Num_4"/>
    <w:basedOn w:val="OTRDefault"/>
    <w:uiPriority w:val="99"/>
    <w:rsid w:val="00D220C9"/>
    <w:pPr>
      <w:ind w:left="2835"/>
    </w:pPr>
  </w:style>
  <w:style w:type="paragraph" w:customStyle="1" w:styleId="OTRTitleDocCode">
    <w:name w:val="OTR_Title_DocCode"/>
    <w:basedOn w:val="ab"/>
    <w:uiPriority w:val="99"/>
    <w:semiHidden/>
    <w:rsid w:val="00D220C9"/>
    <w:pPr>
      <w:spacing w:before="120" w:after="240"/>
      <w:ind w:firstLine="0"/>
      <w:jc w:val="center"/>
    </w:pPr>
    <w:rPr>
      <w:b/>
      <w:bCs/>
      <w:sz w:val="20"/>
    </w:rPr>
  </w:style>
  <w:style w:type="paragraph" w:customStyle="1" w:styleId="OTRTitleDocName">
    <w:name w:val="OTR_Title_DocName"/>
    <w:basedOn w:val="ab"/>
    <w:uiPriority w:val="99"/>
    <w:semiHidden/>
    <w:rsid w:val="00D220C9"/>
    <w:pPr>
      <w:spacing w:before="2880"/>
      <w:ind w:firstLine="0"/>
      <w:jc w:val="center"/>
    </w:pPr>
    <w:rPr>
      <w:b/>
      <w:bCs/>
      <w:caps/>
      <w:sz w:val="32"/>
    </w:rPr>
  </w:style>
  <w:style w:type="paragraph" w:customStyle="1" w:styleId="OTRTitleDate">
    <w:name w:val="OTR_Title_Date"/>
    <w:basedOn w:val="ab"/>
    <w:uiPriority w:val="99"/>
    <w:semiHidden/>
    <w:rsid w:val="00D220C9"/>
    <w:pPr>
      <w:ind w:firstLine="0"/>
      <w:jc w:val="center"/>
    </w:pPr>
    <w:rPr>
      <w:sz w:val="16"/>
    </w:rPr>
  </w:style>
  <w:style w:type="paragraph" w:customStyle="1" w:styleId="OTRTitleStamp">
    <w:name w:val="OTR_Title_Stamp"/>
    <w:basedOn w:val="ab"/>
    <w:uiPriority w:val="99"/>
    <w:semiHidden/>
    <w:rsid w:val="00D220C9"/>
    <w:pPr>
      <w:ind w:firstLine="0"/>
      <w:jc w:val="center"/>
    </w:pPr>
    <w:rPr>
      <w:iCs/>
      <w:sz w:val="16"/>
    </w:rPr>
  </w:style>
  <w:style w:type="paragraph" w:customStyle="1" w:styleId="OTRTitleFIO">
    <w:name w:val="OTR_Title_FIO"/>
    <w:basedOn w:val="OTRTitleDol"/>
    <w:uiPriority w:val="99"/>
    <w:semiHidden/>
    <w:rsid w:val="00D220C9"/>
    <w:rPr>
      <w:u w:val="single"/>
    </w:rPr>
  </w:style>
  <w:style w:type="paragraph" w:customStyle="1" w:styleId="OTRTitlePageNum">
    <w:name w:val="OTR_Title_PageNum"/>
    <w:basedOn w:val="ab"/>
    <w:uiPriority w:val="99"/>
    <w:semiHidden/>
    <w:rsid w:val="00D220C9"/>
    <w:pPr>
      <w:keepNext/>
      <w:spacing w:before="160" w:after="2040"/>
      <w:ind w:firstLine="0"/>
      <w:jc w:val="center"/>
    </w:pPr>
    <w:rPr>
      <w:b/>
      <w:bCs/>
    </w:rPr>
  </w:style>
  <w:style w:type="paragraph" w:customStyle="1" w:styleId="afffff">
    <w:name w:val="обычный"/>
    <w:basedOn w:val="ab"/>
    <w:rsid w:val="00D220C9"/>
    <w:pPr>
      <w:ind w:firstLine="0"/>
      <w:jc w:val="left"/>
    </w:pPr>
    <w:rPr>
      <w:color w:val="000000"/>
      <w:sz w:val="20"/>
    </w:rPr>
  </w:style>
  <w:style w:type="character" w:customStyle="1" w:styleId="afffff0">
    <w:name w:val="Комментарий к шаблону"/>
    <w:rsid w:val="00D220C9"/>
    <w:rPr>
      <w:i/>
      <w:iCs/>
      <w:color w:val="008000"/>
      <w:sz w:val="22"/>
    </w:rPr>
  </w:style>
  <w:style w:type="paragraph" w:customStyle="1" w:styleId="OTRContents">
    <w:name w:val="OTR_Contents"/>
    <w:basedOn w:val="ab"/>
    <w:semiHidden/>
    <w:rsid w:val="00D220C9"/>
    <w:pPr>
      <w:keepNext/>
      <w:pageBreakBefore/>
      <w:spacing w:before="120" w:after="240"/>
      <w:ind w:firstLine="0"/>
      <w:jc w:val="center"/>
    </w:pPr>
    <w:rPr>
      <w:b/>
      <w:sz w:val="28"/>
      <w:szCs w:val="32"/>
    </w:rPr>
  </w:style>
  <w:style w:type="paragraph" w:customStyle="1" w:styleId="OTRNormal1">
    <w:name w:val="Стиль OTR_Normal + полужирный"/>
    <w:rsid w:val="00D220C9"/>
    <w:pPr>
      <w:spacing w:after="0" w:line="240" w:lineRule="auto"/>
    </w:pPr>
    <w:rPr>
      <w:rFonts w:ascii="Times New Roman" w:eastAsia="Times New Roman" w:hAnsi="Times New Roman" w:cs="Times New Roman"/>
      <w:b/>
      <w:bCs/>
      <w:sz w:val="24"/>
      <w:szCs w:val="20"/>
      <w:lang w:eastAsia="ru-RU"/>
    </w:rPr>
  </w:style>
  <w:style w:type="character" w:customStyle="1" w:styleId="OTRBold">
    <w:name w:val="OTR_Bold"/>
    <w:rsid w:val="00D220C9"/>
    <w:rPr>
      <w:b/>
    </w:rPr>
  </w:style>
  <w:style w:type="paragraph" w:customStyle="1" w:styleId="OTRNormalPacked">
    <w:name w:val="OTR_Normal_Packed"/>
    <w:basedOn w:val="OTRNormal"/>
    <w:rsid w:val="00D220C9"/>
    <w:rPr>
      <w:spacing w:val="-2"/>
    </w:rPr>
  </w:style>
  <w:style w:type="character" w:customStyle="1" w:styleId="OTRPacked">
    <w:name w:val="OTR_Packed"/>
    <w:rsid w:val="00D220C9"/>
    <w:rPr>
      <w:spacing w:val="-2"/>
    </w:rPr>
  </w:style>
  <w:style w:type="character" w:customStyle="1" w:styleId="OTRNameTable">
    <w:name w:val="OTR_Name_Table Знак"/>
    <w:link w:val="OTRNameTable0"/>
    <w:rsid w:val="00A66837"/>
    <w:rPr>
      <w:rFonts w:ascii="Times New Roman" w:eastAsia="Calibri" w:hAnsi="Times New Roman" w:cs="Times New Roman"/>
      <w:b/>
      <w:sz w:val="24"/>
      <w:szCs w:val="24"/>
      <w:lang w:eastAsia="ru-RU"/>
    </w:rPr>
  </w:style>
  <w:style w:type="paragraph" w:customStyle="1" w:styleId="OTRNameTable0">
    <w:name w:val="OTR_Name_Table"/>
    <w:basedOn w:val="OTRDefault"/>
    <w:link w:val="OTRNameTable"/>
    <w:rsid w:val="00A66837"/>
    <w:pPr>
      <w:keepNext/>
      <w:spacing w:before="120"/>
    </w:pPr>
    <w:rPr>
      <w:rFonts w:eastAsia="Calibri"/>
      <w:b/>
      <w:sz w:val="24"/>
      <w:szCs w:val="24"/>
    </w:rPr>
  </w:style>
  <w:style w:type="paragraph" w:customStyle="1" w:styleId="afffff1">
    <w:name w:val="Знак Знак Знак Знак"/>
    <w:basedOn w:val="ab"/>
    <w:next w:val="ab"/>
    <w:semiHidden/>
    <w:rsid w:val="00D220C9"/>
    <w:pPr>
      <w:spacing w:after="160" w:line="240" w:lineRule="exact"/>
      <w:ind w:firstLine="0"/>
      <w:jc w:val="left"/>
    </w:pPr>
    <w:rPr>
      <w:rFonts w:ascii="Arial" w:hAnsi="Arial" w:cs="Arial"/>
      <w:sz w:val="20"/>
      <w:lang w:val="en-US" w:eastAsia="en-US"/>
    </w:rPr>
  </w:style>
  <w:style w:type="character" w:customStyle="1" w:styleId="OTRSymBold">
    <w:name w:val="OTR_Sym_Bold"/>
    <w:uiPriority w:val="99"/>
    <w:rsid w:val="00D220C9"/>
    <w:rPr>
      <w:b/>
    </w:rPr>
  </w:style>
  <w:style w:type="table" w:customStyle="1" w:styleId="OTRTable">
    <w:name w:val="OTR_Table"/>
    <w:basedOn w:val="ad"/>
    <w:rsid w:val="00D220C9"/>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paragraph" w:customStyle="1" w:styleId="OTRBLOCK">
    <w:name w:val="OTR_BLOCK"/>
    <w:basedOn w:val="ab"/>
    <w:rsid w:val="00D220C9"/>
    <w:pPr>
      <w:spacing w:before="60" w:after="60"/>
      <w:ind w:firstLine="0"/>
    </w:pPr>
    <w:rPr>
      <w:b/>
      <w:i/>
      <w:sz w:val="22"/>
    </w:rPr>
  </w:style>
  <w:style w:type="paragraph" w:customStyle="1" w:styleId="OTRTableListmark0">
    <w:name w:val="OTR_Table_List_mark"/>
    <w:rsid w:val="00D220C9"/>
    <w:pPr>
      <w:numPr>
        <w:numId w:val="33"/>
      </w:numPr>
      <w:spacing w:after="0" w:line="240" w:lineRule="auto"/>
      <w:jc w:val="both"/>
    </w:pPr>
    <w:rPr>
      <w:rFonts w:ascii="Times New Roman" w:eastAsia="Times New Roman" w:hAnsi="Times New Roman" w:cs="Times New Roman"/>
      <w:szCs w:val="20"/>
      <w:lang w:eastAsia="ru-RU"/>
    </w:rPr>
  </w:style>
  <w:style w:type="character" w:customStyle="1" w:styleId="OTRListMark0">
    <w:name w:val="OTR_List_Mark Знак"/>
    <w:link w:val="OTRListMark"/>
    <w:rsid w:val="00D220C9"/>
    <w:rPr>
      <w:rFonts w:ascii="Times New Roman" w:eastAsia="Times New Roman" w:hAnsi="Times New Roman" w:cs="Times New Roman"/>
      <w:sz w:val="24"/>
      <w:szCs w:val="20"/>
      <w:lang w:eastAsia="ru-RU"/>
    </w:rPr>
  </w:style>
  <w:style w:type="paragraph" w:customStyle="1" w:styleId="OTRTableNorm">
    <w:name w:val="OTR_Table_Norm"/>
    <w:basedOn w:val="ab"/>
    <w:qFormat/>
    <w:rsid w:val="00D220C9"/>
    <w:pPr>
      <w:spacing w:before="60" w:after="60"/>
      <w:ind w:firstLine="0"/>
    </w:pPr>
    <w:rPr>
      <w:rFonts w:eastAsia="Calibri"/>
      <w:szCs w:val="24"/>
    </w:rPr>
  </w:style>
  <w:style w:type="paragraph" w:customStyle="1" w:styleId="afffff2">
    <w:name w:val="Маркир список"/>
    <w:basedOn w:val="ab"/>
    <w:uiPriority w:val="99"/>
    <w:semiHidden/>
    <w:rsid w:val="00D220C9"/>
    <w:pPr>
      <w:tabs>
        <w:tab w:val="num" w:pos="1080"/>
        <w:tab w:val="left" w:pos="1191"/>
      </w:tabs>
      <w:spacing w:line="360" w:lineRule="auto"/>
      <w:ind w:left="1080" w:hanging="360"/>
    </w:pPr>
    <w:rPr>
      <w:snapToGrid w:val="0"/>
    </w:rPr>
  </w:style>
  <w:style w:type="paragraph" w:customStyle="1" w:styleId="afffff3">
    <w:name w:val="Примечание"/>
    <w:basedOn w:val="ab"/>
    <w:uiPriority w:val="99"/>
    <w:rsid w:val="00D220C9"/>
    <w:pPr>
      <w:autoSpaceDE w:val="0"/>
      <w:autoSpaceDN w:val="0"/>
      <w:adjustRightInd w:val="0"/>
      <w:spacing w:before="120" w:line="360" w:lineRule="auto"/>
      <w:ind w:firstLine="0"/>
      <w:textAlignment w:val="baseline"/>
    </w:pPr>
    <w:rPr>
      <w:szCs w:val="24"/>
    </w:rPr>
  </w:style>
  <w:style w:type="numbering" w:customStyle="1" w:styleId="a3">
    <w:name w:val="Нумерованные"/>
    <w:basedOn w:val="ae"/>
    <w:rsid w:val="00D220C9"/>
    <w:pPr>
      <w:numPr>
        <w:numId w:val="25"/>
      </w:numPr>
    </w:pPr>
  </w:style>
  <w:style w:type="paragraph" w:customStyle="1" w:styleId="afffff4">
    <w:name w:val="Номер года"/>
    <w:basedOn w:val="ab"/>
    <w:uiPriority w:val="99"/>
    <w:semiHidden/>
    <w:rsid w:val="00D220C9"/>
    <w:pPr>
      <w:autoSpaceDE w:val="0"/>
      <w:autoSpaceDN w:val="0"/>
      <w:adjustRightInd w:val="0"/>
      <w:spacing w:before="120" w:line="360" w:lineRule="auto"/>
      <w:ind w:firstLine="0"/>
      <w:jc w:val="center"/>
      <w:textAlignment w:val="baseline"/>
    </w:pPr>
  </w:style>
  <w:style w:type="paragraph" w:customStyle="1" w:styleId="afffff5">
    <w:name w:val="Титульный лист"/>
    <w:basedOn w:val="ab"/>
    <w:uiPriority w:val="99"/>
    <w:semiHidden/>
    <w:rsid w:val="00D220C9"/>
    <w:pPr>
      <w:widowControl w:val="0"/>
      <w:shd w:val="clear" w:color="auto" w:fill="FFFFFF"/>
      <w:autoSpaceDE w:val="0"/>
      <w:autoSpaceDN w:val="0"/>
      <w:adjustRightInd w:val="0"/>
      <w:spacing w:before="1718" w:line="360" w:lineRule="auto"/>
      <w:ind w:left="998" w:firstLine="0"/>
      <w:jc w:val="center"/>
      <w:textAlignment w:val="baseline"/>
    </w:pPr>
  </w:style>
  <w:style w:type="paragraph" w:customStyle="1" w:styleId="afffff6">
    <w:name w:val="Абзац Обычный"/>
    <w:basedOn w:val="ab"/>
    <w:autoRedefine/>
    <w:uiPriority w:val="99"/>
    <w:semiHidden/>
    <w:rsid w:val="00D220C9"/>
    <w:pPr>
      <w:spacing w:line="360" w:lineRule="auto"/>
    </w:pPr>
  </w:style>
  <w:style w:type="paragraph" w:customStyle="1" w:styleId="Web">
    <w:name w:val="Обычный (Web)"/>
    <w:basedOn w:val="ab"/>
    <w:uiPriority w:val="99"/>
    <w:semiHidden/>
    <w:rsid w:val="00D220C9"/>
    <w:pPr>
      <w:spacing w:before="100" w:after="100"/>
      <w:ind w:firstLine="0"/>
    </w:pPr>
    <w:rPr>
      <w:rFonts w:ascii="Arial Unicode MS" w:eastAsia="Arial Unicode MS" w:hAnsi="Arial Unicode MS"/>
    </w:rPr>
  </w:style>
  <w:style w:type="paragraph" w:customStyle="1" w:styleId="74">
    <w:name w:val="Абзац Обычный7"/>
    <w:basedOn w:val="ab"/>
    <w:autoRedefine/>
    <w:uiPriority w:val="99"/>
    <w:semiHidden/>
    <w:rsid w:val="00D220C9"/>
    <w:pPr>
      <w:widowControl w:val="0"/>
      <w:spacing w:line="360" w:lineRule="auto"/>
      <w:ind w:firstLine="709"/>
    </w:pPr>
  </w:style>
  <w:style w:type="paragraph" w:customStyle="1" w:styleId="84">
    <w:name w:val="Абзац Обычный8"/>
    <w:basedOn w:val="ab"/>
    <w:autoRedefine/>
    <w:uiPriority w:val="99"/>
    <w:semiHidden/>
    <w:rsid w:val="00D220C9"/>
    <w:pPr>
      <w:widowControl w:val="0"/>
      <w:tabs>
        <w:tab w:val="left" w:pos="1985"/>
        <w:tab w:val="left" w:pos="2127"/>
      </w:tabs>
      <w:spacing w:line="360" w:lineRule="auto"/>
      <w:ind w:firstLine="709"/>
    </w:pPr>
    <w:rPr>
      <w:bCs/>
    </w:rPr>
  </w:style>
  <w:style w:type="paragraph" w:customStyle="1" w:styleId="afffff7">
    <w:name w:val="Вариант мышь"/>
    <w:basedOn w:val="ab"/>
    <w:next w:val="ab"/>
    <w:uiPriority w:val="99"/>
    <w:semiHidden/>
    <w:rsid w:val="00D220C9"/>
    <w:pPr>
      <w:keepNext/>
      <w:tabs>
        <w:tab w:val="num" w:pos="720"/>
        <w:tab w:val="left" w:pos="1134"/>
        <w:tab w:val="left" w:pos="1418"/>
      </w:tabs>
      <w:spacing w:before="60" w:after="60"/>
      <w:ind w:left="720" w:hanging="360"/>
    </w:pPr>
    <w:rPr>
      <w:kern w:val="2"/>
    </w:rPr>
  </w:style>
  <w:style w:type="paragraph" w:customStyle="1" w:styleId="afffff8">
    <w:name w:val="Вариант клавиатура"/>
    <w:basedOn w:val="ab"/>
    <w:next w:val="OTRTitleDocName"/>
    <w:uiPriority w:val="99"/>
    <w:semiHidden/>
    <w:rsid w:val="00D220C9"/>
    <w:pPr>
      <w:tabs>
        <w:tab w:val="num" w:pos="972"/>
        <w:tab w:val="left" w:pos="1134"/>
        <w:tab w:val="left" w:pos="1418"/>
      </w:tabs>
      <w:ind w:left="1134" w:firstLine="0"/>
    </w:pPr>
  </w:style>
  <w:style w:type="paragraph" w:customStyle="1" w:styleId="1e">
    <w:name w:val="Абзац Обычный1"/>
    <w:basedOn w:val="ab"/>
    <w:autoRedefine/>
    <w:uiPriority w:val="99"/>
    <w:semiHidden/>
    <w:rsid w:val="00D220C9"/>
    <w:pPr>
      <w:widowControl w:val="0"/>
      <w:spacing w:line="360" w:lineRule="auto"/>
      <w:ind w:firstLine="709"/>
    </w:pPr>
  </w:style>
  <w:style w:type="paragraph" w:customStyle="1" w:styleId="59">
    <w:name w:val="Абзац Обычный5"/>
    <w:basedOn w:val="ab"/>
    <w:autoRedefine/>
    <w:semiHidden/>
    <w:rsid w:val="00D220C9"/>
    <w:pPr>
      <w:widowControl w:val="0"/>
      <w:spacing w:line="360" w:lineRule="auto"/>
      <w:ind w:firstLine="709"/>
    </w:pPr>
  </w:style>
  <w:style w:type="paragraph" w:customStyle="1" w:styleId="2fd">
    <w:name w:val="Абзац Обычный2"/>
    <w:basedOn w:val="ab"/>
    <w:autoRedefine/>
    <w:uiPriority w:val="99"/>
    <w:semiHidden/>
    <w:rsid w:val="00D220C9"/>
    <w:pPr>
      <w:widowControl w:val="0"/>
      <w:spacing w:line="360" w:lineRule="auto"/>
      <w:ind w:firstLine="709"/>
    </w:pPr>
  </w:style>
  <w:style w:type="paragraph" w:customStyle="1" w:styleId="3f4">
    <w:name w:val="Абзац Обычный3"/>
    <w:basedOn w:val="ab"/>
    <w:autoRedefine/>
    <w:uiPriority w:val="99"/>
    <w:semiHidden/>
    <w:rsid w:val="00D220C9"/>
    <w:pPr>
      <w:widowControl w:val="0"/>
      <w:spacing w:line="360" w:lineRule="auto"/>
      <w:ind w:firstLine="709"/>
    </w:pPr>
  </w:style>
  <w:style w:type="paragraph" w:customStyle="1" w:styleId="4b">
    <w:name w:val="Абзац Обычный4"/>
    <w:basedOn w:val="ab"/>
    <w:autoRedefine/>
    <w:uiPriority w:val="99"/>
    <w:semiHidden/>
    <w:rsid w:val="00D220C9"/>
    <w:pPr>
      <w:widowControl w:val="0"/>
      <w:spacing w:line="360" w:lineRule="auto"/>
      <w:ind w:firstLine="709"/>
    </w:pPr>
  </w:style>
  <w:style w:type="paragraph" w:customStyle="1" w:styleId="64">
    <w:name w:val="Абзац Обычный6"/>
    <w:basedOn w:val="ab"/>
    <w:autoRedefine/>
    <w:uiPriority w:val="99"/>
    <w:semiHidden/>
    <w:rsid w:val="00D220C9"/>
    <w:pPr>
      <w:widowControl w:val="0"/>
      <w:spacing w:line="360" w:lineRule="auto"/>
      <w:ind w:firstLine="709"/>
    </w:pPr>
  </w:style>
  <w:style w:type="paragraph" w:customStyle="1" w:styleId="93">
    <w:name w:val="Абзац Обычный9"/>
    <w:basedOn w:val="ab"/>
    <w:autoRedefine/>
    <w:uiPriority w:val="99"/>
    <w:semiHidden/>
    <w:rsid w:val="00D220C9"/>
    <w:pPr>
      <w:widowControl w:val="0"/>
      <w:spacing w:line="360" w:lineRule="auto"/>
      <w:ind w:firstLine="709"/>
    </w:pPr>
  </w:style>
  <w:style w:type="paragraph" w:customStyle="1" w:styleId="afffff9">
    <w:name w:val="Таблица"/>
    <w:basedOn w:val="ab"/>
    <w:uiPriority w:val="99"/>
    <w:semiHidden/>
    <w:rsid w:val="00D220C9"/>
    <w:pPr>
      <w:widowControl w:val="0"/>
      <w:suppressLineNumbers/>
      <w:suppressAutoHyphens/>
      <w:spacing w:before="80" w:after="40"/>
      <w:ind w:firstLine="0"/>
    </w:pPr>
    <w:rPr>
      <w:sz w:val="22"/>
      <w:lang w:eastAsia="en-US"/>
    </w:rPr>
  </w:style>
  <w:style w:type="paragraph" w:customStyle="1" w:styleId="afffffa">
    <w:name w:val="Столбец"/>
    <w:basedOn w:val="ab"/>
    <w:semiHidden/>
    <w:rsid w:val="00D220C9"/>
    <w:pPr>
      <w:widowControl w:val="0"/>
      <w:suppressLineNumbers/>
      <w:suppressAutoHyphens/>
      <w:spacing w:after="40"/>
      <w:ind w:firstLine="0"/>
      <w:jc w:val="center"/>
    </w:pPr>
    <w:rPr>
      <w:b/>
      <w:sz w:val="22"/>
      <w:lang w:eastAsia="en-US"/>
    </w:rPr>
  </w:style>
  <w:style w:type="paragraph" w:customStyle="1" w:styleId="xmsonormal">
    <w:name w:val="x_msonormal"/>
    <w:basedOn w:val="ab"/>
    <w:rsid w:val="00D220C9"/>
    <w:pPr>
      <w:spacing w:before="100" w:beforeAutospacing="1" w:after="100" w:afterAutospacing="1"/>
      <w:ind w:firstLine="0"/>
      <w:jc w:val="left"/>
    </w:pPr>
    <w:rPr>
      <w:szCs w:val="24"/>
    </w:rPr>
  </w:style>
  <w:style w:type="paragraph" w:customStyle="1" w:styleId="014">
    <w:name w:val="0 Заголовок 1 ур"/>
    <w:next w:val="ab"/>
    <w:qFormat/>
    <w:rsid w:val="00720FE0"/>
    <w:pPr>
      <w:keepNext/>
      <w:keepLines/>
      <w:pageBreakBefore/>
      <w:spacing w:after="0" w:line="360" w:lineRule="auto"/>
      <w:jc w:val="both"/>
      <w:outlineLvl w:val="0"/>
    </w:pPr>
    <w:rPr>
      <w:rFonts w:ascii="Times New Roman" w:eastAsia="Times New Roman" w:hAnsi="Times New Roman" w:cs="Times New Roman"/>
      <w:b/>
      <w:color w:val="000000"/>
      <w:sz w:val="32"/>
      <w:szCs w:val="24"/>
      <w:lang w:eastAsia="ru-RU"/>
    </w:rPr>
  </w:style>
  <w:style w:type="paragraph" w:customStyle="1" w:styleId="023">
    <w:name w:val="0 Заголовок 2 ур"/>
    <w:next w:val="ab"/>
    <w:qFormat/>
    <w:rsid w:val="006161B1"/>
    <w:pPr>
      <w:keepNext/>
      <w:keepLines/>
      <w:spacing w:before="120" w:after="0" w:line="360" w:lineRule="auto"/>
      <w:jc w:val="both"/>
      <w:outlineLvl w:val="1"/>
    </w:pPr>
    <w:rPr>
      <w:rFonts w:ascii="Times New Roman" w:eastAsia="Times New Roman" w:hAnsi="Times New Roman" w:cs="Times New Roman"/>
      <w:b/>
      <w:color w:val="000000"/>
      <w:sz w:val="28"/>
      <w:szCs w:val="24"/>
      <w:lang w:eastAsia="ru-RU"/>
    </w:rPr>
  </w:style>
  <w:style w:type="paragraph" w:customStyle="1" w:styleId="032">
    <w:name w:val="0 Заголовок 3 ур"/>
    <w:next w:val="ab"/>
    <w:qFormat/>
    <w:rsid w:val="00720FE0"/>
    <w:pPr>
      <w:keepLines/>
      <w:spacing w:before="120" w:after="0" w:line="360" w:lineRule="auto"/>
      <w:jc w:val="both"/>
      <w:outlineLvl w:val="2"/>
    </w:pPr>
    <w:rPr>
      <w:rFonts w:ascii="Times New Roman" w:eastAsia="Times New Roman" w:hAnsi="Times New Roman" w:cs="Times New Roman"/>
      <w:b/>
      <w:color w:val="000000"/>
      <w:sz w:val="28"/>
      <w:szCs w:val="24"/>
      <w:lang w:eastAsia="ru-RU"/>
    </w:rPr>
  </w:style>
  <w:style w:type="paragraph" w:customStyle="1" w:styleId="041">
    <w:name w:val="0 Заголовок 4 ур"/>
    <w:next w:val="ab"/>
    <w:qFormat/>
    <w:rsid w:val="00720FE0"/>
    <w:pPr>
      <w:keepNext/>
      <w:keepLines/>
      <w:tabs>
        <w:tab w:val="left" w:pos="1701"/>
      </w:tabs>
      <w:spacing w:before="120" w:after="0" w:line="360" w:lineRule="auto"/>
      <w:jc w:val="both"/>
      <w:outlineLvl w:val="3"/>
    </w:pPr>
    <w:rPr>
      <w:rFonts w:ascii="Times New Roman" w:eastAsia="Times New Roman" w:hAnsi="Times New Roman" w:cs="Times New Roman"/>
      <w:b/>
      <w:color w:val="000000"/>
      <w:sz w:val="28"/>
      <w:szCs w:val="24"/>
      <w:lang w:eastAsia="ru-RU"/>
    </w:rPr>
  </w:style>
  <w:style w:type="paragraph" w:customStyle="1" w:styleId="051">
    <w:name w:val="0 Заголовок 5 ур (не по ГОСТ)"/>
    <w:next w:val="ab"/>
    <w:qFormat/>
    <w:rsid w:val="00720FE0"/>
    <w:pPr>
      <w:keepNext/>
      <w:keepLines/>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61">
    <w:name w:val="0 Заголовок 6 ур (не по ГОСТ)"/>
    <w:next w:val="ab"/>
    <w:qFormat/>
    <w:rsid w:val="00720FE0"/>
    <w:pPr>
      <w:keepNext/>
      <w:keepLines/>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ASFKNameTable">
    <w:name w:val="_ASFK_Name_Table"/>
    <w:link w:val="ASFKNameTable0"/>
    <w:rsid w:val="00720FE0"/>
    <w:pPr>
      <w:keepNext/>
      <w:tabs>
        <w:tab w:val="num" w:pos="851"/>
        <w:tab w:val="num" w:pos="993"/>
      </w:tabs>
      <w:spacing w:before="240" w:after="120" w:line="240" w:lineRule="auto"/>
      <w:ind w:left="284" w:firstLine="567"/>
    </w:pPr>
    <w:rPr>
      <w:rFonts w:ascii="Times New Roman" w:eastAsia="Times New Roman" w:hAnsi="Times New Roman" w:cs="Times New Roman"/>
      <w:b/>
      <w:sz w:val="24"/>
      <w:szCs w:val="20"/>
      <w:lang w:eastAsia="ru-RU"/>
    </w:rPr>
  </w:style>
  <w:style w:type="paragraph" w:customStyle="1" w:styleId="ASFKTablenorm">
    <w:name w:val="_ASFK_Table_norm"/>
    <w:link w:val="ASFKTablenorm0"/>
    <w:rsid w:val="00720FE0"/>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sid w:val="00720FE0"/>
    <w:rPr>
      <w:rFonts w:ascii="Calibri" w:eastAsia="Calibri" w:hAnsi="Calibri" w:cs="Times New Roman"/>
      <w:sz w:val="28"/>
      <w:szCs w:val="20"/>
      <w:lang w:eastAsia="ru-RU"/>
    </w:rPr>
  </w:style>
  <w:style w:type="paragraph" w:customStyle="1" w:styleId="EBTablenorm">
    <w:name w:val="_EB_Table_norm"/>
    <w:rsid w:val="00720FE0"/>
    <w:pPr>
      <w:spacing w:before="60" w:after="60" w:line="240" w:lineRule="auto"/>
      <w:ind w:left="113" w:right="113"/>
      <w:contextualSpacing/>
      <w:jc w:val="both"/>
    </w:pPr>
    <w:rPr>
      <w:rFonts w:ascii="Times New Roman" w:eastAsia="Times New Roman" w:hAnsi="Times New Roman" w:cs="Times New Roman"/>
      <w:sz w:val="24"/>
      <w:szCs w:val="20"/>
      <w:lang w:eastAsia="ru-RU"/>
    </w:rPr>
  </w:style>
  <w:style w:type="character" w:customStyle="1" w:styleId="ASFKNameTable0">
    <w:name w:val="_ASFK_Name_Table Знак Знак"/>
    <w:link w:val="ASFKNameTable"/>
    <w:locked/>
    <w:rsid w:val="00720FE0"/>
    <w:rPr>
      <w:rFonts w:ascii="Times New Roman" w:eastAsia="Times New Roman" w:hAnsi="Times New Roman" w:cs="Times New Roman"/>
      <w:b/>
      <w:sz w:val="24"/>
      <w:szCs w:val="20"/>
      <w:lang w:eastAsia="ru-RU"/>
    </w:rPr>
  </w:style>
  <w:style w:type="paragraph" w:customStyle="1" w:styleId="ASFKNormal">
    <w:name w:val="_ASFK_Normal"/>
    <w:link w:val="ASFKNormal0"/>
    <w:rsid w:val="00720FE0"/>
    <w:pPr>
      <w:spacing w:before="120" w:after="60" w:line="240" w:lineRule="auto"/>
      <w:ind w:firstLine="567"/>
      <w:contextualSpacing/>
    </w:pPr>
    <w:rPr>
      <w:rFonts w:ascii="Times New Roman" w:eastAsia="Times New Roman" w:hAnsi="Times New Roman" w:cs="Times New Roman"/>
      <w:sz w:val="28"/>
      <w:szCs w:val="20"/>
      <w:lang w:eastAsia="ru-RU"/>
    </w:rPr>
  </w:style>
  <w:style w:type="paragraph" w:customStyle="1" w:styleId="EBTableHead">
    <w:name w:val="_EB_Table_Head"/>
    <w:basedOn w:val="EBTablenorm"/>
    <w:uiPriority w:val="99"/>
    <w:rsid w:val="00720FE0"/>
    <w:pPr>
      <w:keepNext/>
      <w:suppressAutoHyphens/>
      <w:jc w:val="center"/>
    </w:pPr>
    <w:rPr>
      <w:b/>
      <w:bCs/>
    </w:rPr>
  </w:style>
  <w:style w:type="numbering" w:customStyle="1" w:styleId="211">
    <w:name w:val="Стиль21"/>
    <w:rsid w:val="00720FE0"/>
    <w:pPr>
      <w:numPr>
        <w:numId w:val="34"/>
      </w:numPr>
    </w:pPr>
  </w:style>
  <w:style w:type="character" w:customStyle="1" w:styleId="ASFKNormal0">
    <w:name w:val="_ASFK_Normal Знак"/>
    <w:link w:val="ASFKNormal"/>
    <w:rsid w:val="00720FE0"/>
    <w:rPr>
      <w:rFonts w:ascii="Times New Roman" w:eastAsia="Times New Roman" w:hAnsi="Times New Roman" w:cs="Times New Roman"/>
      <w:sz w:val="28"/>
      <w:szCs w:val="20"/>
      <w:lang w:eastAsia="ru-RU"/>
    </w:rPr>
  </w:style>
  <w:style w:type="paragraph" w:customStyle="1" w:styleId="EBScript">
    <w:name w:val="_EB_Script"/>
    <w:basedOn w:val="ab"/>
    <w:uiPriority w:val="99"/>
    <w:rsid w:val="00720FE0"/>
    <w:pPr>
      <w:pBdr>
        <w:top w:val="dotted" w:sz="4" w:space="1" w:color="auto"/>
        <w:left w:val="dotted" w:sz="4" w:space="4" w:color="auto"/>
        <w:bottom w:val="dotted" w:sz="4" w:space="1" w:color="auto"/>
        <w:right w:val="dotted" w:sz="4" w:space="4" w:color="auto"/>
      </w:pBdr>
      <w:spacing w:before="120" w:after="60"/>
      <w:ind w:left="567" w:right="29" w:firstLine="0"/>
      <w:jc w:val="left"/>
    </w:pPr>
    <w:rPr>
      <w:rFonts w:ascii="Courier New" w:hAnsi="Courier New"/>
      <w:spacing w:val="-20"/>
      <w:sz w:val="22"/>
      <w:lang w:val="en-US"/>
    </w:rPr>
  </w:style>
  <w:style w:type="paragraph" w:styleId="afffffb">
    <w:name w:val="List Paragraph"/>
    <w:basedOn w:val="ab"/>
    <w:uiPriority w:val="34"/>
    <w:qFormat/>
    <w:rsid w:val="00BF680A"/>
    <w:pPr>
      <w:ind w:left="720" w:firstLine="0"/>
      <w:contextualSpacing/>
    </w:pPr>
  </w:style>
  <w:style w:type="table" w:customStyle="1" w:styleId="OTRTable1">
    <w:name w:val="OTR_Table1"/>
    <w:basedOn w:val="ad"/>
    <w:uiPriority w:val="99"/>
    <w:rsid w:val="005B20D6"/>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character" w:customStyle="1" w:styleId="blk">
    <w:name w:val="blk"/>
    <w:basedOn w:val="ac"/>
    <w:rsid w:val="00050DB7"/>
  </w:style>
  <w:style w:type="numbering" w:customStyle="1" w:styleId="1f">
    <w:name w:val="Нет списка1"/>
    <w:next w:val="ae"/>
    <w:uiPriority w:val="99"/>
    <w:semiHidden/>
    <w:unhideWhenUsed/>
    <w:rsid w:val="00366409"/>
  </w:style>
  <w:style w:type="numbering" w:customStyle="1" w:styleId="1f0">
    <w:name w:val="Статья / Раздел1"/>
    <w:basedOn w:val="ae"/>
    <w:next w:val="a2"/>
    <w:rsid w:val="00366409"/>
  </w:style>
  <w:style w:type="table" w:customStyle="1" w:styleId="OTRTable2">
    <w:name w:val="OTR_Table2"/>
    <w:basedOn w:val="ad"/>
    <w:rsid w:val="00366409"/>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table" w:customStyle="1" w:styleId="1f1">
    <w:name w:val="Сетка таблицы1"/>
    <w:basedOn w:val="ad"/>
    <w:next w:val="affffa"/>
    <w:rsid w:val="00366409"/>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2">
    <w:name w:val="Нумерованные1"/>
    <w:basedOn w:val="ae"/>
    <w:rsid w:val="00366409"/>
  </w:style>
  <w:style w:type="paragraph" w:customStyle="1" w:styleId="5a">
    <w:name w:val="Знак Знак Знак Знак5"/>
    <w:basedOn w:val="ab"/>
    <w:next w:val="ab"/>
    <w:semiHidden/>
    <w:rsid w:val="00C9791A"/>
    <w:pPr>
      <w:spacing w:after="160" w:line="240" w:lineRule="exact"/>
      <w:ind w:firstLine="0"/>
      <w:jc w:val="left"/>
    </w:pPr>
    <w:rPr>
      <w:rFonts w:ascii="Arial" w:hAnsi="Arial" w:cs="Arial"/>
      <w:sz w:val="20"/>
      <w:lang w:val="en-US" w:eastAsia="en-US"/>
    </w:rPr>
  </w:style>
  <w:style w:type="paragraph" w:customStyle="1" w:styleId="4c">
    <w:name w:val="Знак Знак Знак Знак4"/>
    <w:basedOn w:val="ab"/>
    <w:next w:val="ab"/>
    <w:semiHidden/>
    <w:rsid w:val="00B52670"/>
    <w:pPr>
      <w:spacing w:after="160" w:line="240" w:lineRule="exact"/>
      <w:ind w:firstLine="0"/>
      <w:jc w:val="left"/>
    </w:pPr>
    <w:rPr>
      <w:rFonts w:ascii="Arial" w:hAnsi="Arial" w:cs="Arial"/>
      <w:sz w:val="20"/>
      <w:lang w:val="en-US" w:eastAsia="en-US"/>
    </w:rPr>
  </w:style>
  <w:style w:type="character" w:customStyle="1" w:styleId="Script">
    <w:name w:val="Script"/>
    <w:uiPriority w:val="99"/>
    <w:rsid w:val="005C5542"/>
    <w:rPr>
      <w:rFonts w:ascii="Calibri" w:hAnsi="Calibri"/>
      <w:noProof/>
      <w:color w:val="008000"/>
      <w:lang w:val="en-US"/>
    </w:rPr>
  </w:style>
  <w:style w:type="paragraph" w:styleId="2fe">
    <w:name w:val="Quote"/>
    <w:basedOn w:val="ab"/>
    <w:next w:val="ab"/>
    <w:link w:val="2ff"/>
    <w:uiPriority w:val="99"/>
    <w:qFormat/>
    <w:rsid w:val="005C5542"/>
    <w:pPr>
      <w:ind w:firstLine="0"/>
    </w:pPr>
    <w:rPr>
      <w:i/>
      <w:iCs/>
      <w:color w:val="000000"/>
    </w:rPr>
  </w:style>
  <w:style w:type="character" w:customStyle="1" w:styleId="2ff">
    <w:name w:val="Цитата 2 Знак"/>
    <w:basedOn w:val="ac"/>
    <w:link w:val="2fe"/>
    <w:uiPriority w:val="99"/>
    <w:rsid w:val="005C5542"/>
    <w:rPr>
      <w:rFonts w:ascii="Times New Roman" w:eastAsia="Times New Roman" w:hAnsi="Times New Roman" w:cs="Times New Roman"/>
      <w:i/>
      <w:iCs/>
      <w:color w:val="000000"/>
      <w:sz w:val="24"/>
      <w:szCs w:val="20"/>
    </w:rPr>
  </w:style>
  <w:style w:type="paragraph" w:styleId="afffffc">
    <w:name w:val="TOC Heading"/>
    <w:basedOn w:val="12"/>
    <w:next w:val="ab"/>
    <w:uiPriority w:val="99"/>
    <w:qFormat/>
    <w:rsid w:val="005C5542"/>
    <w:pPr>
      <w:keepLines/>
      <w:pageBreakBefore w:val="0"/>
      <w:numPr>
        <w:numId w:val="0"/>
      </w:numPr>
      <w:suppressAutoHyphens w:val="0"/>
      <w:spacing w:before="480" w:after="0" w:line="276" w:lineRule="auto"/>
      <w:contextualSpacing w:val="0"/>
      <w:jc w:val="left"/>
      <w:outlineLvl w:val="9"/>
    </w:pPr>
    <w:rPr>
      <w:rFonts w:ascii="Cambria" w:eastAsia="Calibri" w:hAnsi="Cambria"/>
      <w:bCs/>
      <w:caps w:val="0"/>
      <w:color w:val="365F91"/>
      <w:sz w:val="28"/>
      <w:szCs w:val="28"/>
      <w:lang w:eastAsia="en-US"/>
    </w:rPr>
  </w:style>
  <w:style w:type="paragraph" w:customStyle="1" w:styleId="TableText">
    <w:name w:val="TableText"/>
    <w:basedOn w:val="ab"/>
    <w:uiPriority w:val="99"/>
    <w:rsid w:val="005C5542"/>
    <w:pPr>
      <w:keepLines/>
      <w:spacing w:line="288" w:lineRule="auto"/>
    </w:pPr>
    <w:rPr>
      <w:sz w:val="28"/>
    </w:rPr>
  </w:style>
  <w:style w:type="paragraph" w:customStyle="1" w:styleId="otrheader0">
    <w:name w:val="_otr_header"/>
    <w:autoRedefine/>
    <w:uiPriority w:val="99"/>
    <w:rsid w:val="005C5542"/>
    <w:pPr>
      <w:spacing w:after="0" w:line="240" w:lineRule="auto"/>
      <w:jc w:val="both"/>
    </w:pPr>
    <w:rPr>
      <w:rFonts w:ascii="Times New Roman" w:eastAsia="Times New Roman" w:hAnsi="Times New Roman" w:cs="Times New Roman"/>
      <w:b/>
      <w:sz w:val="28"/>
      <w:szCs w:val="28"/>
      <w:lang w:eastAsia="ru-RU"/>
    </w:rPr>
  </w:style>
  <w:style w:type="paragraph" w:customStyle="1" w:styleId="ASFKListmark1">
    <w:name w:val="_ASFK_List_mark1"/>
    <w:link w:val="ASFKListmark10"/>
    <w:rsid w:val="005C5542"/>
    <w:pPr>
      <w:tabs>
        <w:tab w:val="num" w:pos="851"/>
      </w:tabs>
      <w:spacing w:after="0" w:line="240" w:lineRule="auto"/>
      <w:ind w:left="851" w:hanging="284"/>
    </w:pPr>
    <w:rPr>
      <w:rFonts w:ascii="Times New Roman" w:eastAsia="Times New Roman" w:hAnsi="Times New Roman" w:cs="Times New Roman"/>
      <w:snapToGrid w:val="0"/>
      <w:sz w:val="24"/>
      <w:szCs w:val="20"/>
      <w:lang w:eastAsia="ru-RU"/>
    </w:rPr>
  </w:style>
  <w:style w:type="paragraph" w:customStyle="1" w:styleId="ASFKSign">
    <w:name w:val="_ASFK_Sign"/>
    <w:basedOn w:val="ab"/>
    <w:uiPriority w:val="99"/>
    <w:rsid w:val="005C5542"/>
    <w:pPr>
      <w:keepNext/>
      <w:spacing w:before="120" w:after="120"/>
      <w:ind w:firstLine="0"/>
      <w:contextualSpacing/>
      <w:jc w:val="center"/>
    </w:pPr>
    <w:rPr>
      <w:b/>
      <w:caps/>
      <w:sz w:val="28"/>
    </w:rPr>
  </w:style>
  <w:style w:type="character" w:customStyle="1" w:styleId="ASFKSymBold">
    <w:name w:val="_ASFK_Sym_Bold"/>
    <w:uiPriority w:val="99"/>
    <w:rsid w:val="005C5542"/>
    <w:rPr>
      <w:b/>
    </w:rPr>
  </w:style>
  <w:style w:type="paragraph" w:customStyle="1" w:styleId="ASFKTableHead">
    <w:name w:val="_ASFK_Table_Head"/>
    <w:basedOn w:val="ab"/>
    <w:rsid w:val="005C5542"/>
    <w:pPr>
      <w:keepNext/>
      <w:suppressAutoHyphens/>
      <w:spacing w:before="60" w:after="60"/>
      <w:ind w:firstLine="0"/>
      <w:contextualSpacing/>
      <w:jc w:val="center"/>
    </w:pPr>
    <w:rPr>
      <w:b/>
      <w:bCs/>
      <w:sz w:val="28"/>
    </w:rPr>
  </w:style>
  <w:style w:type="paragraph" w:customStyle="1" w:styleId="ASFKTableNum">
    <w:name w:val="_ASFK_Table_Num"/>
    <w:uiPriority w:val="99"/>
    <w:rsid w:val="005C5542"/>
    <w:pPr>
      <w:tabs>
        <w:tab w:val="num" w:pos="120"/>
      </w:tabs>
      <w:spacing w:before="60" w:after="60" w:line="240" w:lineRule="auto"/>
      <w:ind w:left="120" w:right="57"/>
    </w:pPr>
    <w:rPr>
      <w:rFonts w:ascii="Times New Roman" w:eastAsia="Times New Roman" w:hAnsi="Times New Roman" w:cs="Times New Roman"/>
      <w:szCs w:val="20"/>
      <w:lang w:eastAsia="ru-RU"/>
    </w:rPr>
  </w:style>
  <w:style w:type="paragraph" w:customStyle="1" w:styleId="OTRFootNote">
    <w:name w:val="OTR_Foot_Note"/>
    <w:basedOn w:val="aff2"/>
    <w:uiPriority w:val="99"/>
    <w:rsid w:val="005C5542"/>
    <w:pPr>
      <w:spacing w:line="360" w:lineRule="auto"/>
      <w:jc w:val="both"/>
    </w:pPr>
    <w:rPr>
      <w:szCs w:val="16"/>
    </w:rPr>
  </w:style>
  <w:style w:type="paragraph" w:customStyle="1" w:styleId="OTRFootNoteNum">
    <w:name w:val="OTR_Foot_Note_Num"/>
    <w:basedOn w:val="aff2"/>
    <w:uiPriority w:val="99"/>
    <w:rsid w:val="005C5542"/>
    <w:pPr>
      <w:numPr>
        <w:numId w:val="35"/>
      </w:numPr>
      <w:tabs>
        <w:tab w:val="left" w:pos="938"/>
      </w:tabs>
      <w:jc w:val="both"/>
    </w:pPr>
    <w:rPr>
      <w:szCs w:val="16"/>
    </w:rPr>
  </w:style>
  <w:style w:type="paragraph" w:customStyle="1" w:styleId="OTRTableList">
    <w:name w:val="OTR_Table_List"/>
    <w:uiPriority w:val="99"/>
    <w:rsid w:val="005C5542"/>
    <w:pPr>
      <w:tabs>
        <w:tab w:val="num" w:pos="432"/>
      </w:tabs>
      <w:spacing w:before="60" w:after="60" w:line="240" w:lineRule="auto"/>
      <w:ind w:left="432" w:hanging="432"/>
      <w:contextualSpacing/>
      <w:jc w:val="both"/>
    </w:pPr>
    <w:rPr>
      <w:rFonts w:ascii="Times New Roman" w:eastAsia="Times New Roman" w:hAnsi="Times New Roman" w:cs="Times New Roman"/>
      <w:sz w:val="24"/>
      <w:szCs w:val="20"/>
      <w:lang w:eastAsia="ru-RU"/>
    </w:rPr>
  </w:style>
  <w:style w:type="paragraph" w:customStyle="1" w:styleId="CharCharCharChar">
    <w:name w:val="Char Char Char Char"/>
    <w:basedOn w:val="ab"/>
    <w:next w:val="ab"/>
    <w:uiPriority w:val="99"/>
    <w:semiHidden/>
    <w:rsid w:val="005C5542"/>
    <w:pPr>
      <w:spacing w:after="160" w:line="240" w:lineRule="exact"/>
      <w:ind w:firstLine="0"/>
      <w:jc w:val="left"/>
    </w:pPr>
    <w:rPr>
      <w:rFonts w:ascii="Arial" w:hAnsi="Arial" w:cs="Arial"/>
      <w:sz w:val="20"/>
      <w:lang w:val="en-US" w:eastAsia="en-US"/>
    </w:rPr>
  </w:style>
  <w:style w:type="character" w:customStyle="1" w:styleId="otrsymitalic0">
    <w:name w:val="otrsymitalic"/>
    <w:uiPriority w:val="99"/>
    <w:rsid w:val="005C5542"/>
    <w:rPr>
      <w:i/>
      <w:iCs/>
    </w:rPr>
  </w:style>
  <w:style w:type="paragraph" w:customStyle="1" w:styleId="OTRTitulLU88">
    <w:name w:val="Стиль OTR_Titul_LU + Перед:  8 пт После:  8 пт"/>
    <w:basedOn w:val="OTRTitulLU"/>
    <w:uiPriority w:val="99"/>
    <w:rsid w:val="005C5542"/>
    <w:pPr>
      <w:spacing w:before="0" w:after="160"/>
    </w:pPr>
    <w:rPr>
      <w:szCs w:val="20"/>
    </w:rPr>
  </w:style>
  <w:style w:type="paragraph" w:customStyle="1" w:styleId="afffffd">
    <w:name w:val="Знак Знак Знак Знак Знак Знак Знак Знак Знак Знак"/>
    <w:basedOn w:val="ab"/>
    <w:uiPriority w:val="99"/>
    <w:rsid w:val="005C5542"/>
    <w:pPr>
      <w:spacing w:after="160" w:line="240" w:lineRule="exact"/>
      <w:ind w:firstLine="0"/>
      <w:jc w:val="left"/>
    </w:pPr>
    <w:rPr>
      <w:rFonts w:ascii="Verdana" w:hAnsi="Verdana"/>
      <w:szCs w:val="24"/>
      <w:lang w:val="en-US" w:eastAsia="en-US"/>
    </w:rPr>
  </w:style>
  <w:style w:type="character" w:customStyle="1" w:styleId="OTRTableNum1">
    <w:name w:val="OTR_Table_Num Знак"/>
    <w:link w:val="OTRTableNum0"/>
    <w:uiPriority w:val="99"/>
    <w:rsid w:val="005C5542"/>
    <w:rPr>
      <w:rFonts w:ascii="Times New Roman" w:eastAsia="Times New Roman" w:hAnsi="Times New Roman" w:cs="Times New Roman"/>
      <w:szCs w:val="20"/>
      <w:lang w:eastAsia="ru-RU"/>
    </w:rPr>
  </w:style>
  <w:style w:type="paragraph" w:customStyle="1" w:styleId="TableText0">
    <w:name w:val="Table Text"/>
    <w:basedOn w:val="ab"/>
    <w:uiPriority w:val="99"/>
    <w:rsid w:val="005C5542"/>
    <w:pPr>
      <w:spacing w:before="20" w:after="20"/>
      <w:ind w:firstLine="0"/>
      <w:jc w:val="left"/>
    </w:pPr>
    <w:rPr>
      <w:sz w:val="18"/>
      <w:lang w:val="en-US"/>
    </w:rPr>
  </w:style>
  <w:style w:type="paragraph" w:customStyle="1" w:styleId="afffffe">
    <w:name w:val="Знак Знак Знак Знак Знак Знак Знак"/>
    <w:basedOn w:val="ab"/>
    <w:uiPriority w:val="99"/>
    <w:rsid w:val="005C5542"/>
    <w:pPr>
      <w:spacing w:after="160" w:line="240" w:lineRule="exact"/>
      <w:ind w:firstLine="0"/>
      <w:jc w:val="left"/>
    </w:pPr>
    <w:rPr>
      <w:rFonts w:ascii="Verdana" w:hAnsi="Verdana"/>
      <w:sz w:val="20"/>
      <w:lang w:val="en-US" w:eastAsia="en-US"/>
    </w:rPr>
  </w:style>
  <w:style w:type="character" w:customStyle="1" w:styleId="apple-style-span">
    <w:name w:val="apple-style-span"/>
    <w:basedOn w:val="ac"/>
    <w:uiPriority w:val="99"/>
    <w:rsid w:val="005C5542"/>
  </w:style>
  <w:style w:type="paragraph" w:customStyle="1" w:styleId="xmsolistparagraph">
    <w:name w:val="x_msolistparagraph"/>
    <w:basedOn w:val="ab"/>
    <w:uiPriority w:val="99"/>
    <w:rsid w:val="005C5542"/>
    <w:pPr>
      <w:spacing w:before="100" w:beforeAutospacing="1" w:after="100" w:afterAutospacing="1"/>
      <w:ind w:firstLine="0"/>
      <w:jc w:val="left"/>
    </w:pPr>
    <w:rPr>
      <w:szCs w:val="24"/>
    </w:rPr>
  </w:style>
  <w:style w:type="paragraph" w:customStyle="1" w:styleId="otrtablehead1">
    <w:name w:val="otr_table_head"/>
    <w:basedOn w:val="ab"/>
    <w:uiPriority w:val="99"/>
    <w:rsid w:val="005C5542"/>
    <w:pPr>
      <w:keepNext/>
      <w:widowControl w:val="0"/>
      <w:suppressAutoHyphens/>
      <w:spacing w:before="120" w:after="120"/>
      <w:ind w:firstLine="0"/>
      <w:contextualSpacing/>
      <w:jc w:val="center"/>
    </w:pPr>
    <w:rPr>
      <w:rFonts w:ascii="Arial" w:hAnsi="Arial"/>
      <w:b/>
      <w:sz w:val="22"/>
      <w:szCs w:val="22"/>
      <w:lang w:eastAsia="en-US"/>
    </w:rPr>
  </w:style>
  <w:style w:type="paragraph" w:customStyle="1" w:styleId="ConsPlusTitle">
    <w:name w:val="ConsPlusTitle"/>
    <w:uiPriority w:val="99"/>
    <w:rsid w:val="005C5542"/>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uiPriority w:val="99"/>
    <w:rsid w:val="005C55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OTRTableListNum0">
    <w:name w:val="OTR_Table_List_Num Знак"/>
    <w:link w:val="OTRTableListNum"/>
    <w:locked/>
    <w:rsid w:val="005C5542"/>
    <w:rPr>
      <w:rFonts w:ascii="Times New Roman" w:eastAsia="Times New Roman" w:hAnsi="Times New Roman" w:cs="Times New Roman"/>
      <w:szCs w:val="20"/>
      <w:lang w:eastAsia="ru-RU"/>
    </w:rPr>
  </w:style>
  <w:style w:type="paragraph" w:customStyle="1" w:styleId="ConsPlusCell">
    <w:name w:val="ConsPlusCell"/>
    <w:uiPriority w:val="99"/>
    <w:rsid w:val="005C5542"/>
    <w:pPr>
      <w:suppressAutoHyphens/>
      <w:autoSpaceDE w:val="0"/>
      <w:spacing w:after="0" w:line="240" w:lineRule="auto"/>
    </w:pPr>
    <w:rPr>
      <w:rFonts w:ascii="Arial" w:eastAsia="Arial" w:hAnsi="Arial" w:cs="Arial"/>
      <w:sz w:val="20"/>
      <w:szCs w:val="20"/>
      <w:lang w:eastAsia="ar-SA"/>
    </w:rPr>
  </w:style>
  <w:style w:type="paragraph" w:customStyle="1" w:styleId="ConsPlusNonformat">
    <w:name w:val="ConsPlusNonformat"/>
    <w:uiPriority w:val="99"/>
    <w:rsid w:val="005C554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f3">
    <w:name w:val="Стиль1"/>
    <w:uiPriority w:val="99"/>
    <w:rsid w:val="005C5542"/>
  </w:style>
  <w:style w:type="numbering" w:customStyle="1" w:styleId="24">
    <w:name w:val="Стиль2"/>
    <w:rsid w:val="005C5542"/>
    <w:pPr>
      <w:numPr>
        <w:numId w:val="38"/>
      </w:numPr>
    </w:pPr>
  </w:style>
  <w:style w:type="numbering" w:customStyle="1" w:styleId="31">
    <w:name w:val="Стиль 3"/>
    <w:rsid w:val="005C5542"/>
    <w:pPr>
      <w:numPr>
        <w:numId w:val="39"/>
      </w:numPr>
    </w:pPr>
  </w:style>
  <w:style w:type="paragraph" w:styleId="affffff">
    <w:name w:val="Revision"/>
    <w:hidden/>
    <w:uiPriority w:val="99"/>
    <w:semiHidden/>
    <w:rsid w:val="005C5542"/>
    <w:pPr>
      <w:spacing w:after="0" w:line="240" w:lineRule="auto"/>
    </w:pPr>
    <w:rPr>
      <w:rFonts w:ascii="Times New Roman" w:eastAsia="Times New Roman" w:hAnsi="Times New Roman" w:cs="Times New Roman"/>
      <w:sz w:val="24"/>
      <w:szCs w:val="20"/>
      <w:lang w:eastAsia="ru-RU"/>
    </w:rPr>
  </w:style>
  <w:style w:type="paragraph" w:customStyle="1" w:styleId="EBTableNum">
    <w:name w:val="_EB_Table_Num"/>
    <w:basedOn w:val="ab"/>
    <w:uiPriority w:val="99"/>
    <w:rsid w:val="005C5542"/>
    <w:pPr>
      <w:tabs>
        <w:tab w:val="num" w:pos="0"/>
        <w:tab w:val="left" w:pos="284"/>
      </w:tabs>
      <w:spacing w:before="60" w:after="60"/>
      <w:ind w:left="284" w:right="57" w:hanging="284"/>
      <w:jc w:val="left"/>
    </w:pPr>
  </w:style>
  <w:style w:type="paragraph" w:customStyle="1" w:styleId="1f4">
    <w:name w:val="Надпись1"/>
    <w:uiPriority w:val="99"/>
    <w:semiHidden/>
    <w:rsid w:val="005C5542"/>
    <w:pPr>
      <w:spacing w:after="0" w:line="240" w:lineRule="auto"/>
    </w:pPr>
    <w:rPr>
      <w:rFonts w:ascii="Times New Roman" w:eastAsia="Times New Roman" w:hAnsi="Times New Roman" w:cs="Times New Roman"/>
      <w:noProof/>
      <w:sz w:val="16"/>
      <w:szCs w:val="20"/>
      <w:lang w:eastAsia="ru-RU"/>
    </w:rPr>
  </w:style>
  <w:style w:type="numbering" w:customStyle="1" w:styleId="1ai1">
    <w:name w:val="1 / a / i1"/>
    <w:basedOn w:val="ae"/>
    <w:next w:val="1ai"/>
    <w:rsid w:val="005C5542"/>
    <w:pPr>
      <w:numPr>
        <w:numId w:val="35"/>
      </w:numPr>
    </w:pPr>
  </w:style>
  <w:style w:type="numbering" w:customStyle="1" w:styleId="11">
    <w:name w:val="Стиль11"/>
    <w:rsid w:val="005C5542"/>
    <w:pPr>
      <w:numPr>
        <w:numId w:val="36"/>
      </w:numPr>
    </w:pPr>
  </w:style>
  <w:style w:type="numbering" w:customStyle="1" w:styleId="310">
    <w:name w:val="Стиль 31"/>
    <w:rsid w:val="005C5542"/>
    <w:pPr>
      <w:numPr>
        <w:numId w:val="37"/>
      </w:numPr>
    </w:pPr>
  </w:style>
  <w:style w:type="paragraph" w:customStyle="1" w:styleId="otrtablenormal">
    <w:name w:val="otr_table_normal"/>
    <w:uiPriority w:val="99"/>
    <w:rsid w:val="005C5542"/>
    <w:pPr>
      <w:suppressAutoHyphens/>
      <w:spacing w:before="120" w:after="120" w:line="240" w:lineRule="auto"/>
      <w:contextualSpacing/>
    </w:pPr>
    <w:rPr>
      <w:rFonts w:ascii="Arial" w:eastAsia="Times New Roman" w:hAnsi="Arial" w:cs="Times New Roman"/>
      <w:sz w:val="20"/>
      <w:lang w:eastAsia="ru-RU"/>
    </w:rPr>
  </w:style>
  <w:style w:type="paragraph" w:customStyle="1" w:styleId="EBListmark2">
    <w:name w:val="_EB_List_mark2"/>
    <w:basedOn w:val="ab"/>
    <w:next w:val="ab"/>
    <w:uiPriority w:val="99"/>
    <w:rsid w:val="005C5542"/>
    <w:pPr>
      <w:numPr>
        <w:ilvl w:val="1"/>
        <w:numId w:val="40"/>
      </w:numPr>
      <w:spacing w:after="60"/>
      <w:contextualSpacing/>
    </w:pPr>
    <w:rPr>
      <w:snapToGrid w:val="0"/>
      <w:sz w:val="28"/>
      <w:lang w:val="en-US"/>
    </w:rPr>
  </w:style>
  <w:style w:type="paragraph" w:customStyle="1" w:styleId="EBListmark3">
    <w:name w:val="_EB_List_mark3"/>
    <w:basedOn w:val="EBListmark2"/>
    <w:uiPriority w:val="99"/>
    <w:rsid w:val="005C5542"/>
    <w:pPr>
      <w:numPr>
        <w:ilvl w:val="0"/>
      </w:numPr>
      <w:contextualSpacing w:val="0"/>
    </w:pPr>
  </w:style>
  <w:style w:type="character" w:customStyle="1" w:styleId="OTRListMark2">
    <w:name w:val="OTR_List_Mark Знак Знак"/>
    <w:uiPriority w:val="99"/>
    <w:locked/>
    <w:rsid w:val="005C5542"/>
    <w:rPr>
      <w:rFonts w:eastAsia="Times New Roman"/>
      <w:sz w:val="20"/>
    </w:rPr>
  </w:style>
  <w:style w:type="paragraph" w:customStyle="1" w:styleId="-11">
    <w:name w:val="Цветная заливка - Акцент 11"/>
    <w:hidden/>
    <w:uiPriority w:val="99"/>
    <w:semiHidden/>
    <w:rsid w:val="005C5542"/>
    <w:pPr>
      <w:spacing w:after="0" w:line="240" w:lineRule="auto"/>
    </w:pPr>
    <w:rPr>
      <w:rFonts w:ascii="Times New Roman" w:eastAsia="Times New Roman" w:hAnsi="Times New Roman" w:cs="Times New Roman"/>
      <w:sz w:val="24"/>
      <w:szCs w:val="20"/>
      <w:lang w:eastAsia="ru-RU"/>
    </w:rPr>
  </w:style>
  <w:style w:type="paragraph" w:customStyle="1" w:styleId="212">
    <w:name w:val="Средняя сетка 21"/>
    <w:uiPriority w:val="1"/>
    <w:qFormat/>
    <w:rsid w:val="005C5542"/>
    <w:pPr>
      <w:spacing w:after="0" w:line="240" w:lineRule="auto"/>
    </w:pPr>
    <w:rPr>
      <w:rFonts w:ascii="Cambria Math" w:eastAsia="Cambria Math" w:hAnsi="Cambria Math" w:cs="Times New Roman"/>
    </w:rPr>
  </w:style>
  <w:style w:type="paragraph" w:customStyle="1" w:styleId="00">
    <w:name w:val="0 Титул"/>
    <w:uiPriority w:val="99"/>
    <w:qFormat/>
    <w:rsid w:val="005C5542"/>
    <w:pPr>
      <w:spacing w:after="0" w:line="360" w:lineRule="auto"/>
    </w:pPr>
    <w:rPr>
      <w:rFonts w:ascii="Times New Roman" w:eastAsia="Times New Roman" w:hAnsi="Times New Roman" w:cs="Times New Roman"/>
      <w:sz w:val="24"/>
      <w:szCs w:val="24"/>
      <w:lang w:eastAsia="ru-RU"/>
    </w:rPr>
  </w:style>
  <w:style w:type="paragraph" w:customStyle="1" w:styleId="0-">
    <w:name w:val="0 Титул - наименование документа"/>
    <w:basedOn w:val="00"/>
    <w:uiPriority w:val="99"/>
    <w:rsid w:val="005C5542"/>
    <w:pPr>
      <w:jc w:val="center"/>
    </w:pPr>
    <w:rPr>
      <w:caps/>
      <w:sz w:val="28"/>
      <w:szCs w:val="20"/>
    </w:rPr>
  </w:style>
  <w:style w:type="paragraph" w:customStyle="1" w:styleId="0-0">
    <w:name w:val="0 Титул - Наименование организации и системы"/>
    <w:basedOn w:val="00"/>
    <w:uiPriority w:val="99"/>
    <w:rsid w:val="005C5542"/>
    <w:pPr>
      <w:jc w:val="center"/>
    </w:pPr>
    <w:rPr>
      <w:b/>
      <w:bCs/>
      <w:caps/>
      <w:szCs w:val="20"/>
    </w:rPr>
  </w:style>
  <w:style w:type="paragraph" w:customStyle="1" w:styleId="0-1">
    <w:name w:val="0 Титул - утвержаю"/>
    <w:aliases w:val="согласовано"/>
    <w:basedOn w:val="00"/>
    <w:uiPriority w:val="99"/>
    <w:rsid w:val="005C5542"/>
    <w:rPr>
      <w:b/>
      <w:bCs/>
    </w:rPr>
  </w:style>
  <w:style w:type="paragraph" w:customStyle="1" w:styleId="0-2">
    <w:name w:val="0 Титул - шифр"/>
    <w:aliases w:val="код,год и листаж"/>
    <w:basedOn w:val="00"/>
    <w:uiPriority w:val="99"/>
    <w:rsid w:val="005C5542"/>
    <w:pPr>
      <w:jc w:val="center"/>
    </w:pPr>
    <w:rPr>
      <w:szCs w:val="20"/>
    </w:rPr>
  </w:style>
  <w:style w:type="paragraph" w:customStyle="1" w:styleId="015">
    <w:name w:val="0 Таблица Текст_1"/>
    <w:basedOn w:val="ab"/>
    <w:uiPriority w:val="99"/>
    <w:qFormat/>
    <w:rsid w:val="005C5542"/>
    <w:pPr>
      <w:ind w:firstLine="0"/>
    </w:pPr>
    <w:rPr>
      <w:color w:val="000000"/>
      <w:sz w:val="20"/>
      <w:szCs w:val="24"/>
    </w:rPr>
  </w:style>
  <w:style w:type="paragraph" w:customStyle="1" w:styleId="-110">
    <w:name w:val="Цветной список - Акцент 11"/>
    <w:aliases w:val="Абзац списка для документа"/>
    <w:basedOn w:val="ab"/>
    <w:link w:val="-12"/>
    <w:uiPriority w:val="34"/>
    <w:qFormat/>
    <w:rsid w:val="005C5542"/>
    <w:pPr>
      <w:spacing w:before="100" w:beforeAutospacing="1" w:after="100" w:afterAutospacing="1" w:line="288" w:lineRule="auto"/>
      <w:ind w:left="513" w:hanging="360"/>
      <w:contextualSpacing/>
    </w:pPr>
    <w:rPr>
      <w:sz w:val="28"/>
      <w:szCs w:val="24"/>
      <w:lang w:val="en-US" w:eastAsia="en-US"/>
    </w:rPr>
  </w:style>
  <w:style w:type="character" w:customStyle="1" w:styleId="-12">
    <w:name w:val="Цветной список - Акцент 1 Знак"/>
    <w:aliases w:val="Абзац списка для документа Знак,Средняя сетка 1 - Акцент 2 Знак"/>
    <w:link w:val="-110"/>
    <w:uiPriority w:val="34"/>
    <w:rsid w:val="005C5542"/>
    <w:rPr>
      <w:rFonts w:ascii="Times New Roman" w:eastAsia="Times New Roman" w:hAnsi="Times New Roman" w:cs="Times New Roman"/>
      <w:sz w:val="28"/>
      <w:szCs w:val="24"/>
      <w:lang w:val="en-US"/>
    </w:rPr>
  </w:style>
  <w:style w:type="paragraph" w:customStyle="1" w:styleId="1f5">
    <w:name w:val="Заголовок 1 без номера"/>
    <w:basedOn w:val="12"/>
    <w:link w:val="1f6"/>
    <w:qFormat/>
    <w:rsid w:val="005C5542"/>
    <w:pPr>
      <w:keepLines/>
      <w:pageBreakBefore w:val="0"/>
      <w:numPr>
        <w:numId w:val="0"/>
      </w:numPr>
      <w:suppressAutoHyphens w:val="0"/>
      <w:spacing w:after="240"/>
      <w:contextualSpacing w:val="0"/>
      <w:outlineLvl w:val="9"/>
    </w:pPr>
    <w:rPr>
      <w:bCs/>
      <w:sz w:val="28"/>
      <w:szCs w:val="28"/>
      <w:lang w:val="en-US" w:eastAsia="en-US"/>
    </w:rPr>
  </w:style>
  <w:style w:type="character" w:customStyle="1" w:styleId="1f6">
    <w:name w:val="Заголовок 1 без номера Знак"/>
    <w:link w:val="1f5"/>
    <w:rsid w:val="005C5542"/>
    <w:rPr>
      <w:rFonts w:ascii="Times New Roman" w:eastAsia="Times New Roman" w:hAnsi="Times New Roman" w:cs="Times New Roman"/>
      <w:b/>
      <w:bCs/>
      <w:caps/>
      <w:sz w:val="28"/>
      <w:szCs w:val="28"/>
      <w:lang w:val="en-US"/>
    </w:rPr>
  </w:style>
  <w:style w:type="character" w:customStyle="1" w:styleId="07">
    <w:name w:val="0 акцент_курсив"/>
    <w:uiPriority w:val="1"/>
    <w:rsid w:val="005C5542"/>
    <w:rPr>
      <w:rFonts w:ascii="Times New Roman" w:hAnsi="Times New Roman"/>
      <w:i/>
      <w:sz w:val="24"/>
    </w:rPr>
  </w:style>
  <w:style w:type="character" w:customStyle="1" w:styleId="08">
    <w:name w:val="0 акцент_подчеркивание"/>
    <w:uiPriority w:val="1"/>
    <w:rsid w:val="005C5542"/>
    <w:rPr>
      <w:rFonts w:ascii="Times New Roman" w:hAnsi="Times New Roman"/>
      <w:sz w:val="24"/>
      <w:u w:val="single"/>
    </w:rPr>
  </w:style>
  <w:style w:type="character" w:customStyle="1" w:styleId="09">
    <w:name w:val="0 акцент_полужирный"/>
    <w:uiPriority w:val="1"/>
    <w:rsid w:val="005C5542"/>
    <w:rPr>
      <w:rFonts w:ascii="Times New Roman" w:hAnsi="Times New Roman"/>
      <w:b/>
      <w:sz w:val="24"/>
    </w:rPr>
  </w:style>
  <w:style w:type="character" w:customStyle="1" w:styleId="0a">
    <w:name w:val="0 белый фон"/>
    <w:uiPriority w:val="1"/>
    <w:qFormat/>
    <w:rsid w:val="005C5542"/>
    <w:rPr>
      <w:rFonts w:ascii="Times New Roman" w:hAnsi="Times New Roman"/>
      <w:color w:val="FFFFFF"/>
      <w:sz w:val="24"/>
    </w:rPr>
  </w:style>
  <w:style w:type="paragraph" w:customStyle="1" w:styleId="0b">
    <w:name w:val="0 Заголовок (как Аннотация)"/>
    <w:next w:val="ab"/>
    <w:uiPriority w:val="99"/>
    <w:qFormat/>
    <w:rsid w:val="005C5542"/>
    <w:pPr>
      <w:pageBreakBefore/>
      <w:spacing w:after="0" w:line="360" w:lineRule="auto"/>
      <w:jc w:val="center"/>
    </w:pPr>
    <w:rPr>
      <w:rFonts w:ascii="Times New Roman" w:eastAsia="Times New Roman" w:hAnsi="Times New Roman" w:cs="Times New Roman"/>
      <w:b/>
      <w:color w:val="000000"/>
      <w:sz w:val="32"/>
      <w:szCs w:val="24"/>
      <w:lang w:eastAsia="ru-RU"/>
    </w:rPr>
  </w:style>
  <w:style w:type="paragraph" w:customStyle="1" w:styleId="0c">
    <w:name w:val="0 Заголовок (как Перечень)"/>
    <w:next w:val="ab"/>
    <w:uiPriority w:val="99"/>
    <w:qFormat/>
    <w:rsid w:val="005C5542"/>
    <w:pPr>
      <w:pageBreakBefore/>
      <w:spacing w:after="0" w:line="360" w:lineRule="auto"/>
      <w:jc w:val="center"/>
      <w:outlineLvl w:val="0"/>
    </w:pPr>
    <w:rPr>
      <w:rFonts w:ascii="Times New Roman" w:eastAsia="Times New Roman" w:hAnsi="Times New Roman" w:cs="Times New Roman"/>
      <w:b/>
      <w:color w:val="000000"/>
      <w:sz w:val="32"/>
      <w:szCs w:val="24"/>
      <w:lang w:eastAsia="ru-RU"/>
    </w:rPr>
  </w:style>
  <w:style w:type="paragraph" w:customStyle="1" w:styleId="042">
    <w:name w:val="0 Заголовок 4 ур не нумер"/>
    <w:basedOn w:val="041"/>
    <w:next w:val="ab"/>
    <w:uiPriority w:val="99"/>
    <w:qFormat/>
    <w:rsid w:val="005C5542"/>
    <w:pPr>
      <w:outlineLvl w:val="9"/>
    </w:pPr>
  </w:style>
  <w:style w:type="character" w:customStyle="1" w:styleId="0d">
    <w:name w:val="0 Надстрочный текст"/>
    <w:uiPriority w:val="1"/>
    <w:qFormat/>
    <w:rsid w:val="005C5542"/>
    <w:rPr>
      <w:rFonts w:ascii="Times New Roman" w:hAnsi="Times New Roman"/>
      <w:sz w:val="24"/>
      <w:vertAlign w:val="superscript"/>
    </w:rPr>
  </w:style>
  <w:style w:type="paragraph" w:customStyle="1" w:styleId="0e">
    <w:name w:val="0 Основной текст"/>
    <w:uiPriority w:val="99"/>
    <w:qFormat/>
    <w:rsid w:val="005C5542"/>
    <w:pPr>
      <w:spacing w:before="120" w:after="0" w:line="360" w:lineRule="auto"/>
      <w:ind w:firstLine="709"/>
      <w:contextualSpacing/>
      <w:jc w:val="both"/>
    </w:pPr>
    <w:rPr>
      <w:rFonts w:ascii="Times New Roman" w:eastAsia="Times New Roman" w:hAnsi="Times New Roman" w:cs="Times New Roman"/>
      <w:color w:val="000000"/>
      <w:sz w:val="28"/>
      <w:szCs w:val="24"/>
      <w:lang w:eastAsia="ru-RU"/>
    </w:rPr>
  </w:style>
  <w:style w:type="paragraph" w:customStyle="1" w:styleId="012">
    <w:name w:val="0 Прил Заголовок 1 ур"/>
    <w:next w:val="0e"/>
    <w:uiPriority w:val="99"/>
    <w:qFormat/>
    <w:rsid w:val="005C5542"/>
    <w:pPr>
      <w:pageBreakBefore/>
      <w:numPr>
        <w:numId w:val="57"/>
      </w:numPr>
      <w:spacing w:after="0" w:line="360" w:lineRule="auto"/>
      <w:jc w:val="center"/>
      <w:outlineLvl w:val="0"/>
    </w:pPr>
    <w:rPr>
      <w:rFonts w:ascii="Times New Roman" w:eastAsia="Times New Roman" w:hAnsi="Times New Roman" w:cs="Times New Roman"/>
      <w:b/>
      <w:color w:val="000000"/>
      <w:sz w:val="32"/>
      <w:szCs w:val="24"/>
      <w:lang w:eastAsia="ru-RU"/>
    </w:rPr>
  </w:style>
  <w:style w:type="paragraph" w:customStyle="1" w:styleId="022">
    <w:name w:val="0 Прил Заголовок 2 ур"/>
    <w:next w:val="0e"/>
    <w:uiPriority w:val="99"/>
    <w:qFormat/>
    <w:rsid w:val="005C5542"/>
    <w:pPr>
      <w:numPr>
        <w:ilvl w:val="1"/>
        <w:numId w:val="57"/>
      </w:numPr>
      <w:tabs>
        <w:tab w:val="left" w:pos="1418"/>
      </w:tabs>
      <w:spacing w:before="120" w:after="0" w:line="360" w:lineRule="auto"/>
      <w:outlineLvl w:val="1"/>
    </w:pPr>
    <w:rPr>
      <w:rFonts w:ascii="Times New Roman" w:eastAsia="Times New Roman" w:hAnsi="Times New Roman" w:cs="Times New Roman"/>
      <w:b/>
      <w:color w:val="000000"/>
      <w:sz w:val="28"/>
      <w:szCs w:val="24"/>
      <w:lang w:eastAsia="ru-RU"/>
    </w:rPr>
  </w:style>
  <w:style w:type="paragraph" w:customStyle="1" w:styleId="030">
    <w:name w:val="0 Прил Заголовок 3 ур"/>
    <w:basedOn w:val="022"/>
    <w:next w:val="ab"/>
    <w:uiPriority w:val="99"/>
    <w:qFormat/>
    <w:rsid w:val="005C5542"/>
    <w:pPr>
      <w:numPr>
        <w:ilvl w:val="2"/>
      </w:numPr>
      <w:tabs>
        <w:tab w:val="left" w:pos="1843"/>
      </w:tabs>
      <w:outlineLvl w:val="2"/>
    </w:pPr>
    <w:rPr>
      <w:sz w:val="24"/>
    </w:rPr>
  </w:style>
  <w:style w:type="paragraph" w:customStyle="1" w:styleId="040">
    <w:name w:val="0 Прил Заголовок 4 ур"/>
    <w:next w:val="0e"/>
    <w:uiPriority w:val="99"/>
    <w:qFormat/>
    <w:rsid w:val="005C5542"/>
    <w:pPr>
      <w:numPr>
        <w:ilvl w:val="3"/>
        <w:numId w:val="57"/>
      </w:numPr>
      <w:tabs>
        <w:tab w:val="left" w:pos="1843"/>
        <w:tab w:val="left" w:pos="2126"/>
      </w:tabs>
      <w:spacing w:before="120" w:after="0" w:line="240" w:lineRule="auto"/>
      <w:outlineLvl w:val="3"/>
    </w:pPr>
    <w:rPr>
      <w:rFonts w:ascii="Times New Roman" w:eastAsia="Times New Roman" w:hAnsi="Times New Roman" w:cs="Times New Roman"/>
      <w:b/>
      <w:color w:val="000000"/>
      <w:sz w:val="24"/>
      <w:szCs w:val="24"/>
      <w:lang w:eastAsia="ru-RU"/>
    </w:rPr>
  </w:style>
  <w:style w:type="paragraph" w:customStyle="1" w:styleId="050">
    <w:name w:val="0 Прил Заголовок 5 ур (не по ГОСТ)"/>
    <w:next w:val="0e"/>
    <w:uiPriority w:val="99"/>
    <w:qFormat/>
    <w:rsid w:val="005C5542"/>
    <w:pPr>
      <w:keepNext/>
      <w:keepLines/>
      <w:numPr>
        <w:ilvl w:val="4"/>
        <w:numId w:val="57"/>
      </w:numPr>
      <w:tabs>
        <w:tab w:val="left" w:pos="2126"/>
      </w:tabs>
      <w:spacing w:before="120" w:after="0" w:line="360" w:lineRule="auto"/>
      <w:outlineLvl w:val="4"/>
    </w:pPr>
    <w:rPr>
      <w:rFonts w:ascii="Times New Roman" w:eastAsia="Times New Roman" w:hAnsi="Times New Roman" w:cs="Times New Roman"/>
      <w:b/>
      <w:color w:val="000000"/>
      <w:sz w:val="24"/>
      <w:szCs w:val="24"/>
      <w:lang w:eastAsia="ru-RU"/>
    </w:rPr>
  </w:style>
  <w:style w:type="paragraph" w:customStyle="1" w:styleId="060">
    <w:name w:val="0 Прил Заголовок 6 ур (не по ГОСТ)"/>
    <w:next w:val="0e"/>
    <w:uiPriority w:val="99"/>
    <w:qFormat/>
    <w:rsid w:val="005C5542"/>
    <w:pPr>
      <w:keepNext/>
      <w:keepLines/>
      <w:numPr>
        <w:ilvl w:val="5"/>
        <w:numId w:val="57"/>
      </w:numPr>
      <w:tabs>
        <w:tab w:val="left" w:pos="2126"/>
      </w:tabs>
      <w:spacing w:before="120" w:after="0" w:line="360" w:lineRule="auto"/>
      <w:outlineLvl w:val="5"/>
    </w:pPr>
    <w:rPr>
      <w:rFonts w:ascii="Times New Roman" w:eastAsia="Times New Roman" w:hAnsi="Times New Roman" w:cs="Times New Roman"/>
      <w:b/>
      <w:color w:val="000000"/>
      <w:sz w:val="24"/>
      <w:szCs w:val="24"/>
      <w:lang w:eastAsia="ru-RU"/>
    </w:rPr>
  </w:style>
  <w:style w:type="paragraph" w:customStyle="1" w:styleId="0f">
    <w:name w:val="0 Рисунок  Тело"/>
    <w:next w:val="ab"/>
    <w:uiPriority w:val="99"/>
    <w:qFormat/>
    <w:rsid w:val="005C5542"/>
    <w:pPr>
      <w:keepNext/>
      <w:spacing w:before="120" w:after="0" w:line="240" w:lineRule="auto"/>
      <w:jc w:val="center"/>
    </w:pPr>
    <w:rPr>
      <w:rFonts w:ascii="Times New Roman" w:eastAsia="Times New Roman" w:hAnsi="Times New Roman" w:cs="Times New Roman"/>
      <w:color w:val="000000"/>
      <w:sz w:val="24"/>
      <w:szCs w:val="24"/>
      <w:lang w:eastAsia="ru-RU"/>
    </w:rPr>
  </w:style>
  <w:style w:type="paragraph" w:customStyle="1" w:styleId="0f0">
    <w:name w:val="0 Рисунок Подпись"/>
    <w:next w:val="0e"/>
    <w:uiPriority w:val="99"/>
    <w:qFormat/>
    <w:rsid w:val="005C5542"/>
    <w:pPr>
      <w:spacing w:after="240" w:line="240" w:lineRule="auto"/>
      <w:contextualSpacing/>
      <w:jc w:val="center"/>
    </w:pPr>
    <w:rPr>
      <w:rFonts w:ascii="Times New Roman" w:eastAsia="Times New Roman" w:hAnsi="Times New Roman" w:cs="Times New Roman"/>
      <w:noProof/>
      <w:color w:val="000000"/>
      <w:sz w:val="24"/>
      <w:szCs w:val="24"/>
      <w:lang w:eastAsia="ru-RU"/>
    </w:rPr>
  </w:style>
  <w:style w:type="paragraph" w:customStyle="1" w:styleId="010">
    <w:name w:val="0 Список 1 ур"/>
    <w:uiPriority w:val="99"/>
    <w:qFormat/>
    <w:rsid w:val="005C5542"/>
    <w:pPr>
      <w:numPr>
        <w:numId w:val="58"/>
      </w:numPr>
      <w:spacing w:after="0" w:line="360" w:lineRule="auto"/>
      <w:jc w:val="both"/>
    </w:pPr>
    <w:rPr>
      <w:rFonts w:ascii="Times New Roman" w:eastAsia="Times New Roman" w:hAnsi="Times New Roman" w:cs="Times New Roman"/>
      <w:color w:val="000000"/>
      <w:sz w:val="28"/>
      <w:szCs w:val="24"/>
      <w:lang w:eastAsia="ru-RU"/>
    </w:rPr>
  </w:style>
  <w:style w:type="paragraph" w:customStyle="1" w:styleId="02">
    <w:name w:val="0 Список 2 ур"/>
    <w:uiPriority w:val="99"/>
    <w:qFormat/>
    <w:rsid w:val="005C5542"/>
    <w:pPr>
      <w:numPr>
        <w:ilvl w:val="1"/>
        <w:numId w:val="58"/>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3">
    <w:name w:val="0 Список 3 ур"/>
    <w:uiPriority w:val="99"/>
    <w:qFormat/>
    <w:rsid w:val="005C5542"/>
    <w:pPr>
      <w:numPr>
        <w:ilvl w:val="2"/>
        <w:numId w:val="58"/>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4">
    <w:name w:val="0 Список 4 ур"/>
    <w:uiPriority w:val="99"/>
    <w:qFormat/>
    <w:rsid w:val="005C5542"/>
    <w:pPr>
      <w:numPr>
        <w:ilvl w:val="3"/>
        <w:numId w:val="58"/>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5">
    <w:name w:val="0 Список 5 ур"/>
    <w:uiPriority w:val="99"/>
    <w:qFormat/>
    <w:rsid w:val="005C5542"/>
    <w:pPr>
      <w:numPr>
        <w:ilvl w:val="4"/>
        <w:numId w:val="58"/>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6">
    <w:name w:val="0 Список 6 ур"/>
    <w:uiPriority w:val="99"/>
    <w:qFormat/>
    <w:rsid w:val="005C5542"/>
    <w:pPr>
      <w:numPr>
        <w:ilvl w:val="5"/>
        <w:numId w:val="58"/>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70">
    <w:name w:val="0 Список 7 ур"/>
    <w:basedOn w:val="06"/>
    <w:uiPriority w:val="99"/>
    <w:rsid w:val="005C5542"/>
    <w:pPr>
      <w:numPr>
        <w:ilvl w:val="0"/>
        <w:numId w:val="0"/>
      </w:numPr>
    </w:pPr>
  </w:style>
  <w:style w:type="paragraph" w:customStyle="1" w:styleId="080">
    <w:name w:val="0 Список 8 ур"/>
    <w:basedOn w:val="070"/>
    <w:uiPriority w:val="99"/>
    <w:rsid w:val="005C5542"/>
  </w:style>
  <w:style w:type="paragraph" w:customStyle="1" w:styleId="013">
    <w:name w:val="0 Список без нумер 1 ур"/>
    <w:uiPriority w:val="99"/>
    <w:qFormat/>
    <w:rsid w:val="005C5542"/>
    <w:pPr>
      <w:numPr>
        <w:numId w:val="60"/>
      </w:numPr>
      <w:spacing w:after="0" w:line="360" w:lineRule="auto"/>
      <w:contextualSpacing/>
      <w:jc w:val="both"/>
    </w:pPr>
    <w:rPr>
      <w:rFonts w:ascii="Times New Roman" w:eastAsia="Times New Roman" w:hAnsi="Times New Roman" w:cs="Times New Roman"/>
      <w:color w:val="000000"/>
      <w:sz w:val="28"/>
      <w:szCs w:val="24"/>
      <w:lang w:eastAsia="ru-RU"/>
    </w:rPr>
  </w:style>
  <w:style w:type="paragraph" w:customStyle="1" w:styleId="020">
    <w:name w:val="0 Список без нумер 2 ур"/>
    <w:uiPriority w:val="99"/>
    <w:qFormat/>
    <w:rsid w:val="005C5542"/>
    <w:pPr>
      <w:numPr>
        <w:numId w:val="59"/>
      </w:numPr>
      <w:spacing w:after="0" w:line="360" w:lineRule="auto"/>
      <w:jc w:val="both"/>
    </w:pPr>
    <w:rPr>
      <w:rFonts w:ascii="Times New Roman" w:eastAsia="Times New Roman" w:hAnsi="Times New Roman" w:cs="Times New Roman"/>
      <w:color w:val="000000"/>
      <w:sz w:val="28"/>
      <w:szCs w:val="24"/>
      <w:lang w:eastAsia="ru-RU"/>
    </w:rPr>
  </w:style>
  <w:style w:type="paragraph" w:customStyle="1" w:styleId="031">
    <w:name w:val="0 Список без нумер 3 ур"/>
    <w:uiPriority w:val="99"/>
    <w:qFormat/>
    <w:rsid w:val="005C5542"/>
    <w:pPr>
      <w:numPr>
        <w:ilvl w:val="2"/>
        <w:numId w:val="60"/>
      </w:numPr>
      <w:spacing w:after="0" w:line="360" w:lineRule="auto"/>
      <w:jc w:val="both"/>
    </w:pPr>
    <w:rPr>
      <w:rFonts w:ascii="Times New Roman" w:eastAsia="Times New Roman" w:hAnsi="Times New Roman" w:cs="Times New Roman"/>
      <w:color w:val="000000"/>
      <w:sz w:val="24"/>
      <w:szCs w:val="24"/>
      <w:lang w:eastAsia="ru-RU"/>
    </w:rPr>
  </w:style>
  <w:style w:type="table" w:customStyle="1" w:styleId="016">
    <w:name w:val="0 таблица 1"/>
    <w:basedOn w:val="affffa"/>
    <w:uiPriority w:val="99"/>
    <w:rsid w:val="005C55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wordWrap/>
        <w:jc w:val="center"/>
      </w:pPr>
      <w:rPr>
        <w:rFonts w:ascii="Times New Roman" w:hAnsi="Times New Roman"/>
        <w:b/>
        <w:sz w:val="20"/>
      </w:rPr>
    </w:tblStylePr>
  </w:style>
  <w:style w:type="paragraph" w:customStyle="1" w:styleId="0150">
    <w:name w:val="0 Таблица Заголовок графы_1.5"/>
    <w:uiPriority w:val="99"/>
    <w:qFormat/>
    <w:rsid w:val="005C5542"/>
    <w:pPr>
      <w:spacing w:before="120" w:after="0" w:line="360" w:lineRule="auto"/>
      <w:jc w:val="center"/>
    </w:pPr>
    <w:rPr>
      <w:rFonts w:ascii="Times New Roman" w:eastAsia="Times New Roman" w:hAnsi="Times New Roman" w:cs="Times New Roman"/>
      <w:b/>
      <w:color w:val="000000"/>
      <w:sz w:val="24"/>
      <w:szCs w:val="24"/>
      <w:lang w:eastAsia="ru-RU"/>
    </w:rPr>
  </w:style>
  <w:style w:type="paragraph" w:customStyle="1" w:styleId="017">
    <w:name w:val="0 Таблица заголовок графы_1"/>
    <w:basedOn w:val="0150"/>
    <w:uiPriority w:val="99"/>
    <w:qFormat/>
    <w:rsid w:val="005C5542"/>
    <w:pPr>
      <w:spacing w:line="240" w:lineRule="auto"/>
    </w:pPr>
    <w:rPr>
      <w:sz w:val="20"/>
    </w:rPr>
  </w:style>
  <w:style w:type="paragraph" w:customStyle="1" w:styleId="0151">
    <w:name w:val="0 Таблица Заголовок строки_1.5"/>
    <w:uiPriority w:val="99"/>
    <w:qFormat/>
    <w:rsid w:val="005C5542"/>
    <w:pPr>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18">
    <w:name w:val="0 Таблица Заголовок строки_1"/>
    <w:basedOn w:val="0151"/>
    <w:uiPriority w:val="99"/>
    <w:qFormat/>
    <w:rsid w:val="005C5542"/>
    <w:pPr>
      <w:spacing w:line="240" w:lineRule="auto"/>
    </w:pPr>
  </w:style>
  <w:style w:type="paragraph" w:customStyle="1" w:styleId="0f1">
    <w:name w:val="0 Таблица Подпись"/>
    <w:uiPriority w:val="99"/>
    <w:qFormat/>
    <w:rsid w:val="005C5542"/>
    <w:pPr>
      <w:keepNext/>
      <w:spacing w:before="240" w:after="0" w:line="240" w:lineRule="auto"/>
      <w:contextualSpacing/>
    </w:pPr>
    <w:rPr>
      <w:rFonts w:ascii="Times New Roman" w:eastAsia="Times New Roman" w:hAnsi="Times New Roman" w:cs="Times New Roman"/>
      <w:color w:val="000000"/>
      <w:sz w:val="24"/>
      <w:szCs w:val="24"/>
      <w:lang w:eastAsia="ru-RU"/>
    </w:rPr>
  </w:style>
  <w:style w:type="numbering" w:customStyle="1" w:styleId="01">
    <w:name w:val="0 Таблица Список 1"/>
    <w:basedOn w:val="ae"/>
    <w:uiPriority w:val="99"/>
    <w:rsid w:val="005C5542"/>
    <w:pPr>
      <w:numPr>
        <w:numId w:val="41"/>
      </w:numPr>
    </w:pPr>
  </w:style>
  <w:style w:type="paragraph" w:customStyle="1" w:styleId="0115">
    <w:name w:val="0 Таблица Список 1 ур_1.5"/>
    <w:basedOn w:val="010"/>
    <w:uiPriority w:val="99"/>
    <w:qFormat/>
    <w:rsid w:val="005C5542"/>
    <w:pPr>
      <w:numPr>
        <w:numId w:val="62"/>
      </w:numPr>
      <w:contextualSpacing/>
    </w:pPr>
  </w:style>
  <w:style w:type="paragraph" w:customStyle="1" w:styleId="011">
    <w:name w:val="0 Таблица Список 1 ур_1"/>
    <w:basedOn w:val="0115"/>
    <w:uiPriority w:val="99"/>
    <w:qFormat/>
    <w:rsid w:val="005C5542"/>
    <w:pPr>
      <w:numPr>
        <w:numId w:val="61"/>
      </w:numPr>
      <w:tabs>
        <w:tab w:val="left" w:pos="567"/>
      </w:tabs>
      <w:spacing w:line="240" w:lineRule="auto"/>
    </w:pPr>
    <w:rPr>
      <w:sz w:val="20"/>
    </w:rPr>
  </w:style>
  <w:style w:type="paragraph" w:customStyle="1" w:styleId="0215">
    <w:name w:val="0 Таблица Список 2 ур_1.5"/>
    <w:basedOn w:val="02"/>
    <w:uiPriority w:val="99"/>
    <w:qFormat/>
    <w:rsid w:val="005C5542"/>
    <w:pPr>
      <w:numPr>
        <w:numId w:val="62"/>
      </w:numPr>
    </w:pPr>
  </w:style>
  <w:style w:type="paragraph" w:customStyle="1" w:styleId="021">
    <w:name w:val="0 Таблица Список 2 ур_1"/>
    <w:basedOn w:val="0215"/>
    <w:uiPriority w:val="99"/>
    <w:qFormat/>
    <w:rsid w:val="005C5542"/>
    <w:pPr>
      <w:numPr>
        <w:ilvl w:val="0"/>
        <w:numId w:val="63"/>
      </w:numPr>
      <w:tabs>
        <w:tab w:val="left" w:pos="567"/>
      </w:tabs>
      <w:spacing w:line="240" w:lineRule="auto"/>
    </w:pPr>
    <w:rPr>
      <w:sz w:val="20"/>
    </w:rPr>
  </w:style>
  <w:style w:type="paragraph" w:customStyle="1" w:styleId="0152">
    <w:name w:val="0 Таблица Текст_1.5"/>
    <w:uiPriority w:val="99"/>
    <w:qFormat/>
    <w:rsid w:val="005C5542"/>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0f2">
    <w:name w:val="0 Текст сноски"/>
    <w:basedOn w:val="aff2"/>
    <w:uiPriority w:val="99"/>
    <w:qFormat/>
    <w:rsid w:val="005C5542"/>
    <w:pPr>
      <w:jc w:val="both"/>
    </w:pPr>
    <w:rPr>
      <w:lang w:val="en-US"/>
    </w:rPr>
  </w:style>
  <w:style w:type="numbering" w:customStyle="1" w:styleId="0">
    <w:name w:val="0 Тест список"/>
    <w:rsid w:val="005C5542"/>
    <w:pPr>
      <w:numPr>
        <w:numId w:val="42"/>
      </w:numPr>
    </w:pPr>
  </w:style>
  <w:style w:type="paragraph" w:customStyle="1" w:styleId="a4">
    <w:name w:val="Многоуровневый_список"/>
    <w:basedOn w:val="ab"/>
    <w:link w:val="affffff0"/>
    <w:uiPriority w:val="99"/>
    <w:rsid w:val="005C5542"/>
    <w:pPr>
      <w:numPr>
        <w:numId w:val="44"/>
      </w:numPr>
      <w:spacing w:after="120" w:line="276" w:lineRule="auto"/>
      <w:contextualSpacing/>
    </w:pPr>
    <w:rPr>
      <w:sz w:val="28"/>
    </w:rPr>
  </w:style>
  <w:style w:type="paragraph" w:customStyle="1" w:styleId="a1">
    <w:name w:val="Маркированный абзац"/>
    <w:basedOn w:val="ab"/>
    <w:link w:val="affffff1"/>
    <w:uiPriority w:val="99"/>
    <w:rsid w:val="005C5542"/>
    <w:pPr>
      <w:numPr>
        <w:numId w:val="43"/>
      </w:numPr>
      <w:spacing w:after="60" w:line="276" w:lineRule="auto"/>
      <w:contextualSpacing/>
    </w:pPr>
    <w:rPr>
      <w:sz w:val="28"/>
    </w:rPr>
  </w:style>
  <w:style w:type="character" w:customStyle="1" w:styleId="affffff1">
    <w:name w:val="Маркированный абзац Знак"/>
    <w:link w:val="a1"/>
    <w:uiPriority w:val="99"/>
    <w:locked/>
    <w:rsid w:val="005C5542"/>
    <w:rPr>
      <w:rFonts w:ascii="Times New Roman" w:eastAsia="Times New Roman" w:hAnsi="Times New Roman" w:cs="Times New Roman"/>
      <w:sz w:val="28"/>
      <w:szCs w:val="20"/>
      <w:lang w:eastAsia="ru-RU"/>
    </w:rPr>
  </w:style>
  <w:style w:type="character" w:customStyle="1" w:styleId="affffff0">
    <w:name w:val="Многоуровневый_список Знак"/>
    <w:link w:val="a4"/>
    <w:uiPriority w:val="99"/>
    <w:locked/>
    <w:rsid w:val="005C5542"/>
    <w:rPr>
      <w:rFonts w:ascii="Times New Roman" w:eastAsia="Times New Roman" w:hAnsi="Times New Roman" w:cs="Times New Roman"/>
      <w:sz w:val="28"/>
      <w:szCs w:val="20"/>
      <w:lang w:eastAsia="ru-RU"/>
    </w:rPr>
  </w:style>
  <w:style w:type="paragraph" w:customStyle="1" w:styleId="ibscontenttitle">
    <w:name w:val="ibs_content_title"/>
    <w:uiPriority w:val="99"/>
    <w:rsid w:val="005C5542"/>
    <w:pPr>
      <w:spacing w:before="240" w:after="240" w:line="240" w:lineRule="auto"/>
      <w:jc w:val="center"/>
    </w:pPr>
    <w:rPr>
      <w:rFonts w:ascii="Times New Roman" w:eastAsia="Arial" w:hAnsi="Times New Roman" w:cs="Times New Roman"/>
      <w:b/>
      <w:bCs/>
      <w:sz w:val="28"/>
      <w:szCs w:val="20"/>
      <w:lang w:eastAsia="ja-JP"/>
    </w:rPr>
  </w:style>
  <w:style w:type="paragraph" w:customStyle="1" w:styleId="affffff2">
    <w:name w:val="обычный текст"/>
    <w:basedOn w:val="ab"/>
    <w:link w:val="affffff3"/>
    <w:qFormat/>
    <w:rsid w:val="005C5542"/>
    <w:pPr>
      <w:spacing w:after="120" w:line="276" w:lineRule="auto"/>
      <w:ind w:firstLine="709"/>
    </w:pPr>
    <w:rPr>
      <w:sz w:val="28"/>
      <w:szCs w:val="28"/>
      <w:lang w:eastAsia="en-US"/>
    </w:rPr>
  </w:style>
  <w:style w:type="character" w:customStyle="1" w:styleId="affffff3">
    <w:name w:val="обычный текст Знак"/>
    <w:link w:val="affffff2"/>
    <w:rsid w:val="005C5542"/>
    <w:rPr>
      <w:rFonts w:ascii="Times New Roman" w:eastAsia="Times New Roman" w:hAnsi="Times New Roman" w:cs="Times New Roman"/>
      <w:sz w:val="28"/>
      <w:szCs w:val="28"/>
    </w:rPr>
  </w:style>
  <w:style w:type="paragraph" w:customStyle="1" w:styleId="Default">
    <w:name w:val="Default"/>
    <w:rsid w:val="005C5542"/>
    <w:pPr>
      <w:autoSpaceDE w:val="0"/>
      <w:autoSpaceDN w:val="0"/>
      <w:adjustRightInd w:val="0"/>
      <w:spacing w:after="0" w:line="240" w:lineRule="auto"/>
    </w:pPr>
    <w:rPr>
      <w:rFonts w:ascii="Times New Roman" w:eastAsia="Cambria Math" w:hAnsi="Times New Roman" w:cs="Times New Roman"/>
      <w:color w:val="000000"/>
      <w:sz w:val="24"/>
      <w:szCs w:val="24"/>
    </w:rPr>
  </w:style>
  <w:style w:type="character" w:customStyle="1" w:styleId="otrsymitalic00">
    <w:name w:val="otrsymitalic0"/>
    <w:rsid w:val="005C5542"/>
    <w:rPr>
      <w:i/>
      <w:iCs/>
    </w:rPr>
  </w:style>
  <w:style w:type="paragraph" w:customStyle="1" w:styleId="otrtablename">
    <w:name w:val="otr_table_name"/>
    <w:next w:val="otrnormal2"/>
    <w:uiPriority w:val="99"/>
    <w:rsid w:val="005C5542"/>
    <w:pPr>
      <w:keepNext/>
      <w:suppressAutoHyphens/>
      <w:spacing w:before="120" w:after="120" w:line="240" w:lineRule="auto"/>
      <w:jc w:val="right"/>
    </w:pPr>
    <w:rPr>
      <w:rFonts w:ascii="Arial" w:eastAsia="Times New Roman" w:hAnsi="Arial" w:cs="Times New Roman"/>
      <w:b/>
      <w:sz w:val="20"/>
      <w:lang w:eastAsia="ru-RU"/>
    </w:rPr>
  </w:style>
  <w:style w:type="paragraph" w:customStyle="1" w:styleId="otrcontent">
    <w:name w:val="otr_content"/>
    <w:basedOn w:val="1List"/>
    <w:next w:val="otrnormal2"/>
    <w:uiPriority w:val="99"/>
    <w:rsid w:val="005C5542"/>
    <w:pPr>
      <w:outlineLvl w:val="9"/>
    </w:pPr>
    <w:rPr>
      <w:sz w:val="24"/>
    </w:rPr>
  </w:style>
  <w:style w:type="character" w:customStyle="1" w:styleId="otrsymbold0">
    <w:name w:val="otr_sym_bold"/>
    <w:rsid w:val="005C5542"/>
    <w:rPr>
      <w:b/>
    </w:rPr>
  </w:style>
  <w:style w:type="character" w:customStyle="1" w:styleId="otrsymitalic1">
    <w:name w:val="otr_sym_italic"/>
    <w:rsid w:val="005C5542"/>
    <w:rPr>
      <w:i/>
    </w:rPr>
  </w:style>
  <w:style w:type="paragraph" w:customStyle="1" w:styleId="otrtablecentr">
    <w:name w:val="otr_table_centr"/>
    <w:basedOn w:val="otrtablenormal"/>
    <w:uiPriority w:val="99"/>
    <w:rsid w:val="005C5542"/>
    <w:pPr>
      <w:jc w:val="center"/>
    </w:pPr>
  </w:style>
  <w:style w:type="paragraph" w:customStyle="1" w:styleId="1List">
    <w:name w:val="Заголовок 1_List"/>
    <w:basedOn w:val="12"/>
    <w:next w:val="otrnormal2"/>
    <w:uiPriority w:val="99"/>
    <w:semiHidden/>
    <w:locked/>
    <w:rsid w:val="005C5542"/>
    <w:pPr>
      <w:pageBreakBefore w:val="0"/>
      <w:numPr>
        <w:numId w:val="0"/>
      </w:numPr>
      <w:pBdr>
        <w:top w:val="single" w:sz="4" w:space="16" w:color="auto"/>
      </w:pBdr>
      <w:tabs>
        <w:tab w:val="num" w:pos="340"/>
      </w:tabs>
      <w:suppressAutoHyphens w:val="0"/>
      <w:spacing w:after="120"/>
      <w:contextualSpacing w:val="0"/>
    </w:pPr>
    <w:rPr>
      <w:rFonts w:ascii="Arial" w:hAnsi="Arial" w:cs="Arial"/>
      <w:bCs/>
      <w:caps w:val="0"/>
      <w:sz w:val="36"/>
    </w:rPr>
  </w:style>
  <w:style w:type="character" w:customStyle="1" w:styleId="otrsymbolditalic0">
    <w:name w:val="otr_sym_bold_italic"/>
    <w:rsid w:val="005C5542"/>
    <w:rPr>
      <w:b/>
      <w:i/>
    </w:rPr>
  </w:style>
  <w:style w:type="paragraph" w:customStyle="1" w:styleId="otrpicture">
    <w:name w:val="otr_picture"/>
    <w:next w:val="otrpicturename"/>
    <w:uiPriority w:val="99"/>
    <w:rsid w:val="005C5542"/>
    <w:pPr>
      <w:keepNext/>
      <w:spacing w:before="120" w:after="120" w:line="240" w:lineRule="auto"/>
      <w:jc w:val="center"/>
    </w:pPr>
    <w:rPr>
      <w:rFonts w:ascii="Arial" w:eastAsia="Times New Roman" w:hAnsi="Arial" w:cs="Times New Roman"/>
      <w:sz w:val="20"/>
      <w:lang w:eastAsia="ru-RU"/>
    </w:rPr>
  </w:style>
  <w:style w:type="character" w:customStyle="1" w:styleId="otrsymunderline">
    <w:name w:val="otr_sym_underline"/>
    <w:rsid w:val="005C5542"/>
    <w:rPr>
      <w:u w:val="single"/>
    </w:rPr>
  </w:style>
  <w:style w:type="character" w:customStyle="1" w:styleId="otrsymboldunderline">
    <w:name w:val="otr_sym_bold_underline"/>
    <w:rsid w:val="005C5542"/>
    <w:rPr>
      <w:b/>
      <w:u w:val="single"/>
    </w:rPr>
  </w:style>
  <w:style w:type="character" w:customStyle="1" w:styleId="otrsymitalicunderline">
    <w:name w:val="otr_sym_italic_underline"/>
    <w:rsid w:val="005C5542"/>
    <w:rPr>
      <w:i/>
      <w:u w:val="single"/>
    </w:rPr>
  </w:style>
  <w:style w:type="character" w:customStyle="1" w:styleId="otrsymbolditalicunderline">
    <w:name w:val="otr_sym_bold_italic_underline"/>
    <w:rsid w:val="005C5542"/>
    <w:rPr>
      <w:b/>
      <w:i/>
      <w:u w:val="single"/>
    </w:rPr>
  </w:style>
  <w:style w:type="table" w:customStyle="1" w:styleId="otrtable0">
    <w:name w:val="otr_table"/>
    <w:basedOn w:val="3c"/>
    <w:rsid w:val="005C5542"/>
    <w:pPr>
      <w:suppressAutoHyphens/>
      <w:spacing w:before="120" w:after="120"/>
      <w:contextualSpacing/>
    </w:pPr>
    <w:rPr>
      <w:rFonts w:ascii="Arial" w:hAnsi="Arial"/>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pPr>
        <w:jc w:val="center"/>
      </w:pPr>
      <w:rPr>
        <w:b/>
        <w:bCs/>
        <w:color w:val="auto"/>
        <w:sz w:val="22"/>
      </w:rPr>
      <w:tblPr/>
      <w:trPr>
        <w:tblHeader/>
      </w:trPr>
      <w:tcPr>
        <w:tcBorders>
          <w:tl2br w:val="none" w:sz="0" w:space="0" w:color="auto"/>
          <w:tr2bl w:val="none" w:sz="0" w:space="0" w:color="auto"/>
        </w:tcBorders>
        <w:shd w:val="clear" w:color="auto" w:fill="E6E6E6"/>
        <w:vAlign w:val="center"/>
      </w:tcPr>
    </w:tblStylePr>
  </w:style>
  <w:style w:type="paragraph" w:customStyle="1" w:styleId="otrdocname">
    <w:name w:val="otr_doc_name"/>
    <w:next w:val="otrnormal2"/>
    <w:uiPriority w:val="99"/>
    <w:rsid w:val="005C5542"/>
    <w:pPr>
      <w:suppressAutoHyphens/>
      <w:spacing w:before="2800" w:after="0" w:line="240" w:lineRule="auto"/>
      <w:jc w:val="center"/>
    </w:pPr>
    <w:rPr>
      <w:rFonts w:ascii="Arial" w:eastAsia="Times New Roman" w:hAnsi="Arial" w:cs="Times New Roman"/>
      <w:b/>
      <w:sz w:val="40"/>
    </w:rPr>
  </w:style>
  <w:style w:type="paragraph" w:customStyle="1" w:styleId="2ff0">
    <w:name w:val="Заголовок 2 Приложение"/>
    <w:basedOn w:val="1f7"/>
    <w:uiPriority w:val="99"/>
    <w:rsid w:val="005C5542"/>
    <w:pPr>
      <w:outlineLvl w:val="1"/>
    </w:pPr>
    <w:rPr>
      <w:sz w:val="28"/>
    </w:rPr>
  </w:style>
  <w:style w:type="paragraph" w:customStyle="1" w:styleId="otrlistnum2">
    <w:name w:val="otr_list_num2"/>
    <w:uiPriority w:val="99"/>
    <w:rsid w:val="005C5542"/>
    <w:pPr>
      <w:numPr>
        <w:numId w:val="47"/>
      </w:numPr>
      <w:suppressAutoHyphens/>
      <w:spacing w:before="120" w:after="120" w:line="288" w:lineRule="auto"/>
      <w:contextualSpacing/>
      <w:jc w:val="both"/>
    </w:pPr>
    <w:rPr>
      <w:rFonts w:ascii="Arial" w:eastAsia="Times New Roman" w:hAnsi="Arial" w:cs="Times New Roman"/>
      <w:sz w:val="20"/>
    </w:rPr>
  </w:style>
  <w:style w:type="paragraph" w:customStyle="1" w:styleId="otrlistnum3">
    <w:name w:val="otr_list_num3"/>
    <w:uiPriority w:val="99"/>
    <w:rsid w:val="005C5542"/>
    <w:pPr>
      <w:numPr>
        <w:numId w:val="48"/>
      </w:numPr>
      <w:suppressAutoHyphens/>
      <w:spacing w:before="120" w:after="120" w:line="288" w:lineRule="auto"/>
      <w:contextualSpacing/>
      <w:jc w:val="both"/>
    </w:pPr>
    <w:rPr>
      <w:rFonts w:ascii="Arial" w:eastAsia="Times New Roman" w:hAnsi="Arial" w:cs="Times New Roman"/>
      <w:sz w:val="20"/>
    </w:rPr>
  </w:style>
  <w:style w:type="table" w:customStyle="1" w:styleId="otrheadertable">
    <w:name w:val="otr_header_table"/>
    <w:basedOn w:val="ad"/>
    <w:rsid w:val="005C5542"/>
    <w:pPr>
      <w:spacing w:after="0" w:line="240" w:lineRule="auto"/>
    </w:pPr>
    <w:rPr>
      <w:rFonts w:ascii="Arial" w:eastAsia="Times New Roman" w:hAnsi="Arial" w:cs="Times New Roman"/>
      <w:sz w:val="18"/>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otrtablnohead">
    <w:name w:val="otr_tabl_no_head"/>
    <w:basedOn w:val="ad"/>
    <w:rsid w:val="005C5542"/>
    <w:pPr>
      <w:spacing w:before="120" w:after="120" w:line="240" w:lineRule="auto"/>
      <w:contextualSpacing/>
    </w:pPr>
    <w:rPr>
      <w:rFonts w:ascii="Arial" w:eastAsia="Times New Roman" w:hAnsi="Arial"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wordWrap/>
        <w:spacing w:beforeLines="0" w:beforeAutospacing="0" w:afterLines="0" w:afterAutospacing="0" w:line="240" w:lineRule="auto"/>
        <w:jc w:val="left"/>
      </w:pPr>
      <w:rPr>
        <w:rFonts w:ascii="Arial" w:hAnsi="Arial"/>
        <w:b w:val="0"/>
        <w:sz w:val="20"/>
      </w:rPr>
    </w:tblStylePr>
  </w:style>
  <w:style w:type="paragraph" w:customStyle="1" w:styleId="1f7">
    <w:name w:val="Заголовок 1 Приложения"/>
    <w:basedOn w:val="12"/>
    <w:next w:val="otrnormal2"/>
    <w:uiPriority w:val="99"/>
    <w:rsid w:val="005C5542"/>
    <w:pPr>
      <w:pageBreakBefore w:val="0"/>
      <w:numPr>
        <w:numId w:val="0"/>
      </w:numPr>
      <w:tabs>
        <w:tab w:val="num" w:pos="340"/>
      </w:tabs>
      <w:suppressAutoHyphens w:val="0"/>
      <w:spacing w:after="120"/>
      <w:contextualSpacing w:val="0"/>
      <w:jc w:val="left"/>
    </w:pPr>
    <w:rPr>
      <w:rFonts w:cs="Arial"/>
      <w:bCs/>
      <w:caps w:val="0"/>
    </w:rPr>
  </w:style>
  <w:style w:type="paragraph" w:customStyle="1" w:styleId="otrpicturename">
    <w:name w:val="otr_picture_name"/>
    <w:next w:val="otrnormal2"/>
    <w:uiPriority w:val="99"/>
    <w:rsid w:val="005C5542"/>
    <w:pPr>
      <w:spacing w:before="120" w:after="180" w:line="240" w:lineRule="auto"/>
      <w:jc w:val="center"/>
    </w:pPr>
    <w:rPr>
      <w:rFonts w:ascii="Arial" w:eastAsia="Times New Roman" w:hAnsi="Arial" w:cs="Times New Roman"/>
      <w:b/>
      <w:sz w:val="18"/>
      <w:lang w:eastAsia="ru-RU"/>
    </w:rPr>
  </w:style>
  <w:style w:type="paragraph" w:customStyle="1" w:styleId="otrnormal10">
    <w:name w:val="otr_normal1"/>
    <w:basedOn w:val="otrnormal2"/>
    <w:uiPriority w:val="99"/>
    <w:rsid w:val="005C5542"/>
    <w:pPr>
      <w:ind w:left="1491"/>
    </w:pPr>
  </w:style>
  <w:style w:type="paragraph" w:customStyle="1" w:styleId="otrnormal20">
    <w:name w:val="otr_normal2"/>
    <w:basedOn w:val="otrnormal2"/>
    <w:uiPriority w:val="99"/>
    <w:rsid w:val="005C5542"/>
    <w:pPr>
      <w:ind w:left="1848"/>
    </w:pPr>
  </w:style>
  <w:style w:type="paragraph" w:customStyle="1" w:styleId="otrnormal3">
    <w:name w:val="otr_normal3"/>
    <w:basedOn w:val="otrnormal20"/>
    <w:uiPriority w:val="99"/>
    <w:rsid w:val="005C5542"/>
    <w:pPr>
      <w:ind w:left="2206"/>
    </w:pPr>
    <w:rPr>
      <w:lang w:val="en-US"/>
    </w:rPr>
  </w:style>
  <w:style w:type="paragraph" w:customStyle="1" w:styleId="otrnormal2">
    <w:name w:val="otr_normal"/>
    <w:uiPriority w:val="99"/>
    <w:rsid w:val="005C5542"/>
    <w:pPr>
      <w:suppressAutoHyphens/>
      <w:spacing w:before="180" w:after="180" w:line="240" w:lineRule="atLeast"/>
      <w:ind w:left="1134"/>
      <w:jc w:val="both"/>
    </w:pPr>
    <w:rPr>
      <w:rFonts w:ascii="Arial" w:eastAsia="Times New Roman" w:hAnsi="Arial" w:cs="Times New Roman"/>
      <w:sz w:val="20"/>
    </w:rPr>
  </w:style>
  <w:style w:type="paragraph" w:customStyle="1" w:styleId="otrlistmark1">
    <w:name w:val="otr_list_mark1"/>
    <w:basedOn w:val="ab"/>
    <w:uiPriority w:val="99"/>
    <w:rsid w:val="005C5542"/>
    <w:pPr>
      <w:numPr>
        <w:numId w:val="45"/>
      </w:numPr>
      <w:tabs>
        <w:tab w:val="left" w:pos="397"/>
      </w:tabs>
      <w:suppressAutoHyphens/>
      <w:spacing w:before="120" w:after="120" w:line="288" w:lineRule="auto"/>
      <w:contextualSpacing/>
    </w:pPr>
    <w:rPr>
      <w:rFonts w:ascii="Arial" w:hAnsi="Arial"/>
      <w:sz w:val="20"/>
      <w:szCs w:val="22"/>
      <w:lang w:eastAsia="en-US"/>
    </w:rPr>
  </w:style>
  <w:style w:type="paragraph" w:customStyle="1" w:styleId="otrlistnum1">
    <w:name w:val="otr_list_num1"/>
    <w:uiPriority w:val="99"/>
    <w:rsid w:val="005C5542"/>
    <w:pPr>
      <w:numPr>
        <w:numId w:val="46"/>
      </w:numPr>
      <w:suppressAutoHyphens/>
      <w:spacing w:before="120" w:after="120" w:line="288" w:lineRule="auto"/>
      <w:contextualSpacing/>
      <w:jc w:val="both"/>
    </w:pPr>
    <w:rPr>
      <w:rFonts w:ascii="Arial" w:eastAsia="Times New Roman" w:hAnsi="Arial" w:cs="Times New Roman"/>
      <w:sz w:val="20"/>
    </w:rPr>
  </w:style>
  <w:style w:type="paragraph" w:customStyle="1" w:styleId="otrtablemark">
    <w:name w:val="otr_table_mark"/>
    <w:uiPriority w:val="99"/>
    <w:rsid w:val="005C5542"/>
    <w:pPr>
      <w:numPr>
        <w:numId w:val="49"/>
      </w:numPr>
      <w:suppressAutoHyphens/>
      <w:spacing w:before="120" w:after="120" w:line="240" w:lineRule="auto"/>
      <w:contextualSpacing/>
    </w:pPr>
    <w:rPr>
      <w:rFonts w:ascii="Arial" w:eastAsia="Times New Roman" w:hAnsi="Arial" w:cs="Times New Roman"/>
      <w:sz w:val="20"/>
      <w:lang w:eastAsia="ru-RU"/>
    </w:rPr>
  </w:style>
  <w:style w:type="paragraph" w:customStyle="1" w:styleId="otrtablenum">
    <w:name w:val="otr_table_num"/>
    <w:basedOn w:val="otrtablenormal"/>
    <w:uiPriority w:val="99"/>
    <w:rsid w:val="005C5542"/>
    <w:pPr>
      <w:numPr>
        <w:numId w:val="50"/>
      </w:numPr>
    </w:pPr>
  </w:style>
  <w:style w:type="paragraph" w:customStyle="1" w:styleId="otrheader-footer">
    <w:name w:val="otr_header-footer"/>
    <w:uiPriority w:val="99"/>
    <w:rsid w:val="005C5542"/>
    <w:pPr>
      <w:spacing w:after="0" w:line="240" w:lineRule="auto"/>
    </w:pPr>
    <w:rPr>
      <w:rFonts w:ascii="Arial" w:eastAsia="Times New Roman" w:hAnsi="Arial" w:cs="Times New Roman"/>
      <w:sz w:val="18"/>
      <w:szCs w:val="24"/>
      <w:lang w:eastAsia="ru-RU"/>
    </w:rPr>
  </w:style>
  <w:style w:type="character" w:customStyle="1" w:styleId="OTRNameFigure0">
    <w:name w:val="OTR_Name_Figure Знак Знак"/>
    <w:link w:val="OTRNameFigure"/>
    <w:uiPriority w:val="99"/>
    <w:rsid w:val="005C5542"/>
    <w:rPr>
      <w:rFonts w:ascii="Times New Roman" w:eastAsia="Times New Roman" w:hAnsi="Times New Roman" w:cs="Times New Roman"/>
      <w:b/>
      <w:szCs w:val="20"/>
      <w:lang w:eastAsia="ru-RU"/>
    </w:rPr>
  </w:style>
  <w:style w:type="paragraph" w:customStyle="1" w:styleId="otrcod">
    <w:name w:val="_otr_cod"/>
    <w:uiPriority w:val="99"/>
    <w:rsid w:val="005C5542"/>
    <w:pPr>
      <w:keepLines/>
      <w:spacing w:before="120" w:after="120" w:line="240" w:lineRule="auto"/>
      <w:ind w:left="1134"/>
      <w:contextualSpacing/>
    </w:pPr>
    <w:rPr>
      <w:rFonts w:ascii="Arial" w:eastAsia="Times New Roman" w:hAnsi="Arial" w:cs="Courier New"/>
      <w:noProof/>
      <w:sz w:val="20"/>
      <w:szCs w:val="24"/>
      <w:lang w:eastAsia="ru-RU"/>
    </w:rPr>
  </w:style>
  <w:style w:type="character" w:customStyle="1" w:styleId="OTRFigure0">
    <w:name w:val="OTR_Figure Знак"/>
    <w:link w:val="OTRFigure"/>
    <w:uiPriority w:val="99"/>
    <w:rsid w:val="005C5542"/>
    <w:rPr>
      <w:rFonts w:ascii="Times New Roman" w:eastAsia="Times New Roman" w:hAnsi="Times New Roman" w:cs="Times New Roman"/>
      <w:sz w:val="24"/>
      <w:szCs w:val="20"/>
      <w:lang w:eastAsia="ru-RU"/>
    </w:rPr>
  </w:style>
  <w:style w:type="paragraph" w:styleId="affffff4">
    <w:name w:val="toa heading"/>
    <w:basedOn w:val="ab"/>
    <w:next w:val="ab"/>
    <w:uiPriority w:val="99"/>
    <w:rsid w:val="005C5542"/>
    <w:pPr>
      <w:spacing w:before="120"/>
      <w:ind w:firstLine="0"/>
    </w:pPr>
    <w:rPr>
      <w:rFonts w:ascii="Verdana" w:hAnsi="Verdana"/>
      <w:b/>
      <w:bCs/>
      <w:szCs w:val="24"/>
    </w:rPr>
  </w:style>
  <w:style w:type="paragraph" w:customStyle="1" w:styleId="Normal1">
    <w:name w:val="Normal1"/>
    <w:uiPriority w:val="99"/>
    <w:rsid w:val="005C5542"/>
    <w:pPr>
      <w:widowControl w:val="0"/>
      <w:spacing w:after="0" w:line="240" w:lineRule="auto"/>
    </w:pPr>
    <w:rPr>
      <w:rFonts w:ascii="Times New Roman" w:eastAsia="Times New Roman" w:hAnsi="Times New Roman" w:cs="Times New Roman"/>
      <w:snapToGrid w:val="0"/>
      <w:sz w:val="26"/>
      <w:szCs w:val="20"/>
      <w:lang w:eastAsia="ru-RU"/>
    </w:rPr>
  </w:style>
  <w:style w:type="paragraph" w:customStyle="1" w:styleId="DatesNotes">
    <w:name w:val="Dates/Notes"/>
    <w:basedOn w:val="ab"/>
    <w:uiPriority w:val="99"/>
    <w:rsid w:val="005C5542"/>
    <w:pPr>
      <w:ind w:firstLine="0"/>
    </w:pPr>
    <w:rPr>
      <w:rFonts w:ascii="Arial" w:hAnsi="Arial"/>
      <w:b/>
      <w:sz w:val="20"/>
      <w:szCs w:val="24"/>
      <w:lang w:val="en-US"/>
    </w:rPr>
  </w:style>
  <w:style w:type="paragraph" w:customStyle="1" w:styleId="12510">
    <w:name w:val="Стиль Заголовок 1 + По левому краю Перед:  25 пт После:  10 пт"/>
    <w:basedOn w:val="12"/>
    <w:uiPriority w:val="99"/>
    <w:rsid w:val="005C5542"/>
    <w:pPr>
      <w:pageBreakBefore w:val="0"/>
      <w:numPr>
        <w:numId w:val="0"/>
      </w:numPr>
      <w:tabs>
        <w:tab w:val="clear" w:pos="567"/>
        <w:tab w:val="num" w:pos="340"/>
        <w:tab w:val="num" w:pos="574"/>
      </w:tabs>
      <w:suppressAutoHyphens w:val="0"/>
      <w:spacing w:before="120" w:after="200"/>
      <w:ind w:left="431" w:hanging="431"/>
      <w:contextualSpacing w:val="0"/>
      <w:jc w:val="left"/>
    </w:pPr>
    <w:rPr>
      <w:rFonts w:ascii="Arial" w:hAnsi="Arial"/>
      <w:bCs/>
      <w:caps w:val="0"/>
      <w:kern w:val="28"/>
      <w:sz w:val="28"/>
      <w:szCs w:val="20"/>
    </w:rPr>
  </w:style>
  <w:style w:type="character" w:customStyle="1" w:styleId="gertovskayairina">
    <w:name w:val="gertovskaya.irina"/>
    <w:semiHidden/>
    <w:rsid w:val="005C5542"/>
    <w:rPr>
      <w:rFonts w:ascii="Arial" w:hAnsi="Arial" w:cs="Arial"/>
      <w:color w:val="auto"/>
      <w:sz w:val="20"/>
      <w:szCs w:val="20"/>
    </w:rPr>
  </w:style>
  <w:style w:type="paragraph" w:customStyle="1" w:styleId="xl37">
    <w:name w:val="xl37"/>
    <w:basedOn w:val="ab"/>
    <w:uiPriority w:val="99"/>
    <w:rsid w:val="005C5542"/>
    <w:pPr>
      <w:pBdr>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top"/>
    </w:pPr>
    <w:rPr>
      <w:b/>
      <w:bCs/>
      <w:szCs w:val="24"/>
    </w:rPr>
  </w:style>
  <w:style w:type="paragraph" w:customStyle="1" w:styleId="xl59">
    <w:name w:val="xl59"/>
    <w:basedOn w:val="ab"/>
    <w:uiPriority w:val="99"/>
    <w:rsid w:val="005C5542"/>
    <w:pPr>
      <w:pBdr>
        <w:bottom w:val="single" w:sz="4" w:space="0" w:color="auto"/>
      </w:pBdr>
      <w:shd w:val="clear" w:color="auto" w:fill="CCFFCC"/>
      <w:spacing w:before="100" w:beforeAutospacing="1" w:after="100" w:afterAutospacing="1"/>
      <w:ind w:firstLine="0"/>
      <w:jc w:val="center"/>
      <w:textAlignment w:val="top"/>
    </w:pPr>
    <w:rPr>
      <w:b/>
      <w:bCs/>
      <w:szCs w:val="24"/>
    </w:rPr>
  </w:style>
  <w:style w:type="paragraph" w:customStyle="1" w:styleId="1f8">
    <w:name w:val="Знак Знак Знак Знак Знак Знак Знак Знак Знак Знак1"/>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9">
    <w:name w:val="Знак Знак Знак1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a">
    <w:name w:val="Знак Знак Знак Знак Знак Знак Знак Знак Знак1"/>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b">
    <w:name w:val="Знак Знак Знак1 Знак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affffff5">
    <w:name w:val="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c">
    <w:name w:val="Знак Знак Знак1 Знак Знак Знак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d">
    <w:name w:val="Знак Знак Знак1 Знак Знак Знак Знак Знак Знак Знак Знак Знак Знак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character" w:customStyle="1" w:styleId="2ff1">
    <w:name w:val="Знак Знак2"/>
    <w:rsid w:val="005C5542"/>
    <w:rPr>
      <w:rFonts w:cs="Arial"/>
      <w:b/>
      <w:bCs/>
      <w:iCs/>
      <w:sz w:val="28"/>
      <w:szCs w:val="28"/>
      <w:lang w:val="ru-RU" w:eastAsia="ru-RU" w:bidi="ar-SA"/>
    </w:rPr>
  </w:style>
  <w:style w:type="character" w:customStyle="1" w:styleId="1fe">
    <w:name w:val="Знак Знак1"/>
    <w:rsid w:val="005C5542"/>
    <w:rPr>
      <w:rFonts w:cs="Arial"/>
      <w:b/>
      <w:bCs/>
      <w:iCs/>
      <w:sz w:val="26"/>
      <w:szCs w:val="26"/>
      <w:lang w:val="ru-RU" w:eastAsia="ru-RU" w:bidi="ar-SA"/>
    </w:rPr>
  </w:style>
  <w:style w:type="paragraph" w:customStyle="1" w:styleId="1ff">
    <w:name w:val="Знак Знак Знак1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affffff6">
    <w:name w:val="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f0">
    <w:name w:val="Знак Знак Знак Знак1"/>
    <w:basedOn w:val="ab"/>
    <w:next w:val="ab"/>
    <w:uiPriority w:val="99"/>
    <w:semiHidden/>
    <w:rsid w:val="005C5542"/>
    <w:pPr>
      <w:spacing w:after="160" w:line="240" w:lineRule="exact"/>
      <w:ind w:firstLine="0"/>
      <w:jc w:val="left"/>
    </w:pPr>
    <w:rPr>
      <w:rFonts w:ascii="Arial" w:hAnsi="Arial" w:cs="Arial"/>
      <w:sz w:val="20"/>
      <w:lang w:val="en-US" w:eastAsia="en-US"/>
    </w:rPr>
  </w:style>
  <w:style w:type="character" w:customStyle="1" w:styleId="3f5">
    <w:name w:val="Знак Знак3"/>
    <w:rsid w:val="005C5542"/>
    <w:rPr>
      <w:b/>
      <w:sz w:val="32"/>
      <w:szCs w:val="32"/>
      <w:lang w:val="ru-RU" w:eastAsia="ru-RU" w:bidi="ar-SA"/>
    </w:rPr>
  </w:style>
  <w:style w:type="paragraph" w:customStyle="1" w:styleId="3f6">
    <w:name w:val="Знак Знак Знак Знак3"/>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29">
    <w:name w:val="Приложение29"/>
    <w:basedOn w:val="ab"/>
    <w:next w:val="ab"/>
    <w:uiPriority w:val="99"/>
    <w:semiHidden/>
    <w:rsid w:val="005C5542"/>
    <w:pPr>
      <w:pageBreakBefore/>
      <w:widowControl w:val="0"/>
      <w:numPr>
        <w:numId w:val="51"/>
      </w:numPr>
      <w:pBdr>
        <w:bottom w:val="thinThickSmallGap" w:sz="18" w:space="1" w:color="auto"/>
      </w:pBdr>
      <w:shd w:val="pct12" w:color="auto" w:fill="FFFFFF"/>
      <w:tabs>
        <w:tab w:val="left" w:pos="1418"/>
        <w:tab w:val="num" w:pos="2138"/>
      </w:tabs>
      <w:ind w:left="2138" w:hanging="360"/>
    </w:pPr>
    <w:rPr>
      <w:b/>
      <w:sz w:val="28"/>
      <w:lang w:val="en-US" w:eastAsia="en-US"/>
    </w:rPr>
  </w:style>
  <w:style w:type="paragraph" w:customStyle="1" w:styleId="CharCharChar">
    <w:name w:val="Char Char Char"/>
    <w:basedOn w:val="ab"/>
    <w:uiPriority w:val="99"/>
    <w:semiHidden/>
    <w:rsid w:val="005C5542"/>
    <w:pPr>
      <w:spacing w:after="160" w:line="240" w:lineRule="exact"/>
      <w:ind w:firstLine="0"/>
      <w:jc w:val="left"/>
    </w:pPr>
    <w:rPr>
      <w:rFonts w:ascii="Verdana" w:hAnsi="Verdana"/>
      <w:sz w:val="20"/>
      <w:lang w:val="en-US" w:eastAsia="en-US"/>
    </w:rPr>
  </w:style>
  <w:style w:type="paragraph" w:customStyle="1" w:styleId="OTRTablenorm0">
    <w:name w:val="_OTR_Table_norm"/>
    <w:uiPriority w:val="99"/>
    <w:rsid w:val="005C5542"/>
    <w:pPr>
      <w:spacing w:before="60" w:after="60" w:line="240" w:lineRule="auto"/>
      <w:contextualSpacing/>
    </w:pPr>
    <w:rPr>
      <w:rFonts w:ascii="Times New Roman" w:eastAsia="Times New Roman" w:hAnsi="Times New Roman" w:cs="Times New Roman"/>
      <w:sz w:val="24"/>
      <w:szCs w:val="20"/>
      <w:lang w:eastAsia="ru-RU"/>
    </w:rPr>
  </w:style>
  <w:style w:type="paragraph" w:customStyle="1" w:styleId="OTRTableHead2">
    <w:name w:val="_OTR_Table_Head"/>
    <w:basedOn w:val="OTRTablenorm0"/>
    <w:uiPriority w:val="99"/>
    <w:rsid w:val="005C5542"/>
    <w:pPr>
      <w:keepNext/>
      <w:jc w:val="center"/>
    </w:pPr>
    <w:rPr>
      <w:b/>
      <w:bCs/>
    </w:rPr>
  </w:style>
  <w:style w:type="paragraph" w:customStyle="1" w:styleId="OTRNormal4">
    <w:name w:val="_OTR_Normal"/>
    <w:link w:val="OTRNormal5"/>
    <w:rsid w:val="005C5542"/>
    <w:pPr>
      <w:spacing w:before="12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OTRNormal5">
    <w:name w:val="_OTR_Normal Знак"/>
    <w:link w:val="OTRNormal4"/>
    <w:rsid w:val="005C5542"/>
    <w:rPr>
      <w:rFonts w:ascii="Times New Roman" w:eastAsia="Times New Roman" w:hAnsi="Times New Roman" w:cs="Times New Roman"/>
      <w:sz w:val="24"/>
      <w:szCs w:val="20"/>
      <w:lang w:eastAsia="ru-RU"/>
    </w:rPr>
  </w:style>
  <w:style w:type="paragraph" w:customStyle="1" w:styleId="otrTablenorm1">
    <w:name w:val="_otr_Table_norm"/>
    <w:link w:val="otrTablenorm2"/>
    <w:rsid w:val="005C5542"/>
    <w:pPr>
      <w:spacing w:before="60" w:after="60" w:line="240" w:lineRule="auto"/>
      <w:contextualSpacing/>
    </w:pPr>
    <w:rPr>
      <w:rFonts w:ascii="Times New Roman" w:eastAsia="Times New Roman" w:hAnsi="Times New Roman" w:cs="Times New Roman"/>
      <w:sz w:val="24"/>
      <w:szCs w:val="20"/>
      <w:lang w:eastAsia="ru-RU"/>
    </w:rPr>
  </w:style>
  <w:style w:type="character" w:customStyle="1" w:styleId="OTRSymBold1">
    <w:name w:val="_OTR_Sym_Bold"/>
    <w:rsid w:val="005C5542"/>
    <w:rPr>
      <w:b/>
    </w:rPr>
  </w:style>
  <w:style w:type="paragraph" w:customStyle="1" w:styleId="OTRTableNum2">
    <w:name w:val="_OTR_Table_Num"/>
    <w:basedOn w:val="ab"/>
    <w:uiPriority w:val="99"/>
    <w:rsid w:val="005C5542"/>
    <w:pPr>
      <w:tabs>
        <w:tab w:val="num" w:pos="0"/>
      </w:tabs>
      <w:spacing w:before="60" w:after="60"/>
      <w:ind w:left="284" w:hanging="284"/>
      <w:jc w:val="left"/>
    </w:pPr>
  </w:style>
  <w:style w:type="paragraph" w:customStyle="1" w:styleId="TableHeading">
    <w:name w:val="Table Heading"/>
    <w:basedOn w:val="ab"/>
    <w:uiPriority w:val="99"/>
    <w:rsid w:val="005C5542"/>
    <w:pPr>
      <w:keepLines/>
      <w:spacing w:before="120" w:after="120"/>
      <w:ind w:firstLine="0"/>
      <w:jc w:val="left"/>
    </w:pPr>
    <w:rPr>
      <w:b/>
      <w:sz w:val="16"/>
    </w:rPr>
  </w:style>
  <w:style w:type="paragraph" w:customStyle="1" w:styleId="FTAS1">
    <w:name w:val="FTAS_Заголовок1"/>
    <w:basedOn w:val="25"/>
    <w:next w:val="FTAS2"/>
    <w:uiPriority w:val="99"/>
    <w:rsid w:val="005C5542"/>
    <w:pPr>
      <w:pageBreakBefore/>
      <w:numPr>
        <w:ilvl w:val="0"/>
        <w:numId w:val="0"/>
      </w:numPr>
      <w:pBdr>
        <w:top w:val="single" w:sz="48" w:space="4" w:color="auto"/>
      </w:pBdr>
      <w:tabs>
        <w:tab w:val="num" w:pos="720"/>
        <w:tab w:val="num" w:pos="1440"/>
      </w:tabs>
      <w:suppressAutoHyphens w:val="0"/>
      <w:spacing w:before="120" w:after="120"/>
      <w:ind w:left="576" w:hanging="576"/>
      <w:contextualSpacing w:val="0"/>
    </w:pPr>
    <w:rPr>
      <w:rFonts w:cs="Times New Roman"/>
      <w:bCs w:val="0"/>
      <w:iCs w:val="0"/>
      <w:szCs w:val="20"/>
    </w:rPr>
  </w:style>
  <w:style w:type="paragraph" w:customStyle="1" w:styleId="FTAS2">
    <w:name w:val="FTAS_Заголовок2"/>
    <w:basedOn w:val="32"/>
    <w:next w:val="ab"/>
    <w:uiPriority w:val="99"/>
    <w:rsid w:val="005C5542"/>
    <w:pPr>
      <w:numPr>
        <w:ilvl w:val="0"/>
        <w:numId w:val="0"/>
      </w:numPr>
      <w:pBdr>
        <w:top w:val="single" w:sz="36" w:space="1" w:color="auto"/>
      </w:pBdr>
      <w:tabs>
        <w:tab w:val="left" w:pos="471"/>
        <w:tab w:val="num" w:pos="1080"/>
        <w:tab w:val="num" w:pos="2160"/>
      </w:tabs>
      <w:suppressAutoHyphens w:val="0"/>
      <w:spacing w:before="120" w:after="120"/>
      <w:ind w:left="471" w:right="7303" w:hanging="471"/>
      <w:contextualSpacing w:val="0"/>
    </w:pPr>
    <w:rPr>
      <w:rFonts w:cs="Times New Roman"/>
      <w:sz w:val="24"/>
      <w:szCs w:val="20"/>
    </w:rPr>
  </w:style>
  <w:style w:type="paragraph" w:customStyle="1" w:styleId="FTAS0">
    <w:name w:val="FTAS_Текст"/>
    <w:basedOn w:val="affff0"/>
    <w:uiPriority w:val="99"/>
    <w:rsid w:val="005C5542"/>
    <w:pPr>
      <w:overflowPunct/>
      <w:autoSpaceDE/>
      <w:autoSpaceDN/>
      <w:adjustRightInd/>
      <w:spacing w:before="120" w:after="120"/>
      <w:ind w:left="2520" w:firstLine="0"/>
      <w:jc w:val="left"/>
      <w:textAlignment w:val="auto"/>
    </w:pPr>
    <w:rPr>
      <w:sz w:val="20"/>
    </w:rPr>
  </w:style>
  <w:style w:type="paragraph" w:customStyle="1" w:styleId="FTAS">
    <w:name w:val="FTAS_Перечень_*"/>
    <w:basedOn w:val="ab"/>
    <w:uiPriority w:val="99"/>
    <w:rsid w:val="005C5542"/>
    <w:pPr>
      <w:keepLines/>
      <w:numPr>
        <w:numId w:val="52"/>
      </w:numPr>
      <w:spacing w:before="60" w:after="60"/>
      <w:ind w:left="3237" w:hanging="357"/>
      <w:jc w:val="left"/>
    </w:pPr>
    <w:rPr>
      <w:sz w:val="20"/>
      <w:lang w:eastAsia="ja-JP"/>
    </w:rPr>
  </w:style>
  <w:style w:type="paragraph" w:customStyle="1" w:styleId="FTAS3">
    <w:name w:val="FTAS_Таблица"/>
    <w:basedOn w:val="ab"/>
    <w:uiPriority w:val="99"/>
    <w:rsid w:val="005C5542"/>
    <w:pPr>
      <w:ind w:firstLine="0"/>
      <w:jc w:val="left"/>
    </w:pPr>
    <w:rPr>
      <w:sz w:val="20"/>
    </w:rPr>
  </w:style>
  <w:style w:type="paragraph" w:customStyle="1" w:styleId="FTAS4">
    <w:name w:val="FTAS_Таблица название"/>
    <w:basedOn w:val="ab"/>
    <w:next w:val="ab"/>
    <w:uiPriority w:val="99"/>
    <w:rsid w:val="005C5542"/>
    <w:pPr>
      <w:spacing w:before="240" w:after="120"/>
      <w:ind w:left="2518" w:firstLine="0"/>
      <w:jc w:val="left"/>
    </w:pPr>
    <w:rPr>
      <w:b/>
      <w:sz w:val="20"/>
    </w:rPr>
  </w:style>
  <w:style w:type="character" w:customStyle="1" w:styleId="t1">
    <w:name w:val="t1"/>
    <w:rsid w:val="005C5542"/>
    <w:rPr>
      <w:color w:val="990000"/>
    </w:rPr>
  </w:style>
  <w:style w:type="character" w:customStyle="1" w:styleId="HighlightedVariable">
    <w:name w:val="Highlighted Variable"/>
    <w:rsid w:val="005C5542"/>
    <w:rPr>
      <w:rFonts w:ascii="Courier New" w:hAnsi="Courier New"/>
      <w:color w:val="0000FF"/>
    </w:rPr>
  </w:style>
  <w:style w:type="character" w:customStyle="1" w:styleId="m1">
    <w:name w:val="m1"/>
    <w:rsid w:val="005C5542"/>
    <w:rPr>
      <w:color w:val="0000FF"/>
    </w:rPr>
  </w:style>
  <w:style w:type="paragraph" w:customStyle="1" w:styleId="1ff1">
    <w:name w:val="Заголовок оглавления1"/>
    <w:basedOn w:val="12"/>
    <w:next w:val="ab"/>
    <w:uiPriority w:val="99"/>
    <w:qFormat/>
    <w:rsid w:val="005C5542"/>
    <w:pPr>
      <w:keepLines/>
      <w:pageBreakBefore w:val="0"/>
      <w:numPr>
        <w:numId w:val="0"/>
      </w:numPr>
      <w:suppressAutoHyphens w:val="0"/>
      <w:spacing w:before="480" w:after="0" w:line="276" w:lineRule="auto"/>
      <w:contextualSpacing w:val="0"/>
      <w:jc w:val="left"/>
      <w:outlineLvl w:val="9"/>
    </w:pPr>
    <w:rPr>
      <w:rFonts w:ascii="Verdana" w:hAnsi="Verdana"/>
      <w:bCs/>
      <w:caps w:val="0"/>
      <w:color w:val="365F91"/>
      <w:sz w:val="28"/>
      <w:szCs w:val="28"/>
      <w:lang w:eastAsia="en-US"/>
    </w:rPr>
  </w:style>
  <w:style w:type="character" w:customStyle="1" w:styleId="tx1">
    <w:name w:val="tx1"/>
    <w:rsid w:val="005C5542"/>
    <w:rPr>
      <w:b/>
      <w:bCs/>
    </w:rPr>
  </w:style>
  <w:style w:type="paragraph" w:customStyle="1" w:styleId="TableCellL">
    <w:name w:val="Table Cell L"/>
    <w:basedOn w:val="ab"/>
    <w:rsid w:val="005C5542"/>
    <w:pPr>
      <w:ind w:firstLine="0"/>
      <w:jc w:val="left"/>
    </w:pPr>
    <w:rPr>
      <w:sz w:val="22"/>
    </w:rPr>
  </w:style>
  <w:style w:type="paragraph" w:customStyle="1" w:styleId="TableCellC">
    <w:name w:val="Table Cell C"/>
    <w:basedOn w:val="TableCellL"/>
    <w:uiPriority w:val="99"/>
    <w:rsid w:val="005C5542"/>
    <w:pPr>
      <w:jc w:val="center"/>
    </w:pPr>
    <w:rPr>
      <w:szCs w:val="24"/>
    </w:rPr>
  </w:style>
  <w:style w:type="character" w:customStyle="1" w:styleId="balybinandrey">
    <w:name w:val="balybin.andrey"/>
    <w:semiHidden/>
    <w:rsid w:val="005C5542"/>
    <w:rPr>
      <w:rFonts w:ascii="Arial" w:hAnsi="Arial" w:cs="Arial"/>
      <w:color w:val="000080"/>
      <w:sz w:val="20"/>
      <w:szCs w:val="20"/>
    </w:rPr>
  </w:style>
  <w:style w:type="paragraph" w:customStyle="1" w:styleId="xl63">
    <w:name w:val="xl63"/>
    <w:basedOn w:val="ab"/>
    <w:uiPriority w:val="99"/>
    <w:rsid w:val="005C5542"/>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4">
    <w:name w:val="xl64"/>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5">
    <w:name w:val="xl65"/>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6">
    <w:name w:val="xl66"/>
    <w:basedOn w:val="ab"/>
    <w:uiPriority w:val="99"/>
    <w:rsid w:val="005C5542"/>
    <w:pPr>
      <w:pBdr>
        <w:bottom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67">
    <w:name w:val="xl67"/>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68">
    <w:name w:val="xl68"/>
    <w:basedOn w:val="ab"/>
    <w:uiPriority w:val="99"/>
    <w:rsid w:val="005C5542"/>
    <w:pPr>
      <w:pBdr>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9">
    <w:name w:val="xl69"/>
    <w:basedOn w:val="ab"/>
    <w:uiPriority w:val="99"/>
    <w:rsid w:val="005C5542"/>
    <w:pPr>
      <w:pBdr>
        <w:left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70">
    <w:name w:val="xl70"/>
    <w:basedOn w:val="ab"/>
    <w:uiPriority w:val="99"/>
    <w:rsid w:val="005C5542"/>
    <w:pPr>
      <w:pBdr>
        <w:right w:val="single" w:sz="8" w:space="0" w:color="auto"/>
      </w:pBdr>
      <w:spacing w:before="100" w:beforeAutospacing="1" w:after="100" w:afterAutospacing="1"/>
      <w:ind w:firstLine="0"/>
      <w:jc w:val="left"/>
      <w:textAlignment w:val="center"/>
    </w:pPr>
    <w:rPr>
      <w:color w:val="000000"/>
      <w:sz w:val="20"/>
    </w:rPr>
  </w:style>
  <w:style w:type="paragraph" w:customStyle="1" w:styleId="xl71">
    <w:name w:val="xl71"/>
    <w:basedOn w:val="ab"/>
    <w:uiPriority w:val="99"/>
    <w:rsid w:val="005C5542"/>
    <w:pPr>
      <w:pBdr>
        <w:top w:val="single" w:sz="8" w:space="0" w:color="auto"/>
        <w:left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72">
    <w:name w:val="xl72"/>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left"/>
      <w:textAlignment w:val="center"/>
    </w:pPr>
    <w:rPr>
      <w:b/>
      <w:bCs/>
      <w:color w:val="000000"/>
      <w:sz w:val="20"/>
    </w:rPr>
  </w:style>
  <w:style w:type="paragraph" w:customStyle="1" w:styleId="xl73">
    <w:name w:val="xl73"/>
    <w:basedOn w:val="ab"/>
    <w:uiPriority w:val="99"/>
    <w:rsid w:val="005C5542"/>
    <w:pPr>
      <w:pBdr>
        <w:top w:val="single" w:sz="8" w:space="0" w:color="auto"/>
        <w:bottom w:val="single" w:sz="8" w:space="0" w:color="auto"/>
      </w:pBdr>
      <w:spacing w:before="100" w:beforeAutospacing="1" w:after="100" w:afterAutospacing="1"/>
      <w:ind w:firstLine="0"/>
      <w:jc w:val="left"/>
      <w:textAlignment w:val="center"/>
    </w:pPr>
    <w:rPr>
      <w:b/>
      <w:bCs/>
      <w:color w:val="000000"/>
      <w:sz w:val="20"/>
    </w:rPr>
  </w:style>
  <w:style w:type="paragraph" w:customStyle="1" w:styleId="xl74">
    <w:name w:val="xl74"/>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75">
    <w:name w:val="xl75"/>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color w:val="000000"/>
      <w:sz w:val="20"/>
    </w:rPr>
  </w:style>
  <w:style w:type="paragraph" w:customStyle="1" w:styleId="xl76">
    <w:name w:val="xl76"/>
    <w:basedOn w:val="ab"/>
    <w:uiPriority w:val="99"/>
    <w:rsid w:val="005C5542"/>
    <w:pPr>
      <w:spacing w:before="100" w:beforeAutospacing="1" w:after="100" w:afterAutospacing="1"/>
      <w:ind w:firstLine="0"/>
      <w:jc w:val="left"/>
    </w:pPr>
    <w:rPr>
      <w:szCs w:val="24"/>
    </w:rPr>
  </w:style>
  <w:style w:type="paragraph" w:customStyle="1" w:styleId="xl77">
    <w:name w:val="xl77"/>
    <w:basedOn w:val="ab"/>
    <w:uiPriority w:val="99"/>
    <w:rsid w:val="005C5542"/>
    <w:pPr>
      <w:pBdr>
        <w:top w:val="single" w:sz="8" w:space="0" w:color="auto"/>
        <w:left w:val="single" w:sz="8" w:space="0" w:color="auto"/>
        <w:bottom w:val="single" w:sz="8" w:space="0" w:color="auto"/>
        <w:right w:val="single" w:sz="8" w:space="0" w:color="auto"/>
      </w:pBdr>
      <w:spacing w:before="100" w:beforeAutospacing="1" w:after="100" w:afterAutospacing="1"/>
      <w:ind w:firstLine="0"/>
      <w:textAlignment w:val="center"/>
    </w:pPr>
    <w:rPr>
      <w:szCs w:val="24"/>
    </w:rPr>
  </w:style>
  <w:style w:type="paragraph" w:customStyle="1" w:styleId="xl78">
    <w:name w:val="xl78"/>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79">
    <w:name w:val="xl79"/>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80">
    <w:name w:val="xl80"/>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81">
    <w:name w:val="xl81"/>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b/>
      <w:bCs/>
      <w:color w:val="000000"/>
      <w:szCs w:val="24"/>
    </w:rPr>
  </w:style>
  <w:style w:type="paragraph" w:customStyle="1" w:styleId="xl82">
    <w:name w:val="xl82"/>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b/>
      <w:bCs/>
      <w:color w:val="000000"/>
      <w:szCs w:val="24"/>
    </w:rPr>
  </w:style>
  <w:style w:type="paragraph" w:customStyle="1" w:styleId="xl83">
    <w:name w:val="xl83"/>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Cs w:val="24"/>
    </w:rPr>
  </w:style>
  <w:style w:type="paragraph" w:customStyle="1" w:styleId="xl84">
    <w:name w:val="xl84"/>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85">
    <w:name w:val="xl85"/>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86">
    <w:name w:val="xl86"/>
    <w:basedOn w:val="ab"/>
    <w:uiPriority w:val="99"/>
    <w:rsid w:val="005C5542"/>
    <w:pPr>
      <w:pBdr>
        <w:bottom w:val="single" w:sz="8" w:space="0" w:color="auto"/>
        <w:right w:val="single" w:sz="8" w:space="0" w:color="auto"/>
      </w:pBdr>
      <w:spacing w:before="100" w:beforeAutospacing="1" w:after="100" w:afterAutospacing="1"/>
      <w:ind w:firstLineChars="400" w:firstLine="400"/>
      <w:jc w:val="left"/>
      <w:textAlignment w:val="center"/>
    </w:pPr>
    <w:rPr>
      <w:color w:val="000000"/>
      <w:sz w:val="20"/>
    </w:rPr>
  </w:style>
  <w:style w:type="paragraph" w:customStyle="1" w:styleId="xl87">
    <w:name w:val="xl87"/>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color w:val="000000"/>
      <w:sz w:val="20"/>
    </w:rPr>
  </w:style>
  <w:style w:type="paragraph" w:customStyle="1" w:styleId="xl88">
    <w:name w:val="xl88"/>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color w:val="000000"/>
      <w:sz w:val="20"/>
    </w:rPr>
  </w:style>
  <w:style w:type="paragraph" w:customStyle="1" w:styleId="xl89">
    <w:name w:val="xl89"/>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90">
    <w:name w:val="xl90"/>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color w:val="000000"/>
      <w:sz w:val="20"/>
    </w:rPr>
  </w:style>
  <w:style w:type="table" w:customStyle="1" w:styleId="DefaultTable">
    <w:name w:val="Default Table"/>
    <w:basedOn w:val="ad"/>
    <w:rsid w:val="005C55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ascii="Times New Roman" w:hAnsi="Times New Roman"/>
        <w:b/>
      </w:rPr>
      <w:tblPr/>
      <w:trPr>
        <w:tblHeader/>
      </w:trPr>
      <w:tcPr>
        <w:shd w:val="clear" w:color="auto" w:fill="D9D9D9"/>
        <w:tcMar>
          <w:top w:w="0" w:type="nil"/>
          <w:left w:w="57" w:type="dxa"/>
          <w:bottom w:w="0" w:type="nil"/>
          <w:right w:w="57" w:type="dxa"/>
        </w:tcMar>
      </w:tcPr>
    </w:tblStylePr>
  </w:style>
  <w:style w:type="paragraph" w:customStyle="1" w:styleId="SourceCode">
    <w:name w:val="Source Code"/>
    <w:basedOn w:val="ab"/>
    <w:qFormat/>
    <w:rsid w:val="005C5542"/>
    <w:pPr>
      <w:spacing w:before="120"/>
      <w:ind w:firstLine="0"/>
    </w:pPr>
    <w:rPr>
      <w:color w:val="000000"/>
      <w:sz w:val="20"/>
      <w:lang w:val="en-US" w:eastAsia="en-US"/>
    </w:rPr>
  </w:style>
  <w:style w:type="character" w:customStyle="1" w:styleId="510">
    <w:name w:val="Заголовок 5 Знак1"/>
    <w:aliases w:val="ITT t5 Знак1,PA Pico Section Знак1,5 Знак1,Roman list Знак1,h5 Знак1,Roman list1 Знак1,Roman list2 Знак1,Roman list11 Знак1,Roman list3 Знак1,Roman list12 Знак1,Roman list21 Знак1,Roman list111 Знак1,_GOST_5 Знак1,GOST_5 Знак1"/>
    <w:semiHidden/>
    <w:rsid w:val="005C5542"/>
    <w:rPr>
      <w:rFonts w:ascii="Verdana" w:eastAsia="Times New Roman" w:hAnsi="Verdana" w:cs="Times New Roman"/>
      <w:color w:val="243F60"/>
      <w:sz w:val="24"/>
    </w:rPr>
  </w:style>
  <w:style w:type="character" w:customStyle="1" w:styleId="610">
    <w:name w:val="Заголовок 6 Знак1"/>
    <w:aliases w:val="ITT t6 Знак1,PA Appendix Знак1,6 Знак1,heading 6 Знак1,Bullet list Знак1,Bullet list1 Знак1,Bullet list2 Знак1,Bullet list11 Знак1,Bullet list3 Знак1,Bullet list12 Знак1,Bullet list21 Знак1,Bullet list111 Знак1,Bullet lis Знак1"/>
    <w:semiHidden/>
    <w:rsid w:val="005C5542"/>
    <w:rPr>
      <w:rFonts w:ascii="Verdana" w:eastAsia="Times New Roman" w:hAnsi="Verdana" w:cs="Times New Roman"/>
      <w:i/>
      <w:iCs/>
      <w:color w:val="243F60"/>
      <w:sz w:val="24"/>
    </w:rPr>
  </w:style>
  <w:style w:type="character" w:customStyle="1" w:styleId="710">
    <w:name w:val="Заголовок 7 Знак1"/>
    <w:aliases w:val="ITT t7 Знак1,PA Appendix Major Знак1,7 Знак1,req3 Знак1,heading 7 Знак1,letter list Знак1,lettered list Знак1,letter list1 Знак1,lettered list1 Знак1,letter list2 Знак1,lettered list2 Знак1,letter list11 Знак1,lettered list11 Знак1"/>
    <w:semiHidden/>
    <w:rsid w:val="005C5542"/>
    <w:rPr>
      <w:rFonts w:ascii="Verdana" w:eastAsia="Times New Roman" w:hAnsi="Verdana" w:cs="Times New Roman"/>
      <w:i/>
      <w:iCs/>
      <w:color w:val="404040"/>
      <w:sz w:val="24"/>
    </w:rPr>
  </w:style>
  <w:style w:type="character" w:customStyle="1" w:styleId="1ff2">
    <w:name w:val="Текст сноски Знак1"/>
    <w:aliases w:val="Footnote Text Char Знак Знак Знак1,Footnote Text Char Знак Знак2,Footnote Text Char Знак Знак Знак Знак Знак1,single space Знак1,ft Знак1,Fußnotenstandard Знак1,Fußnotentext1 Знак1,footnote text Знак1,Знак2 Знак1"/>
    <w:semiHidden/>
    <w:rsid w:val="005C5542"/>
  </w:style>
  <w:style w:type="table" w:styleId="-31">
    <w:name w:val="Colorful Shading Accent 3"/>
    <w:basedOn w:val="ad"/>
    <w:uiPriority w:val="34"/>
    <w:rsid w:val="005C5542"/>
    <w:pPr>
      <w:spacing w:after="0" w:line="240" w:lineRule="auto"/>
    </w:pPr>
    <w:rPr>
      <w:rFonts w:ascii="Times New Roman" w:eastAsia="Times New Roman" w:hAnsi="Times New Roman" w:cs="Times New Roman"/>
      <w:sz w:val="28"/>
      <w:szCs w:val="24"/>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otrtablehead3">
    <w:name w:val="otrtablehead"/>
    <w:basedOn w:val="ab"/>
    <w:rsid w:val="005C5542"/>
    <w:pPr>
      <w:spacing w:before="150"/>
      <w:ind w:firstLine="0"/>
      <w:jc w:val="left"/>
    </w:pPr>
    <w:rPr>
      <w:szCs w:val="24"/>
    </w:rPr>
  </w:style>
  <w:style w:type="paragraph" w:customStyle="1" w:styleId="1-21">
    <w:name w:val="Средняя сетка 1 - Акцент 21"/>
    <w:basedOn w:val="ab"/>
    <w:uiPriority w:val="34"/>
    <w:qFormat/>
    <w:rsid w:val="005C5542"/>
    <w:pPr>
      <w:spacing w:before="100" w:beforeAutospacing="1" w:after="100" w:afterAutospacing="1"/>
      <w:ind w:firstLine="0"/>
      <w:jc w:val="left"/>
    </w:pPr>
    <w:rPr>
      <w:rFonts w:eastAsia="Cambria Math"/>
      <w:szCs w:val="24"/>
    </w:rPr>
  </w:style>
  <w:style w:type="paragraph" w:customStyle="1" w:styleId="2-21">
    <w:name w:val="Средний список 2 - Акцент 21"/>
    <w:hidden/>
    <w:uiPriority w:val="71"/>
    <w:rsid w:val="005C5542"/>
    <w:pPr>
      <w:spacing w:after="0" w:line="240" w:lineRule="auto"/>
    </w:pPr>
    <w:rPr>
      <w:rFonts w:ascii="Times New Roman" w:eastAsia="Times New Roman" w:hAnsi="Times New Roman" w:cs="Times New Roman"/>
      <w:sz w:val="24"/>
      <w:szCs w:val="20"/>
      <w:lang w:eastAsia="ru-RU"/>
    </w:rPr>
  </w:style>
  <w:style w:type="character" w:customStyle="1" w:styleId="BulletListChar1">
    <w:name w:val="Bullet List Char1"/>
    <w:link w:val="BulletList"/>
    <w:locked/>
    <w:rsid w:val="005C5542"/>
    <w:rPr>
      <w:lang w:eastAsia="ru-RU"/>
    </w:rPr>
  </w:style>
  <w:style w:type="paragraph" w:customStyle="1" w:styleId="BulletList">
    <w:name w:val="Bullet List"/>
    <w:basedOn w:val="ab"/>
    <w:link w:val="BulletListChar1"/>
    <w:uiPriority w:val="99"/>
    <w:qFormat/>
    <w:rsid w:val="005C5542"/>
    <w:pPr>
      <w:numPr>
        <w:numId w:val="64"/>
      </w:numPr>
      <w:spacing w:line="276" w:lineRule="auto"/>
    </w:pPr>
    <w:rPr>
      <w:rFonts w:asciiTheme="minorHAnsi" w:eastAsiaTheme="minorHAnsi" w:hAnsiTheme="minorHAnsi" w:cstheme="minorBidi"/>
      <w:sz w:val="22"/>
      <w:szCs w:val="22"/>
    </w:rPr>
  </w:style>
  <w:style w:type="paragraph" w:customStyle="1" w:styleId="ListLevel2">
    <w:name w:val="List Level 2"/>
    <w:basedOn w:val="ab"/>
    <w:uiPriority w:val="99"/>
    <w:qFormat/>
    <w:rsid w:val="005C5542"/>
    <w:pPr>
      <w:numPr>
        <w:ilvl w:val="1"/>
        <w:numId w:val="64"/>
      </w:numPr>
      <w:snapToGrid w:val="0"/>
      <w:spacing w:line="276" w:lineRule="auto"/>
    </w:pPr>
    <w:rPr>
      <w:rFonts w:ascii="Calibri" w:eastAsia="Calibri" w:hAnsi="Calibri" w:cs="Calibri"/>
      <w:sz w:val="28"/>
      <w:szCs w:val="28"/>
    </w:rPr>
  </w:style>
  <w:style w:type="paragraph" w:customStyle="1" w:styleId="ListLevel3">
    <w:name w:val="List Level 3"/>
    <w:basedOn w:val="ab"/>
    <w:uiPriority w:val="99"/>
    <w:qFormat/>
    <w:rsid w:val="005C5542"/>
    <w:pPr>
      <w:numPr>
        <w:ilvl w:val="2"/>
        <w:numId w:val="64"/>
      </w:numPr>
      <w:snapToGrid w:val="0"/>
      <w:spacing w:line="276" w:lineRule="auto"/>
    </w:pPr>
    <w:rPr>
      <w:rFonts w:ascii="Calibri" w:eastAsia="Calibri" w:hAnsi="Calibri" w:cs="Calibri"/>
      <w:sz w:val="28"/>
      <w:szCs w:val="28"/>
    </w:rPr>
  </w:style>
  <w:style w:type="character" w:customStyle="1" w:styleId="otrTablenorm2">
    <w:name w:val="_otr_Table_norm Знак"/>
    <w:link w:val="otrTablenorm1"/>
    <w:rsid w:val="005C5542"/>
    <w:rPr>
      <w:rFonts w:ascii="Times New Roman" w:eastAsia="Times New Roman" w:hAnsi="Times New Roman" w:cs="Times New Roman"/>
      <w:sz w:val="24"/>
      <w:szCs w:val="20"/>
      <w:lang w:eastAsia="ru-RU"/>
    </w:rPr>
  </w:style>
  <w:style w:type="table" w:styleId="-32">
    <w:name w:val="Light Grid Accent 3"/>
    <w:basedOn w:val="ad"/>
    <w:uiPriority w:val="34"/>
    <w:rsid w:val="005C5542"/>
    <w:pPr>
      <w:spacing w:after="0" w:line="240" w:lineRule="auto"/>
    </w:pPr>
    <w:rPr>
      <w:rFonts w:ascii="Times New Roman" w:eastAsia="Times New Roman" w:hAnsi="Times New Roman" w:cs="Times New Roman"/>
      <w:sz w:val="28"/>
      <w:szCs w:val="24"/>
      <w:lang w:val="en-US" w:eastAsia="ru-RU"/>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0170">
    <w:name w:val="017"/>
    <w:basedOn w:val="ab"/>
    <w:rsid w:val="005C5542"/>
    <w:pPr>
      <w:spacing w:before="150"/>
      <w:ind w:firstLine="0"/>
      <w:jc w:val="left"/>
    </w:pPr>
    <w:rPr>
      <w:szCs w:val="24"/>
    </w:rPr>
  </w:style>
  <w:style w:type="character" w:customStyle="1" w:styleId="apple-tab-span">
    <w:name w:val="apple-tab-span"/>
    <w:rsid w:val="005C5542"/>
  </w:style>
  <w:style w:type="paragraph" w:styleId="affffff7">
    <w:name w:val="endnote text"/>
    <w:basedOn w:val="ab"/>
    <w:link w:val="affffff8"/>
    <w:rsid w:val="005C5542"/>
    <w:pPr>
      <w:ind w:firstLine="0"/>
    </w:pPr>
    <w:rPr>
      <w:sz w:val="20"/>
    </w:rPr>
  </w:style>
  <w:style w:type="character" w:customStyle="1" w:styleId="affffff8">
    <w:name w:val="Текст концевой сноски Знак"/>
    <w:basedOn w:val="ac"/>
    <w:link w:val="affffff7"/>
    <w:uiPriority w:val="99"/>
    <w:rsid w:val="005C5542"/>
    <w:rPr>
      <w:rFonts w:ascii="Times New Roman" w:eastAsia="Times New Roman" w:hAnsi="Times New Roman" w:cs="Times New Roman"/>
      <w:sz w:val="20"/>
      <w:szCs w:val="20"/>
    </w:rPr>
  </w:style>
  <w:style w:type="character" w:styleId="affffff9">
    <w:name w:val="endnote reference"/>
    <w:uiPriority w:val="99"/>
    <w:rsid w:val="005C5542"/>
    <w:rPr>
      <w:vertAlign w:val="superscript"/>
    </w:rPr>
  </w:style>
  <w:style w:type="paragraph" w:customStyle="1" w:styleId="1ff3">
    <w:name w:val="Знак1"/>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1ff4">
    <w:name w:val="Знак1 Знак Знак Знак Знак Знак Знак"/>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Bullet">
    <w:name w:val="Bullet"/>
    <w:basedOn w:val="affff0"/>
    <w:rsid w:val="005C5542"/>
    <w:pPr>
      <w:numPr>
        <w:numId w:val="53"/>
      </w:numPr>
      <w:tabs>
        <w:tab w:val="clear" w:pos="3246"/>
        <w:tab w:val="num" w:pos="2808"/>
      </w:tabs>
      <w:overflowPunct/>
      <w:autoSpaceDE/>
      <w:autoSpaceDN/>
      <w:adjustRightInd/>
      <w:spacing w:before="60" w:after="60"/>
      <w:ind w:left="2806" w:hanging="357"/>
      <w:textAlignment w:val="auto"/>
    </w:pPr>
    <w:rPr>
      <w:sz w:val="20"/>
    </w:rPr>
  </w:style>
  <w:style w:type="character" w:customStyle="1" w:styleId="OTRNameTable1">
    <w:name w:val="OTR_Name_Table Знак Знак1"/>
    <w:rsid w:val="005C5542"/>
    <w:rPr>
      <w:b/>
      <w:sz w:val="24"/>
    </w:rPr>
  </w:style>
  <w:style w:type="character" w:customStyle="1" w:styleId="ASFKSymBoldItalic">
    <w:name w:val="_ASFK_Sym_Bold_Italic"/>
    <w:uiPriority w:val="99"/>
    <w:rsid w:val="005C5542"/>
    <w:rPr>
      <w:b/>
      <w:i/>
    </w:rPr>
  </w:style>
  <w:style w:type="paragraph" w:customStyle="1" w:styleId="ASFKListnum1">
    <w:name w:val="_ASFK_List_num1"/>
    <w:link w:val="ASFKListnum10"/>
    <w:rsid w:val="005C5542"/>
    <w:pPr>
      <w:numPr>
        <w:numId w:val="54"/>
      </w:numPr>
      <w:spacing w:before="120" w:after="120" w:line="240" w:lineRule="auto"/>
      <w:contextualSpacing/>
    </w:pPr>
    <w:rPr>
      <w:rFonts w:ascii="Times New Roman" w:eastAsia="Times New Roman" w:hAnsi="Times New Roman" w:cs="Times New Roman"/>
      <w:sz w:val="24"/>
      <w:szCs w:val="20"/>
      <w:lang w:eastAsia="ru-RU"/>
    </w:rPr>
  </w:style>
  <w:style w:type="character" w:customStyle="1" w:styleId="ASFKListnum10">
    <w:name w:val="_ASFK_List_num1 Знак Знак"/>
    <w:link w:val="ASFKListnum1"/>
    <w:rsid w:val="005C5542"/>
    <w:rPr>
      <w:rFonts w:ascii="Times New Roman" w:eastAsia="Times New Roman" w:hAnsi="Times New Roman" w:cs="Times New Roman"/>
      <w:sz w:val="24"/>
      <w:szCs w:val="20"/>
      <w:lang w:eastAsia="ru-RU"/>
    </w:rPr>
  </w:style>
  <w:style w:type="paragraph" w:customStyle="1" w:styleId="1ff5">
    <w:name w:val="Знак Знак Знак1 Знак Знак Знак Знак"/>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otrtablhead">
    <w:name w:val="_otr_tabl_head"/>
    <w:rsid w:val="005C5542"/>
    <w:pPr>
      <w:spacing w:before="60" w:after="60" w:line="240" w:lineRule="auto"/>
      <w:jc w:val="center"/>
    </w:pPr>
    <w:rPr>
      <w:rFonts w:ascii="Times New Roman" w:eastAsia="Times New Roman" w:hAnsi="Times New Roman" w:cs="Times New Roman"/>
      <w:b/>
      <w:bCs/>
      <w:szCs w:val="20"/>
      <w:lang w:eastAsia="ru-RU"/>
    </w:rPr>
  </w:style>
  <w:style w:type="paragraph" w:customStyle="1" w:styleId="otrtablnorm">
    <w:name w:val="_otr_tabl_norm"/>
    <w:basedOn w:val="ab"/>
    <w:rsid w:val="005C5542"/>
    <w:pPr>
      <w:spacing w:before="60" w:after="60"/>
      <w:ind w:left="57" w:right="57" w:firstLine="0"/>
    </w:pPr>
    <w:rPr>
      <w:sz w:val="22"/>
    </w:rPr>
  </w:style>
  <w:style w:type="paragraph" w:customStyle="1" w:styleId="ASFKListmark4">
    <w:name w:val="_ASFK_List_mark4"/>
    <w:basedOn w:val="ab"/>
    <w:uiPriority w:val="99"/>
    <w:rsid w:val="005C5542"/>
    <w:pPr>
      <w:tabs>
        <w:tab w:val="num" w:pos="1701"/>
      </w:tabs>
      <w:spacing w:before="120" w:after="120" w:line="240" w:lineRule="atLeast"/>
      <w:ind w:left="1701" w:hanging="283"/>
    </w:pPr>
    <w:rPr>
      <w:spacing w:val="-5"/>
    </w:rPr>
  </w:style>
  <w:style w:type="character" w:customStyle="1" w:styleId="OTRNormal6">
    <w:name w:val="OTR_Normal Знак Знак"/>
    <w:rsid w:val="005C5542"/>
    <w:rPr>
      <w:sz w:val="24"/>
      <w:lang w:val="ru-RU" w:eastAsia="ru-RU" w:bidi="ar-SA"/>
    </w:rPr>
  </w:style>
  <w:style w:type="paragraph" w:customStyle="1" w:styleId="ASFKListnum2">
    <w:name w:val="_ASFK_List_num2"/>
    <w:basedOn w:val="ASFKListnum"/>
    <w:uiPriority w:val="99"/>
    <w:rsid w:val="005C5542"/>
    <w:pPr>
      <w:tabs>
        <w:tab w:val="clear" w:pos="1021"/>
        <w:tab w:val="num" w:pos="567"/>
        <w:tab w:val="num" w:pos="643"/>
        <w:tab w:val="num" w:pos="1848"/>
      </w:tabs>
      <w:ind w:left="643" w:hanging="360"/>
    </w:pPr>
    <w:rPr>
      <w:szCs w:val="24"/>
    </w:rPr>
  </w:style>
  <w:style w:type="paragraph" w:customStyle="1" w:styleId="ASFKListnum">
    <w:name w:val="_ASFK_List_num"/>
    <w:link w:val="ASFKListnum0"/>
    <w:uiPriority w:val="99"/>
    <w:rsid w:val="005C5542"/>
    <w:pPr>
      <w:tabs>
        <w:tab w:val="num" w:pos="1021"/>
      </w:tabs>
      <w:spacing w:before="120" w:after="120" w:line="240" w:lineRule="auto"/>
      <w:ind w:left="1021" w:hanging="454"/>
      <w:contextualSpacing/>
    </w:pPr>
    <w:rPr>
      <w:rFonts w:ascii="Times New Roman" w:eastAsia="Times New Roman" w:hAnsi="Times New Roman" w:cs="Times New Roman"/>
      <w:sz w:val="24"/>
      <w:szCs w:val="20"/>
      <w:lang w:eastAsia="ru-RU"/>
    </w:rPr>
  </w:style>
  <w:style w:type="character" w:customStyle="1" w:styleId="ASFKListnum0">
    <w:name w:val="_ASFK_List_num Знак Знак"/>
    <w:link w:val="ASFKListnum"/>
    <w:uiPriority w:val="99"/>
    <w:rsid w:val="005C5542"/>
    <w:rPr>
      <w:rFonts w:ascii="Times New Roman" w:eastAsia="Times New Roman" w:hAnsi="Times New Roman" w:cs="Times New Roman"/>
      <w:sz w:val="24"/>
      <w:szCs w:val="20"/>
      <w:lang w:eastAsia="ru-RU"/>
    </w:rPr>
  </w:style>
  <w:style w:type="character" w:customStyle="1" w:styleId="OTRNameFigure1">
    <w:name w:val="OTR_Name_Figure Знак"/>
    <w:rsid w:val="005C5542"/>
    <w:rPr>
      <w:b/>
      <w:sz w:val="24"/>
    </w:rPr>
  </w:style>
  <w:style w:type="character" w:customStyle="1" w:styleId="OTRNormal21">
    <w:name w:val="OTR_Normal Знак2"/>
    <w:rsid w:val="005C5542"/>
    <w:rPr>
      <w:sz w:val="24"/>
      <w:lang w:val="ru-RU" w:eastAsia="ru-RU" w:bidi="ar-SA"/>
    </w:rPr>
  </w:style>
  <w:style w:type="character" w:customStyle="1" w:styleId="OTRTable3">
    <w:name w:val="OTR_Table Знак"/>
    <w:rsid w:val="005C5542"/>
    <w:rPr>
      <w:color w:val="000000"/>
      <w:sz w:val="24"/>
      <w:lang w:eastAsia="ar-SA"/>
    </w:rPr>
  </w:style>
  <w:style w:type="paragraph" w:customStyle="1" w:styleId="affffffa">
    <w:name w:val="Обычный (ф)"/>
    <w:basedOn w:val="ab"/>
    <w:link w:val="affffffb"/>
    <w:rsid w:val="005C5542"/>
    <w:pPr>
      <w:ind w:firstLine="709"/>
    </w:pPr>
    <w:rPr>
      <w:szCs w:val="24"/>
    </w:rPr>
  </w:style>
  <w:style w:type="character" w:customStyle="1" w:styleId="affffffb">
    <w:name w:val="Обычный (ф) Знак Знак"/>
    <w:link w:val="affffffa"/>
    <w:rsid w:val="005C5542"/>
    <w:rPr>
      <w:rFonts w:ascii="Times New Roman" w:eastAsia="Times New Roman" w:hAnsi="Times New Roman" w:cs="Times New Roman"/>
      <w:sz w:val="24"/>
      <w:szCs w:val="24"/>
    </w:rPr>
  </w:style>
  <w:style w:type="paragraph" w:customStyle="1" w:styleId="a8">
    <w:name w:val="курсив (ф)"/>
    <w:basedOn w:val="ab"/>
    <w:link w:val="affffffc"/>
    <w:rsid w:val="005C5542"/>
    <w:pPr>
      <w:numPr>
        <w:numId w:val="56"/>
      </w:numPr>
      <w:ind w:left="362" w:hanging="181"/>
    </w:pPr>
    <w:rPr>
      <w:i/>
      <w:szCs w:val="24"/>
    </w:rPr>
  </w:style>
  <w:style w:type="character" w:customStyle="1" w:styleId="affffffc">
    <w:name w:val="курсив (ф) Знак Знак"/>
    <w:link w:val="a8"/>
    <w:rsid w:val="005C5542"/>
    <w:rPr>
      <w:rFonts w:ascii="Times New Roman" w:eastAsia="Times New Roman" w:hAnsi="Times New Roman" w:cs="Times New Roman"/>
      <w:i/>
      <w:sz w:val="24"/>
      <w:szCs w:val="24"/>
      <w:lang w:eastAsia="ru-RU"/>
    </w:rPr>
  </w:style>
  <w:style w:type="paragraph" w:customStyle="1" w:styleId="a6">
    <w:name w:val="маркированный (ф)"/>
    <w:basedOn w:val="ab"/>
    <w:rsid w:val="005C5542"/>
    <w:pPr>
      <w:numPr>
        <w:numId w:val="55"/>
      </w:numPr>
    </w:pPr>
    <w:rPr>
      <w:szCs w:val="24"/>
    </w:rPr>
  </w:style>
  <w:style w:type="paragraph" w:customStyle="1" w:styleId="140">
    <w:name w:val="Обычный (ф) + 14 пт"/>
    <w:basedOn w:val="ab"/>
    <w:rsid w:val="005C5542"/>
    <w:pPr>
      <w:ind w:left="360" w:firstLine="0"/>
      <w:jc w:val="center"/>
    </w:pPr>
    <w:rPr>
      <w:sz w:val="28"/>
    </w:rPr>
  </w:style>
  <w:style w:type="paragraph" w:customStyle="1" w:styleId="1ff6">
    <w:name w:val="Заголовок 1 (ф)"/>
    <w:basedOn w:val="ab"/>
    <w:rsid w:val="005C5542"/>
    <w:pPr>
      <w:spacing w:after="240"/>
      <w:ind w:firstLine="0"/>
      <w:jc w:val="center"/>
    </w:pPr>
    <w:rPr>
      <w:b/>
      <w:caps/>
      <w:sz w:val="28"/>
      <w:szCs w:val="28"/>
    </w:rPr>
  </w:style>
  <w:style w:type="paragraph" w:customStyle="1" w:styleId="OTRListMark3">
    <w:name w:val="Стиль OTR_List_Mark + полужирный"/>
    <w:basedOn w:val="OTRListMark"/>
    <w:link w:val="OTRListMark4"/>
    <w:rsid w:val="005C5542"/>
    <w:pPr>
      <w:numPr>
        <w:numId w:val="0"/>
      </w:numPr>
      <w:tabs>
        <w:tab w:val="num" w:pos="284"/>
      </w:tabs>
      <w:ind w:left="284" w:hanging="284"/>
    </w:pPr>
    <w:rPr>
      <w:b/>
      <w:bCs/>
      <w:sz w:val="22"/>
    </w:rPr>
  </w:style>
  <w:style w:type="character" w:customStyle="1" w:styleId="OTRListMark4">
    <w:name w:val="Стиль OTR_List_Mark + полужирный Знак"/>
    <w:link w:val="OTRListMark3"/>
    <w:rsid w:val="005C5542"/>
    <w:rPr>
      <w:rFonts w:ascii="Times New Roman" w:eastAsia="Times New Roman" w:hAnsi="Times New Roman" w:cs="Times New Roman"/>
      <w:b/>
      <w:bCs/>
      <w:szCs w:val="20"/>
    </w:rPr>
  </w:style>
  <w:style w:type="character" w:customStyle="1" w:styleId="OTRHeadingApp0">
    <w:name w:val="OTR_Heading_App Знак"/>
    <w:link w:val="OTRHeadingApp"/>
    <w:uiPriority w:val="99"/>
    <w:rsid w:val="005C5542"/>
    <w:rPr>
      <w:rFonts w:ascii="Times New Roman" w:eastAsia="Times New Roman" w:hAnsi="Times New Roman" w:cs="Times New Roman"/>
      <w:b/>
      <w:sz w:val="32"/>
      <w:szCs w:val="32"/>
      <w:lang w:eastAsia="ru-RU"/>
    </w:rPr>
  </w:style>
  <w:style w:type="paragraph" w:customStyle="1" w:styleId="EBListmark1">
    <w:name w:val="_EB_List_mark1"/>
    <w:link w:val="EBListmark10"/>
    <w:uiPriority w:val="99"/>
    <w:rsid w:val="005C5542"/>
    <w:pPr>
      <w:tabs>
        <w:tab w:val="left" w:pos="851"/>
      </w:tabs>
      <w:spacing w:before="120" w:after="60" w:line="240" w:lineRule="auto"/>
      <w:ind w:left="1211" w:right="57" w:hanging="360"/>
      <w:contextualSpacing/>
      <w:jc w:val="both"/>
    </w:pPr>
    <w:rPr>
      <w:rFonts w:ascii="Times New Roman" w:eastAsia="Times New Roman" w:hAnsi="Times New Roman" w:cs="Times New Roman"/>
      <w:lang w:val="en-US" w:eastAsia="ru-RU"/>
    </w:rPr>
  </w:style>
  <w:style w:type="character" w:customStyle="1" w:styleId="EBNormal">
    <w:name w:val="_EB_Normal Знак"/>
    <w:link w:val="EBNormal0"/>
    <w:uiPriority w:val="99"/>
    <w:locked/>
    <w:rsid w:val="005C5542"/>
    <w:rPr>
      <w:sz w:val="28"/>
      <w:lang w:eastAsia="ru-RU"/>
    </w:rPr>
  </w:style>
  <w:style w:type="paragraph" w:customStyle="1" w:styleId="EBNormal0">
    <w:name w:val="_EB_Normal"/>
    <w:link w:val="EBNormal"/>
    <w:uiPriority w:val="99"/>
    <w:rsid w:val="005C5542"/>
    <w:pPr>
      <w:spacing w:before="120" w:after="60" w:line="240" w:lineRule="auto"/>
      <w:ind w:left="57" w:right="57" w:firstLine="567"/>
      <w:contextualSpacing/>
      <w:jc w:val="both"/>
    </w:pPr>
    <w:rPr>
      <w:sz w:val="28"/>
      <w:lang w:eastAsia="ru-RU"/>
    </w:rPr>
  </w:style>
  <w:style w:type="character" w:customStyle="1" w:styleId="EBListmark10">
    <w:name w:val="_EB_List_mark1 Знак"/>
    <w:link w:val="EBListmark1"/>
    <w:uiPriority w:val="99"/>
    <w:locked/>
    <w:rsid w:val="005C5542"/>
    <w:rPr>
      <w:rFonts w:ascii="Times New Roman" w:eastAsia="Times New Roman" w:hAnsi="Times New Roman" w:cs="Times New Roman"/>
      <w:lang w:val="en-US" w:eastAsia="ru-RU"/>
    </w:rPr>
  </w:style>
  <w:style w:type="character" w:customStyle="1" w:styleId="EBSymBold">
    <w:name w:val="_EB_Sym_Bold"/>
    <w:uiPriority w:val="99"/>
    <w:rsid w:val="005C5542"/>
    <w:rPr>
      <w:rFonts w:ascii="Times New Roman" w:hAnsi="Times New Roman"/>
      <w:b/>
      <w:sz w:val="28"/>
    </w:rPr>
  </w:style>
  <w:style w:type="paragraph" w:customStyle="1" w:styleId="ASFKListmark2">
    <w:name w:val="_ASFK_List_mark2"/>
    <w:uiPriority w:val="99"/>
    <w:rsid w:val="005C5542"/>
    <w:pPr>
      <w:tabs>
        <w:tab w:val="num" w:pos="1134"/>
      </w:tabs>
      <w:spacing w:before="120" w:after="60" w:line="240" w:lineRule="auto"/>
      <w:ind w:left="1134" w:right="57" w:hanging="283"/>
    </w:pPr>
    <w:rPr>
      <w:rFonts w:ascii="Times New Roman" w:eastAsia="Times New Roman" w:hAnsi="Times New Roman" w:cs="Times New Roman"/>
      <w:sz w:val="24"/>
      <w:szCs w:val="20"/>
      <w:lang w:eastAsia="ru-RU"/>
    </w:rPr>
  </w:style>
  <w:style w:type="paragraph" w:customStyle="1" w:styleId="ASFKNote">
    <w:name w:val="_ASFK_Note"/>
    <w:next w:val="ASFKNormal"/>
    <w:link w:val="ASFKNote0"/>
    <w:uiPriority w:val="99"/>
    <w:rsid w:val="005C5542"/>
    <w:pPr>
      <w:spacing w:before="120" w:after="120" w:line="240" w:lineRule="auto"/>
      <w:ind w:left="1701" w:hanging="1701"/>
      <w:jc w:val="both"/>
    </w:pPr>
    <w:rPr>
      <w:rFonts w:ascii="Times New Roman" w:eastAsia="Times New Roman" w:hAnsi="Times New Roman" w:cs="Times New Roman"/>
      <w:sz w:val="24"/>
      <w:szCs w:val="20"/>
      <w:lang w:eastAsia="ru-RU"/>
    </w:rPr>
  </w:style>
  <w:style w:type="character" w:customStyle="1" w:styleId="ASFKNote0">
    <w:name w:val="_ASFK_Note Знак Знак"/>
    <w:link w:val="ASFKNote"/>
    <w:uiPriority w:val="99"/>
    <w:rsid w:val="005C5542"/>
    <w:rPr>
      <w:rFonts w:ascii="Times New Roman" w:eastAsia="Times New Roman" w:hAnsi="Times New Roman" w:cs="Times New Roman"/>
      <w:sz w:val="24"/>
      <w:szCs w:val="20"/>
      <w:lang w:eastAsia="ru-RU"/>
    </w:rPr>
  </w:style>
  <w:style w:type="paragraph" w:customStyle="1" w:styleId="ASFKTableListNum">
    <w:name w:val="_ASFK_Table_List_Num"/>
    <w:basedOn w:val="ab"/>
    <w:uiPriority w:val="99"/>
    <w:rsid w:val="005C5542"/>
    <w:pPr>
      <w:tabs>
        <w:tab w:val="num" w:pos="284"/>
      </w:tabs>
      <w:spacing w:before="60" w:after="60"/>
      <w:ind w:left="284" w:right="57" w:hanging="227"/>
      <w:contextualSpacing/>
      <w:jc w:val="left"/>
    </w:pPr>
    <w:rPr>
      <w:sz w:val="22"/>
      <w:szCs w:val="22"/>
    </w:rPr>
  </w:style>
  <w:style w:type="paragraph" w:customStyle="1" w:styleId="ASFKTableListMark">
    <w:name w:val="_ASFK_Table_List_Mark"/>
    <w:uiPriority w:val="99"/>
    <w:rsid w:val="005C5542"/>
    <w:pPr>
      <w:tabs>
        <w:tab w:val="left" w:pos="170"/>
        <w:tab w:val="num" w:pos="340"/>
      </w:tabs>
      <w:spacing w:before="60" w:after="60" w:line="240" w:lineRule="auto"/>
      <w:ind w:left="340" w:right="57" w:hanging="227"/>
    </w:pPr>
    <w:rPr>
      <w:rFonts w:ascii="Times New Roman" w:eastAsia="Times New Roman" w:hAnsi="Times New Roman" w:cs="Times New Roman"/>
      <w:szCs w:val="20"/>
      <w:lang w:eastAsia="ru-RU"/>
    </w:rPr>
  </w:style>
  <w:style w:type="character" w:customStyle="1" w:styleId="ASFKListmark10">
    <w:name w:val="_ASFK_List_mark1 Знак Знак"/>
    <w:link w:val="ASFKListmark1"/>
    <w:rsid w:val="005C5542"/>
    <w:rPr>
      <w:rFonts w:ascii="Times New Roman" w:eastAsia="Times New Roman" w:hAnsi="Times New Roman" w:cs="Times New Roman"/>
      <w:snapToGrid w:val="0"/>
      <w:sz w:val="24"/>
      <w:szCs w:val="20"/>
      <w:lang w:eastAsia="ru-RU"/>
    </w:rPr>
  </w:style>
  <w:style w:type="paragraph" w:customStyle="1" w:styleId="EBNameTable">
    <w:name w:val="_EB_Name_Table"/>
    <w:uiPriority w:val="99"/>
    <w:rsid w:val="005C5542"/>
    <w:pPr>
      <w:keepNext/>
      <w:tabs>
        <w:tab w:val="num" w:pos="567"/>
      </w:tabs>
      <w:spacing w:before="240" w:after="120" w:line="240" w:lineRule="auto"/>
      <w:ind w:firstLine="567"/>
    </w:pPr>
    <w:rPr>
      <w:rFonts w:ascii="Times New Roman" w:eastAsia="Times New Roman" w:hAnsi="Times New Roman" w:cs="Times New Roman"/>
      <w:b/>
      <w:sz w:val="28"/>
      <w:szCs w:val="20"/>
      <w:lang w:eastAsia="ru-RU"/>
    </w:rPr>
  </w:style>
  <w:style w:type="paragraph" w:customStyle="1" w:styleId="ASFKScript">
    <w:name w:val="_ASFK_Script"/>
    <w:basedOn w:val="ab"/>
    <w:qFormat/>
    <w:rsid w:val="005C5542"/>
    <w:pPr>
      <w:pBdr>
        <w:top w:val="dotted" w:sz="4" w:space="1" w:color="auto"/>
        <w:left w:val="dotted" w:sz="4" w:space="4" w:color="auto"/>
        <w:bottom w:val="dotted" w:sz="4" w:space="1" w:color="auto"/>
        <w:right w:val="dotted" w:sz="4" w:space="4" w:color="auto"/>
      </w:pBdr>
      <w:ind w:left="567" w:right="29"/>
    </w:pPr>
    <w:rPr>
      <w:rFonts w:ascii="Courier New" w:hAnsi="Courier New"/>
      <w:spacing w:val="-20"/>
      <w:sz w:val="20"/>
      <w:lang w:val="en-US"/>
    </w:rPr>
  </w:style>
  <w:style w:type="paragraph" w:customStyle="1" w:styleId="affffffd">
    <w:name w:val="Табл. заголовок"/>
    <w:basedOn w:val="0150"/>
    <w:uiPriority w:val="99"/>
    <w:qFormat/>
    <w:rsid w:val="005C5542"/>
    <w:pPr>
      <w:spacing w:line="240" w:lineRule="auto"/>
    </w:pPr>
    <w:rPr>
      <w:rFonts w:eastAsia="SimSun"/>
      <w:sz w:val="20"/>
    </w:rPr>
  </w:style>
  <w:style w:type="paragraph" w:customStyle="1" w:styleId="2ff2">
    <w:name w:val="Знак Знак Знак Знак2"/>
    <w:basedOn w:val="ab"/>
    <w:next w:val="ab"/>
    <w:semiHidden/>
    <w:rsid w:val="00734CDC"/>
    <w:pPr>
      <w:spacing w:after="160" w:line="240" w:lineRule="exact"/>
      <w:ind w:firstLine="0"/>
      <w:jc w:val="left"/>
    </w:pPr>
    <w:rPr>
      <w:rFonts w:ascii="Arial" w:hAnsi="Arial" w:cs="Arial"/>
      <w:sz w:val="20"/>
      <w:lang w:val="en-US" w:eastAsia="en-US"/>
    </w:rPr>
  </w:style>
  <w:style w:type="paragraph" w:customStyle="1" w:styleId="120">
    <w:name w:val="Знак Знак Знак Знак12"/>
    <w:basedOn w:val="ab"/>
    <w:next w:val="ab"/>
    <w:semiHidden/>
    <w:rsid w:val="00D658AF"/>
    <w:pPr>
      <w:spacing w:after="160" w:line="240" w:lineRule="exact"/>
      <w:ind w:firstLine="0"/>
      <w:jc w:val="left"/>
    </w:pPr>
    <w:rPr>
      <w:rFonts w:ascii="Arial" w:hAnsi="Arial" w:cs="Arial"/>
      <w:sz w:val="20"/>
      <w:lang w:val="en-US" w:eastAsia="en-US"/>
    </w:rPr>
  </w:style>
  <w:style w:type="character" w:customStyle="1" w:styleId="GOSTNormal0">
    <w:name w:val="_GOST_Normal Знак"/>
    <w:link w:val="GOSTNormal"/>
    <w:qFormat/>
    <w:rsid w:val="00C91335"/>
    <w:rPr>
      <w:rFonts w:ascii="Times New Roman" w:eastAsia="Times New Roman" w:hAnsi="Times New Roman" w:cs="Times New Roman"/>
      <w:sz w:val="24"/>
      <w:szCs w:val="20"/>
      <w:lang w:eastAsia="ru-RU"/>
    </w:rPr>
  </w:style>
  <w:style w:type="paragraph" w:customStyle="1" w:styleId="ASFKTitul1">
    <w:name w:val="_ASFK_Titul_1"/>
    <w:uiPriority w:val="99"/>
    <w:rsid w:val="00717F82"/>
    <w:pPr>
      <w:spacing w:before="240" w:after="240" w:line="240" w:lineRule="auto"/>
      <w:jc w:val="center"/>
    </w:pPr>
    <w:rPr>
      <w:rFonts w:ascii="Times New Roman" w:eastAsia="Times New Roman" w:hAnsi="Times New Roman" w:cs="Times New Roman"/>
      <w:sz w:val="32"/>
      <w:szCs w:val="28"/>
      <w:lang w:eastAsia="ru-RU"/>
    </w:rPr>
  </w:style>
  <w:style w:type="paragraph" w:customStyle="1" w:styleId="110">
    <w:name w:val="Знак Знак Знак Знак11"/>
    <w:basedOn w:val="ab"/>
    <w:next w:val="ab"/>
    <w:uiPriority w:val="99"/>
    <w:semiHidden/>
    <w:rsid w:val="00892BF9"/>
    <w:pPr>
      <w:spacing w:after="160" w:line="240" w:lineRule="exact"/>
      <w:ind w:firstLine="0"/>
      <w:jc w:val="left"/>
    </w:pPr>
    <w:rPr>
      <w:rFonts w:ascii="Arial" w:hAnsi="Arial" w:cs="Arial"/>
      <w:sz w:val="20"/>
      <w:lang w:val="en-US" w:eastAsia="en-US"/>
    </w:rPr>
  </w:style>
  <w:style w:type="paragraph" w:customStyle="1" w:styleId="94">
    <w:name w:val="9"/>
    <w:basedOn w:val="ab"/>
    <w:next w:val="affff4"/>
    <w:uiPriority w:val="99"/>
    <w:qFormat/>
    <w:rsid w:val="0077701A"/>
    <w:pPr>
      <w:spacing w:before="240" w:after="60"/>
      <w:ind w:firstLine="0"/>
      <w:jc w:val="center"/>
      <w:outlineLvl w:val="0"/>
    </w:pPr>
    <w:rPr>
      <w:rFonts w:ascii="Arial" w:eastAsia="Calibri" w:hAnsi="Arial"/>
      <w:b/>
      <w:kern w:val="28"/>
      <w:sz w:val="32"/>
    </w:rPr>
  </w:style>
  <w:style w:type="paragraph" w:customStyle="1" w:styleId="100">
    <w:name w:val="Знак Знак Знак Знак10"/>
    <w:basedOn w:val="ab"/>
    <w:next w:val="ab"/>
    <w:semiHidden/>
    <w:rsid w:val="0077701A"/>
    <w:pPr>
      <w:spacing w:after="160" w:line="240" w:lineRule="exact"/>
      <w:ind w:firstLine="0"/>
      <w:jc w:val="left"/>
    </w:pPr>
    <w:rPr>
      <w:rFonts w:ascii="Arial" w:hAnsi="Arial" w:cs="Arial"/>
      <w:sz w:val="20"/>
      <w:lang w:val="en-US" w:eastAsia="en-US"/>
    </w:rPr>
  </w:style>
  <w:style w:type="paragraph" w:customStyle="1" w:styleId="130">
    <w:name w:val="Знак1 Знак Знак Знак Знак Знак Знак3"/>
    <w:basedOn w:val="ab"/>
    <w:next w:val="ab"/>
    <w:semiHidden/>
    <w:rsid w:val="0077701A"/>
    <w:pPr>
      <w:spacing w:after="160" w:line="240" w:lineRule="exact"/>
      <w:ind w:firstLine="0"/>
      <w:jc w:val="left"/>
    </w:pPr>
    <w:rPr>
      <w:rFonts w:ascii="Arial" w:hAnsi="Arial" w:cs="Arial"/>
      <w:sz w:val="20"/>
      <w:lang w:val="en-US" w:eastAsia="en-US"/>
    </w:rPr>
  </w:style>
  <w:style w:type="paragraph" w:customStyle="1" w:styleId="131">
    <w:name w:val="Знак Знак Знак1 Знак Знак Знак Знак3"/>
    <w:basedOn w:val="ab"/>
    <w:next w:val="ab"/>
    <w:semiHidden/>
    <w:rsid w:val="0077701A"/>
    <w:pPr>
      <w:spacing w:after="160" w:line="240" w:lineRule="exact"/>
      <w:ind w:firstLine="0"/>
      <w:jc w:val="left"/>
    </w:pPr>
    <w:rPr>
      <w:rFonts w:ascii="Arial" w:hAnsi="Arial" w:cs="Arial"/>
      <w:sz w:val="20"/>
      <w:lang w:val="en-US" w:eastAsia="en-US"/>
    </w:rPr>
  </w:style>
  <w:style w:type="paragraph" w:customStyle="1" w:styleId="ASFKFigure">
    <w:name w:val="_ASFK_Figure"/>
    <w:next w:val="ab"/>
    <w:uiPriority w:val="99"/>
    <w:rsid w:val="0077701A"/>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ASFKFigName">
    <w:name w:val="_ASFK_Fig_Name"/>
    <w:basedOn w:val="ASFKFigure"/>
    <w:next w:val="ASFKNormal"/>
    <w:uiPriority w:val="99"/>
    <w:rsid w:val="0077701A"/>
    <w:pPr>
      <w:keepNext w:val="0"/>
      <w:tabs>
        <w:tab w:val="num" w:pos="0"/>
      </w:tabs>
      <w:suppressAutoHyphens/>
      <w:contextualSpacing/>
    </w:pPr>
    <w:rPr>
      <w:b/>
      <w:szCs w:val="24"/>
    </w:rPr>
  </w:style>
  <w:style w:type="paragraph" w:customStyle="1" w:styleId="ASFKheader">
    <w:name w:val="_ASFK_header"/>
    <w:uiPriority w:val="99"/>
    <w:rsid w:val="0077701A"/>
    <w:pPr>
      <w:spacing w:after="0" w:line="240" w:lineRule="auto"/>
    </w:pPr>
    <w:rPr>
      <w:rFonts w:ascii="Arial" w:eastAsia="Times New Roman" w:hAnsi="Arial" w:cs="Times New Roman"/>
      <w:b/>
      <w:color w:val="333333"/>
      <w:sz w:val="20"/>
      <w:szCs w:val="20"/>
      <w:lang w:eastAsia="ru-RU"/>
    </w:rPr>
  </w:style>
  <w:style w:type="paragraph" w:customStyle="1" w:styleId="ASFKListmark3">
    <w:name w:val="_ASFK_List_mark3"/>
    <w:uiPriority w:val="99"/>
    <w:rsid w:val="0077701A"/>
    <w:pPr>
      <w:tabs>
        <w:tab w:val="num" w:pos="1418"/>
      </w:tabs>
      <w:spacing w:after="0" w:line="240" w:lineRule="auto"/>
      <w:ind w:left="1418" w:hanging="284"/>
    </w:pPr>
    <w:rPr>
      <w:rFonts w:ascii="Times New Roman" w:eastAsia="Times New Roman" w:hAnsi="Times New Roman" w:cs="Times New Roman"/>
      <w:sz w:val="24"/>
      <w:szCs w:val="20"/>
      <w:lang w:eastAsia="ru-RU"/>
    </w:rPr>
  </w:style>
  <w:style w:type="paragraph" w:customStyle="1" w:styleId="ASFKListnormal18">
    <w:name w:val="_ASFK_List_normal_1.8"/>
    <w:basedOn w:val="ASFKListnormal"/>
    <w:uiPriority w:val="99"/>
    <w:rsid w:val="0077701A"/>
    <w:pPr>
      <w:tabs>
        <w:tab w:val="clear" w:pos="567"/>
        <w:tab w:val="left" w:pos="1021"/>
      </w:tabs>
      <w:ind w:left="1021"/>
      <w:jc w:val="left"/>
    </w:pPr>
  </w:style>
  <w:style w:type="paragraph" w:customStyle="1" w:styleId="ASFKNormalWithout">
    <w:name w:val="_ASFK_Normal_Without"/>
    <w:basedOn w:val="ASFKNormal"/>
    <w:next w:val="ASFKNormal"/>
    <w:uiPriority w:val="99"/>
    <w:rsid w:val="0077701A"/>
    <w:pPr>
      <w:keepNext/>
    </w:pPr>
    <w:rPr>
      <w:sz w:val="22"/>
    </w:rPr>
  </w:style>
  <w:style w:type="paragraph" w:customStyle="1" w:styleId="ASFKNoteContinue">
    <w:name w:val="_ASFK_Note_Continue"/>
    <w:basedOn w:val="ASFKNote"/>
    <w:uiPriority w:val="99"/>
    <w:rsid w:val="0077701A"/>
    <w:pPr>
      <w:ind w:firstLine="0"/>
    </w:pPr>
    <w:rPr>
      <w:sz w:val="22"/>
    </w:rPr>
  </w:style>
  <w:style w:type="paragraph" w:customStyle="1" w:styleId="ASFKReg">
    <w:name w:val="_ASFK_Reg"/>
    <w:rsid w:val="0077701A"/>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character" w:customStyle="1" w:styleId="ASFKSymItalic">
    <w:name w:val="_ASFK_Sym_Italic"/>
    <w:uiPriority w:val="99"/>
    <w:rsid w:val="0077701A"/>
    <w:rPr>
      <w:i/>
    </w:rPr>
  </w:style>
  <w:style w:type="table" w:customStyle="1" w:styleId="ASFKTable">
    <w:name w:val="_ASFK_Table"/>
    <w:uiPriority w:val="99"/>
    <w:rsid w:val="0077701A"/>
    <w:pPr>
      <w:spacing w:after="0" w:line="240" w:lineRule="auto"/>
      <w:jc w:val="both"/>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paragraph" w:customStyle="1" w:styleId="ASFKTitul0">
    <w:name w:val="_ASFK_Titul_0"/>
    <w:uiPriority w:val="99"/>
    <w:rsid w:val="0077701A"/>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ASFKListnormalBI">
    <w:name w:val="_ASFK_List_normal_BI"/>
    <w:basedOn w:val="ab"/>
    <w:uiPriority w:val="99"/>
    <w:rsid w:val="0077701A"/>
    <w:pPr>
      <w:keepNext/>
      <w:tabs>
        <w:tab w:val="left" w:pos="855"/>
      </w:tabs>
      <w:spacing w:before="120" w:after="120"/>
      <w:ind w:left="1021" w:firstLine="0"/>
      <w:contextualSpacing/>
    </w:pPr>
    <w:rPr>
      <w:b/>
      <w:i/>
    </w:rPr>
  </w:style>
  <w:style w:type="paragraph" w:customStyle="1" w:styleId="ASFKTitul2">
    <w:name w:val="_ASFK_Titul_2"/>
    <w:uiPriority w:val="99"/>
    <w:rsid w:val="0077701A"/>
    <w:pPr>
      <w:spacing w:after="0" w:line="240" w:lineRule="auto"/>
      <w:jc w:val="center"/>
    </w:pPr>
    <w:rPr>
      <w:rFonts w:ascii="Times New Roman" w:eastAsia="Times New Roman" w:hAnsi="Times New Roman" w:cs="Times New Roman"/>
      <w:b/>
      <w:caps/>
      <w:sz w:val="32"/>
      <w:szCs w:val="28"/>
      <w:lang w:eastAsia="ru-RU"/>
    </w:rPr>
  </w:style>
  <w:style w:type="paragraph" w:customStyle="1" w:styleId="ASFKListnormalBold">
    <w:name w:val="_ASFK_List_normal_Bold"/>
    <w:basedOn w:val="ASFKListnormal"/>
    <w:uiPriority w:val="99"/>
    <w:rsid w:val="0077701A"/>
    <w:pPr>
      <w:keepNext/>
      <w:tabs>
        <w:tab w:val="clear" w:pos="567"/>
        <w:tab w:val="left" w:pos="284"/>
      </w:tabs>
      <w:spacing w:before="120" w:after="120"/>
      <w:ind w:left="1021"/>
    </w:pPr>
    <w:rPr>
      <w:b/>
    </w:rPr>
  </w:style>
  <w:style w:type="paragraph" w:customStyle="1" w:styleId="ASFKListnormal1">
    <w:name w:val="_ASFK_List_normal_1"/>
    <w:basedOn w:val="ASFKListnormal"/>
    <w:uiPriority w:val="99"/>
    <w:rsid w:val="0077701A"/>
    <w:pPr>
      <w:tabs>
        <w:tab w:val="clear" w:pos="567"/>
        <w:tab w:val="left" w:pos="851"/>
      </w:tabs>
      <w:ind w:left="851"/>
      <w:jc w:val="left"/>
    </w:pPr>
  </w:style>
  <w:style w:type="paragraph" w:customStyle="1" w:styleId="ASFKListnormal28">
    <w:name w:val="_ASFK_List_normal_2.8"/>
    <w:basedOn w:val="ASFKListnormal"/>
    <w:uiPriority w:val="99"/>
    <w:rsid w:val="0077701A"/>
    <w:pPr>
      <w:tabs>
        <w:tab w:val="clear" w:pos="567"/>
        <w:tab w:val="left" w:pos="1588"/>
      </w:tabs>
      <w:ind w:left="1588"/>
      <w:jc w:val="left"/>
    </w:pPr>
  </w:style>
  <w:style w:type="paragraph" w:customStyle="1" w:styleId="ASFKListnormal3">
    <w:name w:val="_ASFK_List_normal_3"/>
    <w:basedOn w:val="ASFKListnormal"/>
    <w:uiPriority w:val="99"/>
    <w:rsid w:val="0077701A"/>
    <w:pPr>
      <w:tabs>
        <w:tab w:val="clear" w:pos="567"/>
        <w:tab w:val="left" w:pos="1418"/>
      </w:tabs>
      <w:ind w:left="1418"/>
      <w:jc w:val="left"/>
    </w:pPr>
  </w:style>
  <w:style w:type="paragraph" w:customStyle="1" w:styleId="ASFKListnormal4">
    <w:name w:val="_ASFK_List_normal_4"/>
    <w:basedOn w:val="ASFKListnormal3"/>
    <w:uiPriority w:val="99"/>
    <w:rsid w:val="0077701A"/>
    <w:pPr>
      <w:tabs>
        <w:tab w:val="clear" w:pos="1418"/>
        <w:tab w:val="left" w:pos="1701"/>
      </w:tabs>
      <w:ind w:left="1701"/>
    </w:pPr>
  </w:style>
  <w:style w:type="paragraph" w:customStyle="1" w:styleId="ASFKListmark5">
    <w:name w:val="_ASFK_List_mark5"/>
    <w:uiPriority w:val="99"/>
    <w:rsid w:val="0077701A"/>
    <w:pPr>
      <w:numPr>
        <w:numId w:val="65"/>
      </w:numPr>
      <w:spacing w:after="0" w:line="240" w:lineRule="auto"/>
    </w:pPr>
    <w:rPr>
      <w:rFonts w:ascii="Times New Roman" w:eastAsia="Times New Roman" w:hAnsi="Times New Roman" w:cs="Times New Roman"/>
      <w:sz w:val="24"/>
      <w:szCs w:val="20"/>
      <w:lang w:eastAsia="ru-RU"/>
    </w:rPr>
  </w:style>
  <w:style w:type="paragraph" w:customStyle="1" w:styleId="ASFKListnormal">
    <w:name w:val="_ASFK_List_normal"/>
    <w:uiPriority w:val="99"/>
    <w:rsid w:val="0077701A"/>
    <w:pPr>
      <w:tabs>
        <w:tab w:val="left" w:pos="567"/>
      </w:tabs>
      <w:spacing w:before="60" w:after="60" w:line="240" w:lineRule="auto"/>
      <w:ind w:left="567"/>
      <w:contextualSpacing/>
      <w:jc w:val="both"/>
    </w:pPr>
    <w:rPr>
      <w:rFonts w:ascii="Times New Roman" w:eastAsia="Times New Roman" w:hAnsi="Times New Roman" w:cs="Times New Roman"/>
      <w:sz w:val="24"/>
      <w:szCs w:val="20"/>
      <w:lang w:eastAsia="ru-RU"/>
    </w:rPr>
  </w:style>
  <w:style w:type="paragraph" w:customStyle="1" w:styleId="ASFKTitulnamedoc">
    <w:name w:val="_ASFK_Titul_name_doc"/>
    <w:uiPriority w:val="99"/>
    <w:rsid w:val="0077701A"/>
    <w:pPr>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ASFKListnormal2">
    <w:name w:val="_ASFK_List_normal_2"/>
    <w:basedOn w:val="ASFKListnormal"/>
    <w:uiPriority w:val="99"/>
    <w:rsid w:val="0077701A"/>
    <w:pPr>
      <w:tabs>
        <w:tab w:val="clear" w:pos="567"/>
        <w:tab w:val="left" w:pos="1134"/>
      </w:tabs>
      <w:ind w:left="1134"/>
      <w:jc w:val="left"/>
    </w:pPr>
  </w:style>
  <w:style w:type="paragraph" w:customStyle="1" w:styleId="ASFKListnormal5">
    <w:name w:val="_ASFK_List_normal_5"/>
    <w:basedOn w:val="ASFKListnormal4"/>
    <w:uiPriority w:val="99"/>
    <w:rsid w:val="0077701A"/>
    <w:pPr>
      <w:tabs>
        <w:tab w:val="clear" w:pos="1701"/>
        <w:tab w:val="left" w:pos="1985"/>
      </w:tabs>
      <w:ind w:left="1985"/>
    </w:pPr>
  </w:style>
  <w:style w:type="paragraph" w:customStyle="1" w:styleId="ASFKAn">
    <w:name w:val="_ASFK_An"/>
    <w:basedOn w:val="ab"/>
    <w:uiPriority w:val="99"/>
    <w:rsid w:val="0077701A"/>
    <w:pPr>
      <w:spacing w:after="240"/>
      <w:jc w:val="center"/>
    </w:pPr>
    <w:rPr>
      <w:b/>
      <w:sz w:val="32"/>
    </w:rPr>
  </w:style>
  <w:style w:type="paragraph" w:styleId="affffffe">
    <w:name w:val="No Spacing"/>
    <w:basedOn w:val="ab"/>
    <w:uiPriority w:val="99"/>
    <w:qFormat/>
    <w:rsid w:val="0077701A"/>
    <w:pPr>
      <w:ind w:firstLine="0"/>
      <w:jc w:val="left"/>
    </w:pPr>
    <w:rPr>
      <w:rFonts w:ascii="Calibri" w:hAnsi="Calibri"/>
      <w:szCs w:val="32"/>
      <w:lang w:val="en-US" w:eastAsia="en-US"/>
    </w:rPr>
  </w:style>
  <w:style w:type="paragraph" w:styleId="afffffff">
    <w:name w:val="Intense Quote"/>
    <w:basedOn w:val="ab"/>
    <w:next w:val="ab"/>
    <w:link w:val="afffffff0"/>
    <w:uiPriority w:val="99"/>
    <w:qFormat/>
    <w:rsid w:val="0077701A"/>
    <w:pPr>
      <w:ind w:left="720" w:right="720" w:firstLine="0"/>
      <w:jc w:val="left"/>
    </w:pPr>
    <w:rPr>
      <w:rFonts w:ascii="Calibri" w:hAnsi="Calibri"/>
      <w:b/>
      <w:i/>
      <w:sz w:val="22"/>
      <w:szCs w:val="22"/>
      <w:lang w:val="en-US" w:eastAsia="en-US"/>
    </w:rPr>
  </w:style>
  <w:style w:type="character" w:customStyle="1" w:styleId="afffffff0">
    <w:name w:val="Выделенная цитата Знак"/>
    <w:basedOn w:val="ac"/>
    <w:link w:val="afffffff"/>
    <w:uiPriority w:val="99"/>
    <w:rsid w:val="0077701A"/>
    <w:rPr>
      <w:rFonts w:ascii="Calibri" w:eastAsia="Times New Roman" w:hAnsi="Calibri" w:cs="Times New Roman"/>
      <w:b/>
      <w:i/>
      <w:lang w:val="en-US"/>
    </w:rPr>
  </w:style>
  <w:style w:type="character" w:styleId="afffffff1">
    <w:name w:val="Subtle Emphasis"/>
    <w:uiPriority w:val="19"/>
    <w:qFormat/>
    <w:rsid w:val="0077701A"/>
    <w:rPr>
      <w:i/>
      <w:color w:val="5A5A5A"/>
    </w:rPr>
  </w:style>
  <w:style w:type="character" w:styleId="afffffff2">
    <w:name w:val="Intense Emphasis"/>
    <w:uiPriority w:val="99"/>
    <w:qFormat/>
    <w:rsid w:val="0077701A"/>
    <w:rPr>
      <w:b/>
      <w:i/>
      <w:sz w:val="24"/>
      <w:u w:val="single"/>
    </w:rPr>
  </w:style>
  <w:style w:type="character" w:styleId="afffffff3">
    <w:name w:val="Subtle Reference"/>
    <w:uiPriority w:val="99"/>
    <w:qFormat/>
    <w:rsid w:val="0077701A"/>
    <w:rPr>
      <w:sz w:val="24"/>
      <w:u w:val="single"/>
    </w:rPr>
  </w:style>
  <w:style w:type="character" w:styleId="afffffff4">
    <w:name w:val="Intense Reference"/>
    <w:uiPriority w:val="99"/>
    <w:qFormat/>
    <w:rsid w:val="0077701A"/>
    <w:rPr>
      <w:b/>
      <w:sz w:val="24"/>
      <w:u w:val="single"/>
    </w:rPr>
  </w:style>
  <w:style w:type="character" w:styleId="afffffff5">
    <w:name w:val="Book Title"/>
    <w:uiPriority w:val="99"/>
    <w:qFormat/>
    <w:rsid w:val="0077701A"/>
    <w:rPr>
      <w:rFonts w:ascii="Cambria" w:hAnsi="Cambria"/>
      <w:b/>
      <w:i/>
      <w:sz w:val="24"/>
    </w:rPr>
  </w:style>
  <w:style w:type="paragraph" w:customStyle="1" w:styleId="EBListmark4">
    <w:name w:val="_EB_List_mark4"/>
    <w:basedOn w:val="EBListmark3"/>
    <w:uiPriority w:val="99"/>
    <w:rsid w:val="0077701A"/>
    <w:pPr>
      <w:numPr>
        <w:numId w:val="66"/>
      </w:numPr>
      <w:tabs>
        <w:tab w:val="num" w:pos="432"/>
        <w:tab w:val="num" w:pos="567"/>
        <w:tab w:val="left" w:pos="1701"/>
      </w:tabs>
      <w:ind w:left="1702" w:hanging="432"/>
    </w:pPr>
    <w:rPr>
      <w:noProof/>
      <w:snapToGrid/>
      <w:szCs w:val="28"/>
      <w:lang w:val="ru-RU"/>
    </w:rPr>
  </w:style>
  <w:style w:type="paragraph" w:customStyle="1" w:styleId="ebtablenorm0">
    <w:name w:val="ebtablenorm"/>
    <w:basedOn w:val="ab"/>
    <w:uiPriority w:val="99"/>
    <w:rsid w:val="0077701A"/>
    <w:pPr>
      <w:spacing w:before="100" w:beforeAutospacing="1" w:after="100" w:afterAutospacing="1"/>
      <w:ind w:firstLine="0"/>
      <w:jc w:val="left"/>
    </w:pPr>
    <w:rPr>
      <w:szCs w:val="24"/>
    </w:rPr>
  </w:style>
  <w:style w:type="paragraph" w:customStyle="1" w:styleId="EBListnormal">
    <w:name w:val="_EB_List_normal"/>
    <w:uiPriority w:val="99"/>
    <w:rsid w:val="0077701A"/>
    <w:pPr>
      <w:tabs>
        <w:tab w:val="left" w:pos="284"/>
      </w:tabs>
      <w:spacing w:after="60" w:line="240" w:lineRule="auto"/>
      <w:ind w:left="1021"/>
      <w:contextualSpacing/>
      <w:jc w:val="both"/>
    </w:pPr>
    <w:rPr>
      <w:rFonts w:ascii="Times New Roman" w:eastAsia="Times New Roman" w:hAnsi="Times New Roman" w:cs="Times New Roman"/>
      <w:sz w:val="28"/>
      <w:szCs w:val="20"/>
      <w:lang w:eastAsia="ru-RU"/>
    </w:rPr>
  </w:style>
  <w:style w:type="paragraph" w:customStyle="1" w:styleId="EBTitul0">
    <w:name w:val="_EB_Titul_0"/>
    <w:uiPriority w:val="99"/>
    <w:rsid w:val="0077701A"/>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EBTitul1">
    <w:name w:val="_EB_Titul_1"/>
    <w:uiPriority w:val="99"/>
    <w:rsid w:val="0077701A"/>
    <w:pPr>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EBTitul2">
    <w:name w:val="_EB_Titul_2"/>
    <w:uiPriority w:val="99"/>
    <w:rsid w:val="0077701A"/>
    <w:pPr>
      <w:spacing w:after="0" w:line="240" w:lineRule="auto"/>
      <w:jc w:val="center"/>
    </w:pPr>
    <w:rPr>
      <w:rFonts w:ascii="Times New Roman" w:eastAsia="Times New Roman" w:hAnsi="Times New Roman" w:cs="Times New Roman"/>
      <w:b/>
      <w:caps/>
      <w:sz w:val="32"/>
      <w:szCs w:val="28"/>
      <w:lang w:eastAsia="ru-RU"/>
    </w:rPr>
  </w:style>
  <w:style w:type="character" w:customStyle="1" w:styleId="gt-baf-back">
    <w:name w:val="gt-baf-back"/>
    <w:rsid w:val="0077701A"/>
  </w:style>
  <w:style w:type="character" w:customStyle="1" w:styleId="gt-baf-word-clickable">
    <w:name w:val="gt-baf-word-clickable"/>
    <w:rsid w:val="0077701A"/>
  </w:style>
  <w:style w:type="paragraph" w:customStyle="1" w:styleId="GOSTTitulhead">
    <w:name w:val="_GOST_Titul_head"/>
    <w:basedOn w:val="ab"/>
    <w:rsid w:val="0077701A"/>
    <w:pPr>
      <w:pBdr>
        <w:bottom w:val="single" w:sz="12" w:space="1" w:color="auto"/>
      </w:pBdr>
      <w:suppressAutoHyphens/>
      <w:jc w:val="center"/>
    </w:pPr>
    <w:rPr>
      <w:rFonts w:ascii="Arial" w:hAnsi="Arial"/>
      <w:b/>
      <w:bCs/>
    </w:rPr>
  </w:style>
  <w:style w:type="paragraph" w:customStyle="1" w:styleId="95">
    <w:name w:val="Знак Знак Знак Знак9"/>
    <w:basedOn w:val="ab"/>
    <w:next w:val="ab"/>
    <w:semiHidden/>
    <w:rsid w:val="00F40779"/>
    <w:pPr>
      <w:spacing w:after="160" w:line="240" w:lineRule="exact"/>
      <w:ind w:firstLine="0"/>
      <w:jc w:val="left"/>
    </w:pPr>
    <w:rPr>
      <w:rFonts w:ascii="Arial" w:hAnsi="Arial" w:cs="Arial"/>
      <w:sz w:val="20"/>
      <w:lang w:val="en-US" w:eastAsia="en-US"/>
    </w:rPr>
  </w:style>
  <w:style w:type="character" w:customStyle="1" w:styleId="GOSTTablenorm0">
    <w:name w:val="_GOST_Table_norm Знак"/>
    <w:link w:val="GOSTTablenorm"/>
    <w:qFormat/>
    <w:rsid w:val="00E84798"/>
    <w:rPr>
      <w:rFonts w:ascii="Times New Roman" w:eastAsia="Times New Roman" w:hAnsi="Times New Roman" w:cs="Times New Roman"/>
      <w:szCs w:val="20"/>
      <w:lang w:eastAsia="ru-RU"/>
    </w:rPr>
  </w:style>
  <w:style w:type="paragraph" w:customStyle="1" w:styleId="85">
    <w:name w:val="8"/>
    <w:basedOn w:val="ab"/>
    <w:next w:val="affff4"/>
    <w:qFormat/>
    <w:rsid w:val="00473A0A"/>
    <w:pPr>
      <w:spacing w:before="240" w:after="60"/>
      <w:ind w:firstLine="0"/>
      <w:jc w:val="center"/>
      <w:outlineLvl w:val="0"/>
    </w:pPr>
    <w:rPr>
      <w:rFonts w:ascii="Arial" w:hAnsi="Arial" w:cs="Arial"/>
      <w:b/>
      <w:bCs/>
      <w:kern w:val="28"/>
      <w:sz w:val="32"/>
      <w:szCs w:val="32"/>
    </w:rPr>
  </w:style>
  <w:style w:type="paragraph" w:customStyle="1" w:styleId="86">
    <w:name w:val="Знак Знак Знак Знак8"/>
    <w:basedOn w:val="ab"/>
    <w:next w:val="ab"/>
    <w:semiHidden/>
    <w:rsid w:val="00473A0A"/>
    <w:pPr>
      <w:spacing w:after="160" w:line="240" w:lineRule="exact"/>
      <w:ind w:firstLine="0"/>
      <w:jc w:val="left"/>
    </w:pPr>
    <w:rPr>
      <w:rFonts w:ascii="Arial" w:hAnsi="Arial" w:cs="Arial"/>
      <w:sz w:val="20"/>
      <w:lang w:val="en-US" w:eastAsia="en-US"/>
    </w:rPr>
  </w:style>
  <w:style w:type="paragraph" w:customStyle="1" w:styleId="75">
    <w:name w:val="Знак Знак Знак Знак7"/>
    <w:basedOn w:val="ab"/>
    <w:next w:val="ab"/>
    <w:semiHidden/>
    <w:rsid w:val="000A337B"/>
    <w:pPr>
      <w:spacing w:after="160" w:line="240" w:lineRule="exact"/>
      <w:ind w:firstLine="0"/>
      <w:jc w:val="left"/>
    </w:pPr>
    <w:rPr>
      <w:rFonts w:ascii="Arial" w:hAnsi="Arial" w:cs="Arial"/>
      <w:sz w:val="20"/>
      <w:lang w:val="en-US" w:eastAsia="en-US"/>
    </w:rPr>
  </w:style>
  <w:style w:type="paragraph" w:customStyle="1" w:styleId="121">
    <w:name w:val="Знак1 Знак Знак Знак Знак Знак Знак2"/>
    <w:basedOn w:val="ab"/>
    <w:next w:val="ab"/>
    <w:semiHidden/>
    <w:rsid w:val="000A337B"/>
    <w:pPr>
      <w:spacing w:after="160" w:line="240" w:lineRule="exact"/>
      <w:ind w:firstLine="0"/>
      <w:jc w:val="left"/>
    </w:pPr>
    <w:rPr>
      <w:rFonts w:ascii="Arial" w:hAnsi="Arial" w:cs="Arial"/>
      <w:sz w:val="20"/>
      <w:lang w:val="en-US" w:eastAsia="en-US"/>
    </w:rPr>
  </w:style>
  <w:style w:type="paragraph" w:customStyle="1" w:styleId="122">
    <w:name w:val="Знак Знак Знак1 Знак Знак Знак Знак2"/>
    <w:basedOn w:val="ab"/>
    <w:next w:val="ab"/>
    <w:semiHidden/>
    <w:rsid w:val="000A337B"/>
    <w:pPr>
      <w:spacing w:after="160" w:line="240" w:lineRule="exact"/>
      <w:ind w:firstLine="0"/>
      <w:jc w:val="left"/>
    </w:pPr>
    <w:rPr>
      <w:rFonts w:ascii="Arial" w:hAnsi="Arial" w:cs="Arial"/>
      <w:sz w:val="20"/>
      <w:lang w:val="en-US" w:eastAsia="en-US"/>
    </w:rPr>
  </w:style>
  <w:style w:type="character" w:customStyle="1" w:styleId="resh-link">
    <w:name w:val="resh-link"/>
    <w:rsid w:val="000A337B"/>
  </w:style>
  <w:style w:type="paragraph" w:customStyle="1" w:styleId="GOSTTableListMark1">
    <w:name w:val="_GOST_Table_List_Mark_1"/>
    <w:link w:val="GOSTTableListMark10"/>
    <w:rsid w:val="00811031"/>
    <w:pPr>
      <w:numPr>
        <w:numId w:val="67"/>
      </w:numPr>
      <w:tabs>
        <w:tab w:val="clear" w:pos="340"/>
        <w:tab w:val="left" w:pos="284"/>
      </w:tabs>
      <w:spacing w:after="0" w:line="240" w:lineRule="auto"/>
      <w:ind w:left="283" w:right="57" w:hanging="170"/>
    </w:pPr>
    <w:rPr>
      <w:rFonts w:ascii="Times New Roman" w:eastAsia="Times New Roman" w:hAnsi="Times New Roman" w:cs="Times New Roman"/>
      <w:szCs w:val="20"/>
      <w:lang w:eastAsia="ru-RU"/>
    </w:rPr>
  </w:style>
  <w:style w:type="character" w:customStyle="1" w:styleId="GOSTTableListMark10">
    <w:name w:val="_GOST_Table_List_Mark_1 Знак"/>
    <w:link w:val="GOSTTableListMark1"/>
    <w:rsid w:val="00B61189"/>
    <w:rPr>
      <w:rFonts w:ascii="Times New Roman" w:eastAsia="Times New Roman" w:hAnsi="Times New Roman" w:cs="Times New Roman"/>
      <w:szCs w:val="20"/>
      <w:lang w:eastAsia="ru-RU"/>
    </w:rPr>
  </w:style>
  <w:style w:type="paragraph" w:customStyle="1" w:styleId="65">
    <w:name w:val="Знак Знак Знак Знак6"/>
    <w:basedOn w:val="ab"/>
    <w:next w:val="ab"/>
    <w:semiHidden/>
    <w:rsid w:val="00AE4AF8"/>
    <w:pPr>
      <w:spacing w:after="160" w:line="240" w:lineRule="exact"/>
      <w:ind w:firstLine="0"/>
      <w:jc w:val="left"/>
    </w:pPr>
    <w:rPr>
      <w:rFonts w:ascii="Arial" w:hAnsi="Arial" w:cs="Arial"/>
      <w:sz w:val="20"/>
      <w:lang w:val="en-US" w:eastAsia="en-US"/>
    </w:rPr>
  </w:style>
  <w:style w:type="paragraph" w:customStyle="1" w:styleId="111">
    <w:name w:val="Знак1 Знак Знак Знак Знак Знак Знак1"/>
    <w:basedOn w:val="ab"/>
    <w:next w:val="ab"/>
    <w:semiHidden/>
    <w:rsid w:val="00AE4AF8"/>
    <w:pPr>
      <w:spacing w:after="160" w:line="240" w:lineRule="exact"/>
      <w:ind w:firstLine="0"/>
      <w:jc w:val="left"/>
    </w:pPr>
    <w:rPr>
      <w:rFonts w:ascii="Arial" w:hAnsi="Arial" w:cs="Arial"/>
      <w:sz w:val="20"/>
      <w:lang w:val="en-US" w:eastAsia="en-US"/>
    </w:rPr>
  </w:style>
  <w:style w:type="paragraph" w:customStyle="1" w:styleId="112">
    <w:name w:val="Знак Знак Знак1 Знак Знак Знак Знак1"/>
    <w:basedOn w:val="ab"/>
    <w:next w:val="ab"/>
    <w:semiHidden/>
    <w:rsid w:val="00AE4AF8"/>
    <w:pPr>
      <w:spacing w:after="160" w:line="240" w:lineRule="exact"/>
      <w:ind w:firstLine="0"/>
      <w:jc w:val="left"/>
    </w:pPr>
    <w:rPr>
      <w:rFonts w:ascii="Arial" w:hAnsi="Arial" w:cs="Arial"/>
      <w:sz w:val="20"/>
      <w:lang w:val="en-US" w:eastAsia="en-US"/>
    </w:rPr>
  </w:style>
  <w:style w:type="character" w:customStyle="1" w:styleId="block">
    <w:name w:val="block"/>
    <w:basedOn w:val="ac"/>
    <w:rsid w:val="000A7701"/>
  </w:style>
  <w:style w:type="paragraph" w:customStyle="1" w:styleId="170">
    <w:name w:val="Знак Знак Знак Знак17"/>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60">
    <w:name w:val="Знак1 Знак Знак Знак Знак Знак Знак6"/>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61">
    <w:name w:val="Знак Знак Знак1 Знак Знак Знак Знак6"/>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EBFigure">
    <w:name w:val="_EB_Figure"/>
    <w:next w:val="ab"/>
    <w:link w:val="EBFigure0"/>
    <w:uiPriority w:val="99"/>
    <w:rsid w:val="00425569"/>
    <w:pPr>
      <w:keepNext/>
      <w:suppressAutoHyphens/>
      <w:spacing w:before="120" w:after="120" w:line="240" w:lineRule="auto"/>
      <w:jc w:val="center"/>
    </w:pPr>
    <w:rPr>
      <w:rFonts w:ascii="Times New Roman" w:eastAsia="Times New Roman" w:hAnsi="Times New Roman" w:cs="Times New Roman"/>
      <w:lang w:eastAsia="ru-RU"/>
    </w:rPr>
  </w:style>
  <w:style w:type="paragraph" w:customStyle="1" w:styleId="EBFigName">
    <w:name w:val="_EB_Fig_Name"/>
    <w:basedOn w:val="EBFigure"/>
    <w:next w:val="ab"/>
    <w:link w:val="EBFigName0"/>
    <w:uiPriority w:val="99"/>
    <w:rsid w:val="00425569"/>
    <w:pPr>
      <w:keepNext w:val="0"/>
      <w:tabs>
        <w:tab w:val="num" w:pos="0"/>
      </w:tabs>
      <w:contextualSpacing/>
    </w:pPr>
    <w:rPr>
      <w:b/>
      <w:sz w:val="28"/>
      <w:szCs w:val="28"/>
      <w:lang w:val="x-none" w:eastAsia="x-none"/>
    </w:rPr>
  </w:style>
  <w:style w:type="paragraph" w:customStyle="1" w:styleId="EBheader">
    <w:name w:val="_EB_header"/>
    <w:uiPriority w:val="99"/>
    <w:rsid w:val="00425569"/>
    <w:pPr>
      <w:suppressAutoHyphens/>
      <w:spacing w:after="0" w:line="240" w:lineRule="auto"/>
    </w:pPr>
    <w:rPr>
      <w:rFonts w:ascii="Times New Roman" w:eastAsia="Times New Roman" w:hAnsi="Times New Roman" w:cs="Times New Roman"/>
      <w:b/>
      <w:color w:val="808080"/>
      <w:sz w:val="24"/>
      <w:szCs w:val="20"/>
      <w:lang w:eastAsia="ru-RU"/>
    </w:rPr>
  </w:style>
  <w:style w:type="paragraph" w:customStyle="1" w:styleId="EBListnum">
    <w:name w:val="_EB_List_num"/>
    <w:basedOn w:val="ab"/>
    <w:uiPriority w:val="99"/>
    <w:rsid w:val="00425569"/>
    <w:pPr>
      <w:spacing w:before="120" w:after="120"/>
      <w:ind w:firstLine="0"/>
      <w:contextualSpacing/>
    </w:pPr>
    <w:rPr>
      <w:sz w:val="28"/>
    </w:rPr>
  </w:style>
  <w:style w:type="paragraph" w:customStyle="1" w:styleId="EBListnum2">
    <w:name w:val="_EB_List_num2"/>
    <w:basedOn w:val="EBListnum"/>
    <w:uiPriority w:val="99"/>
    <w:rsid w:val="00425569"/>
    <w:pPr>
      <w:numPr>
        <w:ilvl w:val="1"/>
      </w:numPr>
      <w:tabs>
        <w:tab w:val="num" w:pos="926"/>
        <w:tab w:val="num" w:pos="1209"/>
      </w:tabs>
    </w:pPr>
    <w:rPr>
      <w:szCs w:val="24"/>
    </w:rPr>
  </w:style>
  <w:style w:type="paragraph" w:customStyle="1" w:styleId="EBNote">
    <w:name w:val="_EB_Note"/>
    <w:uiPriority w:val="99"/>
    <w:rsid w:val="00425569"/>
    <w:pPr>
      <w:spacing w:before="120" w:after="120" w:line="240" w:lineRule="auto"/>
      <w:ind w:left="1701" w:hanging="1701"/>
      <w:jc w:val="both"/>
    </w:pPr>
    <w:rPr>
      <w:rFonts w:ascii="Times New Roman" w:eastAsia="Times New Roman" w:hAnsi="Times New Roman" w:cs="Times New Roman"/>
      <w:sz w:val="28"/>
      <w:szCs w:val="20"/>
      <w:lang w:eastAsia="ru-RU"/>
    </w:rPr>
  </w:style>
  <w:style w:type="paragraph" w:customStyle="1" w:styleId="EBNoteContinue">
    <w:name w:val="_EB_Note_Continue"/>
    <w:basedOn w:val="EBNote"/>
    <w:uiPriority w:val="99"/>
    <w:rsid w:val="00425569"/>
    <w:pPr>
      <w:ind w:firstLine="0"/>
    </w:pPr>
  </w:style>
  <w:style w:type="paragraph" w:customStyle="1" w:styleId="EBReg">
    <w:name w:val="_EB_Reg"/>
    <w:uiPriority w:val="99"/>
    <w:rsid w:val="00425569"/>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paragraph" w:customStyle="1" w:styleId="EBSign">
    <w:name w:val="_EB_Sign"/>
    <w:basedOn w:val="EBReg"/>
    <w:uiPriority w:val="99"/>
    <w:rsid w:val="00425569"/>
    <w:pPr>
      <w:pageBreakBefore w:val="0"/>
      <w:outlineLvl w:val="9"/>
    </w:pPr>
    <w:rPr>
      <w:caps w:val="0"/>
    </w:rPr>
  </w:style>
  <w:style w:type="character" w:customStyle="1" w:styleId="EBSymBoldItalic">
    <w:name w:val="_EB_Sym_Bold_Italic"/>
    <w:uiPriority w:val="99"/>
    <w:rsid w:val="00425569"/>
    <w:rPr>
      <w:rFonts w:ascii="Times New Roman" w:hAnsi="Times New Roman"/>
      <w:b/>
      <w:i/>
      <w:sz w:val="28"/>
    </w:rPr>
  </w:style>
  <w:style w:type="character" w:customStyle="1" w:styleId="EBSymItalic">
    <w:name w:val="_EB_Sym_Italic"/>
    <w:uiPriority w:val="99"/>
    <w:rsid w:val="00425569"/>
    <w:rPr>
      <w:rFonts w:ascii="Times New Roman" w:hAnsi="Times New Roman"/>
      <w:i/>
      <w:sz w:val="28"/>
    </w:rPr>
  </w:style>
  <w:style w:type="table" w:customStyle="1" w:styleId="EBTable">
    <w:name w:val="_EB_Table"/>
    <w:uiPriority w:val="99"/>
    <w:rsid w:val="00425569"/>
    <w:pPr>
      <w:spacing w:after="0" w:line="240" w:lineRule="auto"/>
      <w:jc w:val="both"/>
    </w:pPr>
    <w:rPr>
      <w:rFonts w:ascii="Times New Roman" w:eastAsia="Times New Roman" w:hAnsi="Times New Roman" w:cs="Times New Roman"/>
      <w:sz w:val="24"/>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6" w:type="dxa"/>
        <w:bottom w:w="0" w:type="dxa"/>
        <w:right w:w="6" w:type="dxa"/>
      </w:tblCellMar>
    </w:tblPr>
  </w:style>
  <w:style w:type="paragraph" w:customStyle="1" w:styleId="EBTableListMark">
    <w:name w:val="_EB_Table_List_Mark"/>
    <w:uiPriority w:val="99"/>
    <w:rsid w:val="00425569"/>
    <w:pPr>
      <w:tabs>
        <w:tab w:val="left" w:pos="170"/>
        <w:tab w:val="num" w:pos="340"/>
      </w:tabs>
      <w:spacing w:before="60" w:after="60" w:line="240" w:lineRule="auto"/>
      <w:ind w:left="340" w:hanging="198"/>
    </w:pPr>
    <w:rPr>
      <w:rFonts w:ascii="Times New Roman" w:eastAsia="Times New Roman" w:hAnsi="Times New Roman" w:cs="Times New Roman"/>
      <w:sz w:val="24"/>
      <w:szCs w:val="20"/>
      <w:lang w:eastAsia="ru-RU"/>
    </w:rPr>
  </w:style>
  <w:style w:type="paragraph" w:customStyle="1" w:styleId="EBTableListNum">
    <w:name w:val="_EB_Table_List_Num"/>
    <w:basedOn w:val="ab"/>
    <w:uiPriority w:val="99"/>
    <w:rsid w:val="00425569"/>
    <w:pPr>
      <w:ind w:firstLine="0"/>
      <w:contextualSpacing/>
    </w:pPr>
    <w:rPr>
      <w:szCs w:val="22"/>
    </w:rPr>
  </w:style>
  <w:style w:type="paragraph" w:customStyle="1" w:styleId="EBTitulnamedoc">
    <w:name w:val="_EB_Titul_name_doc"/>
    <w:uiPriority w:val="99"/>
    <w:rsid w:val="00425569"/>
    <w:pPr>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EBNormalWithout">
    <w:name w:val="_EB_Normal_Without"/>
    <w:basedOn w:val="EBNormal0"/>
    <w:next w:val="EBNormal0"/>
    <w:uiPriority w:val="99"/>
    <w:rsid w:val="00425569"/>
    <w:pPr>
      <w:keepNext/>
      <w:ind w:left="0" w:right="0"/>
    </w:pPr>
    <w:rPr>
      <w:rFonts w:ascii="Times New Roman" w:eastAsia="Times New Roman" w:hAnsi="Times New Roman" w:cs="Times New Roman"/>
      <w:sz w:val="24"/>
      <w:szCs w:val="24"/>
    </w:rPr>
  </w:style>
  <w:style w:type="paragraph" w:customStyle="1" w:styleId="EB">
    <w:name w:val="_EB_Приложение_А"/>
    <w:next w:val="EBNormal0"/>
    <w:link w:val="EB0"/>
    <w:uiPriority w:val="99"/>
    <w:rsid w:val="00425569"/>
    <w:pPr>
      <w:keepNext/>
      <w:pageBreakBefore/>
      <w:numPr>
        <w:numId w:val="68"/>
      </w:numPr>
      <w:suppressAutoHyphens/>
      <w:spacing w:before="240" w:after="240" w:line="240" w:lineRule="auto"/>
      <w:ind w:left="0" w:firstLine="0"/>
      <w:jc w:val="center"/>
      <w:outlineLvl w:val="0"/>
    </w:pPr>
    <w:rPr>
      <w:rFonts w:ascii="Times New Roman" w:eastAsia="Times New Roman" w:hAnsi="Times New Roman" w:cs="Times New Roman"/>
      <w:b/>
      <w:bCs/>
      <w:caps/>
      <w:sz w:val="32"/>
      <w:szCs w:val="20"/>
    </w:rPr>
  </w:style>
  <w:style w:type="paragraph" w:customStyle="1" w:styleId="EBAn">
    <w:name w:val="_EB_An"/>
    <w:next w:val="EBNormal0"/>
    <w:uiPriority w:val="99"/>
    <w:rsid w:val="00425569"/>
    <w:pPr>
      <w:keepNext/>
      <w:spacing w:before="120" w:after="240" w:line="240" w:lineRule="auto"/>
      <w:contextualSpacing/>
      <w:jc w:val="center"/>
    </w:pPr>
    <w:rPr>
      <w:rFonts w:ascii="Times New Roman" w:eastAsia="Times New Roman" w:hAnsi="Times New Roman" w:cs="Times New Roman"/>
      <w:b/>
      <w:sz w:val="32"/>
      <w:szCs w:val="28"/>
      <w:lang w:eastAsia="ru-RU"/>
    </w:rPr>
  </w:style>
  <w:style w:type="paragraph" w:customStyle="1" w:styleId="EBListmark5">
    <w:name w:val="_EB_List_mark5"/>
    <w:basedOn w:val="EBListmark4"/>
    <w:uiPriority w:val="99"/>
    <w:rsid w:val="00425569"/>
    <w:pPr>
      <w:numPr>
        <w:numId w:val="0"/>
      </w:numPr>
      <w:tabs>
        <w:tab w:val="clear" w:pos="1701"/>
        <w:tab w:val="num" w:pos="432"/>
        <w:tab w:val="num" w:pos="567"/>
        <w:tab w:val="num" w:pos="926"/>
        <w:tab w:val="num" w:pos="1418"/>
        <w:tab w:val="left" w:pos="1985"/>
      </w:tabs>
      <w:ind w:left="1985" w:hanging="432"/>
    </w:pPr>
    <w:rPr>
      <w:sz w:val="22"/>
    </w:rPr>
  </w:style>
  <w:style w:type="paragraph" w:customStyle="1" w:styleId="EB1">
    <w:name w:val="_EB_Приложение_А.1"/>
    <w:next w:val="EBNormal0"/>
    <w:uiPriority w:val="99"/>
    <w:rsid w:val="00425569"/>
    <w:pPr>
      <w:keepNext/>
      <w:numPr>
        <w:ilvl w:val="1"/>
        <w:numId w:val="68"/>
      </w:numPr>
      <w:tabs>
        <w:tab w:val="clear" w:pos="0"/>
        <w:tab w:val="num" w:pos="684"/>
      </w:tabs>
      <w:suppressAutoHyphens/>
      <w:spacing w:before="240" w:after="240" w:line="240" w:lineRule="auto"/>
      <w:ind w:left="680" w:hanging="680"/>
      <w:outlineLvl w:val="1"/>
    </w:pPr>
    <w:rPr>
      <w:rFonts w:ascii="Times New Roman ??????????" w:eastAsia="Times New Roman" w:hAnsi="Times New Roman ??????????" w:cs="Times New Roman"/>
      <w:b/>
      <w:bCs/>
      <w:sz w:val="32"/>
      <w:szCs w:val="20"/>
    </w:rPr>
  </w:style>
  <w:style w:type="paragraph" w:customStyle="1" w:styleId="EB11">
    <w:name w:val="_EB_Приложение_А.1.1"/>
    <w:next w:val="EBNormal0"/>
    <w:uiPriority w:val="99"/>
    <w:rsid w:val="00425569"/>
    <w:pPr>
      <w:keepNext/>
      <w:numPr>
        <w:ilvl w:val="2"/>
        <w:numId w:val="68"/>
      </w:numPr>
      <w:tabs>
        <w:tab w:val="clear" w:pos="0"/>
        <w:tab w:val="left" w:pos="851"/>
      </w:tabs>
      <w:suppressAutoHyphens/>
      <w:spacing w:before="240" w:after="240" w:line="240" w:lineRule="auto"/>
      <w:ind w:left="851" w:hanging="851"/>
      <w:outlineLvl w:val="2"/>
    </w:pPr>
    <w:rPr>
      <w:rFonts w:ascii="Times New Roman ??????????" w:eastAsia="Times New Roman" w:hAnsi="Times New Roman ??????????" w:cs="Times New Roman"/>
      <w:b/>
      <w:sz w:val="28"/>
      <w:szCs w:val="20"/>
    </w:rPr>
  </w:style>
  <w:style w:type="paragraph" w:customStyle="1" w:styleId="EB111">
    <w:name w:val="_EB_Приложение_А.1.1.1"/>
    <w:next w:val="EBNormal0"/>
    <w:uiPriority w:val="99"/>
    <w:rsid w:val="00425569"/>
    <w:pPr>
      <w:numPr>
        <w:ilvl w:val="3"/>
        <w:numId w:val="68"/>
      </w:numPr>
      <w:tabs>
        <w:tab w:val="clear" w:pos="0"/>
        <w:tab w:val="num" w:pos="1134"/>
      </w:tabs>
      <w:spacing w:before="240" w:after="240" w:line="240" w:lineRule="auto"/>
      <w:ind w:left="1134" w:hanging="1134"/>
      <w:outlineLvl w:val="3"/>
    </w:pPr>
    <w:rPr>
      <w:rFonts w:ascii="Times New Roman ??????????" w:eastAsia="Times New Roman" w:hAnsi="Times New Roman ??????????" w:cs="Times New Roman"/>
      <w:b/>
      <w:sz w:val="28"/>
      <w:szCs w:val="20"/>
    </w:rPr>
  </w:style>
  <w:style w:type="paragraph" w:customStyle="1" w:styleId="EB1111">
    <w:name w:val="_EB_Приложение_А.1.1.1.1"/>
    <w:next w:val="EBNormal0"/>
    <w:uiPriority w:val="99"/>
    <w:rsid w:val="00425569"/>
    <w:pPr>
      <w:numPr>
        <w:ilvl w:val="4"/>
        <w:numId w:val="68"/>
      </w:numPr>
      <w:tabs>
        <w:tab w:val="clear" w:pos="0"/>
        <w:tab w:val="left" w:pos="1418"/>
      </w:tabs>
      <w:spacing w:before="240" w:after="120" w:line="240" w:lineRule="auto"/>
      <w:ind w:left="1418" w:hanging="1418"/>
      <w:outlineLvl w:val="4"/>
    </w:pPr>
    <w:rPr>
      <w:rFonts w:ascii="Times New Roman ??????????" w:eastAsia="Times New Roman" w:hAnsi="Times New Roman ??????????" w:cs="Times New Roman"/>
      <w:b/>
      <w:sz w:val="28"/>
      <w:szCs w:val="20"/>
    </w:rPr>
  </w:style>
  <w:style w:type="character" w:customStyle="1" w:styleId="EB0">
    <w:name w:val="_EB_Приложение_А Знак Знак"/>
    <w:link w:val="EB"/>
    <w:uiPriority w:val="99"/>
    <w:locked/>
    <w:rsid w:val="00425569"/>
    <w:rPr>
      <w:rFonts w:ascii="Times New Roman" w:eastAsia="Times New Roman" w:hAnsi="Times New Roman" w:cs="Times New Roman"/>
      <w:b/>
      <w:bCs/>
      <w:caps/>
      <w:sz w:val="32"/>
      <w:szCs w:val="20"/>
    </w:rPr>
  </w:style>
  <w:style w:type="table" w:customStyle="1" w:styleId="OTRTabl01">
    <w:name w:val="_OTR_Tabl_01"/>
    <w:uiPriority w:val="99"/>
    <w:semiHidden/>
    <w:rsid w:val="00425569"/>
    <w:pPr>
      <w:spacing w:after="0" w:line="240" w:lineRule="auto"/>
      <w:jc w:val="both"/>
    </w:pPr>
    <w:rPr>
      <w:rFonts w:ascii="Times New Roman" w:eastAsia="Times New Roman" w:hAnsi="Times New Roman" w:cs="Times New Roman"/>
      <w:sz w:val="24"/>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character" w:customStyle="1" w:styleId="EBFigure0">
    <w:name w:val="_EB_Figure Знак"/>
    <w:link w:val="EBFigure"/>
    <w:uiPriority w:val="99"/>
    <w:locked/>
    <w:rsid w:val="00425569"/>
    <w:rPr>
      <w:rFonts w:ascii="Times New Roman" w:eastAsia="Times New Roman" w:hAnsi="Times New Roman" w:cs="Times New Roman"/>
      <w:lang w:eastAsia="ru-RU"/>
    </w:rPr>
  </w:style>
  <w:style w:type="character" w:customStyle="1" w:styleId="EBFigName0">
    <w:name w:val="_EB_Fig_Name Знак"/>
    <w:link w:val="EBFigName"/>
    <w:uiPriority w:val="99"/>
    <w:locked/>
    <w:rsid w:val="00425569"/>
    <w:rPr>
      <w:rFonts w:ascii="Times New Roman" w:eastAsia="Times New Roman" w:hAnsi="Times New Roman" w:cs="Times New Roman"/>
      <w:b/>
      <w:sz w:val="28"/>
      <w:szCs w:val="28"/>
      <w:lang w:val="x-none" w:eastAsia="x-none"/>
    </w:rPr>
  </w:style>
  <w:style w:type="character" w:customStyle="1" w:styleId="afffffff6">
    <w:name w:val="Обычный текст Знак"/>
    <w:link w:val="afffffff7"/>
    <w:uiPriority w:val="99"/>
    <w:locked/>
    <w:rsid w:val="00425569"/>
    <w:rPr>
      <w:sz w:val="24"/>
      <w:szCs w:val="24"/>
    </w:rPr>
  </w:style>
  <w:style w:type="paragraph" w:customStyle="1" w:styleId="afffffff7">
    <w:name w:val="Обычный текст"/>
    <w:basedOn w:val="ab"/>
    <w:link w:val="afffffff6"/>
    <w:uiPriority w:val="99"/>
    <w:rsid w:val="00425569"/>
    <w:pPr>
      <w:spacing w:line="288" w:lineRule="auto"/>
      <w:ind w:firstLine="720"/>
    </w:pPr>
    <w:rPr>
      <w:rFonts w:asciiTheme="minorHAnsi" w:eastAsiaTheme="minorHAnsi" w:hAnsiTheme="minorHAnsi" w:cstheme="minorBidi"/>
      <w:szCs w:val="24"/>
      <w:lang w:eastAsia="en-US"/>
    </w:rPr>
  </w:style>
  <w:style w:type="character" w:customStyle="1" w:styleId="z-label">
    <w:name w:val="z-label"/>
    <w:rsid w:val="00425569"/>
  </w:style>
  <w:style w:type="paragraph" w:customStyle="1" w:styleId="afffffff8">
    <w:name w:val="Клиент"/>
    <w:basedOn w:val="EBTablenorm"/>
    <w:rsid w:val="00425569"/>
  </w:style>
  <w:style w:type="character" w:customStyle="1" w:styleId="w">
    <w:name w:val="w"/>
    <w:rsid w:val="00425569"/>
  </w:style>
  <w:style w:type="table" w:customStyle="1" w:styleId="1ff7">
    <w:name w:val="Светлая заливка1"/>
    <w:basedOn w:val="ad"/>
    <w:uiPriority w:val="60"/>
    <w:rsid w:val="00425569"/>
    <w:pPr>
      <w:spacing w:after="0" w:line="240" w:lineRule="auto"/>
    </w:pPr>
    <w:rPr>
      <w:rFonts w:ascii="Calibri" w:eastAsia="Calibri"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bleGraf10L">
    <w:name w:val="TableGraf 10L"/>
    <w:basedOn w:val="ab"/>
    <w:link w:val="TableGraf10L0"/>
    <w:rsid w:val="00425569"/>
    <w:pPr>
      <w:spacing w:before="40" w:after="40"/>
      <w:jc w:val="left"/>
    </w:pPr>
    <w:rPr>
      <w:rFonts w:ascii="Tahoma" w:hAnsi="Tahoma"/>
      <w:sz w:val="20"/>
      <w:lang w:val="x-none" w:eastAsia="en-US"/>
    </w:rPr>
  </w:style>
  <w:style w:type="paragraph" w:customStyle="1" w:styleId="Head10M">
    <w:name w:val="Head 10M"/>
    <w:basedOn w:val="ab"/>
    <w:rsid w:val="00425569"/>
    <w:pPr>
      <w:spacing w:before="40" w:after="40"/>
      <w:jc w:val="center"/>
    </w:pPr>
    <w:rPr>
      <w:rFonts w:ascii="Tahoma" w:hAnsi="Tahoma"/>
      <w:b/>
      <w:sz w:val="20"/>
      <w:lang w:eastAsia="en-US"/>
    </w:rPr>
  </w:style>
  <w:style w:type="character" w:customStyle="1" w:styleId="TableGraf10L0">
    <w:name w:val="TableGraf 10L Знак"/>
    <w:link w:val="TableGraf10L"/>
    <w:rsid w:val="00425569"/>
    <w:rPr>
      <w:rFonts w:ascii="Tahoma" w:eastAsia="Times New Roman" w:hAnsi="Tahoma" w:cs="Times New Roman"/>
      <w:sz w:val="20"/>
      <w:szCs w:val="20"/>
      <w:lang w:val="x-none"/>
    </w:rPr>
  </w:style>
  <w:style w:type="paragraph" w:customStyle="1" w:styleId="afffffff9">
    <w:name w:val="Знак Знак"/>
    <w:basedOn w:val="ab"/>
    <w:next w:val="ab"/>
    <w:semiHidden/>
    <w:rsid w:val="00425569"/>
    <w:pPr>
      <w:spacing w:after="160" w:line="240" w:lineRule="exact"/>
      <w:ind w:firstLine="851"/>
    </w:pPr>
    <w:rPr>
      <w:rFonts w:ascii="Arial" w:hAnsi="Arial" w:cs="Arial"/>
      <w:sz w:val="20"/>
      <w:lang w:val="en-US" w:eastAsia="en-US"/>
    </w:rPr>
  </w:style>
  <w:style w:type="paragraph" w:customStyle="1" w:styleId="GOSTListnum3">
    <w:name w:val="_GOST_List_num3"/>
    <w:basedOn w:val="GOSTListnum2"/>
    <w:rsid w:val="00811031"/>
    <w:pPr>
      <w:numPr>
        <w:ilvl w:val="2"/>
      </w:numPr>
      <w:tabs>
        <w:tab w:val="clear" w:pos="2421"/>
        <w:tab w:val="left" w:pos="2268"/>
      </w:tabs>
      <w:ind w:left="2268" w:hanging="737"/>
    </w:pPr>
  </w:style>
  <w:style w:type="paragraph" w:customStyle="1" w:styleId="GOSTListnum4">
    <w:name w:val="_GOST_List_num4"/>
    <w:basedOn w:val="GOSTListnum3"/>
    <w:rsid w:val="00811031"/>
    <w:pPr>
      <w:numPr>
        <w:ilvl w:val="3"/>
      </w:numPr>
      <w:tabs>
        <w:tab w:val="clear" w:pos="2268"/>
        <w:tab w:val="left" w:pos="2835"/>
      </w:tabs>
      <w:ind w:left="2836" w:hanging="851"/>
    </w:pPr>
  </w:style>
  <w:style w:type="paragraph" w:customStyle="1" w:styleId="T">
    <w:name w:val="T_ОН_Дата"/>
    <w:basedOn w:val="ab"/>
    <w:link w:val="T0"/>
    <w:uiPriority w:val="99"/>
    <w:rsid w:val="00425569"/>
    <w:pPr>
      <w:spacing w:before="120"/>
      <w:jc w:val="center"/>
    </w:pPr>
    <w:rPr>
      <w:rFonts w:ascii="ISOCPEUR" w:hAnsi="ISOCPEUR"/>
      <w:i/>
      <w:sz w:val="16"/>
      <w:szCs w:val="16"/>
      <w:lang w:val="x-none" w:eastAsia="x-none"/>
    </w:rPr>
  </w:style>
  <w:style w:type="character" w:customStyle="1" w:styleId="T0">
    <w:name w:val="T_ОН_Дата Знак"/>
    <w:link w:val="T"/>
    <w:uiPriority w:val="99"/>
    <w:locked/>
    <w:rsid w:val="00425569"/>
    <w:rPr>
      <w:rFonts w:ascii="ISOCPEUR" w:eastAsia="Times New Roman" w:hAnsi="ISOCPEUR" w:cs="Times New Roman"/>
      <w:i/>
      <w:sz w:val="16"/>
      <w:szCs w:val="16"/>
      <w:lang w:val="x-none" w:eastAsia="x-none"/>
    </w:rPr>
  </w:style>
  <w:style w:type="character" w:customStyle="1" w:styleId="nobr">
    <w:name w:val="nobr"/>
    <w:rsid w:val="00425569"/>
  </w:style>
  <w:style w:type="paragraph" w:customStyle="1" w:styleId="GOSTListnormal2">
    <w:name w:val="_GOST_List_normal_2"/>
    <w:rsid w:val="00811031"/>
    <w:pPr>
      <w:tabs>
        <w:tab w:val="left" w:pos="1134"/>
      </w:tabs>
      <w:spacing w:before="60" w:after="60" w:line="240" w:lineRule="auto"/>
      <w:ind w:left="1134"/>
      <w:contextualSpacing/>
      <w:jc w:val="both"/>
    </w:pPr>
    <w:rPr>
      <w:rFonts w:ascii="Times New Roman" w:eastAsia="Times New Roman" w:hAnsi="Times New Roman" w:cs="Times New Roman"/>
      <w:snapToGrid w:val="0"/>
      <w:sz w:val="24"/>
      <w:szCs w:val="20"/>
      <w:lang w:eastAsia="ru-RU"/>
    </w:rPr>
  </w:style>
  <w:style w:type="paragraph" w:customStyle="1" w:styleId="GOSTListnormal5">
    <w:name w:val="_GOST_List_normal_5"/>
    <w:rsid w:val="00811031"/>
    <w:pPr>
      <w:tabs>
        <w:tab w:val="left" w:pos="1985"/>
      </w:tabs>
      <w:spacing w:before="60" w:after="60" w:line="240" w:lineRule="auto"/>
      <w:ind w:left="1985"/>
      <w:contextualSpacing/>
      <w:jc w:val="both"/>
    </w:pPr>
    <w:rPr>
      <w:rFonts w:ascii="Times New Roman" w:eastAsia="Times New Roman" w:hAnsi="Times New Roman" w:cs="Times New Roman"/>
      <w:snapToGrid w:val="0"/>
      <w:sz w:val="24"/>
      <w:szCs w:val="20"/>
      <w:lang w:eastAsia="ru-RU"/>
    </w:rPr>
  </w:style>
  <w:style w:type="paragraph" w:customStyle="1" w:styleId="GOSTTableListMark2">
    <w:name w:val="_GOST_Table_List_Mark_2"/>
    <w:basedOn w:val="GOSTTableListMark1"/>
    <w:rsid w:val="00811031"/>
    <w:pPr>
      <w:tabs>
        <w:tab w:val="left" w:pos="454"/>
      </w:tabs>
      <w:ind w:left="454"/>
    </w:pPr>
  </w:style>
  <w:style w:type="paragraph" w:customStyle="1" w:styleId="GOSTTableListNum10">
    <w:name w:val="_GOST_Table_List_Num 1)"/>
    <w:rsid w:val="00811031"/>
    <w:pPr>
      <w:numPr>
        <w:numId w:val="69"/>
      </w:numPr>
      <w:tabs>
        <w:tab w:val="clear" w:pos="284"/>
        <w:tab w:val="left" w:pos="340"/>
      </w:tabs>
      <w:spacing w:after="0" w:line="240" w:lineRule="auto"/>
      <w:ind w:left="341" w:hanging="284"/>
    </w:pPr>
    <w:rPr>
      <w:rFonts w:ascii="Times New Roman" w:eastAsia="Times New Roman" w:hAnsi="Times New Roman" w:cs="Times New Roman"/>
      <w:lang w:eastAsia="ru-RU"/>
    </w:rPr>
  </w:style>
  <w:style w:type="paragraph" w:customStyle="1" w:styleId="GOSTTableListNum0">
    <w:name w:val="_GOST_Table_List_Num абв)"/>
    <w:rsid w:val="00811031"/>
    <w:pPr>
      <w:numPr>
        <w:numId w:val="70"/>
      </w:numPr>
      <w:tabs>
        <w:tab w:val="clear" w:pos="284"/>
        <w:tab w:val="left" w:pos="340"/>
      </w:tabs>
      <w:spacing w:after="0" w:line="240" w:lineRule="auto"/>
      <w:ind w:left="341" w:hanging="284"/>
    </w:pPr>
    <w:rPr>
      <w:rFonts w:ascii="Times New Roman" w:eastAsia="Times New Roman" w:hAnsi="Times New Roman" w:cs="Times New Roman"/>
      <w:lang w:eastAsia="ru-RU"/>
    </w:rPr>
  </w:style>
  <w:style w:type="paragraph" w:customStyle="1" w:styleId="GOSTTableListNum1">
    <w:name w:val="_GOST_Table_List_Num_1"/>
    <w:qFormat/>
    <w:rsid w:val="00811031"/>
    <w:pPr>
      <w:numPr>
        <w:numId w:val="88"/>
      </w:numPr>
      <w:spacing w:after="0" w:line="240" w:lineRule="auto"/>
    </w:pPr>
    <w:rPr>
      <w:rFonts w:ascii="Times New Roman" w:eastAsia="Times New Roman" w:hAnsi="Times New Roman" w:cs="Times New Roman"/>
      <w:szCs w:val="20"/>
      <w:lang w:eastAsia="ru-RU"/>
    </w:rPr>
  </w:style>
  <w:style w:type="paragraph" w:customStyle="1" w:styleId="GOSTTableListNum2">
    <w:name w:val="_GOST_Table_List_Num_2"/>
    <w:basedOn w:val="GOSTTableListNum1"/>
    <w:qFormat/>
    <w:rsid w:val="00811031"/>
    <w:pPr>
      <w:numPr>
        <w:ilvl w:val="1"/>
      </w:numPr>
    </w:pPr>
  </w:style>
  <w:style w:type="paragraph" w:customStyle="1" w:styleId="4d">
    <w:name w:val="Заг_4_Приложение"/>
    <w:basedOn w:val="35"/>
    <w:next w:val="GOSTNormal"/>
    <w:rsid w:val="00811031"/>
    <w:pPr>
      <w:ind w:left="737" w:hanging="737"/>
      <w:outlineLvl w:val="3"/>
    </w:pPr>
    <w:rPr>
      <w:sz w:val="26"/>
      <w:szCs w:val="26"/>
    </w:rPr>
  </w:style>
  <w:style w:type="character" w:customStyle="1" w:styleId="2ff3">
    <w:name w:val="Основной текст (2)_"/>
    <w:link w:val="213"/>
    <w:uiPriority w:val="99"/>
    <w:rsid w:val="00425569"/>
    <w:rPr>
      <w:sz w:val="28"/>
      <w:szCs w:val="28"/>
      <w:shd w:val="clear" w:color="auto" w:fill="FFFFFF"/>
    </w:rPr>
  </w:style>
  <w:style w:type="paragraph" w:customStyle="1" w:styleId="213">
    <w:name w:val="Основной текст (2)1"/>
    <w:basedOn w:val="ab"/>
    <w:link w:val="2ff3"/>
    <w:uiPriority w:val="99"/>
    <w:rsid w:val="00425569"/>
    <w:pPr>
      <w:widowControl w:val="0"/>
      <w:shd w:val="clear" w:color="auto" w:fill="FFFFFF"/>
      <w:spacing w:before="1020" w:line="461" w:lineRule="exact"/>
      <w:ind w:firstLine="0"/>
    </w:pPr>
    <w:rPr>
      <w:rFonts w:asciiTheme="minorHAnsi" w:eastAsiaTheme="minorHAnsi" w:hAnsiTheme="minorHAnsi" w:cstheme="minorBidi"/>
      <w:sz w:val="28"/>
      <w:szCs w:val="28"/>
      <w:lang w:eastAsia="en-US"/>
    </w:rPr>
  </w:style>
  <w:style w:type="paragraph" w:customStyle="1" w:styleId="22">
    <w:name w:val="Заголовок 2_2"/>
    <w:basedOn w:val="32"/>
    <w:link w:val="220"/>
    <w:qFormat/>
    <w:rsid w:val="00425569"/>
    <w:pPr>
      <w:numPr>
        <w:ilvl w:val="1"/>
        <w:numId w:val="71"/>
      </w:numPr>
    </w:pPr>
  </w:style>
  <w:style w:type="character" w:customStyle="1" w:styleId="220">
    <w:name w:val="Заголовок 2_2 Знак"/>
    <w:link w:val="22"/>
    <w:rsid w:val="00425569"/>
    <w:rPr>
      <w:rFonts w:ascii="Times New Roman" w:eastAsia="Times New Roman" w:hAnsi="Times New Roman" w:cs="Arial"/>
      <w:b/>
      <w:iCs/>
      <w:sz w:val="26"/>
      <w:szCs w:val="26"/>
      <w:lang w:eastAsia="ru-RU"/>
    </w:rPr>
  </w:style>
  <w:style w:type="character" w:customStyle="1" w:styleId="311">
    <w:name w:val="Заголовок 3 Знак1"/>
    <w:aliases w:val="_EB_3 Знак1,ASFK_3 Знак1,_GOST_3 Знак1,h:3 Знак1,h Знак1,3 Знак1,31 Знак1,ITT t3 Знак1,PA Minor Section Знак1,TE Heading Знак1,H3 Знак1,Title3 Знак1,list Знак1,l3 Знак1,Level 3 Head Знак1,heading 3 Знак1,h3 Знак1,H31 Знак1,H32 Знак1"/>
    <w:uiPriority w:val="99"/>
    <w:rsid w:val="00425569"/>
    <w:rPr>
      <w:rFonts w:ascii="Cambria" w:eastAsia="Times New Roman" w:hAnsi="Cambria" w:cs="Times New Roman"/>
      <w:b/>
      <w:bCs/>
      <w:color w:val="4F81BD"/>
      <w:sz w:val="24"/>
      <w:szCs w:val="22"/>
    </w:rPr>
  </w:style>
  <w:style w:type="paragraph" w:customStyle="1" w:styleId="4e">
    <w:name w:val="Знак Знак4"/>
    <w:basedOn w:val="ab"/>
    <w:next w:val="ab"/>
    <w:semiHidden/>
    <w:rsid w:val="00425569"/>
    <w:pPr>
      <w:spacing w:after="160" w:line="240" w:lineRule="exact"/>
      <w:ind w:firstLine="851"/>
    </w:pPr>
    <w:rPr>
      <w:rFonts w:ascii="Arial" w:hAnsi="Arial" w:cs="Arial"/>
      <w:sz w:val="20"/>
      <w:lang w:val="en-US" w:eastAsia="en-US"/>
    </w:rPr>
  </w:style>
  <w:style w:type="character" w:customStyle="1" w:styleId="1ff8">
    <w:name w:val="Название Знак1"/>
    <w:aliases w:val="Заголовок Знак1,Название1 Знак1"/>
    <w:rsid w:val="00425569"/>
    <w:rPr>
      <w:rFonts w:ascii="Cambria" w:eastAsia="Times New Roman" w:hAnsi="Cambria" w:cs="Times New Roman"/>
      <w:color w:val="17365D"/>
      <w:spacing w:val="5"/>
      <w:kern w:val="28"/>
      <w:sz w:val="52"/>
      <w:szCs w:val="52"/>
    </w:rPr>
  </w:style>
  <w:style w:type="character" w:customStyle="1" w:styleId="html-tag">
    <w:name w:val="html-tag"/>
    <w:rsid w:val="00425569"/>
  </w:style>
  <w:style w:type="character" w:customStyle="1" w:styleId="html-attribute">
    <w:name w:val="html-attribute"/>
    <w:rsid w:val="00425569"/>
  </w:style>
  <w:style w:type="character" w:customStyle="1" w:styleId="html-attribute-name">
    <w:name w:val="html-attribute-name"/>
    <w:rsid w:val="00425569"/>
  </w:style>
  <w:style w:type="character" w:customStyle="1" w:styleId="html-attribute-value">
    <w:name w:val="html-attribute-value"/>
    <w:rsid w:val="00425569"/>
  </w:style>
  <w:style w:type="character" w:customStyle="1" w:styleId="text">
    <w:name w:val="text"/>
    <w:rsid w:val="00425569"/>
  </w:style>
  <w:style w:type="character" w:customStyle="1" w:styleId="113">
    <w:name w:val="Заголовок 1 Знак1"/>
    <w:aliases w:val="_GOST_1 Знак1,h:1 Знак1,h:1app Знак1,TF-Overskrift 1 Знак1,H1 Знак1,H11 Знак1,R1 Знак1,Titre 0 Знак1,. Знак1,Название спецификации Знак1,GOST_1 Знак1,Название организации Знак1,1 Знак1,Section Знак1,ASFK_1 Знак1,Загол 1 Знак1"/>
    <w:rsid w:val="00425569"/>
    <w:rPr>
      <w:rFonts w:ascii="Cambria" w:eastAsia="Times New Roman" w:hAnsi="Cambria" w:cs="Times New Roman"/>
      <w:color w:val="365F91"/>
      <w:sz w:val="32"/>
      <w:szCs w:val="32"/>
      <w:lang w:eastAsia="ru-RU"/>
    </w:rPr>
  </w:style>
  <w:style w:type="character" w:customStyle="1" w:styleId="214">
    <w:name w:val="Заголовок 2 Знак1"/>
    <w:aliases w:val="_GOST_2 Знак1,Подраздел Знак1,2 Знак1,21 Знак1,22 Знак1,211 Знак1,h:2 Знак1,h:2app Знак1,T2 Знак1,TF-Overskrit 2 Знак1,H2 Знак1,Title2 Знак1,ITT t2 Знак1,PA Major Section Знак1,TE Heading 2 Знак1,Livello 2 Знак1,R2 Знак1,H21 Знак1"/>
    <w:semiHidden/>
    <w:rsid w:val="00425569"/>
    <w:rPr>
      <w:rFonts w:ascii="Cambria" w:eastAsia="Times New Roman" w:hAnsi="Cambria" w:cs="Times New Roman"/>
      <w:color w:val="365F91"/>
      <w:sz w:val="26"/>
      <w:szCs w:val="26"/>
      <w:lang w:eastAsia="ru-RU"/>
    </w:rPr>
  </w:style>
  <w:style w:type="character" w:customStyle="1" w:styleId="hv-label">
    <w:name w:val="hv-label"/>
    <w:rsid w:val="00425569"/>
  </w:style>
  <w:style w:type="paragraph" w:customStyle="1" w:styleId="pc">
    <w:name w:val="pc"/>
    <w:basedOn w:val="ab"/>
    <w:rsid w:val="00425569"/>
    <w:pPr>
      <w:spacing w:before="100" w:beforeAutospacing="1" w:after="100" w:afterAutospacing="1"/>
      <w:ind w:firstLine="0"/>
      <w:jc w:val="left"/>
    </w:pPr>
    <w:rPr>
      <w:szCs w:val="24"/>
    </w:rPr>
  </w:style>
  <w:style w:type="character" w:customStyle="1" w:styleId="asfksymitalic0">
    <w:name w:val="asfksymitalic"/>
    <w:rsid w:val="00425569"/>
  </w:style>
  <w:style w:type="paragraph" w:customStyle="1" w:styleId="162">
    <w:name w:val="Знак Знак Знак Знак16"/>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50">
    <w:name w:val="Знак1 Знак Знак Знак Знак Знак Знак5"/>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51">
    <w:name w:val="Знак Знак Знак1 Знак Знак Знак Знак5"/>
    <w:basedOn w:val="ab"/>
    <w:next w:val="ab"/>
    <w:semiHidden/>
    <w:rsid w:val="00425569"/>
    <w:pPr>
      <w:spacing w:after="160" w:line="240" w:lineRule="exact"/>
      <w:ind w:firstLine="0"/>
      <w:jc w:val="left"/>
    </w:pPr>
    <w:rPr>
      <w:rFonts w:ascii="Arial" w:hAnsi="Arial" w:cs="Arial"/>
      <w:sz w:val="20"/>
      <w:lang w:val="en-US" w:eastAsia="en-US"/>
    </w:rPr>
  </w:style>
  <w:style w:type="character" w:customStyle="1" w:styleId="210pt">
    <w:name w:val="Основной текст (2) + 10 pt"/>
    <w:rsid w:val="00425569"/>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paragraph" w:customStyle="1" w:styleId="2ff4">
    <w:name w:val="Основной текст (2)"/>
    <w:basedOn w:val="ab"/>
    <w:rsid w:val="00425569"/>
    <w:pPr>
      <w:widowControl w:val="0"/>
      <w:shd w:val="clear" w:color="auto" w:fill="FFFFFF"/>
      <w:spacing w:line="0" w:lineRule="atLeast"/>
      <w:ind w:firstLine="0"/>
      <w:jc w:val="left"/>
    </w:pPr>
    <w:rPr>
      <w:sz w:val="11"/>
      <w:szCs w:val="11"/>
    </w:rPr>
  </w:style>
  <w:style w:type="paragraph" w:customStyle="1" w:styleId="152">
    <w:name w:val="Знак Знак Знак Знак15"/>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41">
    <w:name w:val="Знак Знак Знак Знак14"/>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32">
    <w:name w:val="Знак Знак Знак Знак13"/>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42">
    <w:name w:val="Знак1 Знак Знак Знак Знак Знак Знак4"/>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43">
    <w:name w:val="Знак Знак Знак1 Знак Знак Знак Знак4"/>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afffffffa">
    <w:name w:val="_Обычный"/>
    <w:basedOn w:val="ab"/>
    <w:link w:val="afffffffb"/>
    <w:qFormat/>
    <w:rsid w:val="00425569"/>
    <w:pPr>
      <w:suppressAutoHyphens/>
      <w:spacing w:before="180" w:after="180" w:line="360" w:lineRule="auto"/>
      <w:ind w:firstLine="720"/>
    </w:pPr>
    <w:rPr>
      <w:spacing w:val="-5"/>
      <w:lang w:val="en-US" w:eastAsia="en-US"/>
    </w:rPr>
  </w:style>
  <w:style w:type="character" w:customStyle="1" w:styleId="afffffffb">
    <w:name w:val="_Обычный Знак"/>
    <w:link w:val="afffffffa"/>
    <w:locked/>
    <w:rsid w:val="00425569"/>
    <w:rPr>
      <w:rFonts w:ascii="Times New Roman" w:eastAsia="Times New Roman" w:hAnsi="Times New Roman" w:cs="Times New Roman"/>
      <w:spacing w:val="-5"/>
      <w:sz w:val="24"/>
      <w:szCs w:val="20"/>
      <w:lang w:val="en-US"/>
    </w:rPr>
  </w:style>
  <w:style w:type="numbering" w:customStyle="1" w:styleId="2ff5">
    <w:name w:val="Нет списка2"/>
    <w:next w:val="ae"/>
    <w:uiPriority w:val="99"/>
    <w:semiHidden/>
    <w:unhideWhenUsed/>
    <w:rsid w:val="00425569"/>
  </w:style>
  <w:style w:type="table" w:customStyle="1" w:styleId="2ff6">
    <w:name w:val="Сетка таблицы2"/>
    <w:basedOn w:val="ad"/>
    <w:next w:val="affffa"/>
    <w:rsid w:val="0042556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7">
    <w:name w:val="Нет списка3"/>
    <w:next w:val="ae"/>
    <w:uiPriority w:val="99"/>
    <w:semiHidden/>
    <w:unhideWhenUsed/>
    <w:rsid w:val="00425569"/>
  </w:style>
  <w:style w:type="table" w:customStyle="1" w:styleId="3f8">
    <w:name w:val="Сетка таблицы3"/>
    <w:basedOn w:val="ad"/>
    <w:next w:val="affffa"/>
    <w:rsid w:val="0042556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f">
    <w:name w:val="Нет списка4"/>
    <w:next w:val="ae"/>
    <w:uiPriority w:val="99"/>
    <w:semiHidden/>
    <w:unhideWhenUsed/>
    <w:rsid w:val="00425569"/>
  </w:style>
  <w:style w:type="table" w:customStyle="1" w:styleId="4f0">
    <w:name w:val="Сетка таблицы4"/>
    <w:basedOn w:val="ad"/>
    <w:next w:val="affffa"/>
    <w:rsid w:val="0042556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TRNameTable2">
    <w:name w:val="_OTR_Name_Table"/>
    <w:link w:val="OTRNameTable3"/>
    <w:rsid w:val="00425569"/>
    <w:pPr>
      <w:keepNext/>
      <w:tabs>
        <w:tab w:val="num" w:pos="567"/>
      </w:tabs>
      <w:suppressAutoHyphens/>
      <w:spacing w:before="240" w:after="120" w:line="240" w:lineRule="auto"/>
      <w:ind w:firstLine="567"/>
    </w:pPr>
    <w:rPr>
      <w:rFonts w:ascii="Times New Roman" w:eastAsia="Times New Roman" w:hAnsi="Times New Roman" w:cs="Times New Roman"/>
      <w:b/>
      <w:sz w:val="24"/>
      <w:szCs w:val="20"/>
      <w:lang w:eastAsia="ru-RU"/>
    </w:rPr>
  </w:style>
  <w:style w:type="character" w:customStyle="1" w:styleId="OTRNameTable3">
    <w:name w:val="_OTR_Name_Table Знак"/>
    <w:link w:val="OTRNameTable2"/>
    <w:rsid w:val="00425569"/>
    <w:rPr>
      <w:rFonts w:ascii="Times New Roman" w:eastAsia="Times New Roman" w:hAnsi="Times New Roman" w:cs="Times New Roman"/>
      <w:b/>
      <w:sz w:val="24"/>
      <w:szCs w:val="20"/>
      <w:lang w:eastAsia="ru-RU"/>
    </w:rPr>
  </w:style>
  <w:style w:type="character" w:customStyle="1" w:styleId="code-quote">
    <w:name w:val="code-quote"/>
    <w:rsid w:val="00425569"/>
  </w:style>
  <w:style w:type="character" w:customStyle="1" w:styleId="1ff9">
    <w:name w:val="Верхний колонтитул Знак1"/>
    <w:locked/>
    <w:rsid w:val="00425569"/>
    <w:rPr>
      <w:sz w:val="24"/>
    </w:rPr>
  </w:style>
  <w:style w:type="character" w:customStyle="1" w:styleId="ASFKReporterror">
    <w:name w:val="_ASFK_Report_error"/>
    <w:qFormat/>
    <w:rsid w:val="00425569"/>
    <w:rPr>
      <w:noProof/>
      <w:lang w:val="ru-RU"/>
    </w:rPr>
  </w:style>
  <w:style w:type="paragraph" w:customStyle="1" w:styleId="GOSTTableNum2">
    <w:name w:val="_GOST_Table_Num_2"/>
    <w:basedOn w:val="GOSTTableNum"/>
    <w:rsid w:val="00811031"/>
    <w:pPr>
      <w:numPr>
        <w:ilvl w:val="1"/>
      </w:numPr>
    </w:pPr>
  </w:style>
  <w:style w:type="paragraph" w:customStyle="1" w:styleId="GOSTTableNum3">
    <w:name w:val="_GOST_Table_Num_3"/>
    <w:basedOn w:val="GOSTTableNum2"/>
    <w:qFormat/>
    <w:rsid w:val="00811031"/>
    <w:pPr>
      <w:numPr>
        <w:ilvl w:val="2"/>
      </w:numPr>
    </w:pPr>
  </w:style>
  <w:style w:type="paragraph" w:customStyle="1" w:styleId="GOSTTableNum4">
    <w:name w:val="_GOST_Table_Num_4"/>
    <w:basedOn w:val="GOSTTableNum3"/>
    <w:rsid w:val="00811031"/>
    <w:pPr>
      <w:numPr>
        <w:ilvl w:val="3"/>
      </w:numPr>
    </w:pPr>
  </w:style>
  <w:style w:type="paragraph" w:customStyle="1" w:styleId="GOSTTableNum5">
    <w:name w:val="_GOST_Table_Num_5"/>
    <w:basedOn w:val="GOSTTableNum4"/>
    <w:qFormat/>
    <w:rsid w:val="00811031"/>
    <w:pPr>
      <w:numPr>
        <w:ilvl w:val="4"/>
      </w:numPr>
    </w:pPr>
  </w:style>
  <w:style w:type="paragraph" w:customStyle="1" w:styleId="GOSTTableNum6">
    <w:name w:val="_GOST_Table_Num_6"/>
    <w:basedOn w:val="GOSTTableNum5"/>
    <w:rsid w:val="00811031"/>
    <w:pPr>
      <w:numPr>
        <w:ilvl w:val="5"/>
      </w:numPr>
    </w:pPr>
  </w:style>
  <w:style w:type="paragraph" w:customStyle="1" w:styleId="GOSTTableNum7">
    <w:name w:val="_GOST_Table_Num_7"/>
    <w:basedOn w:val="GOSTTableNum6"/>
    <w:qFormat/>
    <w:rsid w:val="00811031"/>
    <w:pPr>
      <w:numPr>
        <w:ilvl w:val="6"/>
      </w:numPr>
    </w:pPr>
  </w:style>
  <w:style w:type="paragraph" w:customStyle="1" w:styleId="GOSTTableListNum3">
    <w:name w:val="_GOST_Table_List_Num_3"/>
    <w:basedOn w:val="GOSTTableListNum2"/>
    <w:rsid w:val="00811031"/>
    <w:pPr>
      <w:numPr>
        <w:ilvl w:val="2"/>
      </w:numPr>
    </w:pPr>
  </w:style>
  <w:style w:type="paragraph" w:customStyle="1" w:styleId="GOSTTableListNum4">
    <w:name w:val="_GOST_Table_List_Num_4"/>
    <w:basedOn w:val="GOSTTableListNum3"/>
    <w:qFormat/>
    <w:rsid w:val="00811031"/>
    <w:pPr>
      <w:numPr>
        <w:ilvl w:val="3"/>
      </w:numPr>
    </w:pPr>
  </w:style>
  <w:style w:type="paragraph" w:customStyle="1" w:styleId="GOSTTableListNum5">
    <w:name w:val="_GOST_Table_List_Num_5"/>
    <w:basedOn w:val="GOSTTableListNum4"/>
    <w:qFormat/>
    <w:rsid w:val="00811031"/>
    <w:pPr>
      <w:numPr>
        <w:ilvl w:val="4"/>
      </w:numPr>
    </w:pPr>
  </w:style>
  <w:style w:type="paragraph" w:customStyle="1" w:styleId="GOSTTableListNum6">
    <w:name w:val="_GOST_Table_List_Num_6"/>
    <w:basedOn w:val="GOSTTableListNum5"/>
    <w:qFormat/>
    <w:rsid w:val="00811031"/>
    <w:pPr>
      <w:numPr>
        <w:ilvl w:val="5"/>
      </w:numPr>
    </w:pPr>
  </w:style>
  <w:style w:type="paragraph" w:customStyle="1" w:styleId="GOSTTableListNum7">
    <w:name w:val="_GOST_Table_List_Num_7"/>
    <w:basedOn w:val="GOSTTableListNum6"/>
    <w:qFormat/>
    <w:rsid w:val="00811031"/>
    <w:pPr>
      <w:numPr>
        <w:ilvl w:val="6"/>
      </w:numPr>
    </w:pPr>
  </w:style>
  <w:style w:type="table" w:customStyle="1" w:styleId="OTRTable4">
    <w:name w:val="OTR_Table4"/>
    <w:basedOn w:val="ad"/>
    <w:rsid w:val="00C57CB3"/>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character" w:customStyle="1" w:styleId="410">
    <w:name w:val="Заголовок 4 Знак1"/>
    <w:aliases w:val="h:4 Знак1,h4 Знак1,ITT t4 Знак1,PA Micro Section Знак1,TE Heading 4 Знак1,4 Знак1,H4 Знак1,heading 4 + Indent: Left 0.5 in Знак1,a. Знак1,I4 Знак1,l4 Знак1,heading&#10;4 Знак1,Map Title Знак1,heading Знак1,Заголовок 4 (Приложение) Знак1"/>
    <w:basedOn w:val="ac"/>
    <w:semiHidden/>
    <w:rsid w:val="00004932"/>
    <w:rPr>
      <w:rFonts w:asciiTheme="majorHAnsi" w:eastAsiaTheme="majorEastAsia" w:hAnsiTheme="majorHAnsi" w:cstheme="majorBidi"/>
      <w:i/>
      <w:iCs/>
      <w:color w:val="365F91" w:themeColor="accent1" w:themeShade="BF"/>
      <w:sz w:val="24"/>
      <w:lang w:eastAsia="ru-RU"/>
    </w:rPr>
  </w:style>
  <w:style w:type="paragraph" w:customStyle="1" w:styleId="1ffa">
    <w:name w:val="Абзац списка1"/>
    <w:basedOn w:val="ab"/>
    <w:rsid w:val="00CA6D55"/>
    <w:pPr>
      <w:ind w:left="720" w:firstLine="0"/>
      <w:contextualSpacing/>
    </w:pPr>
  </w:style>
  <w:style w:type="table" w:customStyle="1" w:styleId="OTRTable30">
    <w:name w:val="OTR_Table3"/>
    <w:basedOn w:val="ad"/>
    <w:rsid w:val="007716E1"/>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table" w:customStyle="1" w:styleId="OTRTable5">
    <w:name w:val="OTR_Table5"/>
    <w:basedOn w:val="ad"/>
    <w:rsid w:val="007F075D"/>
    <w:pPr>
      <w:spacing w:before="60" w:after="60" w:line="240" w:lineRule="auto"/>
      <w:jc w:val="center"/>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paragraph" w:customStyle="1" w:styleId="114">
    <w:name w:val="Обычный + 11 пт"/>
    <w:basedOn w:val="ab"/>
    <w:link w:val="115"/>
    <w:rsid w:val="00DD493F"/>
    <w:pPr>
      <w:ind w:firstLine="0"/>
    </w:pPr>
    <w:rPr>
      <w:sz w:val="22"/>
      <w:szCs w:val="22"/>
      <w:lang w:val="en-US"/>
    </w:rPr>
  </w:style>
  <w:style w:type="character" w:customStyle="1" w:styleId="115">
    <w:name w:val="Обычный + 11 пт Знак"/>
    <w:basedOn w:val="ac"/>
    <w:link w:val="114"/>
    <w:rsid w:val="00DD493F"/>
    <w:rPr>
      <w:rFonts w:ascii="Times New Roman" w:eastAsia="Times New Roman" w:hAnsi="Times New Roman" w:cs="Times New Roman"/>
      <w:lang w:val="en-US" w:eastAsia="ru-RU"/>
    </w:rPr>
  </w:style>
  <w:style w:type="character" w:customStyle="1" w:styleId="fontstyle01">
    <w:name w:val="fontstyle01"/>
    <w:rsid w:val="006A2ED5"/>
    <w:rPr>
      <w:rFonts w:ascii="Arial" w:hAnsi="Arial" w:cs="Arial" w:hint="default"/>
      <w:b/>
      <w:bCs/>
      <w:i w:val="0"/>
      <w:iCs w:val="0"/>
      <w:color w:val="000000"/>
      <w:sz w:val="18"/>
      <w:szCs w:val="18"/>
    </w:rPr>
  </w:style>
  <w:style w:type="paragraph" w:customStyle="1" w:styleId="180">
    <w:name w:val="Знак Знак Знак Знак18"/>
    <w:basedOn w:val="ab"/>
    <w:next w:val="ab"/>
    <w:semiHidden/>
    <w:rsid w:val="007E6345"/>
    <w:pPr>
      <w:spacing w:after="160" w:line="240" w:lineRule="exact"/>
      <w:ind w:firstLine="0"/>
      <w:jc w:val="left"/>
    </w:pPr>
    <w:rPr>
      <w:rFonts w:ascii="Arial" w:hAnsi="Arial" w:cs="Arial"/>
      <w:sz w:val="20"/>
      <w:lang w:val="en-US" w:eastAsia="en-US"/>
    </w:rPr>
  </w:style>
  <w:style w:type="paragraph" w:customStyle="1" w:styleId="171">
    <w:name w:val="Знак1 Знак Знак Знак Знак Знак Знак7"/>
    <w:basedOn w:val="ab"/>
    <w:next w:val="ab"/>
    <w:semiHidden/>
    <w:rsid w:val="007E6345"/>
    <w:pPr>
      <w:spacing w:after="160" w:line="240" w:lineRule="exact"/>
      <w:ind w:firstLine="0"/>
      <w:jc w:val="left"/>
    </w:pPr>
    <w:rPr>
      <w:rFonts w:ascii="Arial" w:hAnsi="Arial" w:cs="Arial"/>
      <w:sz w:val="20"/>
      <w:lang w:val="en-US" w:eastAsia="en-US"/>
    </w:rPr>
  </w:style>
  <w:style w:type="paragraph" w:customStyle="1" w:styleId="172">
    <w:name w:val="Знак Знак Знак1 Знак Знак Знак Знак7"/>
    <w:basedOn w:val="ab"/>
    <w:next w:val="ab"/>
    <w:semiHidden/>
    <w:rsid w:val="007E6345"/>
    <w:pPr>
      <w:spacing w:after="160" w:line="240" w:lineRule="exact"/>
      <w:ind w:firstLine="0"/>
      <w:jc w:val="left"/>
    </w:pPr>
    <w:rPr>
      <w:rFonts w:ascii="Arial" w:hAnsi="Arial" w:cs="Arial"/>
      <w:sz w:val="20"/>
      <w:lang w:val="en-US" w:eastAsia="en-US"/>
    </w:rPr>
  </w:style>
  <w:style w:type="character" w:customStyle="1" w:styleId="GOSTReporterror">
    <w:name w:val="_GOST_Report_error"/>
    <w:rsid w:val="00811031"/>
  </w:style>
  <w:style w:type="paragraph" w:customStyle="1" w:styleId="GOSTTa6leListNum3">
    <w:name w:val="_GOST_Ta6le_List_Num_3"/>
    <w:basedOn w:val="ab"/>
    <w:rsid w:val="00811031"/>
    <w:pPr>
      <w:numPr>
        <w:ilvl w:val="2"/>
        <w:numId w:val="33"/>
      </w:numPr>
      <w:ind w:left="681" w:firstLine="0"/>
      <w:jc w:val="left"/>
    </w:pPr>
    <w:rPr>
      <w:sz w:val="22"/>
    </w:rPr>
  </w:style>
  <w:style w:type="paragraph" w:customStyle="1" w:styleId="116">
    <w:name w:val="11"/>
    <w:basedOn w:val="ab"/>
    <w:next w:val="affff4"/>
    <w:qFormat/>
    <w:rsid w:val="0020077A"/>
    <w:pPr>
      <w:spacing w:before="240" w:after="60"/>
      <w:jc w:val="center"/>
      <w:outlineLvl w:val="0"/>
    </w:pPr>
    <w:rPr>
      <w:rFonts w:ascii="Arial" w:hAnsi="Arial" w:cs="Arial"/>
      <w:b/>
      <w:bCs/>
      <w:kern w:val="28"/>
      <w:sz w:val="32"/>
      <w:szCs w:val="32"/>
    </w:rPr>
  </w:style>
  <w:style w:type="character" w:customStyle="1" w:styleId="GOSTNameTable0">
    <w:name w:val="_GOST_Name_Table Знак"/>
    <w:link w:val="GOSTNameTable"/>
    <w:rsid w:val="00640A2C"/>
    <w:rPr>
      <w:rFonts w:ascii="Times New Roman" w:eastAsia="Times New Roman" w:hAnsi="Times New Roman" w:cs="Times New Roman"/>
      <w:b/>
      <w:sz w:val="24"/>
      <w:szCs w:val="20"/>
      <w:lang w:eastAsia="ru-RU"/>
    </w:rPr>
  </w:style>
  <w:style w:type="paragraph" w:customStyle="1" w:styleId="26">
    <w:name w:val="Пункт 2 уровня"/>
    <w:basedOn w:val="25"/>
    <w:link w:val="2ff7"/>
    <w:rsid w:val="008A06D0"/>
    <w:pPr>
      <w:keepNext w:val="0"/>
      <w:numPr>
        <w:numId w:val="221"/>
      </w:numPr>
      <w:spacing w:before="120" w:after="120"/>
    </w:pPr>
    <w:rPr>
      <w:b w:val="0"/>
      <w:sz w:val="24"/>
    </w:rPr>
  </w:style>
  <w:style w:type="paragraph" w:customStyle="1" w:styleId="33">
    <w:name w:val="Пункт 3 уровня"/>
    <w:basedOn w:val="32"/>
    <w:link w:val="3f9"/>
    <w:rsid w:val="008A06D0"/>
    <w:pPr>
      <w:keepNext w:val="0"/>
      <w:numPr>
        <w:numId w:val="221"/>
      </w:numPr>
      <w:spacing w:before="120"/>
      <w:jc w:val="both"/>
    </w:pPr>
    <w:rPr>
      <w:b w:val="0"/>
      <w:sz w:val="24"/>
    </w:rPr>
  </w:style>
  <w:style w:type="paragraph" w:customStyle="1" w:styleId="42">
    <w:name w:val="Пункт 4 уровня"/>
    <w:basedOn w:val="41"/>
    <w:link w:val="4f1"/>
    <w:rsid w:val="008A06D0"/>
    <w:pPr>
      <w:numPr>
        <w:numId w:val="221"/>
      </w:numPr>
      <w:spacing w:before="120" w:after="120"/>
    </w:pPr>
    <w:rPr>
      <w:sz w:val="28"/>
    </w:rPr>
  </w:style>
  <w:style w:type="character" w:customStyle="1" w:styleId="4f1">
    <w:name w:val="Пункт 4 уровня Знак"/>
    <w:link w:val="42"/>
    <w:rsid w:val="008A06D0"/>
    <w:rPr>
      <w:rFonts w:ascii="Times New Roman" w:eastAsia="Times New Roman" w:hAnsi="Times New Roman" w:cs="Arial"/>
      <w:b/>
      <w:iCs/>
      <w:sz w:val="28"/>
      <w:szCs w:val="26"/>
      <w:lang w:eastAsia="ru-RU"/>
    </w:rPr>
  </w:style>
  <w:style w:type="paragraph" w:customStyle="1" w:styleId="afffffffc">
    <w:name w:val="Текст в таблице"/>
    <w:basedOn w:val="ab"/>
    <w:link w:val="afffffffd"/>
    <w:rsid w:val="002F2499"/>
    <w:pPr>
      <w:spacing w:after="60"/>
      <w:ind w:firstLine="0"/>
    </w:pPr>
    <w:rPr>
      <w:rFonts w:ascii="Verdana" w:hAnsi="Verdana"/>
      <w:spacing w:val="-5"/>
      <w:sz w:val="20"/>
      <w:lang w:eastAsia="en-US"/>
    </w:rPr>
  </w:style>
  <w:style w:type="character" w:customStyle="1" w:styleId="afffffffd">
    <w:name w:val="Текст в таблице Знак"/>
    <w:link w:val="afffffffc"/>
    <w:rsid w:val="002F2499"/>
    <w:rPr>
      <w:rFonts w:ascii="Verdana" w:eastAsia="Times New Roman" w:hAnsi="Verdana" w:cs="Times New Roman"/>
      <w:spacing w:val="-5"/>
      <w:sz w:val="20"/>
      <w:szCs w:val="20"/>
    </w:rPr>
  </w:style>
  <w:style w:type="character" w:customStyle="1" w:styleId="1ffb">
    <w:name w:val="Текст примечания Знак1"/>
    <w:basedOn w:val="ac"/>
    <w:rsid w:val="00BA787D"/>
  </w:style>
  <w:style w:type="numbering" w:customStyle="1" w:styleId="210">
    <w:name w:val="Список 21"/>
    <w:basedOn w:val="ae"/>
    <w:rsid w:val="00BA787D"/>
    <w:pPr>
      <w:numPr>
        <w:numId w:val="296"/>
      </w:numPr>
    </w:pPr>
  </w:style>
  <w:style w:type="paragraph" w:customStyle="1" w:styleId="Head3">
    <w:name w:val="Head3"/>
    <w:next w:val="ab"/>
    <w:rsid w:val="00BA787D"/>
    <w:pPr>
      <w:keepNext/>
      <w:numPr>
        <w:ilvl w:val="2"/>
        <w:numId w:val="299"/>
      </w:numPr>
      <w:spacing w:before="120" w:after="120" w:line="360" w:lineRule="auto"/>
      <w:outlineLvl w:val="2"/>
    </w:pPr>
    <w:rPr>
      <w:rFonts w:ascii="Times New Roman" w:eastAsia="Times New Roman" w:hAnsi="Times New Roman" w:cs="Times New Roman"/>
      <w:b/>
      <w:bCs/>
      <w:kern w:val="32"/>
      <w:sz w:val="28"/>
      <w:szCs w:val="26"/>
      <w:lang w:eastAsia="ru-RU"/>
    </w:rPr>
  </w:style>
  <w:style w:type="paragraph" w:customStyle="1" w:styleId="Head4">
    <w:name w:val="Head4"/>
    <w:basedOn w:val="ab"/>
    <w:next w:val="ab"/>
    <w:rsid w:val="00BA787D"/>
    <w:pPr>
      <w:keepNext/>
      <w:numPr>
        <w:ilvl w:val="3"/>
        <w:numId w:val="299"/>
      </w:numPr>
      <w:spacing w:line="360" w:lineRule="auto"/>
      <w:ind w:right="170"/>
      <w:outlineLvl w:val="3"/>
    </w:pPr>
    <w:rPr>
      <w:b/>
      <w:sz w:val="28"/>
      <w:lang w:eastAsia="en-US"/>
    </w:rPr>
  </w:style>
  <w:style w:type="paragraph" w:customStyle="1" w:styleId="Head2">
    <w:name w:val="Head2"/>
    <w:next w:val="ab"/>
    <w:rsid w:val="00BA787D"/>
    <w:pPr>
      <w:keepNext/>
      <w:numPr>
        <w:ilvl w:val="1"/>
        <w:numId w:val="299"/>
      </w:numPr>
      <w:tabs>
        <w:tab w:val="left" w:pos="8931"/>
      </w:tabs>
      <w:spacing w:before="120" w:after="120" w:line="360" w:lineRule="auto"/>
      <w:outlineLvl w:val="1"/>
    </w:pPr>
    <w:rPr>
      <w:rFonts w:ascii="Times New Roman" w:eastAsia="Times New Roman" w:hAnsi="Times New Roman" w:cs="Times New Roman"/>
      <w:b/>
      <w:bCs/>
      <w:kern w:val="32"/>
      <w:sz w:val="28"/>
      <w:szCs w:val="32"/>
      <w:lang w:eastAsia="ru-RU"/>
    </w:rPr>
  </w:style>
  <w:style w:type="paragraph" w:customStyle="1" w:styleId="Head1">
    <w:name w:val="Head1"/>
    <w:next w:val="ab"/>
    <w:rsid w:val="00BA787D"/>
    <w:pPr>
      <w:pageBreakBefore/>
      <w:numPr>
        <w:numId w:val="299"/>
      </w:numPr>
      <w:spacing w:before="120" w:after="120" w:line="360" w:lineRule="auto"/>
      <w:ind w:hanging="142"/>
      <w:outlineLvl w:val="0"/>
    </w:pPr>
    <w:rPr>
      <w:rFonts w:ascii="Times New Roman" w:eastAsia="Times New Roman" w:hAnsi="Times New Roman" w:cs="Times New Roman"/>
      <w:b/>
      <w:bCs/>
      <w:kern w:val="32"/>
      <w:sz w:val="28"/>
      <w:szCs w:val="32"/>
      <w:lang w:eastAsia="ru-RU"/>
    </w:rPr>
  </w:style>
  <w:style w:type="paragraph" w:customStyle="1" w:styleId="PictureInscription">
    <w:name w:val="PictureInscription"/>
    <w:next w:val="ab"/>
    <w:qFormat/>
    <w:rsid w:val="00BA787D"/>
    <w:pPr>
      <w:numPr>
        <w:ilvl w:val="7"/>
        <w:numId w:val="299"/>
      </w:numPr>
      <w:spacing w:after="0" w:line="360" w:lineRule="auto"/>
      <w:jc w:val="center"/>
    </w:pPr>
    <w:rPr>
      <w:rFonts w:ascii="Times New Roman" w:eastAsia="Times New Roman" w:hAnsi="Times New Roman" w:cs="Times New Roman"/>
      <w:sz w:val="24"/>
      <w:szCs w:val="24"/>
      <w:lang w:eastAsia="ru-RU"/>
    </w:rPr>
  </w:style>
  <w:style w:type="paragraph" w:customStyle="1" w:styleId="TableInscription">
    <w:name w:val="TableInscription"/>
    <w:qFormat/>
    <w:rsid w:val="00BA787D"/>
    <w:pPr>
      <w:keepNext/>
      <w:numPr>
        <w:ilvl w:val="8"/>
        <w:numId w:val="299"/>
      </w:numPr>
      <w:spacing w:before="240" w:after="120" w:line="360" w:lineRule="auto"/>
    </w:pPr>
    <w:rPr>
      <w:rFonts w:ascii="Times New Roman" w:eastAsia="Times New Roman" w:hAnsi="Times New Roman" w:cs="Times New Roman"/>
      <w:sz w:val="24"/>
      <w:szCs w:val="20"/>
      <w:lang w:eastAsia="ru-RU"/>
    </w:rPr>
  </w:style>
  <w:style w:type="paragraph" w:customStyle="1" w:styleId="Head5">
    <w:name w:val="Head5"/>
    <w:rsid w:val="00BA787D"/>
    <w:pPr>
      <w:keepNext/>
      <w:numPr>
        <w:ilvl w:val="4"/>
        <w:numId w:val="299"/>
      </w:numPr>
      <w:spacing w:before="120" w:after="120" w:line="360" w:lineRule="auto"/>
      <w:outlineLvl w:val="4"/>
    </w:pPr>
    <w:rPr>
      <w:rFonts w:ascii="Times New Roman" w:eastAsia="Times New Roman" w:hAnsi="Times New Roman" w:cs="Times New Roman"/>
      <w:b/>
      <w:sz w:val="28"/>
      <w:szCs w:val="20"/>
      <w:lang w:eastAsia="ru-RU"/>
    </w:rPr>
  </w:style>
  <w:style w:type="paragraph" w:customStyle="1" w:styleId="Head6">
    <w:name w:val="Head6"/>
    <w:basedOn w:val="Head5"/>
    <w:qFormat/>
    <w:rsid w:val="00BA787D"/>
    <w:pPr>
      <w:numPr>
        <w:ilvl w:val="5"/>
      </w:numPr>
    </w:pPr>
    <w:rPr>
      <w:noProof/>
    </w:rPr>
  </w:style>
  <w:style w:type="character" w:customStyle="1" w:styleId="14">
    <w:name w:val="Обычный (веб) Знак1"/>
    <w:link w:val="af"/>
    <w:locked/>
    <w:rsid w:val="00BA787D"/>
    <w:rPr>
      <w:rFonts w:ascii="Times New Roman" w:eastAsia="Times New Roman" w:hAnsi="Times New Roman" w:cs="Times New Roman"/>
      <w:sz w:val="24"/>
      <w:szCs w:val="20"/>
      <w:lang w:eastAsia="ru-RU"/>
    </w:rPr>
  </w:style>
  <w:style w:type="character" w:customStyle="1" w:styleId="215">
    <w:name w:val="Основной текст 2 Знак1"/>
    <w:locked/>
    <w:rsid w:val="00BA787D"/>
    <w:rPr>
      <w:sz w:val="24"/>
    </w:rPr>
  </w:style>
  <w:style w:type="paragraph" w:customStyle="1" w:styleId="2ff8">
    <w:name w:val="заголовок 2"/>
    <w:basedOn w:val="ab"/>
    <w:next w:val="ab"/>
    <w:uiPriority w:val="99"/>
    <w:rsid w:val="00BA787D"/>
    <w:pPr>
      <w:keepNext/>
      <w:tabs>
        <w:tab w:val="left" w:pos="426"/>
      </w:tabs>
      <w:autoSpaceDE w:val="0"/>
      <w:autoSpaceDN w:val="0"/>
    </w:pPr>
    <w:rPr>
      <w:b/>
      <w:bCs/>
    </w:rPr>
  </w:style>
  <w:style w:type="paragraph" w:customStyle="1" w:styleId="216">
    <w:name w:val="Основной текст с отступом 21"/>
    <w:uiPriority w:val="99"/>
    <w:rsid w:val="00BA787D"/>
    <w:pPr>
      <w:spacing w:after="0" w:line="240" w:lineRule="auto"/>
      <w:ind w:hanging="284"/>
    </w:pPr>
    <w:rPr>
      <w:rFonts w:ascii="Times New Roman" w:eastAsia="Times New Roman" w:hAnsi="Times New Roman" w:cs="Times New Roman"/>
      <w:sz w:val="28"/>
      <w:szCs w:val="28"/>
      <w:lang w:eastAsia="ru-RU"/>
    </w:rPr>
  </w:style>
  <w:style w:type="paragraph" w:customStyle="1" w:styleId="1ffc">
    <w:name w:val="Цитата1"/>
    <w:uiPriority w:val="99"/>
    <w:rsid w:val="00BA787D"/>
    <w:pPr>
      <w:tabs>
        <w:tab w:val="left" w:pos="8505"/>
      </w:tabs>
      <w:spacing w:after="0" w:line="240" w:lineRule="auto"/>
      <w:ind w:left="1701" w:right="1523" w:hanging="708"/>
      <w:jc w:val="both"/>
    </w:pPr>
    <w:rPr>
      <w:rFonts w:ascii="Times New Roman" w:eastAsia="Times New Roman" w:hAnsi="Times New Roman" w:cs="Times New Roman"/>
      <w:sz w:val="24"/>
      <w:szCs w:val="24"/>
      <w:lang w:val="en-US" w:eastAsia="ru-RU"/>
    </w:rPr>
  </w:style>
  <w:style w:type="paragraph" w:customStyle="1" w:styleId="312">
    <w:name w:val="Основной текст с отступом 31"/>
    <w:uiPriority w:val="99"/>
    <w:rsid w:val="00BA787D"/>
    <w:pPr>
      <w:spacing w:after="0" w:line="240" w:lineRule="auto"/>
      <w:ind w:firstLine="567"/>
      <w:jc w:val="both"/>
    </w:pPr>
    <w:rPr>
      <w:rFonts w:ascii="Times New Roman" w:eastAsia="Times New Roman" w:hAnsi="Times New Roman" w:cs="Times New Roman"/>
      <w:lang w:val="en-US" w:eastAsia="ru-RU"/>
    </w:rPr>
  </w:style>
  <w:style w:type="paragraph" w:customStyle="1" w:styleId="1ffd">
    <w:name w:val="çàãîëîâîê 1"/>
    <w:uiPriority w:val="99"/>
    <w:rsid w:val="00BA787D"/>
    <w:pPr>
      <w:keepNext/>
      <w:spacing w:after="0" w:line="360" w:lineRule="auto"/>
      <w:ind w:left="-284"/>
    </w:pPr>
    <w:rPr>
      <w:rFonts w:ascii="Times New Roman" w:eastAsia="Times New Roman" w:hAnsi="Times New Roman" w:cs="Times New Roman"/>
      <w:spacing w:val="-12"/>
      <w:sz w:val="28"/>
      <w:szCs w:val="28"/>
      <w:lang w:eastAsia="ru-RU"/>
    </w:rPr>
  </w:style>
  <w:style w:type="character" w:customStyle="1" w:styleId="1ffe">
    <w:name w:val="Основной текст с отступом Знак1"/>
    <w:aliases w:val="Знак8 Знак1"/>
    <w:locked/>
    <w:rsid w:val="00BA787D"/>
    <w:rPr>
      <w:snapToGrid w:val="0"/>
    </w:rPr>
  </w:style>
  <w:style w:type="paragraph" w:customStyle="1" w:styleId="1fff">
    <w:name w:val="Текст выноски1"/>
    <w:basedOn w:val="ab"/>
    <w:uiPriority w:val="99"/>
    <w:semiHidden/>
    <w:rsid w:val="00BA787D"/>
    <w:rPr>
      <w:rFonts w:ascii="Tahoma" w:hAnsi="Tahoma" w:cs="Tahoma"/>
      <w:sz w:val="16"/>
      <w:szCs w:val="16"/>
    </w:rPr>
  </w:style>
  <w:style w:type="paragraph" w:customStyle="1" w:styleId="5b">
    <w:name w:val="заголовок 5"/>
    <w:basedOn w:val="ab"/>
    <w:next w:val="ab"/>
    <w:uiPriority w:val="99"/>
    <w:rsid w:val="00BA787D"/>
    <w:pPr>
      <w:keepNext/>
      <w:autoSpaceDE w:val="0"/>
      <w:autoSpaceDN w:val="0"/>
      <w:ind w:right="-58"/>
    </w:pPr>
    <w:rPr>
      <w:b/>
      <w:bCs/>
      <w:sz w:val="28"/>
      <w:szCs w:val="28"/>
      <w:lang w:val="en-US"/>
    </w:rPr>
  </w:style>
  <w:style w:type="paragraph" w:customStyle="1" w:styleId="87">
    <w:name w:val="заголовок 8"/>
    <w:basedOn w:val="ab"/>
    <w:next w:val="ab"/>
    <w:uiPriority w:val="99"/>
    <w:rsid w:val="00BA787D"/>
    <w:pPr>
      <w:keepNext/>
      <w:autoSpaceDE w:val="0"/>
      <w:autoSpaceDN w:val="0"/>
      <w:ind w:right="326"/>
      <w:jc w:val="center"/>
    </w:pPr>
    <w:rPr>
      <w:sz w:val="26"/>
      <w:szCs w:val="26"/>
    </w:rPr>
  </w:style>
  <w:style w:type="paragraph" w:customStyle="1" w:styleId="1fff0">
    <w:name w:val="Тема примечания1"/>
    <w:basedOn w:val="afd"/>
    <w:next w:val="afd"/>
    <w:uiPriority w:val="99"/>
    <w:semiHidden/>
    <w:rsid w:val="00BA787D"/>
    <w:rPr>
      <w:rFonts w:ascii="Times New Roman" w:eastAsia="Times New Roman" w:hAnsi="Times New Roman" w:cs="Times New Roman"/>
      <w:b/>
      <w:bCs/>
      <w:sz w:val="20"/>
      <w:szCs w:val="20"/>
      <w:lang w:eastAsia="ru-RU"/>
    </w:rPr>
  </w:style>
  <w:style w:type="paragraph" w:customStyle="1" w:styleId="ConsNormal">
    <w:name w:val="ConsNormal"/>
    <w:uiPriority w:val="99"/>
    <w:rsid w:val="00BA787D"/>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uiPriority w:val="99"/>
    <w:rsid w:val="00BA787D"/>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PseudoH1NoNum">
    <w:name w:val="Pseudo H1 No Num"/>
    <w:basedOn w:val="ab"/>
    <w:next w:val="affff0"/>
    <w:uiPriority w:val="99"/>
    <w:rsid w:val="00BA787D"/>
    <w:pPr>
      <w:keepNext/>
      <w:pageBreakBefore/>
      <w:spacing w:after="120"/>
      <w:jc w:val="center"/>
      <w:outlineLvl w:val="0"/>
    </w:pPr>
    <w:rPr>
      <w:rFonts w:ascii="Arial" w:hAnsi="Arial" w:cs="Arial"/>
      <w:b/>
      <w:bCs/>
      <w:caps/>
      <w:kern w:val="28"/>
      <w:sz w:val="32"/>
      <w:szCs w:val="32"/>
      <w:lang w:eastAsia="en-US"/>
    </w:rPr>
  </w:style>
  <w:style w:type="paragraph" w:customStyle="1" w:styleId="Title-Small">
    <w:name w:val="Title-Small"/>
    <w:basedOn w:val="affff4"/>
    <w:uiPriority w:val="99"/>
    <w:rsid w:val="00BA787D"/>
    <w:rPr>
      <w:smallCaps/>
      <w:lang w:eastAsia="en-US"/>
    </w:rPr>
  </w:style>
  <w:style w:type="paragraph" w:customStyle="1" w:styleId="Prog">
    <w:name w:val="Prog"/>
    <w:basedOn w:val="ab"/>
    <w:uiPriority w:val="99"/>
    <w:rsid w:val="00BA787D"/>
    <w:pPr>
      <w:spacing w:before="60" w:after="60"/>
    </w:pPr>
    <w:rPr>
      <w:rFonts w:ascii="Courier New" w:hAnsi="Courier New" w:cs="Courier New"/>
      <w:sz w:val="18"/>
      <w:szCs w:val="18"/>
    </w:rPr>
  </w:style>
  <w:style w:type="paragraph" w:customStyle="1" w:styleId="HeadAtachment">
    <w:name w:val="HeadAtachment"/>
    <w:basedOn w:val="41"/>
    <w:uiPriority w:val="99"/>
    <w:rsid w:val="00BA787D"/>
    <w:pPr>
      <w:numPr>
        <w:ilvl w:val="0"/>
        <w:numId w:val="0"/>
      </w:numPr>
      <w:tabs>
        <w:tab w:val="clear" w:pos="1134"/>
      </w:tabs>
      <w:spacing w:before="60" w:after="60"/>
      <w:ind w:left="2704" w:firstLine="720"/>
      <w:jc w:val="both"/>
    </w:pPr>
    <w:rPr>
      <w:rFonts w:ascii="Arial" w:hAnsi="Arial"/>
      <w:b w:val="0"/>
      <w:bCs/>
      <w:sz w:val="20"/>
    </w:rPr>
  </w:style>
  <w:style w:type="paragraph" w:customStyle="1" w:styleId="ConsTitle">
    <w:name w:val="ConsTitle"/>
    <w:uiPriority w:val="99"/>
    <w:rsid w:val="00BA787D"/>
    <w:pPr>
      <w:widowControl w:val="0"/>
      <w:spacing w:after="0" w:line="240" w:lineRule="auto"/>
    </w:pPr>
    <w:rPr>
      <w:rFonts w:ascii="Arial" w:eastAsia="Times New Roman" w:hAnsi="Arial" w:cs="Arial"/>
      <w:b/>
      <w:bCs/>
      <w:sz w:val="16"/>
      <w:szCs w:val="16"/>
      <w:lang w:eastAsia="ru-RU"/>
    </w:rPr>
  </w:style>
  <w:style w:type="character" w:customStyle="1" w:styleId="230">
    <w:name w:val="Знак Знак23"/>
    <w:uiPriority w:val="99"/>
    <w:rsid w:val="00BA787D"/>
    <w:rPr>
      <w:b/>
      <w:sz w:val="22"/>
      <w:lang w:val="ru-RU" w:eastAsia="ru-RU"/>
    </w:rPr>
  </w:style>
  <w:style w:type="character" w:customStyle="1" w:styleId="221">
    <w:name w:val="Знак Знак22"/>
    <w:uiPriority w:val="99"/>
    <w:rsid w:val="00BA787D"/>
    <w:rPr>
      <w:b/>
      <w:i/>
      <w:sz w:val="22"/>
      <w:lang w:val="ru-RU" w:eastAsia="ru-RU"/>
    </w:rPr>
  </w:style>
  <w:style w:type="character" w:customStyle="1" w:styleId="217">
    <w:name w:val="Знак Знак21"/>
    <w:uiPriority w:val="99"/>
    <w:rsid w:val="00BA787D"/>
    <w:rPr>
      <w:b/>
      <w:sz w:val="22"/>
      <w:lang w:val="ru-RU" w:eastAsia="ru-RU"/>
    </w:rPr>
  </w:style>
  <w:style w:type="character" w:customStyle="1" w:styleId="200">
    <w:name w:val="Знак Знак20"/>
    <w:uiPriority w:val="99"/>
    <w:rsid w:val="00BA787D"/>
    <w:rPr>
      <w:sz w:val="28"/>
      <w:lang w:val="en-US" w:eastAsia="ru-RU"/>
    </w:rPr>
  </w:style>
  <w:style w:type="character" w:customStyle="1" w:styleId="190">
    <w:name w:val="Знак Знак19"/>
    <w:uiPriority w:val="99"/>
    <w:rsid w:val="00BA787D"/>
    <w:rPr>
      <w:b/>
      <w:sz w:val="28"/>
      <w:lang w:val="en-US" w:eastAsia="ru-RU"/>
    </w:rPr>
  </w:style>
  <w:style w:type="character" w:customStyle="1" w:styleId="181">
    <w:name w:val="Знак Знак18"/>
    <w:uiPriority w:val="99"/>
    <w:rsid w:val="00BA787D"/>
    <w:rPr>
      <w:sz w:val="28"/>
      <w:lang w:val="en-US" w:eastAsia="ru-RU"/>
    </w:rPr>
  </w:style>
  <w:style w:type="character" w:customStyle="1" w:styleId="173">
    <w:name w:val="Знак Знак17"/>
    <w:uiPriority w:val="99"/>
    <w:rsid w:val="00BA787D"/>
    <w:rPr>
      <w:sz w:val="28"/>
      <w:lang w:val="ru-RU" w:eastAsia="ru-RU"/>
    </w:rPr>
  </w:style>
  <w:style w:type="character" w:customStyle="1" w:styleId="163">
    <w:name w:val="Знак Знак16"/>
    <w:uiPriority w:val="99"/>
    <w:rsid w:val="00BA787D"/>
    <w:rPr>
      <w:b/>
      <w:sz w:val="22"/>
      <w:lang w:val="ru-RU" w:eastAsia="ru-RU"/>
    </w:rPr>
  </w:style>
  <w:style w:type="character" w:customStyle="1" w:styleId="153">
    <w:name w:val="Знак Знак15"/>
    <w:uiPriority w:val="99"/>
    <w:rsid w:val="00BA787D"/>
    <w:rPr>
      <w:spacing w:val="20"/>
      <w:sz w:val="24"/>
      <w:lang w:val="en-US" w:eastAsia="ru-RU"/>
    </w:rPr>
  </w:style>
  <w:style w:type="character" w:customStyle="1" w:styleId="133">
    <w:name w:val="Знак Знак13"/>
    <w:uiPriority w:val="99"/>
    <w:rsid w:val="00BA787D"/>
    <w:rPr>
      <w:rFonts w:ascii="Journal" w:hAnsi="Journal"/>
      <w:lang w:val="en-GB" w:eastAsia="ru-RU"/>
    </w:rPr>
  </w:style>
  <w:style w:type="character" w:customStyle="1" w:styleId="123">
    <w:name w:val="Знак Знак12"/>
    <w:uiPriority w:val="99"/>
    <w:rsid w:val="00BA787D"/>
    <w:rPr>
      <w:sz w:val="28"/>
      <w:lang w:val="ru-RU" w:eastAsia="en-US"/>
    </w:rPr>
  </w:style>
  <w:style w:type="character" w:customStyle="1" w:styleId="117">
    <w:name w:val="Знак Знак11"/>
    <w:uiPriority w:val="99"/>
    <w:rsid w:val="00BA787D"/>
    <w:rPr>
      <w:rFonts w:ascii="Arial" w:hAnsi="Arial"/>
      <w:lang w:val="ru-RU" w:eastAsia="ru-RU"/>
    </w:rPr>
  </w:style>
  <w:style w:type="character" w:customStyle="1" w:styleId="101">
    <w:name w:val="Знак Знак10"/>
    <w:uiPriority w:val="99"/>
    <w:rsid w:val="00BA787D"/>
    <w:rPr>
      <w:lang w:val="ru-RU" w:eastAsia="ru-RU"/>
    </w:rPr>
  </w:style>
  <w:style w:type="character" w:customStyle="1" w:styleId="76">
    <w:name w:val="Знак Знак7"/>
    <w:uiPriority w:val="99"/>
    <w:rsid w:val="00BA787D"/>
    <w:rPr>
      <w:sz w:val="22"/>
      <w:lang w:val="ru-RU" w:eastAsia="ru-RU"/>
    </w:rPr>
  </w:style>
  <w:style w:type="paragraph" w:customStyle="1" w:styleId="CharCharCharChar0">
    <w:name w:val="Char Char Знак Знак Char Char"/>
    <w:basedOn w:val="ab"/>
    <w:next w:val="ab"/>
    <w:uiPriority w:val="99"/>
    <w:semiHidden/>
    <w:rsid w:val="00BA787D"/>
    <w:pPr>
      <w:spacing w:after="160" w:line="240" w:lineRule="exact"/>
    </w:pPr>
    <w:rPr>
      <w:rFonts w:ascii="Arial" w:hAnsi="Arial" w:cs="Arial"/>
      <w:lang w:val="en-US" w:eastAsia="en-US"/>
    </w:rPr>
  </w:style>
  <w:style w:type="character" w:customStyle="1" w:styleId="afffffffe">
    <w:name w:val="Обычный (веб) Знак"/>
    <w:uiPriority w:val="99"/>
    <w:rsid w:val="00BA787D"/>
    <w:rPr>
      <w:sz w:val="28"/>
      <w:lang w:eastAsia="en-US"/>
    </w:rPr>
  </w:style>
  <w:style w:type="character" w:customStyle="1" w:styleId="2ff9">
    <w:name w:val="Основной текст Знак2"/>
    <w:uiPriority w:val="99"/>
    <w:rsid w:val="00BA787D"/>
    <w:rPr>
      <w:rFonts w:ascii="Arial" w:hAnsi="Arial"/>
      <w:lang w:val="ru-RU" w:eastAsia="ru-RU"/>
    </w:rPr>
  </w:style>
  <w:style w:type="character" w:customStyle="1" w:styleId="77">
    <w:name w:val="Знак7 Знак Знак"/>
    <w:uiPriority w:val="99"/>
    <w:rsid w:val="00BA787D"/>
    <w:rPr>
      <w:rFonts w:ascii="Times New Roman" w:hAnsi="Times New Roman"/>
      <w:lang w:eastAsia="ru-RU"/>
    </w:rPr>
  </w:style>
  <w:style w:type="paragraph" w:customStyle="1" w:styleId="font5">
    <w:name w:val="font5"/>
    <w:basedOn w:val="ab"/>
    <w:uiPriority w:val="99"/>
    <w:rsid w:val="00BA787D"/>
    <w:pPr>
      <w:spacing w:before="100" w:beforeAutospacing="1" w:after="100" w:afterAutospacing="1"/>
    </w:pPr>
    <w:rPr>
      <w:rFonts w:ascii="Arial CYR" w:hAnsi="Arial CYR" w:cs="Arial CYR"/>
      <w:sz w:val="16"/>
      <w:szCs w:val="16"/>
    </w:rPr>
  </w:style>
  <w:style w:type="paragraph" w:customStyle="1" w:styleId="xl91">
    <w:name w:val="xl91"/>
    <w:basedOn w:val="ab"/>
    <w:uiPriority w:val="99"/>
    <w:rsid w:val="00BA787D"/>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2">
    <w:name w:val="xl92"/>
    <w:basedOn w:val="ab"/>
    <w:uiPriority w:val="99"/>
    <w:rsid w:val="00BA787D"/>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3">
    <w:name w:val="xl93"/>
    <w:basedOn w:val="ab"/>
    <w:uiPriority w:val="99"/>
    <w:rsid w:val="00BA787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4">
    <w:name w:val="xl94"/>
    <w:basedOn w:val="ab"/>
    <w:uiPriority w:val="99"/>
    <w:rsid w:val="00BA787D"/>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5">
    <w:name w:val="xl95"/>
    <w:basedOn w:val="ab"/>
    <w:uiPriority w:val="99"/>
    <w:rsid w:val="00BA787D"/>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96">
    <w:name w:val="xl96"/>
    <w:basedOn w:val="ab"/>
    <w:uiPriority w:val="99"/>
    <w:rsid w:val="00BA787D"/>
    <w:pPr>
      <w:pBdr>
        <w:left w:val="single" w:sz="4"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97">
    <w:name w:val="xl97"/>
    <w:basedOn w:val="ab"/>
    <w:uiPriority w:val="99"/>
    <w:rsid w:val="00BA78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98">
    <w:name w:val="xl98"/>
    <w:basedOn w:val="ab"/>
    <w:uiPriority w:val="99"/>
    <w:rsid w:val="00BA78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9">
    <w:name w:val="xl99"/>
    <w:basedOn w:val="ab"/>
    <w:uiPriority w:val="99"/>
    <w:rsid w:val="00BA787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0">
    <w:name w:val="xl100"/>
    <w:basedOn w:val="ab"/>
    <w:uiPriority w:val="99"/>
    <w:rsid w:val="00BA787D"/>
    <w:pPr>
      <w:pBdr>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01">
    <w:name w:val="xl101"/>
    <w:basedOn w:val="ab"/>
    <w:uiPriority w:val="99"/>
    <w:rsid w:val="00BA787D"/>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2">
    <w:name w:val="xl102"/>
    <w:basedOn w:val="ab"/>
    <w:uiPriority w:val="99"/>
    <w:rsid w:val="00BA787D"/>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3">
    <w:name w:val="xl103"/>
    <w:basedOn w:val="ab"/>
    <w:uiPriority w:val="99"/>
    <w:rsid w:val="00BA787D"/>
    <w:pPr>
      <w:pBdr>
        <w:left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4">
    <w:name w:val="xl104"/>
    <w:basedOn w:val="ab"/>
    <w:uiPriority w:val="99"/>
    <w:rsid w:val="00BA78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5">
    <w:name w:val="xl105"/>
    <w:basedOn w:val="ab"/>
    <w:uiPriority w:val="99"/>
    <w:rsid w:val="00BA787D"/>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6">
    <w:name w:val="xl106"/>
    <w:basedOn w:val="ab"/>
    <w:uiPriority w:val="99"/>
    <w:rsid w:val="00BA787D"/>
    <w:pPr>
      <w:pBdr>
        <w:top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07">
    <w:name w:val="xl107"/>
    <w:basedOn w:val="ab"/>
    <w:uiPriority w:val="99"/>
    <w:rsid w:val="00BA787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8">
    <w:name w:val="xl108"/>
    <w:basedOn w:val="ab"/>
    <w:uiPriority w:val="99"/>
    <w:rsid w:val="00BA787D"/>
    <w:pPr>
      <w:pBdr>
        <w:top w:val="single" w:sz="8"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b"/>
    <w:uiPriority w:val="99"/>
    <w:rsid w:val="00BA787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0">
    <w:name w:val="xl110"/>
    <w:basedOn w:val="ab"/>
    <w:uiPriority w:val="99"/>
    <w:rsid w:val="00BA787D"/>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111">
    <w:name w:val="xl111"/>
    <w:basedOn w:val="ab"/>
    <w:uiPriority w:val="99"/>
    <w:rsid w:val="00BA787D"/>
    <w:pPr>
      <w:spacing w:before="100" w:beforeAutospacing="1" w:after="100" w:afterAutospacing="1"/>
      <w:jc w:val="center"/>
    </w:pPr>
    <w:rPr>
      <w:rFonts w:ascii="Arial CYR" w:hAnsi="Arial CYR" w:cs="Arial CYR"/>
      <w:b/>
      <w:bCs/>
      <w:sz w:val="16"/>
      <w:szCs w:val="16"/>
    </w:rPr>
  </w:style>
  <w:style w:type="paragraph" w:customStyle="1" w:styleId="xl112">
    <w:name w:val="xl112"/>
    <w:basedOn w:val="ab"/>
    <w:uiPriority w:val="99"/>
    <w:rsid w:val="00BA787D"/>
    <w:pPr>
      <w:pBdr>
        <w:left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3">
    <w:name w:val="xl113"/>
    <w:basedOn w:val="ab"/>
    <w:uiPriority w:val="99"/>
    <w:rsid w:val="00BA787D"/>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4">
    <w:name w:val="xl114"/>
    <w:basedOn w:val="ab"/>
    <w:uiPriority w:val="99"/>
    <w:rsid w:val="00BA787D"/>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5">
    <w:name w:val="xl115"/>
    <w:basedOn w:val="ab"/>
    <w:uiPriority w:val="99"/>
    <w:rsid w:val="00BA787D"/>
    <w:pPr>
      <w:spacing w:before="100" w:beforeAutospacing="1" w:after="100" w:afterAutospacing="1"/>
    </w:pPr>
    <w:rPr>
      <w:rFonts w:ascii="Arial CYR" w:hAnsi="Arial CYR" w:cs="Arial CYR"/>
      <w:sz w:val="16"/>
      <w:szCs w:val="16"/>
    </w:rPr>
  </w:style>
  <w:style w:type="paragraph" w:customStyle="1" w:styleId="xl116">
    <w:name w:val="xl116"/>
    <w:basedOn w:val="ab"/>
    <w:uiPriority w:val="99"/>
    <w:rsid w:val="00BA787D"/>
    <w:pPr>
      <w:pBdr>
        <w:bottom w:val="single" w:sz="4" w:space="0" w:color="auto"/>
        <w:right w:val="single" w:sz="4"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7">
    <w:name w:val="xl117"/>
    <w:basedOn w:val="ab"/>
    <w:uiPriority w:val="99"/>
    <w:rsid w:val="00BA787D"/>
    <w:pPr>
      <w:pBdr>
        <w:top w:val="single" w:sz="4" w:space="0" w:color="auto"/>
        <w:bottom w:val="single" w:sz="4" w:space="0" w:color="auto"/>
        <w:right w:val="single" w:sz="4"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8">
    <w:name w:val="xl118"/>
    <w:basedOn w:val="ab"/>
    <w:uiPriority w:val="99"/>
    <w:rsid w:val="00BA787D"/>
    <w:pPr>
      <w:pBdr>
        <w:right w:val="single" w:sz="8"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9">
    <w:name w:val="xl119"/>
    <w:basedOn w:val="ab"/>
    <w:uiPriority w:val="99"/>
    <w:rsid w:val="00BA78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0">
    <w:name w:val="xl120"/>
    <w:basedOn w:val="ab"/>
    <w:uiPriority w:val="99"/>
    <w:rsid w:val="00BA787D"/>
    <w:pPr>
      <w:spacing w:before="100" w:beforeAutospacing="1" w:after="100" w:afterAutospacing="1"/>
      <w:jc w:val="center"/>
    </w:pPr>
    <w:rPr>
      <w:rFonts w:ascii="Arial CYR" w:hAnsi="Arial CYR" w:cs="Arial CYR"/>
      <w:sz w:val="16"/>
      <w:szCs w:val="16"/>
    </w:rPr>
  </w:style>
  <w:style w:type="paragraph" w:customStyle="1" w:styleId="xl121">
    <w:name w:val="xl121"/>
    <w:basedOn w:val="ab"/>
    <w:uiPriority w:val="99"/>
    <w:rsid w:val="00BA787D"/>
    <w:pPr>
      <w:spacing w:before="100" w:beforeAutospacing="1" w:after="100" w:afterAutospacing="1"/>
      <w:jc w:val="center"/>
    </w:pPr>
    <w:rPr>
      <w:rFonts w:ascii="Arial CYR" w:hAnsi="Arial CYR" w:cs="Arial CYR"/>
      <w:sz w:val="16"/>
      <w:szCs w:val="16"/>
    </w:rPr>
  </w:style>
  <w:style w:type="paragraph" w:customStyle="1" w:styleId="xl122">
    <w:name w:val="xl122"/>
    <w:basedOn w:val="ab"/>
    <w:uiPriority w:val="99"/>
    <w:rsid w:val="00BA787D"/>
    <w:pPr>
      <w:spacing w:before="100" w:beforeAutospacing="1" w:after="100" w:afterAutospacing="1"/>
      <w:jc w:val="center"/>
      <w:textAlignment w:val="top"/>
    </w:pPr>
    <w:rPr>
      <w:rFonts w:ascii="Arial CYR" w:hAnsi="Arial CYR" w:cs="Arial CYR"/>
      <w:sz w:val="16"/>
      <w:szCs w:val="16"/>
    </w:rPr>
  </w:style>
  <w:style w:type="paragraph" w:customStyle="1" w:styleId="xl123">
    <w:name w:val="xl123"/>
    <w:basedOn w:val="ab"/>
    <w:uiPriority w:val="99"/>
    <w:rsid w:val="00BA787D"/>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124">
    <w:name w:val="xl124"/>
    <w:basedOn w:val="ab"/>
    <w:uiPriority w:val="99"/>
    <w:rsid w:val="00BA787D"/>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5">
    <w:name w:val="xl125"/>
    <w:basedOn w:val="ab"/>
    <w:uiPriority w:val="99"/>
    <w:rsid w:val="00BA787D"/>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6">
    <w:name w:val="xl126"/>
    <w:basedOn w:val="ab"/>
    <w:uiPriority w:val="99"/>
    <w:rsid w:val="00BA787D"/>
    <w:pPr>
      <w:pBdr>
        <w:top w:val="single" w:sz="8" w:space="0" w:color="auto"/>
        <w:bottom w:val="single" w:sz="8"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27">
    <w:name w:val="xl127"/>
    <w:basedOn w:val="ab"/>
    <w:uiPriority w:val="99"/>
    <w:rsid w:val="00BA787D"/>
    <w:pPr>
      <w:pBdr>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b"/>
    <w:uiPriority w:val="99"/>
    <w:rsid w:val="00BA787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b"/>
    <w:uiPriority w:val="99"/>
    <w:rsid w:val="00BA787D"/>
    <w:pPr>
      <w:pBdr>
        <w:right w:val="single" w:sz="8" w:space="0" w:color="auto"/>
      </w:pBdr>
      <w:spacing w:before="100" w:beforeAutospacing="1" w:after="100" w:afterAutospacing="1"/>
      <w:jc w:val="center"/>
    </w:pPr>
    <w:rPr>
      <w:rFonts w:ascii="Arial CYR" w:hAnsi="Arial CYR" w:cs="Arial CYR"/>
      <w:b/>
      <w:bCs/>
      <w:sz w:val="16"/>
      <w:szCs w:val="16"/>
    </w:rPr>
  </w:style>
  <w:style w:type="paragraph" w:customStyle="1" w:styleId="xl130">
    <w:name w:val="xl130"/>
    <w:basedOn w:val="ab"/>
    <w:uiPriority w:val="99"/>
    <w:rsid w:val="00BA787D"/>
    <w:pPr>
      <w:pBdr>
        <w:top w:val="single" w:sz="8" w:space="0" w:color="auto"/>
        <w:left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1">
    <w:name w:val="xl131"/>
    <w:basedOn w:val="ab"/>
    <w:uiPriority w:val="99"/>
    <w:rsid w:val="00BA787D"/>
    <w:pPr>
      <w:pBdr>
        <w:top w:val="single" w:sz="8"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2">
    <w:name w:val="xl132"/>
    <w:basedOn w:val="ab"/>
    <w:uiPriority w:val="99"/>
    <w:rsid w:val="00BA787D"/>
    <w:pPr>
      <w:pBdr>
        <w:top w:val="single" w:sz="8" w:space="0" w:color="auto"/>
        <w:left w:val="single" w:sz="4"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3">
    <w:name w:val="xl133"/>
    <w:basedOn w:val="ab"/>
    <w:uiPriority w:val="99"/>
    <w:rsid w:val="00BA787D"/>
    <w:pPr>
      <w:pBdr>
        <w:right w:val="single" w:sz="8" w:space="0" w:color="auto"/>
      </w:pBdr>
      <w:spacing w:before="100" w:beforeAutospacing="1" w:after="100" w:afterAutospacing="1"/>
    </w:pPr>
    <w:rPr>
      <w:rFonts w:ascii="Arial CYR" w:hAnsi="Arial CYR" w:cs="Arial CYR"/>
      <w:sz w:val="16"/>
      <w:szCs w:val="16"/>
    </w:rPr>
  </w:style>
  <w:style w:type="paragraph" w:customStyle="1" w:styleId="xl134">
    <w:name w:val="xl134"/>
    <w:basedOn w:val="ab"/>
    <w:uiPriority w:val="99"/>
    <w:rsid w:val="00BA787D"/>
    <w:pPr>
      <w:pBdr>
        <w:top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35">
    <w:name w:val="xl135"/>
    <w:basedOn w:val="ab"/>
    <w:uiPriority w:val="99"/>
    <w:rsid w:val="00BA787D"/>
    <w:pPr>
      <w:pBdr>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6">
    <w:name w:val="xl136"/>
    <w:basedOn w:val="ab"/>
    <w:uiPriority w:val="99"/>
    <w:rsid w:val="00BA787D"/>
    <w:pPr>
      <w:pBdr>
        <w:bottom w:val="single" w:sz="4" w:space="0" w:color="auto"/>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7">
    <w:name w:val="xl137"/>
    <w:basedOn w:val="ab"/>
    <w:uiPriority w:val="99"/>
    <w:rsid w:val="00BA787D"/>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8">
    <w:name w:val="xl138"/>
    <w:basedOn w:val="ab"/>
    <w:uiPriority w:val="99"/>
    <w:rsid w:val="00BA787D"/>
    <w:pPr>
      <w:spacing w:before="100" w:beforeAutospacing="1" w:after="100" w:afterAutospacing="1"/>
    </w:pPr>
    <w:rPr>
      <w:rFonts w:ascii="Arial CYR" w:hAnsi="Arial CYR" w:cs="Arial CYR"/>
      <w:sz w:val="16"/>
      <w:szCs w:val="16"/>
    </w:rPr>
  </w:style>
  <w:style w:type="paragraph" w:customStyle="1" w:styleId="xl139">
    <w:name w:val="xl139"/>
    <w:basedOn w:val="ab"/>
    <w:uiPriority w:val="99"/>
    <w:rsid w:val="00BA787D"/>
    <w:pPr>
      <w:spacing w:before="100" w:beforeAutospacing="1" w:after="100" w:afterAutospacing="1"/>
    </w:pPr>
    <w:rPr>
      <w:rFonts w:ascii="Arial CYR" w:hAnsi="Arial CYR" w:cs="Arial CYR"/>
      <w:b/>
      <w:bCs/>
      <w:szCs w:val="24"/>
    </w:rPr>
  </w:style>
  <w:style w:type="paragraph" w:customStyle="1" w:styleId="xl140">
    <w:name w:val="xl140"/>
    <w:basedOn w:val="ab"/>
    <w:uiPriority w:val="99"/>
    <w:rsid w:val="00BA787D"/>
    <w:pPr>
      <w:spacing w:before="100" w:beforeAutospacing="1" w:after="100" w:afterAutospacing="1"/>
    </w:pPr>
    <w:rPr>
      <w:rFonts w:ascii="Arial CYR" w:hAnsi="Arial CYR" w:cs="Arial CYR"/>
      <w:sz w:val="16"/>
      <w:szCs w:val="16"/>
    </w:rPr>
  </w:style>
  <w:style w:type="paragraph" w:customStyle="1" w:styleId="xl141">
    <w:name w:val="xl141"/>
    <w:basedOn w:val="ab"/>
    <w:uiPriority w:val="99"/>
    <w:rsid w:val="00BA787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b"/>
    <w:uiPriority w:val="99"/>
    <w:rsid w:val="00BA787D"/>
    <w:pPr>
      <w:spacing w:before="100" w:beforeAutospacing="1" w:after="100" w:afterAutospacing="1"/>
    </w:pPr>
    <w:rPr>
      <w:rFonts w:ascii="Arial CYR" w:hAnsi="Arial CYR" w:cs="Arial CYR"/>
      <w:sz w:val="16"/>
      <w:szCs w:val="16"/>
    </w:rPr>
  </w:style>
  <w:style w:type="paragraph" w:customStyle="1" w:styleId="xl143">
    <w:name w:val="xl143"/>
    <w:basedOn w:val="ab"/>
    <w:uiPriority w:val="99"/>
    <w:rsid w:val="00BA787D"/>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4">
    <w:name w:val="xl144"/>
    <w:basedOn w:val="ab"/>
    <w:uiPriority w:val="99"/>
    <w:rsid w:val="00BA787D"/>
    <w:pPr>
      <w:spacing w:before="100" w:beforeAutospacing="1" w:after="100" w:afterAutospacing="1"/>
    </w:pPr>
    <w:rPr>
      <w:rFonts w:ascii="Arial CYR" w:hAnsi="Arial CYR" w:cs="Arial CYR"/>
      <w:sz w:val="16"/>
      <w:szCs w:val="16"/>
    </w:rPr>
  </w:style>
  <w:style w:type="paragraph" w:customStyle="1" w:styleId="xl145">
    <w:name w:val="xl145"/>
    <w:basedOn w:val="ab"/>
    <w:uiPriority w:val="99"/>
    <w:rsid w:val="00BA787D"/>
    <w:pPr>
      <w:pBdr>
        <w:top w:val="single" w:sz="4" w:space="0" w:color="auto"/>
        <w:left w:val="single" w:sz="8"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6">
    <w:name w:val="xl146"/>
    <w:basedOn w:val="ab"/>
    <w:uiPriority w:val="99"/>
    <w:rsid w:val="00BA787D"/>
    <w:pPr>
      <w:pBdr>
        <w:left w:val="single" w:sz="8"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7">
    <w:name w:val="xl147"/>
    <w:basedOn w:val="ab"/>
    <w:uiPriority w:val="99"/>
    <w:rsid w:val="00BA787D"/>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8">
    <w:name w:val="xl148"/>
    <w:basedOn w:val="ab"/>
    <w:uiPriority w:val="99"/>
    <w:rsid w:val="00BA787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49">
    <w:name w:val="xl149"/>
    <w:basedOn w:val="ab"/>
    <w:uiPriority w:val="99"/>
    <w:rsid w:val="00BA787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0">
    <w:name w:val="xl150"/>
    <w:basedOn w:val="ab"/>
    <w:uiPriority w:val="99"/>
    <w:rsid w:val="00BA787D"/>
    <w:pPr>
      <w:pBdr>
        <w:bottom w:val="single" w:sz="4" w:space="0" w:color="auto"/>
      </w:pBdr>
      <w:spacing w:before="100" w:beforeAutospacing="1" w:after="100" w:afterAutospacing="1"/>
    </w:pPr>
    <w:rPr>
      <w:rFonts w:ascii="Arial CYR" w:hAnsi="Arial CYR" w:cs="Arial CYR"/>
      <w:sz w:val="16"/>
      <w:szCs w:val="16"/>
    </w:rPr>
  </w:style>
  <w:style w:type="paragraph" w:customStyle="1" w:styleId="xl151">
    <w:name w:val="xl151"/>
    <w:basedOn w:val="ab"/>
    <w:uiPriority w:val="99"/>
    <w:rsid w:val="00BA787D"/>
    <w:pPr>
      <w:pBdr>
        <w:top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52">
    <w:name w:val="xl152"/>
    <w:basedOn w:val="ab"/>
    <w:uiPriority w:val="99"/>
    <w:rsid w:val="00BA787D"/>
    <w:pPr>
      <w:pBdr>
        <w:right w:val="single" w:sz="4" w:space="0" w:color="auto"/>
      </w:pBdr>
      <w:spacing w:before="100" w:beforeAutospacing="1" w:after="100" w:afterAutospacing="1"/>
    </w:pPr>
    <w:rPr>
      <w:rFonts w:ascii="Arial CYR" w:hAnsi="Arial CYR" w:cs="Arial CYR"/>
      <w:sz w:val="16"/>
      <w:szCs w:val="16"/>
    </w:rPr>
  </w:style>
  <w:style w:type="paragraph" w:customStyle="1" w:styleId="xl153">
    <w:name w:val="xl153"/>
    <w:basedOn w:val="ab"/>
    <w:uiPriority w:val="99"/>
    <w:rsid w:val="00BA787D"/>
    <w:pPr>
      <w:pBdr>
        <w:bottom w:val="single" w:sz="4" w:space="0" w:color="auto"/>
      </w:pBdr>
      <w:spacing w:before="100" w:beforeAutospacing="1" w:after="100" w:afterAutospacing="1"/>
    </w:pPr>
    <w:rPr>
      <w:rFonts w:ascii="Arial CYR" w:hAnsi="Arial CYR" w:cs="Arial CYR"/>
      <w:sz w:val="16"/>
      <w:szCs w:val="16"/>
    </w:rPr>
  </w:style>
  <w:style w:type="paragraph" w:customStyle="1" w:styleId="xl154">
    <w:name w:val="xl154"/>
    <w:basedOn w:val="ab"/>
    <w:uiPriority w:val="99"/>
    <w:rsid w:val="00BA787D"/>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5">
    <w:name w:val="xl155"/>
    <w:basedOn w:val="ab"/>
    <w:uiPriority w:val="99"/>
    <w:rsid w:val="00BA787D"/>
    <w:pPr>
      <w:pBdr>
        <w:left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6">
    <w:name w:val="xl156"/>
    <w:basedOn w:val="ab"/>
    <w:uiPriority w:val="99"/>
    <w:rsid w:val="00BA787D"/>
    <w:pPr>
      <w:pBdr>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b"/>
    <w:uiPriority w:val="99"/>
    <w:rsid w:val="00BA787D"/>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58">
    <w:name w:val="xl158"/>
    <w:basedOn w:val="ab"/>
    <w:uiPriority w:val="99"/>
    <w:rsid w:val="00BA787D"/>
    <w:pPr>
      <w:pBdr>
        <w:bottom w:val="single" w:sz="4" w:space="0" w:color="auto"/>
        <w:right w:val="single" w:sz="8" w:space="0" w:color="auto"/>
      </w:pBdr>
      <w:spacing w:before="100" w:beforeAutospacing="1" w:after="100" w:afterAutospacing="1"/>
      <w:textAlignment w:val="center"/>
    </w:pPr>
    <w:rPr>
      <w:rFonts w:ascii="Arial CYR" w:hAnsi="Arial CYR" w:cs="Arial CYR"/>
      <w:sz w:val="16"/>
      <w:szCs w:val="16"/>
    </w:rPr>
  </w:style>
  <w:style w:type="paragraph" w:customStyle="1" w:styleId="xl159">
    <w:name w:val="xl159"/>
    <w:basedOn w:val="ab"/>
    <w:uiPriority w:val="99"/>
    <w:rsid w:val="00BA787D"/>
    <w:pPr>
      <w:spacing w:before="100" w:beforeAutospacing="1" w:after="100" w:afterAutospacing="1"/>
    </w:pPr>
    <w:rPr>
      <w:rFonts w:ascii="Arial CYR" w:hAnsi="Arial CYR" w:cs="Arial CYR"/>
      <w:szCs w:val="24"/>
    </w:rPr>
  </w:style>
  <w:style w:type="paragraph" w:customStyle="1" w:styleId="xl160">
    <w:name w:val="xl160"/>
    <w:basedOn w:val="ab"/>
    <w:uiPriority w:val="99"/>
    <w:rsid w:val="00BA787D"/>
    <w:pPr>
      <w:spacing w:before="100" w:beforeAutospacing="1" w:after="100" w:afterAutospacing="1"/>
    </w:pPr>
    <w:rPr>
      <w:rFonts w:ascii="Arial CYR" w:hAnsi="Arial CYR" w:cs="Arial CYR"/>
      <w:szCs w:val="24"/>
    </w:rPr>
  </w:style>
  <w:style w:type="paragraph" w:customStyle="1" w:styleId="xl161">
    <w:name w:val="xl161"/>
    <w:basedOn w:val="ab"/>
    <w:uiPriority w:val="99"/>
    <w:rsid w:val="00BA787D"/>
    <w:pPr>
      <w:spacing w:before="100" w:beforeAutospacing="1" w:after="100" w:afterAutospacing="1"/>
      <w:textAlignment w:val="top"/>
    </w:pPr>
    <w:rPr>
      <w:rFonts w:ascii="Arial CYR" w:hAnsi="Arial CYR" w:cs="Arial CYR"/>
      <w:szCs w:val="24"/>
    </w:rPr>
  </w:style>
  <w:style w:type="paragraph" w:customStyle="1" w:styleId="xl162">
    <w:name w:val="xl162"/>
    <w:basedOn w:val="ab"/>
    <w:uiPriority w:val="99"/>
    <w:rsid w:val="00BA787D"/>
    <w:pPr>
      <w:spacing w:before="100" w:beforeAutospacing="1" w:after="100" w:afterAutospacing="1"/>
    </w:pPr>
    <w:rPr>
      <w:rFonts w:ascii="Arial CYR" w:hAnsi="Arial CYR" w:cs="Arial CYR"/>
      <w:szCs w:val="24"/>
    </w:rPr>
  </w:style>
  <w:style w:type="paragraph" w:customStyle="1" w:styleId="xl163">
    <w:name w:val="xl163"/>
    <w:basedOn w:val="ab"/>
    <w:uiPriority w:val="99"/>
    <w:rsid w:val="00BA787D"/>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4">
    <w:name w:val="xl164"/>
    <w:basedOn w:val="ab"/>
    <w:uiPriority w:val="99"/>
    <w:rsid w:val="00BA787D"/>
    <w:pPr>
      <w:pBdr>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5">
    <w:name w:val="xl165"/>
    <w:basedOn w:val="ab"/>
    <w:uiPriority w:val="99"/>
    <w:rsid w:val="00BA787D"/>
    <w:pPr>
      <w:pBdr>
        <w:bottom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6">
    <w:name w:val="xl166"/>
    <w:basedOn w:val="ab"/>
    <w:uiPriority w:val="99"/>
    <w:rsid w:val="00BA78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7">
    <w:name w:val="xl167"/>
    <w:basedOn w:val="ab"/>
    <w:uiPriority w:val="99"/>
    <w:rsid w:val="00BA787D"/>
    <w:pPr>
      <w:pBdr>
        <w:left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8">
    <w:name w:val="xl168"/>
    <w:basedOn w:val="ab"/>
    <w:uiPriority w:val="99"/>
    <w:rsid w:val="00BA78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9">
    <w:name w:val="xl169"/>
    <w:basedOn w:val="ab"/>
    <w:uiPriority w:val="99"/>
    <w:rsid w:val="00BA78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0">
    <w:name w:val="xl170"/>
    <w:basedOn w:val="ab"/>
    <w:uiPriority w:val="99"/>
    <w:rsid w:val="00BA787D"/>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1">
    <w:name w:val="xl171"/>
    <w:basedOn w:val="ab"/>
    <w:uiPriority w:val="99"/>
    <w:rsid w:val="00BA787D"/>
    <w:pPr>
      <w:pBdr>
        <w:top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2">
    <w:name w:val="xl172"/>
    <w:basedOn w:val="ab"/>
    <w:uiPriority w:val="99"/>
    <w:rsid w:val="00BA787D"/>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3">
    <w:name w:val="xl173"/>
    <w:basedOn w:val="ab"/>
    <w:uiPriority w:val="99"/>
    <w:rsid w:val="00BA787D"/>
    <w:pPr>
      <w:pBdr>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4">
    <w:name w:val="xl174"/>
    <w:basedOn w:val="ab"/>
    <w:uiPriority w:val="99"/>
    <w:rsid w:val="00BA787D"/>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5">
    <w:name w:val="xl175"/>
    <w:basedOn w:val="ab"/>
    <w:uiPriority w:val="99"/>
    <w:rsid w:val="00BA787D"/>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6">
    <w:name w:val="xl176"/>
    <w:basedOn w:val="ab"/>
    <w:uiPriority w:val="99"/>
    <w:rsid w:val="00BA787D"/>
    <w:pPr>
      <w:pBdr>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7">
    <w:name w:val="xl177"/>
    <w:basedOn w:val="ab"/>
    <w:uiPriority w:val="99"/>
    <w:rsid w:val="00BA787D"/>
    <w:pPr>
      <w:spacing w:before="100" w:beforeAutospacing="1" w:after="100" w:afterAutospacing="1"/>
      <w:jc w:val="center"/>
    </w:pPr>
    <w:rPr>
      <w:rFonts w:ascii="Arial CYR" w:hAnsi="Arial CYR" w:cs="Arial CYR"/>
      <w:b/>
      <w:bCs/>
      <w:szCs w:val="24"/>
    </w:rPr>
  </w:style>
  <w:style w:type="paragraph" w:customStyle="1" w:styleId="xl178">
    <w:name w:val="xl178"/>
    <w:basedOn w:val="ab"/>
    <w:uiPriority w:val="99"/>
    <w:rsid w:val="00BA787D"/>
    <w:pPr>
      <w:spacing w:before="100" w:beforeAutospacing="1" w:after="100" w:afterAutospacing="1"/>
      <w:jc w:val="center"/>
    </w:pPr>
    <w:rPr>
      <w:rFonts w:ascii="Arial CYR" w:hAnsi="Arial CYR" w:cs="Arial CYR"/>
      <w:szCs w:val="24"/>
    </w:rPr>
  </w:style>
  <w:style w:type="paragraph" w:customStyle="1" w:styleId="xl179">
    <w:name w:val="xl179"/>
    <w:basedOn w:val="ab"/>
    <w:uiPriority w:val="99"/>
    <w:rsid w:val="00BA787D"/>
    <w:pPr>
      <w:pBdr>
        <w:right w:val="single" w:sz="4" w:space="0" w:color="auto"/>
      </w:pBdr>
      <w:spacing w:before="100" w:beforeAutospacing="1" w:after="100" w:afterAutospacing="1"/>
      <w:jc w:val="center"/>
    </w:pPr>
    <w:rPr>
      <w:rFonts w:ascii="Arial CYR" w:hAnsi="Arial CYR" w:cs="Arial CYR"/>
      <w:b/>
      <w:bCs/>
      <w:szCs w:val="24"/>
    </w:rPr>
  </w:style>
  <w:style w:type="character" w:customStyle="1" w:styleId="2110">
    <w:name w:val="Знак Знак211"/>
    <w:uiPriority w:val="99"/>
    <w:locked/>
    <w:rsid w:val="00BA787D"/>
    <w:rPr>
      <w:spacing w:val="-12"/>
      <w:sz w:val="28"/>
    </w:rPr>
  </w:style>
  <w:style w:type="paragraph" w:customStyle="1" w:styleId="2ffa">
    <w:name w:val="Заголовок оглавления2"/>
    <w:basedOn w:val="ab"/>
    <w:next w:val="affff0"/>
    <w:uiPriority w:val="99"/>
    <w:rsid w:val="00BA787D"/>
    <w:pPr>
      <w:keepNext/>
      <w:keepLines/>
      <w:pageBreakBefore/>
      <w:spacing w:after="240" w:line="360" w:lineRule="auto"/>
      <w:jc w:val="center"/>
    </w:pPr>
    <w:rPr>
      <w:rFonts w:ascii="Arial" w:hAnsi="Arial" w:cs="Arial"/>
      <w:b/>
      <w:bCs/>
      <w:smallCaps/>
      <w:sz w:val="32"/>
      <w:szCs w:val="32"/>
      <w:lang w:eastAsia="en-US"/>
    </w:rPr>
  </w:style>
  <w:style w:type="paragraph" w:customStyle="1" w:styleId="CharCharCharChar1">
    <w:name w:val="Char Char Знак Знак Char Char1"/>
    <w:basedOn w:val="ab"/>
    <w:next w:val="ab"/>
    <w:uiPriority w:val="99"/>
    <w:semiHidden/>
    <w:rsid w:val="00BA787D"/>
    <w:pPr>
      <w:spacing w:after="160" w:line="240" w:lineRule="exact"/>
    </w:pPr>
    <w:rPr>
      <w:rFonts w:ascii="Arial" w:hAnsi="Arial" w:cs="Arial"/>
      <w:lang w:val="en-US" w:eastAsia="en-US"/>
    </w:rPr>
  </w:style>
  <w:style w:type="character" w:customStyle="1" w:styleId="pi1">
    <w:name w:val="pi1"/>
    <w:rsid w:val="00BA787D"/>
    <w:rPr>
      <w:color w:val="0000FF"/>
    </w:rPr>
  </w:style>
  <w:style w:type="character" w:customStyle="1" w:styleId="1fff1">
    <w:name w:val="Основной текст Знак1"/>
    <w:locked/>
    <w:rsid w:val="00BA787D"/>
  </w:style>
  <w:style w:type="character" w:customStyle="1" w:styleId="1fff2">
    <w:name w:val="Неразрешенное упоминание1"/>
    <w:uiPriority w:val="99"/>
    <w:semiHidden/>
    <w:unhideWhenUsed/>
    <w:rsid w:val="00BA787D"/>
    <w:rPr>
      <w:color w:val="808080"/>
      <w:shd w:val="clear" w:color="auto" w:fill="E6E6E6"/>
    </w:rPr>
  </w:style>
  <w:style w:type="paragraph" w:customStyle="1" w:styleId="ASFKCode">
    <w:name w:val="_ASFK_Code"/>
    <w:rsid w:val="00BA787D"/>
    <w:pPr>
      <w:shd w:val="clear" w:color="auto" w:fill="E6E6E6"/>
      <w:spacing w:before="120" w:after="120" w:line="240" w:lineRule="auto"/>
      <w:ind w:left="567" w:right="567" w:firstLine="567"/>
      <w:contextualSpacing/>
    </w:pPr>
    <w:rPr>
      <w:rFonts w:ascii="Courier New" w:eastAsia="Times New Roman" w:hAnsi="Courier New" w:cs="Times New Roman"/>
      <w:noProof/>
      <w:sz w:val="20"/>
      <w:szCs w:val="20"/>
      <w:lang w:eastAsia="ru-RU"/>
    </w:rPr>
  </w:style>
  <w:style w:type="paragraph" w:customStyle="1" w:styleId="ASFKTitulfooter">
    <w:name w:val="_ASFK_Titul_footer"/>
    <w:rsid w:val="00BA787D"/>
    <w:pPr>
      <w:suppressAutoHyphens/>
      <w:spacing w:after="0" w:line="240" w:lineRule="auto"/>
      <w:jc w:val="center"/>
    </w:pPr>
    <w:rPr>
      <w:rFonts w:ascii="Times New Roman" w:eastAsia="Times New Roman" w:hAnsi="Times New Roman" w:cs="Times New Roman"/>
      <w:color w:val="292929"/>
      <w:sz w:val="28"/>
      <w:szCs w:val="20"/>
      <w:lang w:eastAsia="ru-RU"/>
    </w:rPr>
  </w:style>
  <w:style w:type="paragraph" w:customStyle="1" w:styleId="ASFKTitulheader">
    <w:name w:val="_ASFK_Titul_header"/>
    <w:rsid w:val="00BA787D"/>
    <w:pPr>
      <w:suppressAutoHyphens/>
      <w:spacing w:after="0" w:line="240" w:lineRule="auto"/>
      <w:jc w:val="center"/>
    </w:pPr>
    <w:rPr>
      <w:rFonts w:ascii="Arial" w:eastAsia="Times New Roman" w:hAnsi="Arial" w:cs="Times New Roman"/>
      <w:b/>
      <w:caps/>
      <w:color w:val="404040"/>
      <w:sz w:val="24"/>
      <w:szCs w:val="20"/>
      <w:lang w:eastAsia="ru-RU"/>
    </w:rPr>
  </w:style>
  <w:style w:type="paragraph" w:customStyle="1" w:styleId="1">
    <w:name w:val="Заг_1_Приложение_нумерованный"/>
    <w:basedOn w:val="12"/>
    <w:next w:val="GOSTNormal"/>
    <w:link w:val="1fff3"/>
    <w:qFormat/>
    <w:rsid w:val="00BA787D"/>
    <w:pPr>
      <w:pageBreakBefore w:val="0"/>
      <w:numPr>
        <w:numId w:val="311"/>
      </w:numPr>
      <w:tabs>
        <w:tab w:val="clear" w:pos="567"/>
      </w:tabs>
      <w:jc w:val="left"/>
    </w:pPr>
    <w:rPr>
      <w:caps w:val="0"/>
      <w:sz w:val="28"/>
    </w:rPr>
  </w:style>
  <w:style w:type="character" w:customStyle="1" w:styleId="1fff3">
    <w:name w:val="Заг_1_Приложение_нумерованный Знак"/>
    <w:link w:val="1"/>
    <w:rsid w:val="00BA787D"/>
    <w:rPr>
      <w:rFonts w:ascii="Times New Roman" w:eastAsia="Times New Roman" w:hAnsi="Times New Roman" w:cs="Times New Roman"/>
      <w:b/>
      <w:sz w:val="28"/>
      <w:szCs w:val="36"/>
      <w:lang w:eastAsia="ru-RU"/>
    </w:rPr>
  </w:style>
  <w:style w:type="paragraph" w:customStyle="1" w:styleId="21">
    <w:name w:val="Заг_2_Приложение_нумерованный"/>
    <w:basedOn w:val="1"/>
    <w:next w:val="GOSTNormal"/>
    <w:link w:val="2ffb"/>
    <w:qFormat/>
    <w:rsid w:val="00BA787D"/>
    <w:pPr>
      <w:numPr>
        <w:ilvl w:val="1"/>
      </w:numPr>
      <w:ind w:left="284" w:firstLine="0"/>
    </w:pPr>
  </w:style>
  <w:style w:type="character" w:customStyle="1" w:styleId="2ffb">
    <w:name w:val="Заг_2_Приложение_нумерованный Знак"/>
    <w:link w:val="21"/>
    <w:rsid w:val="00BA787D"/>
    <w:rPr>
      <w:rFonts w:ascii="Times New Roman" w:eastAsia="Times New Roman" w:hAnsi="Times New Roman" w:cs="Times New Roman"/>
      <w:b/>
      <w:sz w:val="28"/>
      <w:szCs w:val="36"/>
      <w:lang w:eastAsia="ru-RU"/>
    </w:rPr>
  </w:style>
  <w:style w:type="character" w:customStyle="1" w:styleId="1fff4">
    <w:name w:val="Дата1"/>
    <w:rsid w:val="00BA787D"/>
  </w:style>
  <w:style w:type="character" w:customStyle="1" w:styleId="affffffff">
    <w:name w:val="Выделение курсивом"/>
    <w:qFormat/>
    <w:rsid w:val="00BA787D"/>
    <w:rPr>
      <w:i/>
    </w:rPr>
  </w:style>
  <w:style w:type="paragraph" w:customStyle="1" w:styleId="-">
    <w:name w:val="Таблица - наименование"/>
    <w:basedOn w:val="ab"/>
    <w:semiHidden/>
    <w:qFormat/>
    <w:rsid w:val="00BA787D"/>
    <w:pPr>
      <w:keepNext/>
      <w:spacing w:before="120" w:after="60"/>
      <w:jc w:val="left"/>
    </w:pPr>
    <w:rPr>
      <w:sz w:val="28"/>
    </w:rPr>
  </w:style>
  <w:style w:type="character" w:customStyle="1" w:styleId="3f9">
    <w:name w:val="Пункт 3 уровня Знак"/>
    <w:link w:val="33"/>
    <w:rsid w:val="00BA787D"/>
    <w:rPr>
      <w:rFonts w:ascii="Times New Roman" w:eastAsia="Times New Roman" w:hAnsi="Times New Roman" w:cs="Arial"/>
      <w:iCs/>
      <w:sz w:val="24"/>
      <w:szCs w:val="26"/>
      <w:lang w:eastAsia="ru-RU"/>
    </w:rPr>
  </w:style>
  <w:style w:type="paragraph" w:customStyle="1" w:styleId="affffffff0">
    <w:name w:val="Заголовки без нумерации"/>
    <w:basedOn w:val="12"/>
    <w:next w:val="affff0"/>
    <w:semiHidden/>
    <w:rsid w:val="00BA787D"/>
    <w:pPr>
      <w:numPr>
        <w:numId w:val="0"/>
      </w:numPr>
      <w:spacing w:after="120"/>
    </w:pPr>
    <w:rPr>
      <w:rFonts w:ascii="Arial" w:hAnsi="Arial"/>
    </w:rPr>
  </w:style>
  <w:style w:type="paragraph" w:customStyle="1" w:styleId="10-">
    <w:name w:val="Таблица (10) - осн. текст"/>
    <w:basedOn w:val="ab"/>
    <w:semiHidden/>
    <w:rsid w:val="00BA787D"/>
    <w:pPr>
      <w:spacing w:after="60"/>
      <w:ind w:firstLine="5"/>
      <w:jc w:val="left"/>
    </w:pPr>
    <w:rPr>
      <w:rFonts w:ascii="Arial" w:hAnsi="Arial"/>
      <w:sz w:val="20"/>
    </w:rPr>
  </w:style>
  <w:style w:type="paragraph" w:customStyle="1" w:styleId="10-1">
    <w:name w:val="Таблица (10) - список нум. 1"/>
    <w:basedOn w:val="10-"/>
    <w:semiHidden/>
    <w:rsid w:val="00BA787D"/>
    <w:pPr>
      <w:ind w:left="227" w:hanging="227"/>
    </w:pPr>
    <w:rPr>
      <w:rFonts w:cs="Arial"/>
    </w:rPr>
  </w:style>
  <w:style w:type="paragraph" w:customStyle="1" w:styleId="10">
    <w:name w:val="Список маркированный уровень 1"/>
    <w:basedOn w:val="ab"/>
    <w:rsid w:val="00BA787D"/>
    <w:pPr>
      <w:keepLines/>
      <w:numPr>
        <w:numId w:val="312"/>
      </w:numPr>
      <w:spacing w:before="120" w:after="120"/>
    </w:pPr>
    <w:rPr>
      <w:sz w:val="28"/>
    </w:rPr>
  </w:style>
  <w:style w:type="paragraph" w:customStyle="1" w:styleId="23">
    <w:name w:val="Список маркированный уровень 2"/>
    <w:basedOn w:val="ab"/>
    <w:semiHidden/>
    <w:rsid w:val="00BA787D"/>
    <w:pPr>
      <w:numPr>
        <w:numId w:val="314"/>
      </w:numPr>
      <w:tabs>
        <w:tab w:val="clear" w:pos="567"/>
        <w:tab w:val="left" w:pos="-2127"/>
      </w:tabs>
      <w:spacing w:before="120" w:after="120"/>
      <w:ind w:left="1276" w:hanging="284"/>
    </w:pPr>
    <w:rPr>
      <w:sz w:val="28"/>
    </w:rPr>
  </w:style>
  <w:style w:type="paragraph" w:customStyle="1" w:styleId="aa">
    <w:name w:val="Список нумерованный"/>
    <w:basedOn w:val="ab"/>
    <w:semiHidden/>
    <w:rsid w:val="00BA787D"/>
    <w:pPr>
      <w:numPr>
        <w:numId w:val="313"/>
      </w:numPr>
      <w:tabs>
        <w:tab w:val="clear" w:pos="1418"/>
      </w:tabs>
      <w:spacing w:before="120" w:after="120"/>
      <w:ind w:left="992" w:hanging="425"/>
    </w:pPr>
    <w:rPr>
      <w:sz w:val="28"/>
    </w:rPr>
  </w:style>
  <w:style w:type="paragraph" w:customStyle="1" w:styleId="10-10">
    <w:name w:val="Таблица (10) - сп.марк.ур.1"/>
    <w:basedOn w:val="10-"/>
    <w:semiHidden/>
    <w:rsid w:val="00BA787D"/>
    <w:pPr>
      <w:tabs>
        <w:tab w:val="num" w:pos="171"/>
      </w:tabs>
      <w:ind w:left="170" w:hanging="170"/>
    </w:pPr>
  </w:style>
  <w:style w:type="paragraph" w:customStyle="1" w:styleId="10-2">
    <w:name w:val="Таблица (10) - сп.марк.ур.2"/>
    <w:basedOn w:val="10-"/>
    <w:semiHidden/>
    <w:rsid w:val="00BA787D"/>
    <w:pPr>
      <w:numPr>
        <w:numId w:val="315"/>
      </w:numPr>
      <w:tabs>
        <w:tab w:val="clear" w:pos="1032"/>
        <w:tab w:val="num" w:pos="342"/>
      </w:tabs>
      <w:ind w:left="340" w:hanging="170"/>
    </w:pPr>
  </w:style>
  <w:style w:type="paragraph" w:customStyle="1" w:styleId="affffffff1">
    <w:name w:val="Заголовок приложения"/>
    <w:basedOn w:val="12"/>
    <w:next w:val="ab"/>
    <w:semiHidden/>
    <w:rsid w:val="00BA787D"/>
    <w:pPr>
      <w:numPr>
        <w:numId w:val="0"/>
      </w:numPr>
      <w:spacing w:before="0"/>
      <w:jc w:val="right"/>
    </w:pPr>
  </w:style>
  <w:style w:type="paragraph" w:customStyle="1" w:styleId="affffffff2">
    <w:name w:val="Основной текст (центр/одинарный)"/>
    <w:basedOn w:val="affff0"/>
    <w:link w:val="affffffff3"/>
    <w:semiHidden/>
    <w:rsid w:val="00BA787D"/>
    <w:pPr>
      <w:spacing w:before="120" w:after="120"/>
      <w:ind w:firstLine="0"/>
      <w:jc w:val="center"/>
    </w:pPr>
    <w:rPr>
      <w:snapToGrid w:val="0"/>
      <w:color w:val="000000"/>
      <w:sz w:val="28"/>
    </w:rPr>
  </w:style>
  <w:style w:type="character" w:customStyle="1" w:styleId="affffffff3">
    <w:name w:val="Основной текст (центр/одинарный) Знак"/>
    <w:link w:val="affffffff2"/>
    <w:semiHidden/>
    <w:rsid w:val="00BA787D"/>
    <w:rPr>
      <w:rFonts w:ascii="Times New Roman" w:eastAsia="Times New Roman" w:hAnsi="Times New Roman" w:cs="Times New Roman"/>
      <w:snapToGrid w:val="0"/>
      <w:color w:val="000000"/>
      <w:sz w:val="28"/>
      <w:szCs w:val="20"/>
      <w:lang w:eastAsia="ru-RU"/>
    </w:rPr>
  </w:style>
  <w:style w:type="paragraph" w:customStyle="1" w:styleId="3fa">
    <w:name w:val="Список маркированный уровень 3"/>
    <w:basedOn w:val="ab"/>
    <w:semiHidden/>
    <w:rsid w:val="00BA787D"/>
    <w:pPr>
      <w:tabs>
        <w:tab w:val="num" w:pos="432"/>
      </w:tabs>
      <w:ind w:left="432" w:hanging="432"/>
    </w:pPr>
    <w:rPr>
      <w:sz w:val="28"/>
    </w:rPr>
  </w:style>
  <w:style w:type="paragraph" w:customStyle="1" w:styleId="affffffff4">
    <w:name w:val="Основной текст (без отступа)"/>
    <w:basedOn w:val="affff0"/>
    <w:semiHidden/>
    <w:rsid w:val="00BA787D"/>
    <w:pPr>
      <w:spacing w:before="120" w:after="120"/>
      <w:ind w:firstLine="0"/>
    </w:pPr>
    <w:rPr>
      <w:sz w:val="28"/>
      <w:lang w:val="x-none" w:eastAsia="x-none"/>
    </w:rPr>
  </w:style>
  <w:style w:type="paragraph" w:customStyle="1" w:styleId="-0">
    <w:name w:val="Рисунок - наименование"/>
    <w:basedOn w:val="ab"/>
    <w:semiHidden/>
    <w:rsid w:val="00BA787D"/>
    <w:pPr>
      <w:spacing w:before="120" w:after="120"/>
      <w:jc w:val="center"/>
    </w:pPr>
    <w:rPr>
      <w:bCs/>
      <w:sz w:val="28"/>
    </w:rPr>
  </w:style>
  <w:style w:type="paragraph" w:customStyle="1" w:styleId="8-">
    <w:name w:val="Таблица (8) - осн. текст"/>
    <w:basedOn w:val="ab"/>
    <w:semiHidden/>
    <w:rsid w:val="00BA787D"/>
    <w:pPr>
      <w:ind w:left="57" w:right="57"/>
      <w:jc w:val="left"/>
    </w:pPr>
    <w:rPr>
      <w:rFonts w:ascii="Arial" w:hAnsi="Arial" w:cs="Arial"/>
      <w:sz w:val="16"/>
    </w:rPr>
  </w:style>
  <w:style w:type="paragraph" w:customStyle="1" w:styleId="affffffff5">
    <w:name w:val="Список общий (ручная нумерация)"/>
    <w:basedOn w:val="affff0"/>
    <w:next w:val="ab"/>
    <w:semiHidden/>
    <w:rsid w:val="00BA787D"/>
    <w:pPr>
      <w:spacing w:before="120" w:after="120"/>
      <w:ind w:left="851" w:hanging="284"/>
    </w:pPr>
    <w:rPr>
      <w:lang w:val="x-none" w:eastAsia="x-none"/>
    </w:rPr>
  </w:style>
  <w:style w:type="paragraph" w:customStyle="1" w:styleId="affffffff6">
    <w:name w:val="Нумерация"/>
    <w:basedOn w:val="ab"/>
    <w:autoRedefine/>
    <w:semiHidden/>
    <w:rsid w:val="00BA787D"/>
    <w:pPr>
      <w:tabs>
        <w:tab w:val="num" w:pos="926"/>
        <w:tab w:val="left" w:pos="1134"/>
      </w:tabs>
      <w:spacing w:line="500" w:lineRule="exact"/>
      <w:ind w:left="924" w:hanging="357"/>
      <w:jc w:val="left"/>
    </w:pPr>
    <w:rPr>
      <w:rFonts w:ascii="Arial" w:hAnsi="Arial"/>
    </w:rPr>
  </w:style>
  <w:style w:type="paragraph" w:customStyle="1" w:styleId="3fb">
    <w:name w:val="Пункт 3 уровня без нумерации"/>
    <w:basedOn w:val="33"/>
    <w:semiHidden/>
    <w:rsid w:val="00BA787D"/>
    <w:pPr>
      <w:numPr>
        <w:ilvl w:val="0"/>
        <w:numId w:val="0"/>
      </w:numPr>
      <w:tabs>
        <w:tab w:val="num" w:pos="720"/>
      </w:tabs>
      <w:ind w:left="720" w:hanging="720"/>
    </w:pPr>
  </w:style>
  <w:style w:type="paragraph" w:customStyle="1" w:styleId="-9">
    <w:name w:val="Титльный лист - заголовок документа"/>
    <w:basedOn w:val="ab"/>
    <w:semiHidden/>
    <w:rsid w:val="00BA787D"/>
    <w:pPr>
      <w:jc w:val="center"/>
    </w:pPr>
    <w:rPr>
      <w:rFonts w:ascii="Arial" w:hAnsi="Arial"/>
      <w:b/>
      <w:sz w:val="36"/>
    </w:rPr>
  </w:style>
  <w:style w:type="paragraph" w:customStyle="1" w:styleId="-a">
    <w:name w:val="Титульный лист - название документа"/>
    <w:basedOn w:val="-9"/>
    <w:link w:val="-b"/>
    <w:semiHidden/>
    <w:rsid w:val="00BA787D"/>
  </w:style>
  <w:style w:type="character" w:customStyle="1" w:styleId="-b">
    <w:name w:val="Титульный лист - название документа Знак"/>
    <w:link w:val="-a"/>
    <w:semiHidden/>
    <w:rsid w:val="00BA787D"/>
    <w:rPr>
      <w:rFonts w:ascii="Arial" w:eastAsia="Times New Roman" w:hAnsi="Arial" w:cs="Times New Roman"/>
      <w:b/>
      <w:sz w:val="36"/>
      <w:szCs w:val="20"/>
      <w:lang w:eastAsia="ru-RU"/>
    </w:rPr>
  </w:style>
  <w:style w:type="paragraph" w:customStyle="1" w:styleId="12-">
    <w:name w:val="Таблица (12) - Заголовки"/>
    <w:basedOn w:val="affffffff4"/>
    <w:semiHidden/>
    <w:qFormat/>
    <w:rsid w:val="00BA787D"/>
  </w:style>
  <w:style w:type="paragraph" w:customStyle="1" w:styleId="12-0">
    <w:name w:val="Таблица (12) - осн. текст"/>
    <w:basedOn w:val="affffffff4"/>
    <w:semiHidden/>
    <w:qFormat/>
    <w:rsid w:val="00BA787D"/>
  </w:style>
  <w:style w:type="table" w:styleId="affffffff7">
    <w:name w:val="Light List"/>
    <w:basedOn w:val="ad"/>
    <w:uiPriority w:val="61"/>
    <w:rsid w:val="00BA787D"/>
    <w:pPr>
      <w:spacing w:after="0" w:line="240" w:lineRule="auto"/>
    </w:pPr>
    <w:rPr>
      <w:rFonts w:ascii="Calibri" w:eastAsia="Times New Roman" w:hAnsi="Calibri" w:cs="Times New Roman"/>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1fff5">
    <w:name w:val="я_Технический стиль 1 Знак"/>
    <w:link w:val="1fff6"/>
    <w:semiHidden/>
    <w:rsid w:val="00BA787D"/>
    <w:rPr>
      <w:rFonts w:ascii="Arial" w:hAnsi="Arial"/>
      <w:b/>
      <w:bCs/>
      <w:snapToGrid w:val="0"/>
      <w:color w:val="000000"/>
      <w:sz w:val="24"/>
      <w:szCs w:val="24"/>
      <w:lang w:val="x-none" w:eastAsia="x-none"/>
    </w:rPr>
  </w:style>
  <w:style w:type="paragraph" w:customStyle="1" w:styleId="1fff6">
    <w:name w:val="я_Технический стиль 1"/>
    <w:basedOn w:val="ab"/>
    <w:link w:val="1fff5"/>
    <w:semiHidden/>
    <w:qFormat/>
    <w:rsid w:val="00BA787D"/>
    <w:pPr>
      <w:pBdr>
        <w:bottom w:val="single" w:sz="12" w:space="1" w:color="auto"/>
      </w:pBdr>
      <w:suppressAutoHyphens/>
      <w:ind w:left="142" w:right="140"/>
      <w:jc w:val="center"/>
    </w:pPr>
    <w:rPr>
      <w:rFonts w:ascii="Arial" w:eastAsiaTheme="minorHAnsi" w:hAnsi="Arial" w:cstheme="minorBidi"/>
      <w:b/>
      <w:bCs/>
      <w:snapToGrid w:val="0"/>
      <w:color w:val="000000"/>
      <w:szCs w:val="24"/>
      <w:lang w:val="x-none" w:eastAsia="x-none"/>
    </w:rPr>
  </w:style>
  <w:style w:type="paragraph" w:customStyle="1" w:styleId="2ffc">
    <w:name w:val="я_Технический стиль 2"/>
    <w:basedOn w:val="ab"/>
    <w:link w:val="2ffd"/>
    <w:semiHidden/>
    <w:qFormat/>
    <w:rsid w:val="00BA787D"/>
    <w:pPr>
      <w:suppressAutoHyphens/>
      <w:ind w:firstLine="0"/>
      <w:jc w:val="left"/>
    </w:pPr>
    <w:rPr>
      <w:u w:val="single"/>
      <w:lang w:val="x-none" w:eastAsia="x-none"/>
    </w:rPr>
  </w:style>
  <w:style w:type="paragraph" w:customStyle="1" w:styleId="3fc">
    <w:name w:val="я_Технический стиль 3"/>
    <w:basedOn w:val="ab"/>
    <w:link w:val="3fd"/>
    <w:semiHidden/>
    <w:qFormat/>
    <w:rsid w:val="00BA787D"/>
    <w:pPr>
      <w:ind w:firstLine="0"/>
      <w:jc w:val="left"/>
    </w:pPr>
    <w:rPr>
      <w:rFonts w:ascii="Arial" w:hAnsi="Arial"/>
      <w:b/>
      <w:lang w:val="x-none" w:eastAsia="x-none"/>
    </w:rPr>
  </w:style>
  <w:style w:type="character" w:customStyle="1" w:styleId="2ffd">
    <w:name w:val="я_Технический стиль 2 Знак"/>
    <w:link w:val="2ffc"/>
    <w:semiHidden/>
    <w:rsid w:val="00BA787D"/>
    <w:rPr>
      <w:rFonts w:ascii="Times New Roman" w:eastAsia="Times New Roman" w:hAnsi="Times New Roman" w:cs="Times New Roman"/>
      <w:sz w:val="24"/>
      <w:szCs w:val="20"/>
      <w:u w:val="single"/>
      <w:lang w:val="x-none" w:eastAsia="x-none"/>
    </w:rPr>
  </w:style>
  <w:style w:type="character" w:customStyle="1" w:styleId="3fd">
    <w:name w:val="я_Технический стиль 3 Знак"/>
    <w:link w:val="3fc"/>
    <w:semiHidden/>
    <w:rsid w:val="00BA787D"/>
    <w:rPr>
      <w:rFonts w:ascii="Arial" w:eastAsia="Times New Roman" w:hAnsi="Arial" w:cs="Times New Roman"/>
      <w:b/>
      <w:sz w:val="24"/>
      <w:szCs w:val="20"/>
      <w:lang w:val="x-none" w:eastAsia="x-none"/>
    </w:rPr>
  </w:style>
  <w:style w:type="character" w:customStyle="1" w:styleId="2ff7">
    <w:name w:val="Пункт 2 уровня Знак"/>
    <w:link w:val="26"/>
    <w:rsid w:val="00BA787D"/>
    <w:rPr>
      <w:rFonts w:ascii="Times New Roman" w:eastAsia="Times New Roman" w:hAnsi="Times New Roman" w:cs="Arial"/>
      <w:bCs/>
      <w:iCs/>
      <w:sz w:val="24"/>
      <w:szCs w:val="32"/>
      <w:lang w:eastAsia="ru-RU"/>
    </w:rPr>
  </w:style>
  <w:style w:type="paragraph" w:customStyle="1" w:styleId="a9">
    <w:name w:val="Список нумерованный (цифра с точкой)"/>
    <w:basedOn w:val="ab"/>
    <w:semiHidden/>
    <w:qFormat/>
    <w:rsid w:val="00BA787D"/>
    <w:pPr>
      <w:numPr>
        <w:numId w:val="316"/>
      </w:numPr>
      <w:spacing w:before="120" w:after="120"/>
      <w:ind w:left="426" w:hanging="426"/>
    </w:pPr>
    <w:rPr>
      <w:sz w:val="28"/>
      <w:szCs w:val="28"/>
    </w:rPr>
  </w:style>
  <w:style w:type="paragraph" w:customStyle="1" w:styleId="affffffff8">
    <w:name w:val="я_технический стиль &quot;перечень&quot;"/>
    <w:basedOn w:val="ab"/>
    <w:semiHidden/>
    <w:qFormat/>
    <w:rsid w:val="00BA787D"/>
    <w:pPr>
      <w:tabs>
        <w:tab w:val="right" w:leader="dot" w:pos="9627"/>
      </w:tabs>
      <w:spacing w:before="60" w:after="60"/>
    </w:pPr>
    <w:rPr>
      <w:noProof/>
      <w:sz w:val="28"/>
    </w:rPr>
  </w:style>
  <w:style w:type="character" w:customStyle="1" w:styleId="affffffff9">
    <w:name w:val="Выделение цветом (желтый)"/>
    <w:qFormat/>
    <w:rsid w:val="00BA787D"/>
    <w:rPr>
      <w:bdr w:val="none" w:sz="0" w:space="0" w:color="auto"/>
      <w:shd w:val="clear" w:color="auto" w:fill="FFFF00"/>
    </w:rPr>
  </w:style>
  <w:style w:type="character" w:customStyle="1" w:styleId="1fff7">
    <w:name w:val="Основной шрифт1"/>
    <w:semiHidden/>
    <w:rsid w:val="00BA787D"/>
  </w:style>
  <w:style w:type="character" w:customStyle="1" w:styleId="GOSTTableHead0">
    <w:name w:val="_GOST_Table_Head Знак"/>
    <w:link w:val="GOSTTableHead"/>
    <w:locked/>
    <w:rsid w:val="00BA787D"/>
    <w:rPr>
      <w:rFonts w:ascii="Times New Roman" w:eastAsia="Times New Roman" w:hAnsi="Times New Roman" w:cs="Times New Roman"/>
      <w:b/>
      <w:bCs/>
      <w:szCs w:val="20"/>
      <w:lang w:eastAsia="ru-RU"/>
    </w:rPr>
  </w:style>
  <w:style w:type="character" w:customStyle="1" w:styleId="2ffe">
    <w:name w:val="Неразрешенное упоминание2"/>
    <w:basedOn w:val="ac"/>
    <w:uiPriority w:val="99"/>
    <w:semiHidden/>
    <w:unhideWhenUsed/>
    <w:rsid w:val="00C51507"/>
    <w:rPr>
      <w:color w:val="605E5C"/>
      <w:shd w:val="clear" w:color="auto" w:fill="E1DFDD"/>
    </w:rPr>
  </w:style>
  <w:style w:type="character" w:customStyle="1" w:styleId="3fe">
    <w:name w:val="Неразрешенное упоминание3"/>
    <w:basedOn w:val="ac"/>
    <w:uiPriority w:val="99"/>
    <w:semiHidden/>
    <w:unhideWhenUsed/>
    <w:rsid w:val="00B31BF0"/>
    <w:rPr>
      <w:color w:val="605E5C"/>
      <w:shd w:val="clear" w:color="auto" w:fill="E1DFDD"/>
    </w:rPr>
  </w:style>
  <w:style w:type="paragraph" w:customStyle="1" w:styleId="102">
    <w:name w:val="10"/>
    <w:basedOn w:val="ab"/>
    <w:next w:val="af"/>
    <w:rsid w:val="00D050DF"/>
  </w:style>
  <w:style w:type="character" w:customStyle="1" w:styleId="4f2">
    <w:name w:val="Неразрешенное упоминание4"/>
    <w:basedOn w:val="ac"/>
    <w:uiPriority w:val="99"/>
    <w:semiHidden/>
    <w:unhideWhenUsed/>
    <w:rsid w:val="003547D2"/>
    <w:rPr>
      <w:color w:val="605E5C"/>
      <w:shd w:val="clear" w:color="auto" w:fill="E1DFDD"/>
    </w:rPr>
  </w:style>
  <w:style w:type="character" w:customStyle="1" w:styleId="5c">
    <w:name w:val="Неразрешенное упоминание5"/>
    <w:basedOn w:val="ac"/>
    <w:uiPriority w:val="99"/>
    <w:semiHidden/>
    <w:unhideWhenUsed/>
    <w:rsid w:val="00756148"/>
    <w:rPr>
      <w:color w:val="605E5C"/>
      <w:shd w:val="clear" w:color="auto" w:fill="E1DFDD"/>
    </w:rPr>
  </w:style>
  <w:style w:type="character" w:customStyle="1" w:styleId="66">
    <w:name w:val="Неразрешенное упоминание6"/>
    <w:basedOn w:val="ac"/>
    <w:uiPriority w:val="99"/>
    <w:semiHidden/>
    <w:unhideWhenUsed/>
    <w:rsid w:val="00504864"/>
    <w:rPr>
      <w:color w:val="605E5C"/>
      <w:shd w:val="clear" w:color="auto" w:fill="E1DFDD"/>
    </w:rPr>
  </w:style>
  <w:style w:type="paragraph" w:customStyle="1" w:styleId="affffffffa">
    <w:basedOn w:val="ab"/>
    <w:next w:val="af"/>
    <w:rsid w:val="00811031"/>
  </w:style>
  <w:style w:type="character" w:customStyle="1" w:styleId="78">
    <w:name w:val="Неразрешенное упоминание7"/>
    <w:basedOn w:val="ac"/>
    <w:uiPriority w:val="99"/>
    <w:semiHidden/>
    <w:unhideWhenUsed/>
    <w:rsid w:val="000E09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6038">
      <w:bodyDiv w:val="1"/>
      <w:marLeft w:val="0"/>
      <w:marRight w:val="0"/>
      <w:marTop w:val="0"/>
      <w:marBottom w:val="0"/>
      <w:divBdr>
        <w:top w:val="none" w:sz="0" w:space="0" w:color="auto"/>
        <w:left w:val="none" w:sz="0" w:space="0" w:color="auto"/>
        <w:bottom w:val="none" w:sz="0" w:space="0" w:color="auto"/>
        <w:right w:val="none" w:sz="0" w:space="0" w:color="auto"/>
      </w:divBdr>
    </w:div>
    <w:div w:id="28797957">
      <w:bodyDiv w:val="1"/>
      <w:marLeft w:val="0"/>
      <w:marRight w:val="0"/>
      <w:marTop w:val="0"/>
      <w:marBottom w:val="0"/>
      <w:divBdr>
        <w:top w:val="none" w:sz="0" w:space="0" w:color="auto"/>
        <w:left w:val="none" w:sz="0" w:space="0" w:color="auto"/>
        <w:bottom w:val="none" w:sz="0" w:space="0" w:color="auto"/>
        <w:right w:val="none" w:sz="0" w:space="0" w:color="auto"/>
      </w:divBdr>
    </w:div>
    <w:div w:id="113669999">
      <w:bodyDiv w:val="1"/>
      <w:marLeft w:val="0"/>
      <w:marRight w:val="0"/>
      <w:marTop w:val="0"/>
      <w:marBottom w:val="0"/>
      <w:divBdr>
        <w:top w:val="none" w:sz="0" w:space="0" w:color="auto"/>
        <w:left w:val="none" w:sz="0" w:space="0" w:color="auto"/>
        <w:bottom w:val="none" w:sz="0" w:space="0" w:color="auto"/>
        <w:right w:val="none" w:sz="0" w:space="0" w:color="auto"/>
      </w:divBdr>
    </w:div>
    <w:div w:id="154536666">
      <w:bodyDiv w:val="1"/>
      <w:marLeft w:val="0"/>
      <w:marRight w:val="0"/>
      <w:marTop w:val="0"/>
      <w:marBottom w:val="0"/>
      <w:divBdr>
        <w:top w:val="none" w:sz="0" w:space="0" w:color="auto"/>
        <w:left w:val="none" w:sz="0" w:space="0" w:color="auto"/>
        <w:bottom w:val="none" w:sz="0" w:space="0" w:color="auto"/>
        <w:right w:val="none" w:sz="0" w:space="0" w:color="auto"/>
      </w:divBdr>
    </w:div>
    <w:div w:id="287200578">
      <w:bodyDiv w:val="1"/>
      <w:marLeft w:val="0"/>
      <w:marRight w:val="0"/>
      <w:marTop w:val="0"/>
      <w:marBottom w:val="0"/>
      <w:divBdr>
        <w:top w:val="none" w:sz="0" w:space="0" w:color="auto"/>
        <w:left w:val="none" w:sz="0" w:space="0" w:color="auto"/>
        <w:bottom w:val="none" w:sz="0" w:space="0" w:color="auto"/>
        <w:right w:val="none" w:sz="0" w:space="0" w:color="auto"/>
      </w:divBdr>
    </w:div>
    <w:div w:id="323289323">
      <w:bodyDiv w:val="1"/>
      <w:marLeft w:val="0"/>
      <w:marRight w:val="0"/>
      <w:marTop w:val="0"/>
      <w:marBottom w:val="0"/>
      <w:divBdr>
        <w:top w:val="none" w:sz="0" w:space="0" w:color="auto"/>
        <w:left w:val="none" w:sz="0" w:space="0" w:color="auto"/>
        <w:bottom w:val="none" w:sz="0" w:space="0" w:color="auto"/>
        <w:right w:val="none" w:sz="0" w:space="0" w:color="auto"/>
      </w:divBdr>
    </w:div>
    <w:div w:id="345255298">
      <w:bodyDiv w:val="1"/>
      <w:marLeft w:val="0"/>
      <w:marRight w:val="0"/>
      <w:marTop w:val="0"/>
      <w:marBottom w:val="0"/>
      <w:divBdr>
        <w:top w:val="none" w:sz="0" w:space="0" w:color="auto"/>
        <w:left w:val="none" w:sz="0" w:space="0" w:color="auto"/>
        <w:bottom w:val="none" w:sz="0" w:space="0" w:color="auto"/>
        <w:right w:val="none" w:sz="0" w:space="0" w:color="auto"/>
      </w:divBdr>
    </w:div>
    <w:div w:id="416943099">
      <w:bodyDiv w:val="1"/>
      <w:marLeft w:val="0"/>
      <w:marRight w:val="0"/>
      <w:marTop w:val="0"/>
      <w:marBottom w:val="0"/>
      <w:divBdr>
        <w:top w:val="none" w:sz="0" w:space="0" w:color="auto"/>
        <w:left w:val="none" w:sz="0" w:space="0" w:color="auto"/>
        <w:bottom w:val="none" w:sz="0" w:space="0" w:color="auto"/>
        <w:right w:val="none" w:sz="0" w:space="0" w:color="auto"/>
      </w:divBdr>
    </w:div>
    <w:div w:id="436339643">
      <w:bodyDiv w:val="1"/>
      <w:marLeft w:val="0"/>
      <w:marRight w:val="0"/>
      <w:marTop w:val="0"/>
      <w:marBottom w:val="0"/>
      <w:divBdr>
        <w:top w:val="none" w:sz="0" w:space="0" w:color="auto"/>
        <w:left w:val="none" w:sz="0" w:space="0" w:color="auto"/>
        <w:bottom w:val="none" w:sz="0" w:space="0" w:color="auto"/>
        <w:right w:val="none" w:sz="0" w:space="0" w:color="auto"/>
      </w:divBdr>
    </w:div>
    <w:div w:id="535967225">
      <w:bodyDiv w:val="1"/>
      <w:marLeft w:val="0"/>
      <w:marRight w:val="0"/>
      <w:marTop w:val="0"/>
      <w:marBottom w:val="0"/>
      <w:divBdr>
        <w:top w:val="none" w:sz="0" w:space="0" w:color="auto"/>
        <w:left w:val="none" w:sz="0" w:space="0" w:color="auto"/>
        <w:bottom w:val="none" w:sz="0" w:space="0" w:color="auto"/>
        <w:right w:val="none" w:sz="0" w:space="0" w:color="auto"/>
      </w:divBdr>
    </w:div>
    <w:div w:id="607006487">
      <w:bodyDiv w:val="1"/>
      <w:marLeft w:val="0"/>
      <w:marRight w:val="0"/>
      <w:marTop w:val="0"/>
      <w:marBottom w:val="0"/>
      <w:divBdr>
        <w:top w:val="none" w:sz="0" w:space="0" w:color="auto"/>
        <w:left w:val="none" w:sz="0" w:space="0" w:color="auto"/>
        <w:bottom w:val="none" w:sz="0" w:space="0" w:color="auto"/>
        <w:right w:val="none" w:sz="0" w:space="0" w:color="auto"/>
      </w:divBdr>
    </w:div>
    <w:div w:id="672730883">
      <w:bodyDiv w:val="1"/>
      <w:marLeft w:val="0"/>
      <w:marRight w:val="0"/>
      <w:marTop w:val="0"/>
      <w:marBottom w:val="0"/>
      <w:divBdr>
        <w:top w:val="none" w:sz="0" w:space="0" w:color="auto"/>
        <w:left w:val="none" w:sz="0" w:space="0" w:color="auto"/>
        <w:bottom w:val="none" w:sz="0" w:space="0" w:color="auto"/>
        <w:right w:val="none" w:sz="0" w:space="0" w:color="auto"/>
      </w:divBdr>
    </w:div>
    <w:div w:id="780876032">
      <w:bodyDiv w:val="1"/>
      <w:marLeft w:val="0"/>
      <w:marRight w:val="0"/>
      <w:marTop w:val="0"/>
      <w:marBottom w:val="0"/>
      <w:divBdr>
        <w:top w:val="none" w:sz="0" w:space="0" w:color="auto"/>
        <w:left w:val="none" w:sz="0" w:space="0" w:color="auto"/>
        <w:bottom w:val="none" w:sz="0" w:space="0" w:color="auto"/>
        <w:right w:val="none" w:sz="0" w:space="0" w:color="auto"/>
      </w:divBdr>
      <w:divsChild>
        <w:div w:id="385227882">
          <w:marLeft w:val="-480"/>
          <w:marRight w:val="0"/>
          <w:marTop w:val="0"/>
          <w:marBottom w:val="0"/>
          <w:divBdr>
            <w:top w:val="none" w:sz="0" w:space="0" w:color="auto"/>
            <w:left w:val="none" w:sz="0" w:space="0" w:color="auto"/>
            <w:bottom w:val="none" w:sz="0" w:space="0" w:color="auto"/>
            <w:right w:val="none" w:sz="0" w:space="0" w:color="auto"/>
          </w:divBdr>
        </w:div>
      </w:divsChild>
    </w:div>
    <w:div w:id="890313547">
      <w:bodyDiv w:val="1"/>
      <w:marLeft w:val="0"/>
      <w:marRight w:val="0"/>
      <w:marTop w:val="0"/>
      <w:marBottom w:val="0"/>
      <w:divBdr>
        <w:top w:val="none" w:sz="0" w:space="0" w:color="auto"/>
        <w:left w:val="none" w:sz="0" w:space="0" w:color="auto"/>
        <w:bottom w:val="none" w:sz="0" w:space="0" w:color="auto"/>
        <w:right w:val="none" w:sz="0" w:space="0" w:color="auto"/>
      </w:divBdr>
    </w:div>
    <w:div w:id="896361947">
      <w:bodyDiv w:val="1"/>
      <w:marLeft w:val="0"/>
      <w:marRight w:val="0"/>
      <w:marTop w:val="0"/>
      <w:marBottom w:val="0"/>
      <w:divBdr>
        <w:top w:val="none" w:sz="0" w:space="0" w:color="auto"/>
        <w:left w:val="none" w:sz="0" w:space="0" w:color="auto"/>
        <w:bottom w:val="none" w:sz="0" w:space="0" w:color="auto"/>
        <w:right w:val="none" w:sz="0" w:space="0" w:color="auto"/>
      </w:divBdr>
    </w:div>
    <w:div w:id="1337347353">
      <w:bodyDiv w:val="1"/>
      <w:marLeft w:val="0"/>
      <w:marRight w:val="0"/>
      <w:marTop w:val="0"/>
      <w:marBottom w:val="0"/>
      <w:divBdr>
        <w:top w:val="none" w:sz="0" w:space="0" w:color="auto"/>
        <w:left w:val="none" w:sz="0" w:space="0" w:color="auto"/>
        <w:bottom w:val="none" w:sz="0" w:space="0" w:color="auto"/>
        <w:right w:val="none" w:sz="0" w:space="0" w:color="auto"/>
      </w:divBdr>
    </w:div>
    <w:div w:id="1451318879">
      <w:bodyDiv w:val="1"/>
      <w:marLeft w:val="0"/>
      <w:marRight w:val="0"/>
      <w:marTop w:val="0"/>
      <w:marBottom w:val="0"/>
      <w:divBdr>
        <w:top w:val="none" w:sz="0" w:space="0" w:color="auto"/>
        <w:left w:val="none" w:sz="0" w:space="0" w:color="auto"/>
        <w:bottom w:val="none" w:sz="0" w:space="0" w:color="auto"/>
        <w:right w:val="none" w:sz="0" w:space="0" w:color="auto"/>
      </w:divBdr>
    </w:div>
    <w:div w:id="1464812914">
      <w:bodyDiv w:val="1"/>
      <w:marLeft w:val="0"/>
      <w:marRight w:val="0"/>
      <w:marTop w:val="0"/>
      <w:marBottom w:val="0"/>
      <w:divBdr>
        <w:top w:val="none" w:sz="0" w:space="0" w:color="auto"/>
        <w:left w:val="none" w:sz="0" w:space="0" w:color="auto"/>
        <w:bottom w:val="none" w:sz="0" w:space="0" w:color="auto"/>
        <w:right w:val="none" w:sz="0" w:space="0" w:color="auto"/>
      </w:divBdr>
    </w:div>
    <w:div w:id="1600674402">
      <w:bodyDiv w:val="1"/>
      <w:marLeft w:val="0"/>
      <w:marRight w:val="0"/>
      <w:marTop w:val="0"/>
      <w:marBottom w:val="0"/>
      <w:divBdr>
        <w:top w:val="none" w:sz="0" w:space="0" w:color="auto"/>
        <w:left w:val="none" w:sz="0" w:space="0" w:color="auto"/>
        <w:bottom w:val="none" w:sz="0" w:space="0" w:color="auto"/>
        <w:right w:val="none" w:sz="0" w:space="0" w:color="auto"/>
      </w:divBdr>
    </w:div>
    <w:div w:id="1659923296">
      <w:bodyDiv w:val="1"/>
      <w:marLeft w:val="0"/>
      <w:marRight w:val="0"/>
      <w:marTop w:val="0"/>
      <w:marBottom w:val="0"/>
      <w:divBdr>
        <w:top w:val="none" w:sz="0" w:space="0" w:color="auto"/>
        <w:left w:val="none" w:sz="0" w:space="0" w:color="auto"/>
        <w:bottom w:val="none" w:sz="0" w:space="0" w:color="auto"/>
        <w:right w:val="none" w:sz="0" w:space="0" w:color="auto"/>
      </w:divBdr>
    </w:div>
    <w:div w:id="1727677661">
      <w:bodyDiv w:val="1"/>
      <w:marLeft w:val="0"/>
      <w:marRight w:val="0"/>
      <w:marTop w:val="0"/>
      <w:marBottom w:val="0"/>
      <w:divBdr>
        <w:top w:val="none" w:sz="0" w:space="0" w:color="auto"/>
        <w:left w:val="none" w:sz="0" w:space="0" w:color="auto"/>
        <w:bottom w:val="none" w:sz="0" w:space="0" w:color="auto"/>
        <w:right w:val="none" w:sz="0" w:space="0" w:color="auto"/>
      </w:divBdr>
    </w:div>
    <w:div w:id="1790052357">
      <w:bodyDiv w:val="1"/>
      <w:marLeft w:val="0"/>
      <w:marRight w:val="0"/>
      <w:marTop w:val="0"/>
      <w:marBottom w:val="0"/>
      <w:divBdr>
        <w:top w:val="none" w:sz="0" w:space="0" w:color="auto"/>
        <w:left w:val="none" w:sz="0" w:space="0" w:color="auto"/>
        <w:bottom w:val="none" w:sz="0" w:space="0" w:color="auto"/>
        <w:right w:val="none" w:sz="0" w:space="0" w:color="auto"/>
      </w:divBdr>
    </w:div>
    <w:div w:id="1873808209">
      <w:bodyDiv w:val="1"/>
      <w:marLeft w:val="0"/>
      <w:marRight w:val="0"/>
      <w:marTop w:val="0"/>
      <w:marBottom w:val="0"/>
      <w:divBdr>
        <w:top w:val="none" w:sz="0" w:space="0" w:color="auto"/>
        <w:left w:val="none" w:sz="0" w:space="0" w:color="auto"/>
        <w:bottom w:val="none" w:sz="0" w:space="0" w:color="auto"/>
        <w:right w:val="none" w:sz="0" w:space="0" w:color="auto"/>
      </w:divBdr>
    </w:div>
    <w:div w:id="1879858754">
      <w:bodyDiv w:val="1"/>
      <w:marLeft w:val="0"/>
      <w:marRight w:val="0"/>
      <w:marTop w:val="0"/>
      <w:marBottom w:val="0"/>
      <w:divBdr>
        <w:top w:val="none" w:sz="0" w:space="0" w:color="auto"/>
        <w:left w:val="none" w:sz="0" w:space="0" w:color="auto"/>
        <w:bottom w:val="none" w:sz="0" w:space="0" w:color="auto"/>
        <w:right w:val="none" w:sz="0" w:space="0" w:color="auto"/>
      </w:divBdr>
    </w:div>
    <w:div w:id="198666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XMLSchema-instance" TargetMode="Externa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cer\AppData\Roaming\Microsoft\&#1064;&#1072;&#1073;&#1083;&#1086;&#1085;&#1099;\Template_GOST_(&#1056;&#1055;_&#1056;&#1040;)_new.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A1724-A84B-4054-B2C3-181EC5E4B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Template_GOST_(РП_РА)_new</Template>
  <TotalTime>13322</TotalTime>
  <Pages>1</Pages>
  <Words>46224</Words>
  <Characters>263479</Characters>
  <Application>Microsoft Office Word</Application>
  <DocSecurity>0</DocSecurity>
  <Lines>2195</Lines>
  <Paragraphs>618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309085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Москаленко Андрей Андреевич</cp:lastModifiedBy>
  <cp:revision>113</cp:revision>
  <cp:lastPrinted>2020-12-18T07:34:00Z</cp:lastPrinted>
  <dcterms:created xsi:type="dcterms:W3CDTF">2019-05-16T13:23:00Z</dcterms:created>
  <dcterms:modified xsi:type="dcterms:W3CDTF">2022-02-15T07:54:00Z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ode">
    <vt:lpwstr>05610536.09.01,00(02,00).ДР.006-01.00 1(2,5)</vt:lpwstr>
  </property>
</Properties>
</file>